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D6" w:rsidRPr="004C16E4" w:rsidRDefault="008744B7" w:rsidP="002A29D6">
      <w:bookmarkStart w:id="0" w:name="_GoBack"/>
      <w:r>
        <w:rPr>
          <w:b/>
        </w:rPr>
        <w:t>Introduction</w:t>
      </w:r>
      <w:r>
        <w:rPr>
          <w:b/>
        </w:rPr>
        <w:br/>
      </w:r>
      <w:proofErr w:type="spellStart"/>
      <w:r w:rsidR="002A29D6" w:rsidRPr="002A29D6">
        <w:t>Au</w:t>
      </w:r>
      <w:r w:rsidR="007E56E6">
        <w:t>stins</w:t>
      </w:r>
      <w:proofErr w:type="spellEnd"/>
      <w:r w:rsidR="007E56E6">
        <w:t xml:space="preserve"> Department Store in </w:t>
      </w:r>
      <w:proofErr w:type="spellStart"/>
      <w:r w:rsidR="007E56E6" w:rsidRPr="002A29D6">
        <w:t>Derry~Londonderry</w:t>
      </w:r>
      <w:proofErr w:type="spellEnd"/>
      <w:r w:rsidR="002A29D6" w:rsidRPr="002A29D6">
        <w:t xml:space="preserve"> is reputed to be the oldest independent department store in the world. </w:t>
      </w:r>
      <w:proofErr w:type="spellStart"/>
      <w:r w:rsidR="002A29D6" w:rsidRPr="002A29D6">
        <w:t>Austins</w:t>
      </w:r>
      <w:proofErr w:type="spellEnd"/>
      <w:r w:rsidR="002A29D6" w:rsidRPr="002A29D6">
        <w:t xml:space="preserve"> was trading in Derry more than a decade before Harrods of London was built. Its presence in Derry predates the Famine. </w:t>
      </w:r>
      <w:r w:rsidR="004C16E4" w:rsidRPr="002A29D6">
        <w:t xml:space="preserve">As a location, </w:t>
      </w:r>
      <w:proofErr w:type="spellStart"/>
      <w:r w:rsidR="004C16E4" w:rsidRPr="002A29D6">
        <w:t>Austins</w:t>
      </w:r>
      <w:proofErr w:type="spellEnd"/>
      <w:r w:rsidR="004C16E4" w:rsidRPr="002A29D6">
        <w:t xml:space="preserve"> has become part of the fabric of </w:t>
      </w:r>
      <w:proofErr w:type="spellStart"/>
      <w:r w:rsidR="004C16E4" w:rsidRPr="002A29D6">
        <w:t>Derry~Londonderry</w:t>
      </w:r>
      <w:proofErr w:type="spellEnd"/>
      <w:r w:rsidR="004C16E4" w:rsidRPr="002A29D6">
        <w:t xml:space="preserve">. Generations of families have long-term associations with the store and it continues to form a significant part of the </w:t>
      </w:r>
      <w:proofErr w:type="spellStart"/>
      <w:r w:rsidR="004C16E4" w:rsidRPr="002A29D6">
        <w:t>Derry~Londonde</w:t>
      </w:r>
      <w:r w:rsidR="004C16E4">
        <w:t>rry</w:t>
      </w:r>
      <w:proofErr w:type="spellEnd"/>
      <w:r w:rsidR="004C16E4">
        <w:t xml:space="preserve"> experience for many people.</w:t>
      </w:r>
    </w:p>
    <w:p w:rsidR="002A29D6" w:rsidRPr="002A29D6" w:rsidRDefault="002A29D6" w:rsidP="002A29D6">
      <w:proofErr w:type="spellStart"/>
      <w:r w:rsidRPr="002A29D6">
        <w:t>Austins</w:t>
      </w:r>
      <w:proofErr w:type="spellEnd"/>
      <w:r w:rsidRPr="002A29D6">
        <w:t>: Memory &amp; Place</w:t>
      </w:r>
      <w:r w:rsidRPr="002A29D6">
        <w:rPr>
          <w:b/>
        </w:rPr>
        <w:t xml:space="preserve"> </w:t>
      </w:r>
      <w:r w:rsidRPr="002A29D6">
        <w:t xml:space="preserve">is a </w:t>
      </w:r>
      <w:r w:rsidR="00FA1D6C">
        <w:t xml:space="preserve">collaborative </w:t>
      </w:r>
      <w:r w:rsidRPr="002A29D6">
        <w:t>multifaceted research project t</w:t>
      </w:r>
      <w:r w:rsidR="004C16E4">
        <w:t xml:space="preserve">hat uses performance techniques and </w:t>
      </w:r>
      <w:r w:rsidRPr="002A29D6">
        <w:t>strategies</w:t>
      </w:r>
      <w:r w:rsidR="004C16E4">
        <w:t>, web based tools</w:t>
      </w:r>
      <w:r w:rsidR="00A63BC7">
        <w:t xml:space="preserve"> and graphic visualisation techniques</w:t>
      </w:r>
      <w:r w:rsidRPr="002A29D6">
        <w:t xml:space="preserve"> as a way to engage with and explore the relationship between memory and place in this culturally significant, iconic location. </w:t>
      </w:r>
    </w:p>
    <w:p w:rsidR="002A29D6" w:rsidRPr="00FA1D6C" w:rsidRDefault="004C16E4" w:rsidP="00FA1D6C">
      <w:pPr>
        <w:widowControl w:val="0"/>
        <w:autoSpaceDE w:val="0"/>
        <w:autoSpaceDN w:val="0"/>
        <w:adjustRightInd w:val="0"/>
      </w:pPr>
      <w:r>
        <w:t xml:space="preserve">Information gathering and user engagement were central to the project and a participatory approach was widely adopted. </w:t>
      </w:r>
      <w:r w:rsidR="00FA1D6C">
        <w:t>An</w:t>
      </w:r>
      <w:r w:rsidR="002A29D6" w:rsidRPr="002A29D6">
        <w:t xml:space="preserve"> innovative series o</w:t>
      </w:r>
      <w:r w:rsidR="00FA1D6C">
        <w:t xml:space="preserve">f live events staged in </w:t>
      </w:r>
      <w:proofErr w:type="spellStart"/>
      <w:r w:rsidR="00FA1D6C">
        <w:t>Austins</w:t>
      </w:r>
      <w:proofErr w:type="spellEnd"/>
      <w:r w:rsidR="00FA1D6C">
        <w:t>, c</w:t>
      </w:r>
      <w:r>
        <w:t>onceived and d</w:t>
      </w:r>
      <w:r w:rsidR="00FA1D6C" w:rsidRPr="002A29D6">
        <w:t xml:space="preserve">irected by </w:t>
      </w:r>
      <w:r w:rsidR="00FA1D6C">
        <w:t xml:space="preserve">Dr </w:t>
      </w:r>
      <w:r>
        <w:t>Paul Devlin, and p</w:t>
      </w:r>
      <w:r w:rsidR="00FA1D6C" w:rsidRPr="002A29D6">
        <w:t>roduced by Adrian O’Connell,</w:t>
      </w:r>
      <w:r w:rsidR="00FA1D6C">
        <w:t xml:space="preserve"> </w:t>
      </w:r>
      <w:r w:rsidR="002A29D6" w:rsidRPr="002A29D6">
        <w:t>were deve</w:t>
      </w:r>
      <w:r w:rsidR="008744B7">
        <w:t>loped together with</w:t>
      </w:r>
      <w:r w:rsidR="002A29D6" w:rsidRPr="002A29D6">
        <w:t xml:space="preserve"> </w:t>
      </w:r>
      <w:r w:rsidR="00237123">
        <w:t xml:space="preserve">a </w:t>
      </w:r>
      <w:r w:rsidR="002A29D6" w:rsidRPr="002A29D6">
        <w:t xml:space="preserve">group of associated artists working in collaboration with students from the </w:t>
      </w:r>
      <w:r w:rsidR="008744B7">
        <w:t xml:space="preserve">Ulster University’s </w:t>
      </w:r>
      <w:r w:rsidR="002A29D6" w:rsidRPr="002A29D6">
        <w:t xml:space="preserve">School of Creative Arts &amp; Technologies and staff and customers from </w:t>
      </w:r>
      <w:proofErr w:type="spellStart"/>
      <w:r w:rsidR="002A29D6" w:rsidRPr="002A29D6">
        <w:t>Austins</w:t>
      </w:r>
      <w:proofErr w:type="spellEnd"/>
      <w:r w:rsidR="002A29D6" w:rsidRPr="002A29D6">
        <w:t xml:space="preserve"> Department Store.</w:t>
      </w:r>
      <w:r>
        <w:t xml:space="preserve"> A</w:t>
      </w:r>
      <w:r w:rsidRPr="002A29D6">
        <w:t xml:space="preserve"> Writer's Kitchen </w:t>
      </w:r>
      <w:r w:rsidR="007A4B88">
        <w:t xml:space="preserve">event </w:t>
      </w:r>
      <w:r w:rsidRPr="002A29D6">
        <w:t xml:space="preserve">with novelist Dave Duggan </w:t>
      </w:r>
      <w:r>
        <w:t>helped</w:t>
      </w:r>
      <w:r w:rsidRPr="002A29D6">
        <w:t xml:space="preserve"> capture stories and memories via conversation and</w:t>
      </w:r>
      <w:r>
        <w:t xml:space="preserve"> written contributions. </w:t>
      </w:r>
      <w:r w:rsidRPr="002A29D6">
        <w:t xml:space="preserve"> </w:t>
      </w:r>
    </w:p>
    <w:p w:rsidR="00F53177" w:rsidRDefault="008744B7" w:rsidP="00443379">
      <w:r>
        <w:t xml:space="preserve">A website </w:t>
      </w:r>
      <w:r w:rsidR="00092F0F">
        <w:t>(</w:t>
      </w:r>
      <w:hyperlink r:id="rId7" w:history="1">
        <w:r w:rsidR="00092F0F" w:rsidRPr="00934638">
          <w:rPr>
            <w:rStyle w:val="Hyperlink"/>
          </w:rPr>
          <w:t>http://www.austinsmemoryandplace.com</w:t>
        </w:r>
      </w:hyperlink>
      <w:r w:rsidR="00092F0F">
        <w:t xml:space="preserve">) </w:t>
      </w:r>
      <w:r>
        <w:t xml:space="preserve">was </w:t>
      </w:r>
      <w:r w:rsidR="00756D3B" w:rsidRPr="002A29D6">
        <w:t xml:space="preserve">designed </w:t>
      </w:r>
      <w:r w:rsidR="00756D3B">
        <w:t>and developed</w:t>
      </w:r>
      <w:r>
        <w:t xml:space="preserve"> </w:t>
      </w:r>
      <w:r w:rsidR="002A29D6" w:rsidRPr="002A29D6">
        <w:t xml:space="preserve">to become a multi-authored </w:t>
      </w:r>
      <w:r>
        <w:t>memory bank</w:t>
      </w:r>
      <w:r w:rsidR="00E72D18">
        <w:t xml:space="preserve"> which enables</w:t>
      </w:r>
      <w:r>
        <w:t xml:space="preserve"> </w:t>
      </w:r>
      <w:r w:rsidR="00C06543">
        <w:t xml:space="preserve">users to share memories remotely via text, image, audio or video. </w:t>
      </w:r>
      <w:r w:rsidR="003A7FD9">
        <w:t xml:space="preserve">The website was designed </w:t>
      </w:r>
      <w:r w:rsidR="00236239">
        <w:t>to provide a medium to capture</w:t>
      </w:r>
      <w:r w:rsidR="002A29D6" w:rsidRPr="002A29D6">
        <w:t xml:space="preserve"> multiple </w:t>
      </w:r>
      <w:r w:rsidR="007A4B88">
        <w:t xml:space="preserve">and collective </w:t>
      </w:r>
      <w:r w:rsidR="002A29D6" w:rsidRPr="002A29D6">
        <w:t xml:space="preserve">narratives, not </w:t>
      </w:r>
      <w:r w:rsidR="003A7FD9">
        <w:t xml:space="preserve">just </w:t>
      </w:r>
      <w:r w:rsidR="002A29D6" w:rsidRPr="002A29D6">
        <w:t>a single story</w:t>
      </w:r>
      <w:r w:rsidR="00E72D18">
        <w:t xml:space="preserve"> or memory</w:t>
      </w:r>
      <w:r w:rsidR="002A29D6" w:rsidRPr="002A29D6">
        <w:t xml:space="preserve">. </w:t>
      </w:r>
    </w:p>
    <w:p w:rsidR="00422BD6" w:rsidRDefault="00F53177" w:rsidP="00F82A26">
      <w:r>
        <w:t xml:space="preserve">Over 200 memories were captured </w:t>
      </w:r>
      <w:r w:rsidR="00FD7167">
        <w:t>via these processes over a short period of time.</w:t>
      </w:r>
      <w:r w:rsidR="00B360EC">
        <w:t xml:space="preserve"> </w:t>
      </w:r>
      <w:r w:rsidR="00F82A26">
        <w:t>Rather than inferring meaning from the</w:t>
      </w:r>
      <w:r w:rsidR="00C63C44">
        <w:t xml:space="preserve"> personal</w:t>
      </w:r>
      <w:r w:rsidR="00F82A26">
        <w:t xml:space="preserve"> memories</w:t>
      </w:r>
      <w:r w:rsidR="00C63C44">
        <w:t xml:space="preserve"> submitted</w:t>
      </w:r>
      <w:r w:rsidR="00F82A26">
        <w:t xml:space="preserve"> it was decided to </w:t>
      </w:r>
      <w:r w:rsidR="00C63C44">
        <w:t>analyse</w:t>
      </w:r>
      <w:r w:rsidR="00F82A26">
        <w:t xml:space="preserve"> </w:t>
      </w:r>
      <w:r w:rsidR="008023A7">
        <w:t xml:space="preserve">sentence </w:t>
      </w:r>
      <w:r w:rsidR="00F82A26">
        <w:t>patterns</w:t>
      </w:r>
      <w:r w:rsidR="00931A01">
        <w:t xml:space="preserve">, words, </w:t>
      </w:r>
      <w:r w:rsidR="00422BD6">
        <w:t>and word</w:t>
      </w:r>
      <w:r w:rsidR="00F82A26">
        <w:t xml:space="preserve"> frequency</w:t>
      </w:r>
      <w:r w:rsidR="00422BD6">
        <w:t>,</w:t>
      </w:r>
      <w:r w:rsidR="00F82A26">
        <w:t xml:space="preserve"> and to categorise words </w:t>
      </w:r>
      <w:r w:rsidR="00931A01">
        <w:t xml:space="preserve">into families </w:t>
      </w:r>
      <w:r w:rsidR="008023A7">
        <w:t>in order to simplify the information</w:t>
      </w:r>
      <w:r w:rsidR="00F82A26">
        <w:t xml:space="preserve">. </w:t>
      </w:r>
      <w:r w:rsidR="00B360EC">
        <w:t>This included examining the</w:t>
      </w:r>
      <w:r w:rsidR="008023A7">
        <w:t xml:space="preserve"> relationship between </w:t>
      </w:r>
      <w:r w:rsidR="00F82A26">
        <w:t xml:space="preserve">words used within </w:t>
      </w:r>
      <w:r w:rsidR="00C63C44">
        <w:t>each</w:t>
      </w:r>
      <w:r w:rsidR="00F82A26">
        <w:t xml:space="preserve"> sentence or phrase </w:t>
      </w:r>
      <w:proofErr w:type="spellStart"/>
      <w:r w:rsidR="00F82A26">
        <w:t>eg</w:t>
      </w:r>
      <w:proofErr w:type="spellEnd"/>
      <w:r w:rsidR="00F82A26">
        <w:t xml:space="preserve"> ‘At </w:t>
      </w:r>
      <w:r w:rsidR="00F82A26" w:rsidRPr="00422BD6">
        <w:rPr>
          <w:i/>
        </w:rPr>
        <w:t>Christmas</w:t>
      </w:r>
      <w:r w:rsidR="00F82A26">
        <w:t xml:space="preserve"> our </w:t>
      </w:r>
      <w:r w:rsidR="00F82A26" w:rsidRPr="00422BD6">
        <w:rPr>
          <w:i/>
        </w:rPr>
        <w:t>family</w:t>
      </w:r>
      <w:r w:rsidR="00F82A26">
        <w:t xml:space="preserve"> would always go for </w:t>
      </w:r>
      <w:r w:rsidR="00F82A26" w:rsidRPr="00B360EC">
        <w:rPr>
          <w:i/>
        </w:rPr>
        <w:t>lunch</w:t>
      </w:r>
      <w:r w:rsidR="00F82A26">
        <w:t xml:space="preserve"> in the </w:t>
      </w:r>
      <w:r w:rsidR="00F82A26" w:rsidRPr="00422BD6">
        <w:rPr>
          <w:i/>
        </w:rPr>
        <w:t>café’</w:t>
      </w:r>
      <w:r w:rsidR="00F82A26">
        <w:t xml:space="preserve"> </w:t>
      </w:r>
      <w:proofErr w:type="spellStart"/>
      <w:r w:rsidR="004D692D">
        <w:t>Ie</w:t>
      </w:r>
      <w:proofErr w:type="spellEnd"/>
      <w:r w:rsidR="004D692D">
        <w:t xml:space="preserve"> when words are used within the same sentence or phra</w:t>
      </w:r>
      <w:r w:rsidR="00B360EC">
        <w:t xml:space="preserve">se in the context of each other, then these </w:t>
      </w:r>
      <w:r w:rsidR="00F37BA8">
        <w:t xml:space="preserve">words </w:t>
      </w:r>
      <w:r w:rsidR="00B360EC">
        <w:t>are identified as being</w:t>
      </w:r>
      <w:r w:rsidR="00422BD6">
        <w:t xml:space="preserve"> inter connected</w:t>
      </w:r>
      <w:r w:rsidR="006D1BBB">
        <w:t xml:space="preserve"> and </w:t>
      </w:r>
      <w:r w:rsidR="00A2038E">
        <w:t>could help represent further insights from the data.</w:t>
      </w:r>
    </w:p>
    <w:p w:rsidR="00851BC6" w:rsidRDefault="000C13EF" w:rsidP="00F82A26">
      <w:r w:rsidRPr="000C13EF">
        <w:rPr>
          <w:b/>
        </w:rPr>
        <w:t>Infographic</w:t>
      </w:r>
      <w:r>
        <w:br/>
      </w:r>
      <w:r w:rsidR="00A2038E">
        <w:t>In order to best visualise these relationships, t</w:t>
      </w:r>
      <w:r w:rsidR="00F35496">
        <w:t xml:space="preserve">he infographic format was considered and selected as the most effective medium </w:t>
      </w:r>
      <w:r w:rsidR="00310095">
        <w:t xml:space="preserve">with which </w:t>
      </w:r>
      <w:r w:rsidR="00F35496">
        <w:t xml:space="preserve">to present </w:t>
      </w:r>
      <w:r w:rsidR="00776BEA">
        <w:t xml:space="preserve">the </w:t>
      </w:r>
      <w:r w:rsidR="00310095">
        <w:t>data</w:t>
      </w:r>
      <w:r w:rsidR="00F35496">
        <w:t>. As well as being visually i</w:t>
      </w:r>
      <w:r w:rsidR="000C5EAC">
        <w:t>nteresting they can</w:t>
      </w:r>
      <w:r w:rsidR="00454CB0">
        <w:t xml:space="preserve"> be</w:t>
      </w:r>
      <w:r w:rsidR="000C5EAC">
        <w:t xml:space="preserve"> effective at</w:t>
      </w:r>
      <w:r w:rsidR="00F35496">
        <w:t xml:space="preserve"> enhanc</w:t>
      </w:r>
      <w:r w:rsidR="000C5EAC">
        <w:t xml:space="preserve">ing </w:t>
      </w:r>
      <w:r w:rsidR="00F35496">
        <w:t xml:space="preserve">users understanding of </w:t>
      </w:r>
      <w:r w:rsidR="000C5EAC">
        <w:t xml:space="preserve">complex or large amounts of </w:t>
      </w:r>
      <w:r w:rsidR="00F35496">
        <w:t>data</w:t>
      </w:r>
      <w:r w:rsidR="000C5EAC">
        <w:t xml:space="preserve">. They also enable </w:t>
      </w:r>
      <w:r w:rsidR="00454CB0">
        <w:t>higher-level</w:t>
      </w:r>
      <w:r w:rsidR="000C5EAC">
        <w:t xml:space="preserve"> patterns to be identified more easily.</w:t>
      </w:r>
      <w:r w:rsidR="00851BC6">
        <w:t xml:space="preserve"> </w:t>
      </w:r>
      <w:r w:rsidR="00454CB0">
        <w:t>This was deemed appropriate to achieve the aim of visua</w:t>
      </w:r>
      <w:r w:rsidR="00D80200">
        <w:t xml:space="preserve">lising the collective narrative </w:t>
      </w:r>
      <w:r w:rsidR="00F3286F">
        <w:t xml:space="preserve">that would otherwise be difficult to </w:t>
      </w:r>
      <w:r w:rsidR="00D80200">
        <w:t>see</w:t>
      </w:r>
      <w:r w:rsidR="00F3286F">
        <w:t xml:space="preserve"> from reading large amounts of </w:t>
      </w:r>
      <w:r w:rsidR="00D80200">
        <w:t>text-based</w:t>
      </w:r>
      <w:r w:rsidR="00AD6086">
        <w:t xml:space="preserve"> </w:t>
      </w:r>
      <w:r w:rsidR="00F3286F">
        <w:t>information.</w:t>
      </w:r>
    </w:p>
    <w:p w:rsidR="00F1622B" w:rsidRDefault="001718F6" w:rsidP="001718F6">
      <w:r>
        <w:t xml:space="preserve">The infographic can also reduce cognitive load and enable the audience to digest information more quickly and readily. </w:t>
      </w:r>
    </w:p>
    <w:p w:rsidR="00F131AE" w:rsidRDefault="002A3736" w:rsidP="00F131AE">
      <w:r w:rsidRPr="002A3736">
        <w:rPr>
          <w:b/>
        </w:rPr>
        <w:t>Outcomes</w:t>
      </w:r>
      <w:r>
        <w:br/>
      </w:r>
      <w:r w:rsidR="00F131AE">
        <w:t xml:space="preserve">An infographic was designed and created with a focus on representing the analysis of data collected </w:t>
      </w:r>
      <w:r w:rsidR="00F131AE">
        <w:lastRenderedPageBreak/>
        <w:t xml:space="preserve">and the inter connections identified as a result. A series of inter connecting lines or arcs represent connections between words used </w:t>
      </w:r>
      <w:r w:rsidR="00DD114E">
        <w:t>within</w:t>
      </w:r>
      <w:r w:rsidR="00F131AE">
        <w:t xml:space="preserve"> the same sentence or phrase. </w:t>
      </w:r>
    </w:p>
    <w:p w:rsidR="0026423E" w:rsidRDefault="0026423E" w:rsidP="0026423E">
      <w:r>
        <w:t>Whilst it is challenging, due to the large amounts of connecting lines, to decipher or track individual m</w:t>
      </w:r>
      <w:r w:rsidR="00F10CF9">
        <w:t xml:space="preserve">emories in this format, </w:t>
      </w:r>
      <w:r w:rsidR="00DD114E">
        <w:t>this visual memory map</w:t>
      </w:r>
      <w:r w:rsidR="00F10CF9">
        <w:t xml:space="preserve"> does effectively present </w:t>
      </w:r>
      <w:r w:rsidR="002A5D46">
        <w:t xml:space="preserve">a </w:t>
      </w:r>
      <w:r w:rsidR="004F09FC">
        <w:t xml:space="preserve">collective </w:t>
      </w:r>
      <w:r w:rsidR="002A5D46">
        <w:t xml:space="preserve">narrative </w:t>
      </w:r>
      <w:r w:rsidR="004F09FC">
        <w:t>of the dat</w:t>
      </w:r>
      <w:r w:rsidR="000648BF">
        <w:t>a</w:t>
      </w:r>
      <w:r w:rsidR="004F09FC">
        <w:t xml:space="preserve"> through pattern</w:t>
      </w:r>
      <w:r w:rsidR="006B72C8">
        <w:t>, shape and colour</w:t>
      </w:r>
      <w:r w:rsidR="004F09FC">
        <w:t>.</w:t>
      </w:r>
    </w:p>
    <w:p w:rsidR="00F82A26" w:rsidRPr="002A29D6" w:rsidRDefault="00480FD1" w:rsidP="00305457">
      <w:r>
        <w:t>Almost a quarter of words analysed (</w:t>
      </w:r>
      <w:r w:rsidRPr="002A29D6">
        <w:t>24.6%</w:t>
      </w:r>
      <w:r>
        <w:t>) make reference to or relate a memory to the category of family. 1</w:t>
      </w:r>
      <w:r w:rsidRPr="002A29D6">
        <w:t xml:space="preserve">5.6% </w:t>
      </w:r>
      <w:r w:rsidR="00215F87">
        <w:t xml:space="preserve">of words make reference </w:t>
      </w:r>
      <w:r w:rsidRPr="002A29D6">
        <w:t xml:space="preserve">to Christmas </w:t>
      </w:r>
      <w:r>
        <w:t xml:space="preserve">and </w:t>
      </w:r>
      <w:r w:rsidRPr="002A29D6">
        <w:t>9.6% to the Austin’s café</w:t>
      </w:r>
      <w:r>
        <w:t xml:space="preserve">. </w:t>
      </w:r>
      <w:r w:rsidR="00F82A26" w:rsidRPr="002A29D6">
        <w:t xml:space="preserve">Analysis of the </w:t>
      </w:r>
      <w:r w:rsidR="00CD135A">
        <w:t>data as presented within the</w:t>
      </w:r>
      <w:r w:rsidR="00131253">
        <w:t xml:space="preserve"> </w:t>
      </w:r>
      <w:r w:rsidR="00F82A26" w:rsidRPr="002A29D6">
        <w:t xml:space="preserve">graphic shows </w:t>
      </w:r>
      <w:r>
        <w:t>most</w:t>
      </w:r>
      <w:r w:rsidR="00F82A26" w:rsidRPr="002A29D6">
        <w:t xml:space="preserve"> </w:t>
      </w:r>
      <w:r w:rsidR="00CD135A">
        <w:t>memories contain connections</w:t>
      </w:r>
      <w:r w:rsidR="00F82A26" w:rsidRPr="002A29D6">
        <w:t xml:space="preserve"> bet</w:t>
      </w:r>
      <w:r w:rsidR="00F10CF9">
        <w:t>ween</w:t>
      </w:r>
      <w:r w:rsidR="00131253">
        <w:t xml:space="preserve"> </w:t>
      </w:r>
      <w:r w:rsidR="00F10CF9" w:rsidRPr="00131253">
        <w:rPr>
          <w:i/>
        </w:rPr>
        <w:t>family</w:t>
      </w:r>
      <w:r w:rsidR="00F10CF9">
        <w:t xml:space="preserve">, </w:t>
      </w:r>
      <w:r w:rsidR="00F10CF9" w:rsidRPr="00131253">
        <w:rPr>
          <w:i/>
        </w:rPr>
        <w:t>cafe</w:t>
      </w:r>
      <w:r w:rsidR="00F10CF9">
        <w:t xml:space="preserve"> and </w:t>
      </w:r>
      <w:r w:rsidR="00F10CF9" w:rsidRPr="00131253">
        <w:rPr>
          <w:i/>
        </w:rPr>
        <w:t>Christmas</w:t>
      </w:r>
      <w:r w:rsidR="00F10CF9">
        <w:t xml:space="preserve"> </w:t>
      </w:r>
      <w:r w:rsidR="004C5778">
        <w:t>with</w:t>
      </w:r>
      <w:r w:rsidR="00F10CF9">
        <w:t xml:space="preserve"> words </w:t>
      </w:r>
      <w:r w:rsidR="00572121">
        <w:t xml:space="preserve">from these categories </w:t>
      </w:r>
      <w:r w:rsidR="00C306DF">
        <w:t xml:space="preserve">most </w:t>
      </w:r>
      <w:r w:rsidR="00F10CF9">
        <w:t>commonly</w:t>
      </w:r>
      <w:r w:rsidR="00C306DF">
        <w:t xml:space="preserve"> used</w:t>
      </w:r>
      <w:r w:rsidR="00F10CF9">
        <w:t xml:space="preserve"> together in sentences and phrases.</w:t>
      </w:r>
      <w:r w:rsidR="00F82A26" w:rsidRPr="002A29D6">
        <w:t xml:space="preserve"> </w:t>
      </w:r>
      <w:r w:rsidR="00D37B34">
        <w:t xml:space="preserve">Visually the collective grouping of these arcs bears this out. </w:t>
      </w:r>
      <w:r w:rsidR="00F82A26" w:rsidRPr="002A29D6">
        <w:t xml:space="preserve">Anecdotal evidence </w:t>
      </w:r>
      <w:r w:rsidR="00F10CF9">
        <w:t xml:space="preserve">supports this and also </w:t>
      </w:r>
      <w:r w:rsidR="00F82A26" w:rsidRPr="002A29D6">
        <w:t>suggest</w:t>
      </w:r>
      <w:r w:rsidR="00F10CF9">
        <w:t>s</w:t>
      </w:r>
      <w:r w:rsidR="00F82A26" w:rsidRPr="002A29D6">
        <w:t xml:space="preserve"> the </w:t>
      </w:r>
      <w:proofErr w:type="spellStart"/>
      <w:r w:rsidR="00F82A26" w:rsidRPr="002A29D6">
        <w:t>Austins</w:t>
      </w:r>
      <w:proofErr w:type="spellEnd"/>
      <w:r w:rsidR="00F82A26" w:rsidRPr="002A29D6">
        <w:t xml:space="preserve"> cafe has been seen as a </w:t>
      </w:r>
      <w:r w:rsidR="00FF4196">
        <w:t>hub for shoppers for many years within the city.</w:t>
      </w:r>
      <w:r w:rsidR="00F82A26" w:rsidRPr="002A29D6">
        <w:t xml:space="preserve"> </w:t>
      </w:r>
    </w:p>
    <w:p w:rsidR="00443379" w:rsidRPr="002A29D6" w:rsidRDefault="007E56E6" w:rsidP="00443379">
      <w:r>
        <w:t xml:space="preserve">The graphic also shows references to several locations beyond </w:t>
      </w:r>
      <w:proofErr w:type="spellStart"/>
      <w:r w:rsidRPr="002A29D6">
        <w:t>Derry~Londonderry</w:t>
      </w:r>
      <w:proofErr w:type="spellEnd"/>
      <w:r>
        <w:t>, most notably Donegal</w:t>
      </w:r>
      <w:r w:rsidR="00F32DC5">
        <w:t xml:space="preserve"> but also locations</w:t>
      </w:r>
      <w:r w:rsidR="00FF4196">
        <w:t xml:space="preserve"> further afield such as America demonstrating appeal beyond the city.</w:t>
      </w:r>
      <w:r w:rsidR="00F32DC5">
        <w:t xml:space="preserve"> </w:t>
      </w:r>
      <w:r w:rsidR="00566F53">
        <w:t xml:space="preserve">Friendly, lovely, old fashioned and traditional were the most common descriptors identified within </w:t>
      </w:r>
      <w:r w:rsidR="000A7101">
        <w:t>the data</w:t>
      </w:r>
      <w:r w:rsidR="00566F53">
        <w:t>.</w:t>
      </w:r>
      <w:r w:rsidR="00C165A6">
        <w:t xml:space="preserve"> The word Christmas was the most used word followed by Café</w:t>
      </w:r>
      <w:r w:rsidR="000A7101">
        <w:t xml:space="preserve">, </w:t>
      </w:r>
      <w:r w:rsidR="00C165A6">
        <w:t>staircase</w:t>
      </w:r>
      <w:r w:rsidR="000A7101">
        <w:t xml:space="preserve"> and children</w:t>
      </w:r>
      <w:r w:rsidR="00C165A6">
        <w:t>.</w:t>
      </w:r>
      <w:r w:rsidR="003F02FE">
        <w:t xml:space="preserve"> A reference was </w:t>
      </w:r>
      <w:r w:rsidR="00CB5792">
        <w:t xml:space="preserve">also </w:t>
      </w:r>
      <w:r w:rsidR="003F02FE">
        <w:t>made to every decade from t</w:t>
      </w:r>
      <w:r w:rsidR="00CB5792">
        <w:t>he 1940s through to present day.</w:t>
      </w:r>
    </w:p>
    <w:bookmarkEnd w:id="0"/>
    <w:p w:rsidR="0050256B" w:rsidRPr="002A29D6" w:rsidRDefault="000C3660" w:rsidP="00443379">
      <w:r w:rsidRPr="002A29D6">
        <w:lastRenderedPageBreak/>
        <w:br/>
      </w:r>
      <w:r w:rsidR="008E1425">
        <w:rPr>
          <w:noProof/>
          <w:lang w:eastAsia="en-GB"/>
        </w:rPr>
        <w:drawing>
          <wp:inline distT="0" distB="0" distL="0" distR="0">
            <wp:extent cx="5731510" cy="5674360"/>
            <wp:effectExtent l="19050" t="0" r="2540" b="0"/>
            <wp:docPr id="2" name="Picture 1" descr="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3D" w:rsidRPr="002A29D6" w:rsidRDefault="00901DA9" w:rsidP="00443379">
      <w:r w:rsidRPr="002A29D6">
        <w:br/>
      </w:r>
    </w:p>
    <w:p w:rsidR="00443379" w:rsidRPr="002A29D6" w:rsidRDefault="00443379" w:rsidP="00443379"/>
    <w:sectPr w:rsidR="00443379" w:rsidRPr="002A29D6" w:rsidSect="00563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7F" w:rsidRDefault="002D1E7F" w:rsidP="00E717ED">
      <w:pPr>
        <w:spacing w:after="0" w:line="240" w:lineRule="auto"/>
      </w:pPr>
      <w:r>
        <w:separator/>
      </w:r>
    </w:p>
  </w:endnote>
  <w:endnote w:type="continuationSeparator" w:id="0">
    <w:p w:rsidR="002D1E7F" w:rsidRDefault="002D1E7F" w:rsidP="00E7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7F" w:rsidRDefault="002D1E7F" w:rsidP="00E717ED">
      <w:pPr>
        <w:spacing w:after="0" w:line="240" w:lineRule="auto"/>
      </w:pPr>
      <w:r>
        <w:separator/>
      </w:r>
    </w:p>
  </w:footnote>
  <w:footnote w:type="continuationSeparator" w:id="0">
    <w:p w:rsidR="002D1E7F" w:rsidRDefault="002D1E7F" w:rsidP="00E7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22A"/>
    <w:multiLevelType w:val="hybridMultilevel"/>
    <w:tmpl w:val="49D28AF4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FB40DDA"/>
    <w:multiLevelType w:val="hybridMultilevel"/>
    <w:tmpl w:val="28C8FF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BB"/>
    <w:rsid w:val="00001BEE"/>
    <w:rsid w:val="00017A64"/>
    <w:rsid w:val="000648BF"/>
    <w:rsid w:val="00066BF2"/>
    <w:rsid w:val="00092F0F"/>
    <w:rsid w:val="000A7101"/>
    <w:rsid w:val="000B0DE9"/>
    <w:rsid w:val="000C13EF"/>
    <w:rsid w:val="000C3660"/>
    <w:rsid w:val="000C5EAC"/>
    <w:rsid w:val="000E59CA"/>
    <w:rsid w:val="00101B6E"/>
    <w:rsid w:val="00131253"/>
    <w:rsid w:val="001405AA"/>
    <w:rsid w:val="001718F6"/>
    <w:rsid w:val="0019516F"/>
    <w:rsid w:val="001F454A"/>
    <w:rsid w:val="001F5607"/>
    <w:rsid w:val="0021367E"/>
    <w:rsid w:val="00215F87"/>
    <w:rsid w:val="00236239"/>
    <w:rsid w:val="00237123"/>
    <w:rsid w:val="0026423E"/>
    <w:rsid w:val="00265317"/>
    <w:rsid w:val="00290EBB"/>
    <w:rsid w:val="002A29D6"/>
    <w:rsid w:val="002A3736"/>
    <w:rsid w:val="002A5D46"/>
    <w:rsid w:val="002D1E7F"/>
    <w:rsid w:val="00302381"/>
    <w:rsid w:val="0030416E"/>
    <w:rsid w:val="00305457"/>
    <w:rsid w:val="00310095"/>
    <w:rsid w:val="00311667"/>
    <w:rsid w:val="0037283D"/>
    <w:rsid w:val="00390E9E"/>
    <w:rsid w:val="003A7FD9"/>
    <w:rsid w:val="003D5E92"/>
    <w:rsid w:val="003F02FE"/>
    <w:rsid w:val="004035EB"/>
    <w:rsid w:val="00422BD6"/>
    <w:rsid w:val="0042375D"/>
    <w:rsid w:val="00426E6E"/>
    <w:rsid w:val="00443379"/>
    <w:rsid w:val="00454CB0"/>
    <w:rsid w:val="004650E4"/>
    <w:rsid w:val="00480FD1"/>
    <w:rsid w:val="004C16E4"/>
    <w:rsid w:val="004C5778"/>
    <w:rsid w:val="004D692D"/>
    <w:rsid w:val="004F09FC"/>
    <w:rsid w:val="0050256B"/>
    <w:rsid w:val="00527AFC"/>
    <w:rsid w:val="00535575"/>
    <w:rsid w:val="0056304E"/>
    <w:rsid w:val="00566F53"/>
    <w:rsid w:val="00572121"/>
    <w:rsid w:val="006133C9"/>
    <w:rsid w:val="00654C78"/>
    <w:rsid w:val="006B72C8"/>
    <w:rsid w:val="006D1BBB"/>
    <w:rsid w:val="006E6EAF"/>
    <w:rsid w:val="00746CA3"/>
    <w:rsid w:val="00756D3B"/>
    <w:rsid w:val="00776BEA"/>
    <w:rsid w:val="007A4B88"/>
    <w:rsid w:val="007E56E6"/>
    <w:rsid w:val="008023A7"/>
    <w:rsid w:val="00803E83"/>
    <w:rsid w:val="00812159"/>
    <w:rsid w:val="00851BC6"/>
    <w:rsid w:val="008744B7"/>
    <w:rsid w:val="00876563"/>
    <w:rsid w:val="00892E05"/>
    <w:rsid w:val="00895CBD"/>
    <w:rsid w:val="008E1425"/>
    <w:rsid w:val="00901DA9"/>
    <w:rsid w:val="00931A01"/>
    <w:rsid w:val="009845C4"/>
    <w:rsid w:val="009B3051"/>
    <w:rsid w:val="00A10DA3"/>
    <w:rsid w:val="00A2038E"/>
    <w:rsid w:val="00A31588"/>
    <w:rsid w:val="00A63BC7"/>
    <w:rsid w:val="00A739B2"/>
    <w:rsid w:val="00A8474B"/>
    <w:rsid w:val="00AA6204"/>
    <w:rsid w:val="00AD6086"/>
    <w:rsid w:val="00AE661D"/>
    <w:rsid w:val="00B360EC"/>
    <w:rsid w:val="00B4744F"/>
    <w:rsid w:val="00B558DE"/>
    <w:rsid w:val="00B60A4D"/>
    <w:rsid w:val="00C06543"/>
    <w:rsid w:val="00C165A6"/>
    <w:rsid w:val="00C306DF"/>
    <w:rsid w:val="00C63C44"/>
    <w:rsid w:val="00CA30A3"/>
    <w:rsid w:val="00CB5792"/>
    <w:rsid w:val="00CB73BE"/>
    <w:rsid w:val="00CD135A"/>
    <w:rsid w:val="00CD51E6"/>
    <w:rsid w:val="00CE3891"/>
    <w:rsid w:val="00CE511A"/>
    <w:rsid w:val="00D02B48"/>
    <w:rsid w:val="00D25635"/>
    <w:rsid w:val="00D353B3"/>
    <w:rsid w:val="00D37B34"/>
    <w:rsid w:val="00D72B70"/>
    <w:rsid w:val="00D80200"/>
    <w:rsid w:val="00DB162A"/>
    <w:rsid w:val="00DD114E"/>
    <w:rsid w:val="00DD71CB"/>
    <w:rsid w:val="00E13287"/>
    <w:rsid w:val="00E62940"/>
    <w:rsid w:val="00E717ED"/>
    <w:rsid w:val="00E72D18"/>
    <w:rsid w:val="00EB6B0D"/>
    <w:rsid w:val="00EF1649"/>
    <w:rsid w:val="00F10CF8"/>
    <w:rsid w:val="00F10CF9"/>
    <w:rsid w:val="00F131AE"/>
    <w:rsid w:val="00F1622B"/>
    <w:rsid w:val="00F1746F"/>
    <w:rsid w:val="00F3286F"/>
    <w:rsid w:val="00F32DC5"/>
    <w:rsid w:val="00F35496"/>
    <w:rsid w:val="00F37BA8"/>
    <w:rsid w:val="00F53177"/>
    <w:rsid w:val="00F82A26"/>
    <w:rsid w:val="00FA1D6C"/>
    <w:rsid w:val="00FC57C3"/>
    <w:rsid w:val="00FD539D"/>
    <w:rsid w:val="00FD7167"/>
    <w:rsid w:val="00FF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7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7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ED"/>
  </w:style>
  <w:style w:type="paragraph" w:styleId="Footer">
    <w:name w:val="footer"/>
    <w:basedOn w:val="Normal"/>
    <w:link w:val="FooterChar"/>
    <w:uiPriority w:val="99"/>
    <w:unhideWhenUsed/>
    <w:rsid w:val="00E717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ED"/>
  </w:style>
  <w:style w:type="paragraph" w:styleId="ListParagraph">
    <w:name w:val="List Paragraph"/>
    <w:basedOn w:val="Normal"/>
    <w:uiPriority w:val="34"/>
    <w:qFormat/>
    <w:rsid w:val="002A29D6"/>
    <w:pPr>
      <w:ind w:left="720"/>
      <w:contextualSpacing/>
    </w:pPr>
    <w:rPr>
      <w:rFonts w:eastAsiaTheme="minorEastAsia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7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7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ED"/>
  </w:style>
  <w:style w:type="paragraph" w:styleId="Footer">
    <w:name w:val="footer"/>
    <w:basedOn w:val="Normal"/>
    <w:link w:val="FooterChar"/>
    <w:uiPriority w:val="99"/>
    <w:unhideWhenUsed/>
    <w:rsid w:val="00E717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ED"/>
  </w:style>
  <w:style w:type="paragraph" w:styleId="ListParagraph">
    <w:name w:val="List Paragraph"/>
    <w:basedOn w:val="Normal"/>
    <w:uiPriority w:val="34"/>
    <w:qFormat/>
    <w:rsid w:val="002A29D6"/>
    <w:pPr>
      <w:ind w:left="720"/>
      <w:contextualSpacing/>
    </w:pPr>
    <w:rPr>
      <w:rFonts w:eastAsiaTheme="minorEastAsia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ustinsmemoryandpl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4</cp:revision>
  <dcterms:created xsi:type="dcterms:W3CDTF">2015-11-20T12:24:00Z</dcterms:created>
  <dcterms:modified xsi:type="dcterms:W3CDTF">2015-11-20T12:27:00Z</dcterms:modified>
</cp:coreProperties>
</file>