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BF97" w14:textId="524ACEFA" w:rsidR="007B2434" w:rsidRDefault="00AE4303" w:rsidP="00BD656F">
      <w:pPr>
        <w:spacing w:line="240" w:lineRule="auto"/>
        <w:jc w:val="center"/>
        <w:rPr>
          <w:rFonts w:ascii="Times New Roman" w:hAnsi="Times New Roman" w:cs="Times New Roman"/>
          <w:b/>
          <w:sz w:val="32"/>
          <w:szCs w:val="24"/>
        </w:rPr>
      </w:pPr>
      <w:r w:rsidRPr="00AE4303">
        <w:rPr>
          <w:rFonts w:ascii="Times New Roman" w:hAnsi="Times New Roman" w:cs="Times New Roman"/>
          <w:b/>
          <w:sz w:val="32"/>
          <w:szCs w:val="24"/>
        </w:rPr>
        <w:t xml:space="preserve">Circulating Tumour Necrosis Factor Alpha May Modulate </w:t>
      </w:r>
      <w:proofErr w:type="gramStart"/>
      <w:r w:rsidRPr="00AE4303">
        <w:rPr>
          <w:rFonts w:ascii="Times New Roman" w:hAnsi="Times New Roman" w:cs="Times New Roman"/>
          <w:b/>
          <w:sz w:val="32"/>
          <w:szCs w:val="24"/>
        </w:rPr>
        <w:t>The</w:t>
      </w:r>
      <w:proofErr w:type="gramEnd"/>
      <w:r w:rsidRPr="00AE4303">
        <w:rPr>
          <w:rFonts w:ascii="Times New Roman" w:hAnsi="Times New Roman" w:cs="Times New Roman"/>
          <w:b/>
          <w:sz w:val="32"/>
          <w:szCs w:val="24"/>
        </w:rPr>
        <w:t xml:space="preserve"> Short-Term Detraining Induced Muscle Mass Loss Following Prolonged Resistance Training</w:t>
      </w:r>
    </w:p>
    <w:p w14:paraId="3B5BFD4C" w14:textId="77777777" w:rsidR="00AE4303" w:rsidRPr="00AE4303" w:rsidRDefault="00AE4303" w:rsidP="00BD656F">
      <w:pPr>
        <w:spacing w:line="240" w:lineRule="auto"/>
        <w:jc w:val="center"/>
        <w:rPr>
          <w:rFonts w:ascii="Times New Roman" w:hAnsi="Times New Roman" w:cs="Times New Roman"/>
          <w:b/>
          <w:sz w:val="32"/>
          <w:szCs w:val="24"/>
        </w:rPr>
      </w:pPr>
    </w:p>
    <w:p w14:paraId="5CCBD1C8" w14:textId="1AF32EAE" w:rsidR="007B2434" w:rsidRPr="00AE4303" w:rsidRDefault="00AE4303" w:rsidP="00BD656F">
      <w:pPr>
        <w:spacing w:after="0" w:line="240" w:lineRule="auto"/>
        <w:rPr>
          <w:rFonts w:ascii="Times New Roman" w:hAnsi="Times New Roman" w:cs="Times New Roman"/>
          <w:b/>
          <w:color w:val="000000"/>
          <w:sz w:val="24"/>
          <w:szCs w:val="24"/>
          <w:vertAlign w:val="superscript"/>
        </w:rPr>
      </w:pPr>
      <w:r>
        <w:rPr>
          <w:rFonts w:ascii="Times New Roman" w:hAnsi="Times New Roman" w:cs="Times New Roman"/>
          <w:b/>
          <w:sz w:val="24"/>
          <w:szCs w:val="24"/>
        </w:rPr>
        <w:t>*</w:t>
      </w:r>
      <w:r w:rsidR="007B2434" w:rsidRPr="00AE4303">
        <w:rPr>
          <w:rFonts w:ascii="Times New Roman" w:hAnsi="Times New Roman" w:cs="Times New Roman"/>
          <w:b/>
          <w:sz w:val="24"/>
          <w:szCs w:val="24"/>
        </w:rPr>
        <w:t>Gerard McMahon</w:t>
      </w:r>
      <w:r w:rsidR="007B2434" w:rsidRPr="00AE4303">
        <w:rPr>
          <w:rFonts w:ascii="Times New Roman" w:hAnsi="Times New Roman" w:cs="Times New Roman"/>
          <w:b/>
          <w:color w:val="000000"/>
          <w:sz w:val="24"/>
          <w:szCs w:val="24"/>
          <w:vertAlign w:val="superscript"/>
        </w:rPr>
        <w:t>1</w:t>
      </w:r>
      <w:proofErr w:type="gramStart"/>
      <w:r w:rsidR="007B2434" w:rsidRPr="00AE4303">
        <w:rPr>
          <w:rFonts w:ascii="Times New Roman" w:hAnsi="Times New Roman" w:cs="Times New Roman"/>
          <w:b/>
          <w:color w:val="000000"/>
          <w:sz w:val="24"/>
          <w:szCs w:val="24"/>
          <w:vertAlign w:val="superscript"/>
        </w:rPr>
        <w:t>,2</w:t>
      </w:r>
      <w:proofErr w:type="gramEnd"/>
      <w:r w:rsidR="007B2434" w:rsidRPr="00AE4303">
        <w:rPr>
          <w:rFonts w:ascii="Times New Roman" w:hAnsi="Times New Roman" w:cs="Times New Roman"/>
          <w:b/>
          <w:sz w:val="24"/>
          <w:szCs w:val="24"/>
        </w:rPr>
        <w:t>, Christopher I. Morse</w:t>
      </w:r>
      <w:r w:rsidR="007B2434" w:rsidRPr="00AE4303">
        <w:rPr>
          <w:rFonts w:ascii="Times New Roman" w:hAnsi="Times New Roman" w:cs="Times New Roman"/>
          <w:b/>
          <w:color w:val="000000"/>
          <w:sz w:val="24"/>
          <w:szCs w:val="24"/>
          <w:vertAlign w:val="superscript"/>
        </w:rPr>
        <w:t>2</w:t>
      </w:r>
      <w:r w:rsidR="007B2434" w:rsidRPr="00AE4303">
        <w:rPr>
          <w:rFonts w:ascii="Times New Roman" w:hAnsi="Times New Roman" w:cs="Times New Roman"/>
          <w:b/>
          <w:sz w:val="24"/>
          <w:szCs w:val="24"/>
        </w:rPr>
        <w:t>, Keith Winwood</w:t>
      </w:r>
      <w:r w:rsidR="007B2434" w:rsidRPr="00AE4303">
        <w:rPr>
          <w:rFonts w:ascii="Times New Roman" w:hAnsi="Times New Roman" w:cs="Times New Roman"/>
          <w:b/>
          <w:color w:val="000000"/>
          <w:sz w:val="24"/>
          <w:szCs w:val="24"/>
          <w:vertAlign w:val="superscript"/>
        </w:rPr>
        <w:t>2</w:t>
      </w:r>
      <w:r w:rsidR="007B2434" w:rsidRPr="00AE4303">
        <w:rPr>
          <w:rFonts w:ascii="Times New Roman" w:hAnsi="Times New Roman" w:cs="Times New Roman"/>
          <w:b/>
          <w:sz w:val="24"/>
          <w:szCs w:val="24"/>
        </w:rPr>
        <w:t>, Adrian Burden</w:t>
      </w:r>
      <w:r w:rsidR="007B2434" w:rsidRPr="00AE4303">
        <w:rPr>
          <w:rFonts w:ascii="Times New Roman" w:hAnsi="Times New Roman" w:cs="Times New Roman"/>
          <w:b/>
          <w:color w:val="000000"/>
          <w:sz w:val="24"/>
          <w:szCs w:val="24"/>
          <w:vertAlign w:val="superscript"/>
        </w:rPr>
        <w:t>2</w:t>
      </w:r>
      <w:r w:rsidR="007B2434" w:rsidRPr="00AE4303">
        <w:rPr>
          <w:rFonts w:ascii="Times New Roman" w:hAnsi="Times New Roman" w:cs="Times New Roman"/>
          <w:b/>
          <w:sz w:val="24"/>
          <w:szCs w:val="24"/>
          <w:vertAlign w:val="superscript"/>
        </w:rPr>
        <w:t xml:space="preserve"> </w:t>
      </w:r>
      <w:r w:rsidR="007B2434" w:rsidRPr="00AE4303">
        <w:rPr>
          <w:rFonts w:ascii="Times New Roman" w:hAnsi="Times New Roman" w:cs="Times New Roman"/>
          <w:b/>
          <w:sz w:val="24"/>
          <w:szCs w:val="24"/>
        </w:rPr>
        <w:t>and Gladys L. Onambélé</w:t>
      </w:r>
      <w:r w:rsidR="007B2434" w:rsidRPr="00AE4303">
        <w:rPr>
          <w:rFonts w:ascii="Times New Roman" w:hAnsi="Times New Roman" w:cs="Times New Roman"/>
          <w:b/>
          <w:color w:val="000000"/>
          <w:sz w:val="24"/>
          <w:szCs w:val="24"/>
          <w:vertAlign w:val="superscript"/>
        </w:rPr>
        <w:t>2</w:t>
      </w:r>
    </w:p>
    <w:p w14:paraId="123BBBE7" w14:textId="77777777" w:rsidR="007B2434" w:rsidRPr="00B04F70" w:rsidRDefault="007B2434" w:rsidP="00BD656F">
      <w:pPr>
        <w:spacing w:after="0" w:line="240" w:lineRule="auto"/>
        <w:rPr>
          <w:rFonts w:ascii="Times New Roman" w:hAnsi="Times New Roman" w:cs="Times New Roman"/>
          <w:sz w:val="24"/>
          <w:szCs w:val="24"/>
        </w:rPr>
      </w:pPr>
    </w:p>
    <w:p w14:paraId="18A44305" w14:textId="2A1A4DC1" w:rsidR="007B2434" w:rsidRPr="00B04F70" w:rsidRDefault="007B2434" w:rsidP="00BD656F">
      <w:pPr>
        <w:spacing w:after="0" w:line="240" w:lineRule="auto"/>
        <w:rPr>
          <w:rFonts w:ascii="Times New Roman" w:hAnsi="Times New Roman" w:cs="Times New Roman"/>
          <w:sz w:val="24"/>
          <w:szCs w:val="24"/>
        </w:rPr>
      </w:pPr>
      <w:proofErr w:type="gramStart"/>
      <w:r w:rsidRPr="00B04F70">
        <w:rPr>
          <w:rFonts w:ascii="Times New Roman" w:hAnsi="Times New Roman" w:cs="Times New Roman"/>
          <w:color w:val="000000"/>
          <w:sz w:val="24"/>
          <w:szCs w:val="24"/>
          <w:vertAlign w:val="superscript"/>
        </w:rPr>
        <w:t>1</w:t>
      </w:r>
      <w:proofErr w:type="gramEnd"/>
      <w:r w:rsidRPr="00B04F70">
        <w:rPr>
          <w:rFonts w:ascii="Times New Roman" w:hAnsi="Times New Roman" w:cs="Times New Roman"/>
          <w:color w:val="000000"/>
          <w:sz w:val="24"/>
          <w:szCs w:val="24"/>
        </w:rPr>
        <w:t xml:space="preserve"> </w:t>
      </w:r>
      <w:r w:rsidR="00AE4303">
        <w:rPr>
          <w:rFonts w:ascii="Times New Roman" w:hAnsi="Times New Roman" w:cs="Times New Roman"/>
          <w:color w:val="000000"/>
          <w:sz w:val="24"/>
          <w:szCs w:val="24"/>
        </w:rPr>
        <w:t>S</w:t>
      </w:r>
      <w:r w:rsidR="003906B6">
        <w:rPr>
          <w:rFonts w:ascii="Times New Roman" w:hAnsi="Times New Roman" w:cs="Times New Roman"/>
          <w:color w:val="000000"/>
          <w:sz w:val="24"/>
          <w:szCs w:val="24"/>
        </w:rPr>
        <w:t>port &amp; Exercise Science Research Institute</w:t>
      </w:r>
      <w:r>
        <w:rPr>
          <w:rFonts w:ascii="Times New Roman" w:hAnsi="Times New Roman" w:cs="Times New Roman"/>
          <w:color w:val="000000"/>
          <w:sz w:val="24"/>
          <w:szCs w:val="24"/>
        </w:rPr>
        <w:t>, Ulster University</w:t>
      </w:r>
      <w:r w:rsidRPr="00B04F70">
        <w:rPr>
          <w:rFonts w:ascii="Times New Roman" w:hAnsi="Times New Roman" w:cs="Times New Roman"/>
          <w:color w:val="000000"/>
          <w:sz w:val="24"/>
          <w:szCs w:val="24"/>
        </w:rPr>
        <w:t xml:space="preserve">, Belfast, </w:t>
      </w:r>
      <w:r w:rsidRPr="00B04F70">
        <w:rPr>
          <w:rFonts w:ascii="Times New Roman" w:hAnsi="Times New Roman" w:cs="Times New Roman"/>
          <w:sz w:val="24"/>
          <w:szCs w:val="24"/>
        </w:rPr>
        <w:t>United Kingdom.</w:t>
      </w:r>
    </w:p>
    <w:p w14:paraId="70ABCFD6" w14:textId="0B0F227B" w:rsidR="007B2434" w:rsidRPr="00B04F70" w:rsidRDefault="007B2434" w:rsidP="00BD656F">
      <w:pPr>
        <w:spacing w:after="0" w:line="240" w:lineRule="auto"/>
        <w:rPr>
          <w:rFonts w:ascii="Times New Roman" w:hAnsi="Times New Roman" w:cs="Times New Roman"/>
          <w:sz w:val="24"/>
          <w:szCs w:val="24"/>
        </w:rPr>
      </w:pPr>
      <w:proofErr w:type="gramStart"/>
      <w:r w:rsidRPr="00B04F70">
        <w:rPr>
          <w:rFonts w:ascii="Times New Roman" w:hAnsi="Times New Roman" w:cs="Times New Roman"/>
          <w:color w:val="000000"/>
          <w:sz w:val="24"/>
          <w:szCs w:val="24"/>
          <w:vertAlign w:val="superscript"/>
        </w:rPr>
        <w:t>2</w:t>
      </w:r>
      <w:proofErr w:type="gramEnd"/>
      <w:r w:rsidRPr="00B04F70">
        <w:rPr>
          <w:rFonts w:ascii="Times New Roman" w:hAnsi="Times New Roman" w:cs="Times New Roman"/>
          <w:color w:val="000000"/>
          <w:sz w:val="24"/>
          <w:szCs w:val="24"/>
        </w:rPr>
        <w:t xml:space="preserve"> </w:t>
      </w:r>
      <w:r w:rsidR="00C232B5">
        <w:rPr>
          <w:rFonts w:ascii="Times New Roman" w:hAnsi="Times New Roman" w:cs="Times New Roman"/>
          <w:color w:val="000000"/>
          <w:sz w:val="24"/>
          <w:szCs w:val="24"/>
        </w:rPr>
        <w:t>Musculoskeletal Science and Sports Medicine</w:t>
      </w:r>
      <w:r w:rsidRPr="00B04F70">
        <w:rPr>
          <w:rFonts w:ascii="Times New Roman" w:hAnsi="Times New Roman" w:cs="Times New Roman"/>
          <w:color w:val="000000"/>
          <w:sz w:val="24"/>
          <w:szCs w:val="24"/>
        </w:rPr>
        <w:t xml:space="preserve"> (</w:t>
      </w:r>
      <w:r w:rsidR="00C232B5">
        <w:rPr>
          <w:rFonts w:ascii="Times New Roman" w:hAnsi="Times New Roman" w:cs="Times New Roman"/>
          <w:color w:val="000000"/>
          <w:sz w:val="24"/>
          <w:szCs w:val="24"/>
        </w:rPr>
        <w:t>MSSM</w:t>
      </w:r>
      <w:r w:rsidRPr="00B04F70">
        <w:rPr>
          <w:rFonts w:ascii="Times New Roman" w:hAnsi="Times New Roman" w:cs="Times New Roman"/>
          <w:color w:val="000000"/>
          <w:sz w:val="24"/>
          <w:szCs w:val="24"/>
        </w:rPr>
        <w:t xml:space="preserve">) Research Centre, Manchester Metropolitan University, Crewe, Cheshire, </w:t>
      </w:r>
      <w:r w:rsidRPr="00B04F70">
        <w:rPr>
          <w:rFonts w:ascii="Times New Roman" w:hAnsi="Times New Roman" w:cs="Times New Roman"/>
          <w:sz w:val="24"/>
          <w:szCs w:val="24"/>
        </w:rPr>
        <w:t>United Kingdom.</w:t>
      </w:r>
    </w:p>
    <w:p w14:paraId="0A51275A" w14:textId="77777777" w:rsidR="007B2434" w:rsidRPr="00B04F70" w:rsidRDefault="007B2434" w:rsidP="00BD656F">
      <w:pPr>
        <w:spacing w:line="240" w:lineRule="auto"/>
        <w:rPr>
          <w:rFonts w:ascii="Times New Roman" w:hAnsi="Times New Roman" w:cs="Times New Roman"/>
          <w:i/>
          <w:sz w:val="24"/>
          <w:szCs w:val="24"/>
        </w:rPr>
      </w:pPr>
    </w:p>
    <w:p w14:paraId="665F5CAB" w14:textId="77777777" w:rsidR="007B2434" w:rsidRPr="00B04F70" w:rsidRDefault="007B2434" w:rsidP="00BD656F">
      <w:pPr>
        <w:pStyle w:val="NoSpacing"/>
        <w:rPr>
          <w:rFonts w:ascii="Times New Roman" w:hAnsi="Times New Roman"/>
          <w:b/>
          <w:sz w:val="24"/>
          <w:szCs w:val="24"/>
        </w:rPr>
      </w:pPr>
      <w:r w:rsidRPr="00B04F70">
        <w:rPr>
          <w:rFonts w:ascii="Times New Roman" w:hAnsi="Times New Roman"/>
          <w:b/>
          <w:sz w:val="24"/>
          <w:szCs w:val="24"/>
        </w:rPr>
        <w:t>Corresponding Author:</w:t>
      </w:r>
    </w:p>
    <w:p w14:paraId="7372F611" w14:textId="77777777" w:rsidR="007B2434" w:rsidRPr="00B04F70" w:rsidRDefault="007B2434" w:rsidP="00BD656F">
      <w:pPr>
        <w:pStyle w:val="NoSpacing"/>
        <w:rPr>
          <w:rFonts w:ascii="Times New Roman" w:hAnsi="Times New Roman"/>
          <w:sz w:val="24"/>
          <w:szCs w:val="24"/>
        </w:rPr>
      </w:pPr>
      <w:r w:rsidRPr="00B04F70">
        <w:rPr>
          <w:rFonts w:ascii="Times New Roman" w:hAnsi="Times New Roman"/>
          <w:sz w:val="24"/>
          <w:szCs w:val="24"/>
        </w:rPr>
        <w:t>Dr Gerard McMahon</w:t>
      </w:r>
    </w:p>
    <w:p w14:paraId="28F4B2D3" w14:textId="2836464B" w:rsidR="007B2434" w:rsidRPr="00B04F70" w:rsidRDefault="00AF5CE6" w:rsidP="00BD656F">
      <w:pPr>
        <w:pStyle w:val="NoSpacing"/>
        <w:rPr>
          <w:rFonts w:ascii="Times New Roman" w:hAnsi="Times New Roman"/>
          <w:sz w:val="24"/>
          <w:szCs w:val="24"/>
        </w:rPr>
      </w:pPr>
      <w:hyperlink r:id="rId8" w:history="1">
        <w:r w:rsidR="007B2434" w:rsidRPr="00ED188B">
          <w:rPr>
            <w:rStyle w:val="Hyperlink"/>
            <w:rFonts w:ascii="Times New Roman" w:hAnsi="Times New Roman"/>
            <w:sz w:val="24"/>
            <w:szCs w:val="24"/>
          </w:rPr>
          <w:t>g.mcmahon@ulster.ac.uk</w:t>
        </w:r>
      </w:hyperlink>
    </w:p>
    <w:p w14:paraId="3AC01379" w14:textId="77777777" w:rsidR="00AE4303" w:rsidRDefault="00AE4303" w:rsidP="00BD656F">
      <w:pPr>
        <w:pStyle w:val="NoSpacing"/>
        <w:rPr>
          <w:rFonts w:ascii="Times New Roman" w:hAnsi="Times New Roman"/>
          <w:b/>
          <w:sz w:val="24"/>
          <w:szCs w:val="24"/>
        </w:rPr>
      </w:pPr>
    </w:p>
    <w:p w14:paraId="4B1BAE76" w14:textId="0000D38A" w:rsidR="00AE4303" w:rsidRPr="00AD54CB" w:rsidRDefault="00AE4303" w:rsidP="00BD656F">
      <w:pPr>
        <w:pStyle w:val="NoSpacing"/>
        <w:rPr>
          <w:rFonts w:ascii="Times New Roman" w:hAnsi="Times New Roman"/>
          <w:sz w:val="24"/>
          <w:szCs w:val="24"/>
        </w:rPr>
      </w:pPr>
      <w:r w:rsidRPr="00AD54CB">
        <w:rPr>
          <w:rFonts w:ascii="Times New Roman" w:hAnsi="Times New Roman"/>
          <w:b/>
          <w:sz w:val="24"/>
          <w:szCs w:val="24"/>
        </w:rPr>
        <w:t>Key Words</w:t>
      </w:r>
      <w:r>
        <w:rPr>
          <w:rFonts w:ascii="Times New Roman" w:hAnsi="Times New Roman"/>
          <w:sz w:val="24"/>
          <w:szCs w:val="24"/>
        </w:rPr>
        <w:t>: cytokine; inflammation; muscle architecture; specific force; young</w:t>
      </w:r>
    </w:p>
    <w:p w14:paraId="5B03C995" w14:textId="77777777" w:rsidR="00BD656F" w:rsidRDefault="00BD656F" w:rsidP="00BD656F">
      <w:pPr>
        <w:pStyle w:val="NoSpacing"/>
        <w:rPr>
          <w:rFonts w:ascii="Times New Roman" w:hAnsi="Times New Roman"/>
          <w:sz w:val="24"/>
          <w:szCs w:val="24"/>
        </w:rPr>
      </w:pPr>
    </w:p>
    <w:p w14:paraId="4E7D1501" w14:textId="527A1261" w:rsidR="007B2434" w:rsidRPr="00D66CC3" w:rsidRDefault="00AE4303" w:rsidP="00BD656F">
      <w:pPr>
        <w:pStyle w:val="NoSpacing"/>
        <w:rPr>
          <w:rFonts w:ascii="Times New Roman" w:hAnsi="Times New Roman"/>
          <w:b/>
          <w:sz w:val="24"/>
          <w:szCs w:val="24"/>
        </w:rPr>
      </w:pPr>
      <w:r w:rsidRPr="00D66CC3">
        <w:rPr>
          <w:rFonts w:ascii="Times New Roman" w:hAnsi="Times New Roman"/>
          <w:b/>
          <w:sz w:val="24"/>
          <w:szCs w:val="24"/>
        </w:rPr>
        <w:t xml:space="preserve">Word Count: </w:t>
      </w:r>
      <w:r w:rsidR="00E731EF">
        <w:rPr>
          <w:rFonts w:ascii="Times New Roman" w:hAnsi="Times New Roman"/>
          <w:sz w:val="24"/>
          <w:szCs w:val="24"/>
        </w:rPr>
        <w:t>6747</w:t>
      </w:r>
    </w:p>
    <w:p w14:paraId="6C5AB3D8" w14:textId="77777777" w:rsidR="00BD656F" w:rsidRDefault="00BD656F" w:rsidP="00BD656F">
      <w:pPr>
        <w:pStyle w:val="NoSpacing"/>
        <w:rPr>
          <w:rFonts w:ascii="Times New Roman" w:hAnsi="Times New Roman"/>
          <w:sz w:val="24"/>
          <w:szCs w:val="24"/>
        </w:rPr>
      </w:pPr>
    </w:p>
    <w:p w14:paraId="010B337D" w14:textId="77777777" w:rsidR="00B759FE" w:rsidRDefault="00B759FE" w:rsidP="007B2434">
      <w:pPr>
        <w:pStyle w:val="NoSpacing"/>
        <w:spacing w:line="480" w:lineRule="auto"/>
        <w:rPr>
          <w:rFonts w:ascii="Times New Roman" w:hAnsi="Times New Roman"/>
          <w:sz w:val="24"/>
          <w:szCs w:val="24"/>
        </w:rPr>
      </w:pPr>
    </w:p>
    <w:p w14:paraId="14B891B3" w14:textId="77777777" w:rsidR="00BD656F" w:rsidRDefault="00BD656F" w:rsidP="00821681">
      <w:pPr>
        <w:pStyle w:val="NoSpacing"/>
        <w:spacing w:line="480" w:lineRule="auto"/>
        <w:rPr>
          <w:rFonts w:ascii="Times New Roman" w:hAnsi="Times New Roman"/>
          <w:b/>
          <w:sz w:val="24"/>
          <w:szCs w:val="24"/>
        </w:rPr>
      </w:pPr>
    </w:p>
    <w:p w14:paraId="12A05490" w14:textId="77777777" w:rsidR="00BD656F" w:rsidRDefault="00BD656F" w:rsidP="00821681">
      <w:pPr>
        <w:pStyle w:val="NoSpacing"/>
        <w:spacing w:line="480" w:lineRule="auto"/>
        <w:rPr>
          <w:rFonts w:ascii="Times New Roman" w:hAnsi="Times New Roman"/>
          <w:b/>
          <w:sz w:val="24"/>
          <w:szCs w:val="24"/>
        </w:rPr>
      </w:pPr>
    </w:p>
    <w:p w14:paraId="19BA6A60" w14:textId="77777777" w:rsidR="00BD656F" w:rsidRDefault="00BD656F" w:rsidP="00821681">
      <w:pPr>
        <w:pStyle w:val="NoSpacing"/>
        <w:spacing w:line="480" w:lineRule="auto"/>
        <w:rPr>
          <w:rFonts w:ascii="Times New Roman" w:hAnsi="Times New Roman"/>
          <w:b/>
          <w:sz w:val="24"/>
          <w:szCs w:val="24"/>
        </w:rPr>
      </w:pPr>
      <w:bookmarkStart w:id="0" w:name="_GoBack"/>
      <w:bookmarkEnd w:id="0"/>
    </w:p>
    <w:p w14:paraId="06912754" w14:textId="77777777" w:rsidR="00BD656F" w:rsidRDefault="00BD656F" w:rsidP="00821681">
      <w:pPr>
        <w:pStyle w:val="NoSpacing"/>
        <w:spacing w:line="480" w:lineRule="auto"/>
        <w:rPr>
          <w:rFonts w:ascii="Times New Roman" w:hAnsi="Times New Roman"/>
          <w:b/>
          <w:sz w:val="24"/>
          <w:szCs w:val="24"/>
        </w:rPr>
      </w:pPr>
    </w:p>
    <w:p w14:paraId="6496B0E0" w14:textId="77777777" w:rsidR="00BD656F" w:rsidRDefault="00BD656F" w:rsidP="00821681">
      <w:pPr>
        <w:pStyle w:val="NoSpacing"/>
        <w:spacing w:line="480" w:lineRule="auto"/>
        <w:rPr>
          <w:rFonts w:ascii="Times New Roman" w:hAnsi="Times New Roman"/>
          <w:b/>
          <w:sz w:val="24"/>
          <w:szCs w:val="24"/>
        </w:rPr>
      </w:pPr>
    </w:p>
    <w:p w14:paraId="32298B64" w14:textId="77777777" w:rsidR="00BD656F" w:rsidRDefault="00BD656F" w:rsidP="00821681">
      <w:pPr>
        <w:pStyle w:val="NoSpacing"/>
        <w:spacing w:line="480" w:lineRule="auto"/>
        <w:rPr>
          <w:rFonts w:ascii="Times New Roman" w:hAnsi="Times New Roman"/>
          <w:b/>
          <w:sz w:val="24"/>
          <w:szCs w:val="24"/>
        </w:rPr>
      </w:pPr>
    </w:p>
    <w:p w14:paraId="203AEF06" w14:textId="77777777" w:rsidR="00BD656F" w:rsidRDefault="00BD656F" w:rsidP="00821681">
      <w:pPr>
        <w:pStyle w:val="NoSpacing"/>
        <w:spacing w:line="480" w:lineRule="auto"/>
        <w:rPr>
          <w:rFonts w:ascii="Times New Roman" w:hAnsi="Times New Roman"/>
          <w:b/>
          <w:sz w:val="24"/>
          <w:szCs w:val="24"/>
        </w:rPr>
      </w:pPr>
    </w:p>
    <w:p w14:paraId="36743421" w14:textId="77777777" w:rsidR="00BD656F" w:rsidRDefault="00BD656F" w:rsidP="00821681">
      <w:pPr>
        <w:pStyle w:val="NoSpacing"/>
        <w:spacing w:line="480" w:lineRule="auto"/>
        <w:rPr>
          <w:rFonts w:ascii="Times New Roman" w:hAnsi="Times New Roman"/>
          <w:b/>
          <w:sz w:val="24"/>
          <w:szCs w:val="24"/>
        </w:rPr>
      </w:pPr>
    </w:p>
    <w:p w14:paraId="5849899E" w14:textId="77777777" w:rsidR="00BD656F" w:rsidRDefault="00BD656F" w:rsidP="00821681">
      <w:pPr>
        <w:pStyle w:val="NoSpacing"/>
        <w:spacing w:line="480" w:lineRule="auto"/>
        <w:rPr>
          <w:rFonts w:ascii="Times New Roman" w:hAnsi="Times New Roman"/>
          <w:b/>
          <w:sz w:val="24"/>
          <w:szCs w:val="24"/>
        </w:rPr>
      </w:pPr>
    </w:p>
    <w:p w14:paraId="32687105" w14:textId="77777777" w:rsidR="00BD656F" w:rsidRDefault="00BD656F" w:rsidP="00821681">
      <w:pPr>
        <w:pStyle w:val="NoSpacing"/>
        <w:spacing w:line="480" w:lineRule="auto"/>
        <w:rPr>
          <w:rFonts w:ascii="Times New Roman" w:hAnsi="Times New Roman"/>
          <w:b/>
          <w:sz w:val="24"/>
          <w:szCs w:val="24"/>
        </w:rPr>
      </w:pPr>
    </w:p>
    <w:p w14:paraId="513CB5E7" w14:textId="77777777" w:rsidR="00BD656F" w:rsidRDefault="00BD656F" w:rsidP="00821681">
      <w:pPr>
        <w:pStyle w:val="NoSpacing"/>
        <w:spacing w:line="480" w:lineRule="auto"/>
        <w:rPr>
          <w:rFonts w:ascii="Times New Roman" w:hAnsi="Times New Roman"/>
          <w:b/>
          <w:sz w:val="24"/>
          <w:szCs w:val="24"/>
        </w:rPr>
      </w:pPr>
    </w:p>
    <w:p w14:paraId="74466BFE" w14:textId="413CB6C7" w:rsidR="00C232B5" w:rsidRDefault="00C232B5" w:rsidP="00821681">
      <w:pPr>
        <w:pStyle w:val="NoSpacing"/>
        <w:spacing w:line="480" w:lineRule="auto"/>
        <w:rPr>
          <w:rFonts w:ascii="Times New Roman" w:hAnsi="Times New Roman"/>
          <w:b/>
          <w:sz w:val="24"/>
          <w:szCs w:val="24"/>
        </w:rPr>
      </w:pPr>
      <w:r>
        <w:rPr>
          <w:rFonts w:ascii="Times New Roman" w:hAnsi="Times New Roman"/>
          <w:b/>
          <w:sz w:val="24"/>
          <w:szCs w:val="24"/>
        </w:rPr>
        <w:lastRenderedPageBreak/>
        <w:t>Abstract</w:t>
      </w:r>
    </w:p>
    <w:p w14:paraId="25E52C29" w14:textId="5327770B" w:rsidR="00821681" w:rsidRPr="003906B6" w:rsidRDefault="00821681" w:rsidP="003906B6">
      <w:pPr>
        <w:pStyle w:val="NoSpacing"/>
        <w:rPr>
          <w:rFonts w:ascii="Times New Roman" w:hAnsi="Times New Roman"/>
          <w:b/>
          <w:sz w:val="24"/>
          <w:szCs w:val="24"/>
        </w:rPr>
      </w:pPr>
      <w:r w:rsidRPr="003906B6">
        <w:rPr>
          <w:rFonts w:ascii="Times New Roman" w:hAnsi="Times New Roman"/>
          <w:b/>
          <w:sz w:val="24"/>
          <w:szCs w:val="24"/>
        </w:rPr>
        <w:t>Introduction</w:t>
      </w:r>
    </w:p>
    <w:p w14:paraId="3AFE4823" w14:textId="3A52FDF9" w:rsidR="00821681" w:rsidRPr="003906B6" w:rsidRDefault="00BD6782" w:rsidP="003906B6">
      <w:pPr>
        <w:pStyle w:val="NoSpacing"/>
        <w:rPr>
          <w:rFonts w:ascii="Times New Roman" w:hAnsi="Times New Roman"/>
          <w:sz w:val="24"/>
          <w:szCs w:val="24"/>
        </w:rPr>
      </w:pPr>
      <w:r>
        <w:rPr>
          <w:rFonts w:ascii="Times New Roman" w:hAnsi="Times New Roman"/>
          <w:sz w:val="24"/>
          <w:szCs w:val="24"/>
        </w:rPr>
        <w:t xml:space="preserve">Tumour Necrosis Factor alpha (TNFα) is a pro-inflammatory cytokine that </w:t>
      </w:r>
      <w:proofErr w:type="gramStart"/>
      <w:r>
        <w:rPr>
          <w:rFonts w:ascii="Times New Roman" w:hAnsi="Times New Roman"/>
          <w:sz w:val="24"/>
          <w:szCs w:val="24"/>
        </w:rPr>
        <w:t>has been shown</w:t>
      </w:r>
      <w:proofErr w:type="gramEnd"/>
      <w:r>
        <w:rPr>
          <w:rFonts w:ascii="Times New Roman" w:hAnsi="Times New Roman"/>
          <w:sz w:val="24"/>
          <w:szCs w:val="24"/>
        </w:rPr>
        <w:t xml:space="preserve"> to modulate muscle mass, and is responsive to exercise training. </w:t>
      </w:r>
      <w:r w:rsidR="00821681" w:rsidRPr="003906B6">
        <w:rPr>
          <w:rFonts w:ascii="Times New Roman" w:hAnsi="Times New Roman"/>
          <w:sz w:val="24"/>
          <w:szCs w:val="24"/>
        </w:rPr>
        <w:t>The effects of resistance training</w:t>
      </w:r>
      <w:r w:rsidR="00AD54CB" w:rsidRPr="003906B6">
        <w:rPr>
          <w:rFonts w:ascii="Times New Roman" w:hAnsi="Times New Roman"/>
          <w:sz w:val="24"/>
          <w:szCs w:val="24"/>
        </w:rPr>
        <w:t xml:space="preserve"> (RT)</w:t>
      </w:r>
      <w:r w:rsidR="00821681" w:rsidRPr="003906B6">
        <w:rPr>
          <w:rFonts w:ascii="Times New Roman" w:hAnsi="Times New Roman"/>
          <w:sz w:val="24"/>
          <w:szCs w:val="24"/>
        </w:rPr>
        <w:t xml:space="preserve"> followed by a short period of detraining on muscle size, architecture and function </w:t>
      </w:r>
      <w:r w:rsidR="00FA0BC5">
        <w:rPr>
          <w:rFonts w:ascii="Times New Roman" w:hAnsi="Times New Roman"/>
          <w:sz w:val="24"/>
          <w:szCs w:val="24"/>
        </w:rPr>
        <w:t xml:space="preserve">in combination with </w:t>
      </w:r>
      <w:r w:rsidR="00821681" w:rsidRPr="003906B6">
        <w:rPr>
          <w:rFonts w:ascii="Times New Roman" w:hAnsi="Times New Roman"/>
          <w:sz w:val="24"/>
          <w:szCs w:val="24"/>
        </w:rPr>
        <w:t xml:space="preserve"> circulating TNF</w:t>
      </w:r>
      <w:r w:rsidR="004A2010" w:rsidRPr="003906B6">
        <w:rPr>
          <w:rFonts w:ascii="Times New Roman" w:hAnsi="Times New Roman"/>
          <w:sz w:val="24"/>
          <w:szCs w:val="24"/>
        </w:rPr>
        <w:t>α levels</w:t>
      </w:r>
      <w:r w:rsidR="00821681" w:rsidRPr="003906B6">
        <w:rPr>
          <w:rFonts w:ascii="Times New Roman" w:hAnsi="Times New Roman"/>
          <w:sz w:val="24"/>
          <w:szCs w:val="24"/>
        </w:rPr>
        <w:t xml:space="preserve"> have not been previously investigated in a young, healthy population.</w:t>
      </w:r>
    </w:p>
    <w:p w14:paraId="1F441265" w14:textId="478E7B07" w:rsidR="00821681" w:rsidRPr="003906B6" w:rsidRDefault="00821681" w:rsidP="003906B6">
      <w:pPr>
        <w:pStyle w:val="NoSpacing"/>
        <w:rPr>
          <w:rFonts w:ascii="Times New Roman" w:hAnsi="Times New Roman"/>
          <w:b/>
          <w:sz w:val="24"/>
          <w:szCs w:val="24"/>
        </w:rPr>
      </w:pPr>
      <w:r w:rsidRPr="003906B6">
        <w:rPr>
          <w:rFonts w:ascii="Times New Roman" w:hAnsi="Times New Roman"/>
          <w:b/>
          <w:sz w:val="24"/>
          <w:szCs w:val="24"/>
        </w:rPr>
        <w:t>Methods:</w:t>
      </w:r>
    </w:p>
    <w:p w14:paraId="47C189ED" w14:textId="3A9CF9F5" w:rsidR="00821681" w:rsidRPr="003906B6" w:rsidRDefault="003D0289" w:rsidP="003906B6">
      <w:pPr>
        <w:pStyle w:val="NoSpacing"/>
        <w:rPr>
          <w:rFonts w:ascii="Times New Roman" w:hAnsi="Times New Roman"/>
          <w:sz w:val="24"/>
          <w:szCs w:val="24"/>
        </w:rPr>
      </w:pPr>
      <w:r w:rsidRPr="003906B6">
        <w:rPr>
          <w:rFonts w:ascii="Times New Roman" w:hAnsi="Times New Roman"/>
          <w:sz w:val="24"/>
          <w:szCs w:val="24"/>
        </w:rPr>
        <w:t xml:space="preserve">Sixteen participants </w:t>
      </w:r>
      <w:r w:rsidR="004A2010" w:rsidRPr="003906B6">
        <w:rPr>
          <w:rFonts w:ascii="Times New Roman" w:hAnsi="Times New Roman"/>
          <w:sz w:val="24"/>
          <w:szCs w:val="24"/>
        </w:rPr>
        <w:t xml:space="preserve">(8 males and 8 females) </w:t>
      </w:r>
      <w:r w:rsidRPr="003906B6">
        <w:rPr>
          <w:rFonts w:ascii="Times New Roman" w:hAnsi="Times New Roman"/>
          <w:sz w:val="24"/>
          <w:szCs w:val="24"/>
        </w:rPr>
        <w:t>were randomly assigned to a training group (TR</w:t>
      </w:r>
      <w:r w:rsidR="00D11306">
        <w:rPr>
          <w:rFonts w:ascii="Times New Roman" w:hAnsi="Times New Roman"/>
          <w:sz w:val="24"/>
          <w:szCs w:val="24"/>
        </w:rPr>
        <w:t>A</w:t>
      </w:r>
      <w:r w:rsidR="004A2010" w:rsidRPr="003906B6">
        <w:rPr>
          <w:rFonts w:ascii="Times New Roman" w:hAnsi="Times New Roman"/>
          <w:sz w:val="24"/>
          <w:szCs w:val="24"/>
        </w:rPr>
        <w:t>; age 20</w:t>
      </w:r>
      <w:r w:rsidRPr="003906B6">
        <w:rPr>
          <w:rFonts w:ascii="Times New Roman" w:hAnsi="Times New Roman"/>
          <w:sz w:val="24"/>
          <w:szCs w:val="24"/>
        </w:rPr>
        <w:t>±3 ye</w:t>
      </w:r>
      <w:r w:rsidR="004A2010" w:rsidRPr="003906B6">
        <w:rPr>
          <w:rFonts w:ascii="Times New Roman" w:hAnsi="Times New Roman"/>
          <w:sz w:val="24"/>
          <w:szCs w:val="24"/>
        </w:rPr>
        <w:t>ars, mass 76±7</w:t>
      </w:r>
      <w:r w:rsidR="00FA0BC5">
        <w:rPr>
          <w:rFonts w:ascii="Times New Roman" w:hAnsi="Times New Roman"/>
          <w:sz w:val="24"/>
          <w:szCs w:val="24"/>
        </w:rPr>
        <w:t>k</w:t>
      </w:r>
      <w:r w:rsidRPr="003906B6">
        <w:rPr>
          <w:rFonts w:ascii="Times New Roman" w:hAnsi="Times New Roman"/>
          <w:sz w:val="24"/>
          <w:szCs w:val="24"/>
        </w:rPr>
        <w:t>g), whilst fourteen participants (7 males and 7 females) age 22±2 yea</w:t>
      </w:r>
      <w:r w:rsidR="004A2010" w:rsidRPr="003906B6">
        <w:rPr>
          <w:rFonts w:ascii="Times New Roman" w:hAnsi="Times New Roman"/>
          <w:sz w:val="24"/>
          <w:szCs w:val="24"/>
        </w:rPr>
        <w:t>rs, mass 77±6</w:t>
      </w:r>
      <w:r w:rsidR="00FA0BC5">
        <w:rPr>
          <w:rFonts w:ascii="Times New Roman" w:hAnsi="Times New Roman"/>
          <w:sz w:val="24"/>
          <w:szCs w:val="24"/>
        </w:rPr>
        <w:t>k</w:t>
      </w:r>
      <w:r w:rsidRPr="003906B6">
        <w:rPr>
          <w:rFonts w:ascii="Times New Roman" w:hAnsi="Times New Roman"/>
          <w:sz w:val="24"/>
          <w:szCs w:val="24"/>
        </w:rPr>
        <w:t xml:space="preserve">g) were assigned to a control group (CON). </w:t>
      </w:r>
      <w:proofErr w:type="gramStart"/>
      <w:r w:rsidRPr="003906B6">
        <w:rPr>
          <w:rFonts w:ascii="Times New Roman" w:hAnsi="Times New Roman"/>
          <w:sz w:val="24"/>
          <w:szCs w:val="24"/>
        </w:rPr>
        <w:t xml:space="preserve">Measures of </w:t>
      </w:r>
      <w:proofErr w:type="spellStart"/>
      <w:r w:rsidRPr="003906B6">
        <w:rPr>
          <w:rFonts w:ascii="Times New Roman" w:hAnsi="Times New Roman"/>
          <w:i/>
          <w:sz w:val="24"/>
          <w:szCs w:val="24"/>
        </w:rPr>
        <w:t>Vastus</w:t>
      </w:r>
      <w:proofErr w:type="spellEnd"/>
      <w:r w:rsidRPr="003906B6">
        <w:rPr>
          <w:rFonts w:ascii="Times New Roman" w:hAnsi="Times New Roman"/>
          <w:i/>
          <w:sz w:val="24"/>
          <w:szCs w:val="24"/>
        </w:rPr>
        <w:t xml:space="preserve"> </w:t>
      </w:r>
      <w:proofErr w:type="spellStart"/>
      <w:r w:rsidRPr="003906B6">
        <w:rPr>
          <w:rFonts w:ascii="Times New Roman" w:hAnsi="Times New Roman"/>
          <w:i/>
          <w:sz w:val="24"/>
          <w:szCs w:val="24"/>
        </w:rPr>
        <w:t>Lateralis</w:t>
      </w:r>
      <w:proofErr w:type="spellEnd"/>
      <w:r w:rsidRPr="003906B6">
        <w:rPr>
          <w:rFonts w:ascii="Times New Roman" w:hAnsi="Times New Roman"/>
          <w:sz w:val="24"/>
          <w:szCs w:val="24"/>
        </w:rPr>
        <w:t xml:space="preserve"> (VL) muscle</w:t>
      </w:r>
      <w:r w:rsidR="00821681" w:rsidRPr="003906B6">
        <w:rPr>
          <w:rFonts w:ascii="Times New Roman" w:hAnsi="Times New Roman"/>
          <w:sz w:val="24"/>
          <w:szCs w:val="24"/>
        </w:rPr>
        <w:t xml:space="preserve"> size (normalised physiological cross-sectional area</w:t>
      </w:r>
      <w:r w:rsidR="00473F7F">
        <w:rPr>
          <w:rFonts w:ascii="Times New Roman" w:hAnsi="Times New Roman"/>
          <w:sz w:val="24"/>
          <w:szCs w:val="24"/>
        </w:rPr>
        <w:t xml:space="preserve"> via </w:t>
      </w:r>
      <w:proofErr w:type="spellStart"/>
      <w:r w:rsidR="00473F7F">
        <w:rPr>
          <w:rFonts w:ascii="Times New Roman" w:hAnsi="Times New Roman"/>
          <w:sz w:val="24"/>
          <w:szCs w:val="24"/>
        </w:rPr>
        <w:t>allometric</w:t>
      </w:r>
      <w:proofErr w:type="spellEnd"/>
      <w:r w:rsidR="00473F7F">
        <w:rPr>
          <w:rFonts w:ascii="Times New Roman" w:hAnsi="Times New Roman"/>
          <w:sz w:val="24"/>
          <w:szCs w:val="24"/>
        </w:rPr>
        <w:t xml:space="preserve"> scaling</w:t>
      </w:r>
      <w:r w:rsidR="00821681" w:rsidRPr="003906B6">
        <w:rPr>
          <w:rFonts w:ascii="Times New Roman" w:hAnsi="Times New Roman"/>
          <w:sz w:val="24"/>
          <w:szCs w:val="24"/>
        </w:rPr>
        <w:t xml:space="preserve">; </w:t>
      </w:r>
      <w:proofErr w:type="spellStart"/>
      <w:r w:rsidR="00821681" w:rsidRPr="003906B6">
        <w:rPr>
          <w:rFonts w:ascii="Times New Roman" w:hAnsi="Times New Roman"/>
          <w:sz w:val="24"/>
          <w:szCs w:val="24"/>
        </w:rPr>
        <w:t>npCSA</w:t>
      </w:r>
      <w:proofErr w:type="spellEnd"/>
      <w:r w:rsidR="00821681" w:rsidRPr="003906B6">
        <w:rPr>
          <w:rFonts w:ascii="Times New Roman" w:hAnsi="Times New Roman"/>
          <w:sz w:val="24"/>
          <w:szCs w:val="24"/>
        </w:rPr>
        <w:t>), architecture (fascicle length; L</w:t>
      </w:r>
      <w:r w:rsidR="00821681" w:rsidRPr="003906B6">
        <w:rPr>
          <w:rFonts w:ascii="Times New Roman" w:hAnsi="Times New Roman"/>
          <w:sz w:val="24"/>
          <w:szCs w:val="24"/>
          <w:vertAlign w:val="subscript"/>
        </w:rPr>
        <w:t>F</w:t>
      </w:r>
      <w:r w:rsidR="00821681" w:rsidRPr="003906B6">
        <w:rPr>
          <w:rFonts w:ascii="Times New Roman" w:hAnsi="Times New Roman"/>
          <w:sz w:val="24"/>
          <w:szCs w:val="24"/>
        </w:rPr>
        <w:t xml:space="preserve">, pennation angle </w:t>
      </w:r>
      <w:proofErr w:type="spellStart"/>
      <w:r w:rsidR="00821681" w:rsidRPr="003906B6">
        <w:rPr>
          <w:rFonts w:ascii="Times New Roman" w:hAnsi="Times New Roman"/>
          <w:sz w:val="24"/>
          <w:szCs w:val="24"/>
        </w:rPr>
        <w:t>Pθ</w:t>
      </w:r>
      <w:proofErr w:type="spellEnd"/>
      <w:r w:rsidR="00821681" w:rsidRPr="003906B6">
        <w:rPr>
          <w:rFonts w:ascii="Times New Roman" w:hAnsi="Times New Roman"/>
          <w:sz w:val="24"/>
          <w:szCs w:val="24"/>
        </w:rPr>
        <w:t>), strength (</w:t>
      </w:r>
      <w:r w:rsidR="007B2ED3" w:rsidRPr="003906B6">
        <w:rPr>
          <w:rFonts w:ascii="Times New Roman" w:hAnsi="Times New Roman"/>
          <w:sz w:val="24"/>
          <w:szCs w:val="24"/>
        </w:rPr>
        <w:t xml:space="preserve">knee extensor </w:t>
      </w:r>
      <w:r w:rsidR="00821681" w:rsidRPr="003906B6">
        <w:rPr>
          <w:rFonts w:ascii="Times New Roman" w:hAnsi="Times New Roman"/>
          <w:sz w:val="24"/>
          <w:szCs w:val="24"/>
        </w:rPr>
        <w:t xml:space="preserve">maximal voluntary contraction; </w:t>
      </w:r>
      <w:r w:rsidR="007B2ED3" w:rsidRPr="003906B6">
        <w:rPr>
          <w:rFonts w:ascii="Times New Roman" w:hAnsi="Times New Roman"/>
          <w:sz w:val="24"/>
          <w:szCs w:val="24"/>
        </w:rPr>
        <w:t xml:space="preserve">KE </w:t>
      </w:r>
      <w:r w:rsidR="00821681" w:rsidRPr="003906B6">
        <w:rPr>
          <w:rFonts w:ascii="Times New Roman" w:hAnsi="Times New Roman"/>
          <w:sz w:val="24"/>
          <w:szCs w:val="24"/>
        </w:rPr>
        <w:t>MVC), specific force</w:t>
      </w:r>
      <w:r w:rsidR="00AD54CB" w:rsidRPr="003906B6">
        <w:rPr>
          <w:rFonts w:ascii="Times New Roman" w:hAnsi="Times New Roman"/>
          <w:sz w:val="24"/>
          <w:szCs w:val="24"/>
        </w:rPr>
        <w:t>, subcutaneous fat (SF)</w:t>
      </w:r>
      <w:r w:rsidR="00821681" w:rsidRPr="003906B6">
        <w:rPr>
          <w:rFonts w:ascii="Times New Roman" w:hAnsi="Times New Roman"/>
          <w:sz w:val="24"/>
          <w:szCs w:val="24"/>
        </w:rPr>
        <w:t xml:space="preserve"> and circulating Tumour Necrosis Factor alpha (TNFα) were </w:t>
      </w:r>
      <w:r w:rsidRPr="003906B6">
        <w:rPr>
          <w:rFonts w:ascii="Times New Roman" w:hAnsi="Times New Roman"/>
          <w:sz w:val="24"/>
          <w:szCs w:val="24"/>
        </w:rPr>
        <w:t>assessed</w:t>
      </w:r>
      <w:r w:rsidR="00821681" w:rsidRPr="003906B6">
        <w:rPr>
          <w:rFonts w:ascii="Times New Roman" w:hAnsi="Times New Roman"/>
          <w:sz w:val="24"/>
          <w:szCs w:val="24"/>
        </w:rPr>
        <w:t xml:space="preserve"> at baseline</w:t>
      </w:r>
      <w:r w:rsidRPr="003906B6">
        <w:rPr>
          <w:rFonts w:ascii="Times New Roman" w:hAnsi="Times New Roman"/>
          <w:sz w:val="24"/>
          <w:szCs w:val="24"/>
        </w:rPr>
        <w:t xml:space="preserve"> (BL), post 8 weeks </w:t>
      </w:r>
      <w:r w:rsidR="00AD54CB" w:rsidRPr="003906B6">
        <w:rPr>
          <w:rFonts w:ascii="Times New Roman" w:hAnsi="Times New Roman"/>
          <w:sz w:val="24"/>
          <w:szCs w:val="24"/>
        </w:rPr>
        <w:t>RT</w:t>
      </w:r>
      <w:r w:rsidRPr="003906B6">
        <w:rPr>
          <w:rFonts w:ascii="Times New Roman" w:hAnsi="Times New Roman"/>
          <w:sz w:val="24"/>
          <w:szCs w:val="24"/>
        </w:rPr>
        <w:t xml:space="preserve"> (PT), and at two (DT1) and four (DT2) weeks of detraining.</w:t>
      </w:r>
      <w:proofErr w:type="gramEnd"/>
    </w:p>
    <w:p w14:paraId="55385392" w14:textId="5AA5670D" w:rsidR="003D0289" w:rsidRPr="003906B6" w:rsidRDefault="003D0289" w:rsidP="003906B6">
      <w:pPr>
        <w:pStyle w:val="NoSpacing"/>
        <w:rPr>
          <w:rFonts w:ascii="Times New Roman" w:hAnsi="Times New Roman"/>
          <w:b/>
          <w:sz w:val="24"/>
          <w:szCs w:val="24"/>
        </w:rPr>
      </w:pPr>
      <w:r w:rsidRPr="003906B6">
        <w:rPr>
          <w:rFonts w:ascii="Times New Roman" w:hAnsi="Times New Roman"/>
          <w:b/>
          <w:sz w:val="24"/>
          <w:szCs w:val="24"/>
        </w:rPr>
        <w:t>Results:</w:t>
      </w:r>
    </w:p>
    <w:p w14:paraId="3725D579" w14:textId="23A06A74" w:rsidR="00AD54CB" w:rsidRPr="003906B6" w:rsidRDefault="007C4CC9" w:rsidP="003906B6">
      <w:pPr>
        <w:spacing w:line="240" w:lineRule="auto"/>
        <w:rPr>
          <w:rFonts w:ascii="Times New Roman" w:hAnsi="Times New Roman" w:cs="Times New Roman"/>
          <w:sz w:val="24"/>
          <w:szCs w:val="24"/>
        </w:rPr>
      </w:pPr>
      <w:r w:rsidRPr="00D5555D">
        <w:rPr>
          <w:rFonts w:ascii="Times New Roman" w:hAnsi="Times New Roman"/>
          <w:sz w:val="24"/>
          <w:szCs w:val="24"/>
        </w:rPr>
        <w:t>Pooled BL TNF</w:t>
      </w:r>
      <w:r w:rsidRPr="005B163A">
        <w:rPr>
          <w:rFonts w:ascii="Times New Roman" w:hAnsi="Times New Roman"/>
          <w:sz w:val="24"/>
        </w:rPr>
        <w:t xml:space="preserve">α </w:t>
      </w:r>
      <w:r>
        <w:rPr>
          <w:rFonts w:ascii="Times New Roman" w:hAnsi="Times New Roman"/>
          <w:sz w:val="24"/>
        </w:rPr>
        <w:t xml:space="preserve">was 0.87±0.28pg/mL with no differences between groups. </w:t>
      </w:r>
      <w:r w:rsidRPr="006F11A9">
        <w:rPr>
          <w:rFonts w:ascii="Times New Roman" w:hAnsi="Times New Roman"/>
          <w:sz w:val="24"/>
          <w:szCs w:val="24"/>
        </w:rPr>
        <w:t>BL TNF</w:t>
      </w:r>
      <w:r w:rsidRPr="005B163A">
        <w:rPr>
          <w:rFonts w:ascii="Times New Roman" w:hAnsi="Times New Roman"/>
          <w:sz w:val="24"/>
        </w:rPr>
        <w:t xml:space="preserve">α </w:t>
      </w:r>
      <w:r w:rsidR="00541C3C">
        <w:rPr>
          <w:rFonts w:ascii="Times New Roman" w:hAnsi="Times New Roman"/>
          <w:sz w:val="24"/>
        </w:rPr>
        <w:t xml:space="preserve">tended to be </w:t>
      </w:r>
      <w:r>
        <w:rPr>
          <w:rFonts w:ascii="Times New Roman" w:hAnsi="Times New Roman"/>
          <w:sz w:val="24"/>
        </w:rPr>
        <w:t xml:space="preserve">correlated with </w:t>
      </w:r>
      <w:proofErr w:type="spellStart"/>
      <w:r>
        <w:rPr>
          <w:rFonts w:ascii="Times New Roman" w:hAnsi="Times New Roman"/>
          <w:sz w:val="24"/>
        </w:rPr>
        <w:t>npCSA</w:t>
      </w:r>
      <w:proofErr w:type="spellEnd"/>
      <w:r>
        <w:rPr>
          <w:rFonts w:ascii="Times New Roman" w:hAnsi="Times New Roman"/>
          <w:sz w:val="24"/>
        </w:rPr>
        <w:t xml:space="preserve"> (p=0.055)</w:t>
      </w:r>
      <w:r w:rsidR="00541C3C">
        <w:rPr>
          <w:rFonts w:ascii="Times New Roman" w:hAnsi="Times New Roman"/>
          <w:sz w:val="24"/>
        </w:rPr>
        <w:t xml:space="preserve"> and</w:t>
      </w:r>
      <w:r>
        <w:rPr>
          <w:rFonts w:ascii="Times New Roman" w:hAnsi="Times New Roman"/>
          <w:sz w:val="24"/>
        </w:rPr>
        <w:t xml:space="preserve"> KEMVC (p=0.085) </w:t>
      </w:r>
      <w:r w:rsidR="00541C3C">
        <w:rPr>
          <w:rFonts w:ascii="Times New Roman" w:hAnsi="Times New Roman"/>
          <w:sz w:val="24"/>
        </w:rPr>
        <w:t xml:space="preserve">but not </w:t>
      </w:r>
      <w:r>
        <w:rPr>
          <w:rFonts w:ascii="Times New Roman" w:hAnsi="Times New Roman"/>
          <w:sz w:val="24"/>
        </w:rPr>
        <w:t xml:space="preserve">specific force (p=0.671) or SF (p=0.995). </w:t>
      </w:r>
      <w:r w:rsidR="003D0289" w:rsidRPr="003906B6">
        <w:rPr>
          <w:rFonts w:ascii="Times New Roman" w:hAnsi="Times New Roman" w:cs="Times New Roman"/>
          <w:sz w:val="24"/>
          <w:szCs w:val="24"/>
        </w:rPr>
        <w:t xml:space="preserve">There were significant (p&lt;0.05) increases in </w:t>
      </w:r>
      <w:proofErr w:type="spellStart"/>
      <w:r w:rsidR="003D0289" w:rsidRPr="003906B6">
        <w:rPr>
          <w:rFonts w:ascii="Times New Roman" w:hAnsi="Times New Roman" w:cs="Times New Roman"/>
          <w:sz w:val="24"/>
          <w:szCs w:val="24"/>
        </w:rPr>
        <w:t>npCSA</w:t>
      </w:r>
      <w:proofErr w:type="spellEnd"/>
      <w:r w:rsidR="003D0289" w:rsidRPr="003906B6">
        <w:rPr>
          <w:rFonts w:ascii="Times New Roman" w:hAnsi="Times New Roman" w:cs="Times New Roman"/>
          <w:sz w:val="24"/>
          <w:szCs w:val="24"/>
        </w:rPr>
        <w:t xml:space="preserve"> compared to BL and CON </w:t>
      </w:r>
      <w:r w:rsidR="004A2010" w:rsidRPr="003906B6">
        <w:rPr>
          <w:rFonts w:ascii="Times New Roman" w:hAnsi="Times New Roman" w:cs="Times New Roman"/>
          <w:sz w:val="24"/>
          <w:szCs w:val="24"/>
        </w:rPr>
        <w:t>in TR</w:t>
      </w:r>
      <w:r w:rsidR="00D11306">
        <w:rPr>
          <w:rFonts w:ascii="Times New Roman" w:hAnsi="Times New Roman" w:cs="Times New Roman"/>
          <w:sz w:val="24"/>
          <w:szCs w:val="24"/>
        </w:rPr>
        <w:t>A</w:t>
      </w:r>
      <w:r w:rsidR="004A2010" w:rsidRPr="003906B6">
        <w:rPr>
          <w:rFonts w:ascii="Times New Roman" w:hAnsi="Times New Roman" w:cs="Times New Roman"/>
          <w:sz w:val="24"/>
          <w:szCs w:val="24"/>
        </w:rPr>
        <w:t xml:space="preserve"> </w:t>
      </w:r>
      <w:r w:rsidR="003D0289" w:rsidRPr="003906B6">
        <w:rPr>
          <w:rFonts w:ascii="Times New Roman" w:hAnsi="Times New Roman" w:cs="Times New Roman"/>
          <w:sz w:val="24"/>
          <w:szCs w:val="24"/>
        </w:rPr>
        <w:t>at PT</w:t>
      </w:r>
      <w:r w:rsidR="004A2010" w:rsidRPr="003906B6">
        <w:rPr>
          <w:rFonts w:ascii="Times New Roman" w:hAnsi="Times New Roman" w:cs="Times New Roman"/>
          <w:sz w:val="24"/>
          <w:szCs w:val="24"/>
        </w:rPr>
        <w:t xml:space="preserve">, DT1 and DT2, despite significant (p&lt;0.05) decreases in </w:t>
      </w:r>
      <w:proofErr w:type="spellStart"/>
      <w:r w:rsidR="004A2010" w:rsidRPr="003906B6">
        <w:rPr>
          <w:rFonts w:ascii="Times New Roman" w:hAnsi="Times New Roman" w:cs="Times New Roman"/>
          <w:sz w:val="24"/>
          <w:szCs w:val="24"/>
        </w:rPr>
        <w:t>npCSA</w:t>
      </w:r>
      <w:proofErr w:type="spellEnd"/>
      <w:r w:rsidR="004A2010" w:rsidRPr="003906B6">
        <w:rPr>
          <w:rFonts w:ascii="Times New Roman" w:hAnsi="Times New Roman" w:cs="Times New Roman"/>
          <w:sz w:val="24"/>
          <w:szCs w:val="24"/>
        </w:rPr>
        <w:t xml:space="preserve"> compared to PT at DT1 and DT2. There were significant (p&lt;0.05) increases in L</w:t>
      </w:r>
      <w:r w:rsidR="004A2010" w:rsidRPr="003906B6">
        <w:rPr>
          <w:rFonts w:ascii="Times New Roman" w:hAnsi="Times New Roman" w:cs="Times New Roman"/>
          <w:sz w:val="24"/>
          <w:szCs w:val="24"/>
          <w:vertAlign w:val="subscript"/>
        </w:rPr>
        <w:t xml:space="preserve">F, </w:t>
      </w:r>
      <w:proofErr w:type="spellStart"/>
      <w:r w:rsidR="004A2010" w:rsidRPr="003906B6">
        <w:rPr>
          <w:rFonts w:ascii="Times New Roman" w:hAnsi="Times New Roman" w:cs="Times New Roman"/>
          <w:sz w:val="24"/>
          <w:szCs w:val="24"/>
        </w:rPr>
        <w:t>Pθ</w:t>
      </w:r>
      <w:proofErr w:type="spellEnd"/>
      <w:r w:rsidR="00AD54CB" w:rsidRPr="003906B6">
        <w:rPr>
          <w:rFonts w:ascii="Times New Roman" w:hAnsi="Times New Roman" w:cs="Times New Roman"/>
          <w:sz w:val="24"/>
          <w:szCs w:val="24"/>
        </w:rPr>
        <w:t xml:space="preserve"> and </w:t>
      </w:r>
      <w:r w:rsidR="007B2ED3" w:rsidRPr="003906B6">
        <w:rPr>
          <w:rFonts w:ascii="Times New Roman" w:hAnsi="Times New Roman" w:cs="Times New Roman"/>
          <w:sz w:val="24"/>
          <w:szCs w:val="24"/>
        </w:rPr>
        <w:t xml:space="preserve">KE MVC </w:t>
      </w:r>
      <w:r w:rsidR="00AD54CB" w:rsidRPr="003906B6">
        <w:rPr>
          <w:rFonts w:ascii="Times New Roman" w:hAnsi="Times New Roman" w:cs="Times New Roman"/>
          <w:sz w:val="24"/>
          <w:szCs w:val="24"/>
        </w:rPr>
        <w:t>at PT but only L</w:t>
      </w:r>
      <w:r w:rsidR="00AD54CB" w:rsidRPr="003906B6">
        <w:rPr>
          <w:rFonts w:ascii="Times New Roman" w:hAnsi="Times New Roman" w:cs="Times New Roman"/>
          <w:sz w:val="24"/>
          <w:szCs w:val="24"/>
          <w:vertAlign w:val="subscript"/>
        </w:rPr>
        <w:t xml:space="preserve">F </w:t>
      </w:r>
      <w:r w:rsidR="00AD54CB" w:rsidRPr="003906B6">
        <w:rPr>
          <w:rFonts w:ascii="Times New Roman" w:hAnsi="Times New Roman" w:cs="Times New Roman"/>
          <w:sz w:val="24"/>
          <w:szCs w:val="24"/>
        </w:rPr>
        <w:t xml:space="preserve">and torque at DT1. There were no significant (p&gt;0.05) changes in SF, specific force or TNFα at any time points. There was a significant correlation (p=0.022, </w:t>
      </w:r>
      <w:r w:rsidR="00AD54CB" w:rsidRPr="003906B6">
        <w:rPr>
          <w:rFonts w:ascii="Times New Roman" w:hAnsi="Times New Roman" w:cs="Times New Roman"/>
          <w:i/>
          <w:sz w:val="24"/>
          <w:szCs w:val="24"/>
        </w:rPr>
        <w:t>r</w:t>
      </w:r>
      <w:r w:rsidR="00AD54CB" w:rsidRPr="003906B6">
        <w:rPr>
          <w:rFonts w:ascii="Times New Roman" w:hAnsi="Times New Roman" w:cs="Times New Roman"/>
          <w:sz w:val="24"/>
          <w:szCs w:val="24"/>
        </w:rPr>
        <w:t xml:space="preserve"> </w:t>
      </w:r>
      <w:r w:rsidR="00541C3C">
        <w:rPr>
          <w:rFonts w:ascii="Times New Roman" w:hAnsi="Times New Roman" w:cs="Times New Roman"/>
          <w:sz w:val="24"/>
          <w:szCs w:val="24"/>
        </w:rPr>
        <w:t xml:space="preserve">= </w:t>
      </w:r>
      <w:r w:rsidR="00AD54CB" w:rsidRPr="003906B6">
        <w:rPr>
          <w:rFonts w:ascii="Times New Roman" w:hAnsi="Times New Roman" w:cs="Times New Roman"/>
          <w:sz w:val="24"/>
          <w:szCs w:val="24"/>
        </w:rPr>
        <w:t xml:space="preserve">0.57) between the relative changes in TNFα and </w:t>
      </w:r>
      <w:proofErr w:type="spellStart"/>
      <w:r w:rsidR="00AD54CB" w:rsidRPr="003906B6">
        <w:rPr>
          <w:rFonts w:ascii="Times New Roman" w:hAnsi="Times New Roman" w:cs="Times New Roman"/>
          <w:sz w:val="24"/>
          <w:szCs w:val="24"/>
        </w:rPr>
        <w:t>npCSA</w:t>
      </w:r>
      <w:proofErr w:type="spellEnd"/>
      <w:r w:rsidR="00AD54CB" w:rsidRPr="003906B6">
        <w:rPr>
          <w:rFonts w:ascii="Times New Roman" w:hAnsi="Times New Roman" w:cs="Times New Roman"/>
          <w:sz w:val="24"/>
          <w:szCs w:val="24"/>
        </w:rPr>
        <w:t xml:space="preserve"> at DT2 compared to PT. </w:t>
      </w:r>
    </w:p>
    <w:p w14:paraId="438DD3BC" w14:textId="240ABAA7" w:rsidR="00AD54CB" w:rsidRPr="007C4CC9" w:rsidRDefault="00AD54CB" w:rsidP="007C4CC9">
      <w:pPr>
        <w:pStyle w:val="NoSpacing"/>
        <w:rPr>
          <w:rFonts w:ascii="Times New Roman" w:hAnsi="Times New Roman"/>
          <w:b/>
          <w:sz w:val="24"/>
        </w:rPr>
      </w:pPr>
      <w:r w:rsidRPr="007C4CC9">
        <w:rPr>
          <w:rFonts w:ascii="Times New Roman" w:hAnsi="Times New Roman"/>
          <w:b/>
          <w:sz w:val="24"/>
        </w:rPr>
        <w:t xml:space="preserve">Discussion: </w:t>
      </w:r>
    </w:p>
    <w:p w14:paraId="4AA758BB" w14:textId="21279480" w:rsidR="00AD54CB" w:rsidRPr="003906B6" w:rsidRDefault="009A524C" w:rsidP="003906B6">
      <w:pPr>
        <w:spacing w:line="240" w:lineRule="auto"/>
        <w:rPr>
          <w:rFonts w:ascii="Times New Roman" w:hAnsi="Times New Roman" w:cs="Times New Roman"/>
          <w:sz w:val="24"/>
          <w:szCs w:val="24"/>
        </w:rPr>
      </w:pPr>
      <w:r w:rsidRPr="003906B6">
        <w:rPr>
          <w:rFonts w:ascii="Times New Roman" w:hAnsi="Times New Roman" w:cs="Times New Roman"/>
          <w:sz w:val="24"/>
          <w:szCs w:val="24"/>
        </w:rPr>
        <w:t xml:space="preserve">Neither </w:t>
      </w:r>
      <w:r w:rsidR="00AD54CB" w:rsidRPr="003906B6">
        <w:rPr>
          <w:rFonts w:ascii="Times New Roman" w:hAnsi="Times New Roman" w:cs="Times New Roman"/>
          <w:sz w:val="24"/>
          <w:szCs w:val="24"/>
        </w:rPr>
        <w:t>RT nor a period of short term detraining did not alter the quality of muscle (i.e. specific force) despite changes in morphology and function. TNFα does not appear to have any impact on RT-induced gains in muscle size or function, however may play a role in inflammatory-status mediated muscle mass loss during subsequent detraining</w:t>
      </w:r>
      <w:r w:rsidR="002F4010" w:rsidRPr="003906B6">
        <w:rPr>
          <w:rFonts w:ascii="Times New Roman" w:hAnsi="Times New Roman" w:cs="Times New Roman"/>
          <w:sz w:val="24"/>
          <w:szCs w:val="24"/>
        </w:rPr>
        <w:t xml:space="preserve"> in healthy adults</w:t>
      </w:r>
      <w:r w:rsidR="00AD54CB" w:rsidRPr="003906B6">
        <w:rPr>
          <w:rFonts w:ascii="Times New Roman" w:hAnsi="Times New Roman" w:cs="Times New Roman"/>
          <w:sz w:val="24"/>
          <w:szCs w:val="24"/>
        </w:rPr>
        <w:t xml:space="preserve">. </w:t>
      </w:r>
    </w:p>
    <w:p w14:paraId="1A36FC86" w14:textId="77777777" w:rsidR="00821681" w:rsidRPr="003906B6" w:rsidRDefault="00821681" w:rsidP="003906B6">
      <w:pPr>
        <w:pStyle w:val="NoSpacing"/>
        <w:rPr>
          <w:rFonts w:ascii="Times New Roman" w:hAnsi="Times New Roman"/>
          <w:sz w:val="24"/>
          <w:szCs w:val="24"/>
        </w:rPr>
      </w:pPr>
    </w:p>
    <w:p w14:paraId="600A90A7" w14:textId="77777777" w:rsidR="00AD54CB" w:rsidRPr="003906B6" w:rsidRDefault="00AD54CB" w:rsidP="003906B6">
      <w:pPr>
        <w:pStyle w:val="NoSpacing"/>
        <w:rPr>
          <w:rFonts w:ascii="Times New Roman" w:hAnsi="Times New Roman"/>
          <w:b/>
          <w:sz w:val="24"/>
          <w:szCs w:val="24"/>
        </w:rPr>
      </w:pPr>
    </w:p>
    <w:p w14:paraId="40DC81ED" w14:textId="77777777" w:rsidR="00AD54CB" w:rsidRPr="003906B6" w:rsidRDefault="00AD54CB" w:rsidP="003906B6">
      <w:pPr>
        <w:pStyle w:val="NoSpacing"/>
        <w:rPr>
          <w:rFonts w:ascii="Times New Roman" w:hAnsi="Times New Roman"/>
          <w:b/>
          <w:sz w:val="24"/>
          <w:szCs w:val="24"/>
        </w:rPr>
      </w:pPr>
    </w:p>
    <w:p w14:paraId="621CB6BF" w14:textId="77777777" w:rsidR="00987BB5" w:rsidRPr="003906B6" w:rsidRDefault="00987BB5" w:rsidP="003906B6">
      <w:pPr>
        <w:pStyle w:val="NoSpacing"/>
        <w:rPr>
          <w:rFonts w:ascii="Times New Roman" w:hAnsi="Times New Roman"/>
          <w:b/>
          <w:sz w:val="24"/>
          <w:szCs w:val="24"/>
        </w:rPr>
      </w:pPr>
    </w:p>
    <w:p w14:paraId="2AA88855" w14:textId="77777777" w:rsidR="00987BB5" w:rsidRPr="003906B6" w:rsidRDefault="00987BB5" w:rsidP="003906B6">
      <w:pPr>
        <w:pStyle w:val="NoSpacing"/>
        <w:rPr>
          <w:rFonts w:ascii="Times New Roman" w:hAnsi="Times New Roman"/>
          <w:b/>
          <w:sz w:val="24"/>
          <w:szCs w:val="24"/>
        </w:rPr>
      </w:pPr>
    </w:p>
    <w:p w14:paraId="2047FA7B" w14:textId="77777777" w:rsidR="00987BB5" w:rsidRPr="003906B6" w:rsidRDefault="00987BB5" w:rsidP="003906B6">
      <w:pPr>
        <w:pStyle w:val="NoSpacing"/>
        <w:rPr>
          <w:rFonts w:ascii="Times New Roman" w:hAnsi="Times New Roman"/>
          <w:b/>
          <w:sz w:val="24"/>
          <w:szCs w:val="24"/>
        </w:rPr>
      </w:pPr>
    </w:p>
    <w:p w14:paraId="194C7A7F" w14:textId="77777777" w:rsidR="00987BB5" w:rsidRPr="003906B6" w:rsidRDefault="00987BB5" w:rsidP="003906B6">
      <w:pPr>
        <w:pStyle w:val="NoSpacing"/>
        <w:rPr>
          <w:rFonts w:ascii="Times New Roman" w:hAnsi="Times New Roman"/>
          <w:b/>
          <w:sz w:val="24"/>
          <w:szCs w:val="24"/>
        </w:rPr>
      </w:pPr>
    </w:p>
    <w:p w14:paraId="068ABAB1" w14:textId="77777777" w:rsidR="00987BB5" w:rsidRPr="003906B6" w:rsidRDefault="00987BB5" w:rsidP="003906B6">
      <w:pPr>
        <w:pStyle w:val="NoSpacing"/>
        <w:rPr>
          <w:rFonts w:ascii="Times New Roman" w:hAnsi="Times New Roman"/>
          <w:b/>
          <w:sz w:val="24"/>
          <w:szCs w:val="24"/>
        </w:rPr>
      </w:pPr>
    </w:p>
    <w:p w14:paraId="1E5AEBC3" w14:textId="77777777" w:rsidR="00987BB5" w:rsidRPr="003906B6" w:rsidRDefault="00987BB5" w:rsidP="003906B6">
      <w:pPr>
        <w:pStyle w:val="NoSpacing"/>
        <w:rPr>
          <w:rFonts w:ascii="Times New Roman" w:hAnsi="Times New Roman"/>
          <w:b/>
          <w:sz w:val="24"/>
          <w:szCs w:val="24"/>
        </w:rPr>
      </w:pPr>
    </w:p>
    <w:p w14:paraId="7DEC60B2" w14:textId="77777777" w:rsidR="00987BB5" w:rsidRPr="003906B6" w:rsidRDefault="00987BB5" w:rsidP="003906B6">
      <w:pPr>
        <w:pStyle w:val="NoSpacing"/>
        <w:rPr>
          <w:rFonts w:ascii="Times New Roman" w:hAnsi="Times New Roman"/>
          <w:b/>
          <w:sz w:val="24"/>
          <w:szCs w:val="24"/>
        </w:rPr>
      </w:pPr>
    </w:p>
    <w:p w14:paraId="5CDEFAAC" w14:textId="77777777" w:rsidR="00987BB5" w:rsidRPr="003906B6" w:rsidRDefault="00987BB5" w:rsidP="003906B6">
      <w:pPr>
        <w:pStyle w:val="NoSpacing"/>
        <w:rPr>
          <w:rFonts w:ascii="Times New Roman" w:hAnsi="Times New Roman"/>
          <w:b/>
          <w:sz w:val="24"/>
          <w:szCs w:val="24"/>
        </w:rPr>
      </w:pPr>
    </w:p>
    <w:p w14:paraId="43CAA8B8" w14:textId="77777777" w:rsidR="00987BB5" w:rsidRPr="003906B6" w:rsidRDefault="00987BB5" w:rsidP="003906B6">
      <w:pPr>
        <w:pStyle w:val="NoSpacing"/>
        <w:rPr>
          <w:rFonts w:ascii="Times New Roman" w:hAnsi="Times New Roman"/>
          <w:b/>
          <w:sz w:val="24"/>
          <w:szCs w:val="24"/>
        </w:rPr>
      </w:pPr>
    </w:p>
    <w:p w14:paraId="2B6593D5" w14:textId="77777777" w:rsidR="00987BB5" w:rsidRPr="003906B6" w:rsidRDefault="00987BB5" w:rsidP="003906B6">
      <w:pPr>
        <w:pStyle w:val="NoSpacing"/>
        <w:rPr>
          <w:rFonts w:ascii="Times New Roman" w:hAnsi="Times New Roman"/>
          <w:b/>
          <w:sz w:val="24"/>
          <w:szCs w:val="24"/>
        </w:rPr>
      </w:pPr>
    </w:p>
    <w:p w14:paraId="585AA601" w14:textId="77777777" w:rsidR="00987BB5" w:rsidRPr="003906B6" w:rsidRDefault="00987BB5" w:rsidP="003906B6">
      <w:pPr>
        <w:pStyle w:val="NoSpacing"/>
        <w:rPr>
          <w:rFonts w:ascii="Times New Roman" w:hAnsi="Times New Roman"/>
          <w:b/>
          <w:sz w:val="24"/>
          <w:szCs w:val="24"/>
        </w:rPr>
      </w:pPr>
    </w:p>
    <w:p w14:paraId="0384E730" w14:textId="77777777" w:rsidR="00987BB5" w:rsidRPr="003906B6" w:rsidRDefault="00987BB5" w:rsidP="003906B6">
      <w:pPr>
        <w:pStyle w:val="NoSpacing"/>
        <w:rPr>
          <w:rFonts w:ascii="Times New Roman" w:hAnsi="Times New Roman"/>
          <w:b/>
          <w:sz w:val="24"/>
          <w:szCs w:val="24"/>
        </w:rPr>
      </w:pPr>
    </w:p>
    <w:p w14:paraId="1D79F476" w14:textId="77777777" w:rsidR="00987BB5" w:rsidRPr="003906B6" w:rsidRDefault="00987BB5" w:rsidP="003906B6">
      <w:pPr>
        <w:pStyle w:val="NoSpacing"/>
        <w:rPr>
          <w:rFonts w:ascii="Times New Roman" w:hAnsi="Times New Roman"/>
          <w:b/>
          <w:sz w:val="24"/>
          <w:szCs w:val="24"/>
        </w:rPr>
      </w:pPr>
    </w:p>
    <w:p w14:paraId="4CA9E6DC" w14:textId="37AE9DD9" w:rsidR="007B2434" w:rsidRPr="003906B6" w:rsidRDefault="00B759FE" w:rsidP="003906B6">
      <w:pPr>
        <w:pStyle w:val="NoSpacing"/>
        <w:rPr>
          <w:rFonts w:ascii="Times New Roman" w:hAnsi="Times New Roman"/>
          <w:b/>
          <w:sz w:val="24"/>
          <w:szCs w:val="24"/>
        </w:rPr>
      </w:pPr>
      <w:r w:rsidRPr="003906B6">
        <w:rPr>
          <w:rFonts w:ascii="Times New Roman" w:hAnsi="Times New Roman"/>
          <w:b/>
          <w:sz w:val="24"/>
          <w:szCs w:val="24"/>
        </w:rPr>
        <w:t>Introduction:</w:t>
      </w:r>
    </w:p>
    <w:p w14:paraId="0173143E" w14:textId="2801CE45" w:rsidR="00292D6C" w:rsidRPr="003906B6" w:rsidRDefault="00541C3C" w:rsidP="003906B6">
      <w:pPr>
        <w:pStyle w:val="NoSpacing"/>
        <w:rPr>
          <w:rFonts w:ascii="Times New Roman" w:hAnsi="Times New Roman"/>
          <w:sz w:val="24"/>
          <w:szCs w:val="24"/>
        </w:rPr>
      </w:pPr>
      <w:r>
        <w:rPr>
          <w:rFonts w:ascii="Times New Roman" w:hAnsi="Times New Roman"/>
          <w:sz w:val="24"/>
          <w:szCs w:val="24"/>
        </w:rPr>
        <w:t xml:space="preserve">Reduced </w:t>
      </w:r>
      <w:r w:rsidR="00CD498B" w:rsidRPr="003906B6">
        <w:rPr>
          <w:rFonts w:ascii="Times New Roman" w:hAnsi="Times New Roman"/>
          <w:sz w:val="24"/>
          <w:szCs w:val="24"/>
        </w:rPr>
        <w:t xml:space="preserve"> levels of s</w:t>
      </w:r>
      <w:r w:rsidR="00B96952" w:rsidRPr="003906B6">
        <w:rPr>
          <w:rFonts w:ascii="Times New Roman" w:hAnsi="Times New Roman"/>
          <w:sz w:val="24"/>
          <w:szCs w:val="24"/>
        </w:rPr>
        <w:t>keletal musc</w:t>
      </w:r>
      <w:r w:rsidR="00CD498B" w:rsidRPr="003906B6">
        <w:rPr>
          <w:rFonts w:ascii="Times New Roman" w:hAnsi="Times New Roman"/>
          <w:sz w:val="24"/>
          <w:szCs w:val="24"/>
        </w:rPr>
        <w:t xml:space="preserve">le mass </w:t>
      </w:r>
      <w:r w:rsidR="00E52552" w:rsidRPr="003906B6">
        <w:rPr>
          <w:rFonts w:ascii="Times New Roman" w:hAnsi="Times New Roman"/>
          <w:sz w:val="24"/>
          <w:szCs w:val="24"/>
        </w:rPr>
        <w:t xml:space="preserve">and strength are </w:t>
      </w:r>
      <w:r w:rsidR="00CD498B" w:rsidRPr="003906B6">
        <w:rPr>
          <w:rFonts w:ascii="Times New Roman" w:hAnsi="Times New Roman"/>
          <w:sz w:val="24"/>
          <w:szCs w:val="24"/>
        </w:rPr>
        <w:t xml:space="preserve">associated with </w:t>
      </w:r>
      <w:r w:rsidR="00E52552" w:rsidRPr="003906B6">
        <w:rPr>
          <w:rFonts w:ascii="Times New Roman" w:hAnsi="Times New Roman"/>
          <w:sz w:val="24"/>
          <w:szCs w:val="24"/>
        </w:rPr>
        <w:t xml:space="preserve">many </w:t>
      </w:r>
      <w:r w:rsidR="00CD498B" w:rsidRPr="003906B6">
        <w:rPr>
          <w:rFonts w:ascii="Times New Roman" w:hAnsi="Times New Roman"/>
          <w:sz w:val="24"/>
          <w:szCs w:val="24"/>
        </w:rPr>
        <w:t>chronic disease</w:t>
      </w:r>
      <w:r w:rsidR="00E52552" w:rsidRPr="003906B6">
        <w:rPr>
          <w:rFonts w:ascii="Times New Roman" w:hAnsi="Times New Roman"/>
          <w:sz w:val="24"/>
          <w:szCs w:val="24"/>
        </w:rPr>
        <w:t xml:space="preserve">s </w:t>
      </w:r>
      <w:r w:rsidR="001952E6" w:rsidRPr="003906B6">
        <w:rPr>
          <w:rFonts w:ascii="Times New Roman" w:hAnsi="Times New Roman"/>
          <w:sz w:val="24"/>
          <w:szCs w:val="24"/>
        </w:rPr>
        <w:t>and</w:t>
      </w:r>
      <w:r w:rsidR="00B96952" w:rsidRPr="003906B6">
        <w:rPr>
          <w:rFonts w:ascii="Times New Roman" w:hAnsi="Times New Roman"/>
          <w:sz w:val="24"/>
          <w:szCs w:val="24"/>
        </w:rPr>
        <w:t xml:space="preserve"> </w:t>
      </w:r>
      <w:r w:rsidR="00CB385B" w:rsidRPr="003906B6">
        <w:rPr>
          <w:rFonts w:ascii="Times New Roman" w:hAnsi="Times New Roman"/>
          <w:sz w:val="24"/>
          <w:szCs w:val="24"/>
        </w:rPr>
        <w:t xml:space="preserve">increased </w:t>
      </w:r>
      <w:r w:rsidR="00B96952" w:rsidRPr="003906B6">
        <w:rPr>
          <w:rFonts w:ascii="Times New Roman" w:hAnsi="Times New Roman"/>
          <w:sz w:val="24"/>
          <w:szCs w:val="24"/>
        </w:rPr>
        <w:t xml:space="preserve">mortality in humans </w:t>
      </w:r>
      <w:r w:rsidR="00CD498B" w:rsidRPr="003906B6">
        <w:rPr>
          <w:rFonts w:ascii="Times New Roman" w:hAnsi="Times New Roman"/>
          <w:sz w:val="24"/>
          <w:szCs w:val="24"/>
        </w:rPr>
        <w:fldChar w:fldCharType="begin">
          <w:fldData xml:space="preserve">PEVuZE5vdGU+PENpdGU+PEF1dGhvcj5PdGVyZG9vbTwvQXV0aG9yPjxZZWFyPjIwMDk8L1llYXI+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=
</w:fldData>
        </w:fldChar>
      </w:r>
      <w:r w:rsidR="00B33A12">
        <w:rPr>
          <w:rFonts w:ascii="Times New Roman" w:hAnsi="Times New Roman"/>
          <w:sz w:val="24"/>
          <w:szCs w:val="24"/>
        </w:rPr>
        <w:instrText xml:space="preserve"> ADDIN EN.CITE </w:instrText>
      </w:r>
      <w:r w:rsidR="00B33A12">
        <w:rPr>
          <w:rFonts w:ascii="Times New Roman" w:hAnsi="Times New Roman"/>
          <w:sz w:val="24"/>
          <w:szCs w:val="24"/>
        </w:rPr>
        <w:fldChar w:fldCharType="begin">
          <w:fldData xml:space="preserve">PEVuZE5vdGU+PENpdGU+PEF1dGhvcj5PdGVyZG9vbTwvQXV0aG9yPjxZZWFyPjIwMDk8L1llYXI+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=
</w:fldData>
        </w:fldChar>
      </w:r>
      <w:r w:rsidR="00B33A12">
        <w:rPr>
          <w:rFonts w:ascii="Times New Roman" w:hAnsi="Times New Roman"/>
          <w:sz w:val="24"/>
          <w:szCs w:val="24"/>
        </w:rPr>
        <w:instrText xml:space="preserve"> ADDIN EN.CITE.DATA </w:instrText>
      </w:r>
      <w:r w:rsidR="00B33A12">
        <w:rPr>
          <w:rFonts w:ascii="Times New Roman" w:hAnsi="Times New Roman"/>
          <w:sz w:val="24"/>
          <w:szCs w:val="24"/>
        </w:rPr>
      </w:r>
      <w:r w:rsidR="00B33A12">
        <w:rPr>
          <w:rFonts w:ascii="Times New Roman" w:hAnsi="Times New Roman"/>
          <w:sz w:val="24"/>
          <w:szCs w:val="24"/>
        </w:rPr>
        <w:fldChar w:fldCharType="end"/>
      </w:r>
      <w:r w:rsidR="00CD498B" w:rsidRPr="003906B6">
        <w:rPr>
          <w:rFonts w:ascii="Times New Roman" w:hAnsi="Times New Roman"/>
          <w:sz w:val="24"/>
          <w:szCs w:val="24"/>
        </w:rPr>
      </w:r>
      <w:r w:rsidR="00CD498B" w:rsidRPr="003906B6">
        <w:rPr>
          <w:rFonts w:ascii="Times New Roman" w:hAnsi="Times New Roman"/>
          <w:sz w:val="24"/>
          <w:szCs w:val="24"/>
        </w:rPr>
        <w:fldChar w:fldCharType="separate"/>
      </w:r>
      <w:r w:rsidR="00B33A12">
        <w:rPr>
          <w:rFonts w:ascii="Times New Roman" w:hAnsi="Times New Roman"/>
          <w:noProof/>
          <w:sz w:val="24"/>
          <w:szCs w:val="24"/>
        </w:rPr>
        <w:t>(</w:t>
      </w:r>
      <w:hyperlink w:anchor="_ENREF_57" w:tooltip="Rantanen, 2003 #517" w:history="1">
        <w:r w:rsidR="001074B1">
          <w:rPr>
            <w:rFonts w:ascii="Times New Roman" w:hAnsi="Times New Roman"/>
            <w:noProof/>
            <w:sz w:val="24"/>
            <w:szCs w:val="24"/>
          </w:rPr>
          <w:t>Rantanen, 2003</w:t>
        </w:r>
      </w:hyperlink>
      <w:r w:rsidR="00B33A12">
        <w:rPr>
          <w:rFonts w:ascii="Times New Roman" w:hAnsi="Times New Roman"/>
          <w:noProof/>
          <w:sz w:val="24"/>
          <w:szCs w:val="24"/>
        </w:rPr>
        <w:t xml:space="preserve">; </w:t>
      </w:r>
      <w:hyperlink w:anchor="_ENREF_49" w:tooltip="Oterdoom, 2009 #516" w:history="1">
        <w:r w:rsidR="001074B1">
          <w:rPr>
            <w:rFonts w:ascii="Times New Roman" w:hAnsi="Times New Roman"/>
            <w:noProof/>
            <w:sz w:val="24"/>
            <w:szCs w:val="24"/>
          </w:rPr>
          <w:t>Oterdoom et al., 2009</w:t>
        </w:r>
      </w:hyperlink>
      <w:r w:rsidR="00B33A12">
        <w:rPr>
          <w:rFonts w:ascii="Times New Roman" w:hAnsi="Times New Roman"/>
          <w:noProof/>
          <w:sz w:val="24"/>
          <w:szCs w:val="24"/>
        </w:rPr>
        <w:t xml:space="preserve">; </w:t>
      </w:r>
      <w:hyperlink w:anchor="_ENREF_26" w:tooltip="Kalyani, 2014 #519" w:history="1">
        <w:r w:rsidR="001074B1">
          <w:rPr>
            <w:rFonts w:ascii="Times New Roman" w:hAnsi="Times New Roman"/>
            <w:noProof/>
            <w:sz w:val="24"/>
            <w:szCs w:val="24"/>
          </w:rPr>
          <w:t>Kalyani et al., 2014</w:t>
        </w:r>
      </w:hyperlink>
      <w:r w:rsidR="00B33A12">
        <w:rPr>
          <w:rFonts w:ascii="Times New Roman" w:hAnsi="Times New Roman"/>
          <w:noProof/>
          <w:sz w:val="24"/>
          <w:szCs w:val="24"/>
        </w:rPr>
        <w:t xml:space="preserve">; </w:t>
      </w:r>
      <w:hyperlink w:anchor="_ENREF_6" w:tooltip="Bowen, 2015 #520" w:history="1">
        <w:r w:rsidR="001074B1">
          <w:rPr>
            <w:rFonts w:ascii="Times New Roman" w:hAnsi="Times New Roman"/>
            <w:noProof/>
            <w:sz w:val="24"/>
            <w:szCs w:val="24"/>
          </w:rPr>
          <w:t>Bowen et al., 2015</w:t>
        </w:r>
      </w:hyperlink>
      <w:r w:rsidR="00B33A12">
        <w:rPr>
          <w:rFonts w:ascii="Times New Roman" w:hAnsi="Times New Roman"/>
          <w:noProof/>
          <w:sz w:val="24"/>
          <w:szCs w:val="24"/>
        </w:rPr>
        <w:t>)</w:t>
      </w:r>
      <w:r w:rsidR="00CD498B" w:rsidRPr="003906B6">
        <w:rPr>
          <w:rFonts w:ascii="Times New Roman" w:hAnsi="Times New Roman"/>
          <w:sz w:val="24"/>
          <w:szCs w:val="24"/>
        </w:rPr>
        <w:fldChar w:fldCharType="end"/>
      </w:r>
      <w:r w:rsidR="00E52552" w:rsidRPr="003906B6">
        <w:rPr>
          <w:rFonts w:ascii="Times New Roman" w:hAnsi="Times New Roman"/>
          <w:sz w:val="24"/>
          <w:szCs w:val="24"/>
        </w:rPr>
        <w:t xml:space="preserve">, understanding the fundamental adaptation of skeletal muscle is </w:t>
      </w:r>
      <w:r w:rsidR="00660830" w:rsidRPr="003906B6">
        <w:rPr>
          <w:rFonts w:ascii="Times New Roman" w:hAnsi="Times New Roman"/>
          <w:sz w:val="24"/>
          <w:szCs w:val="24"/>
        </w:rPr>
        <w:t xml:space="preserve">therefore, </w:t>
      </w:r>
      <w:r w:rsidR="00E52552" w:rsidRPr="003906B6">
        <w:rPr>
          <w:rFonts w:ascii="Times New Roman" w:hAnsi="Times New Roman"/>
          <w:sz w:val="24"/>
          <w:szCs w:val="24"/>
        </w:rPr>
        <w:t>key to optimising health and longevity</w:t>
      </w:r>
      <w:r w:rsidR="00CD498B" w:rsidRPr="003906B6">
        <w:rPr>
          <w:rFonts w:ascii="Times New Roman" w:hAnsi="Times New Roman"/>
          <w:sz w:val="24"/>
          <w:szCs w:val="24"/>
        </w:rPr>
        <w:t xml:space="preserve">. </w:t>
      </w:r>
      <w:r w:rsidR="002464B2" w:rsidRPr="003906B6">
        <w:rPr>
          <w:rFonts w:ascii="Times New Roman" w:hAnsi="Times New Roman"/>
          <w:sz w:val="24"/>
          <w:szCs w:val="24"/>
        </w:rPr>
        <w:t>Skeletal muscle displays remarkable plasticity with its ability to alter its p</w:t>
      </w:r>
      <w:r w:rsidR="008318CB" w:rsidRPr="003906B6">
        <w:rPr>
          <w:rFonts w:ascii="Times New Roman" w:hAnsi="Times New Roman"/>
          <w:sz w:val="24"/>
          <w:szCs w:val="24"/>
        </w:rPr>
        <w:t>henotype in response to mechanical/ metabolic</w:t>
      </w:r>
      <w:r w:rsidR="002464B2" w:rsidRPr="003906B6">
        <w:rPr>
          <w:rFonts w:ascii="Times New Roman" w:hAnsi="Times New Roman"/>
          <w:sz w:val="24"/>
          <w:szCs w:val="24"/>
        </w:rPr>
        <w:t xml:space="preserve"> stimuli or lack thereof</w:t>
      </w:r>
      <w:r w:rsidR="00A024A2" w:rsidRPr="003906B6">
        <w:rPr>
          <w:rFonts w:ascii="Times New Roman" w:hAnsi="Times New Roman"/>
          <w:sz w:val="24"/>
          <w:szCs w:val="24"/>
        </w:rPr>
        <w:t>, with an increase  (hypertrophy) or decreas</w:t>
      </w:r>
      <w:r w:rsidR="00473F7F">
        <w:rPr>
          <w:rFonts w:ascii="Times New Roman" w:hAnsi="Times New Roman"/>
          <w:sz w:val="24"/>
          <w:szCs w:val="24"/>
        </w:rPr>
        <w:t>e (atrophy) in muscle fibre size</w:t>
      </w:r>
      <w:r w:rsidR="00660830" w:rsidRPr="003906B6">
        <w:rPr>
          <w:rFonts w:ascii="Times New Roman" w:hAnsi="Times New Roman"/>
          <w:sz w:val="24"/>
          <w:szCs w:val="24"/>
        </w:rPr>
        <w:t>,</w:t>
      </w:r>
      <w:r w:rsidR="00A024A2" w:rsidRPr="003906B6">
        <w:rPr>
          <w:rFonts w:ascii="Times New Roman" w:hAnsi="Times New Roman"/>
          <w:sz w:val="24"/>
          <w:szCs w:val="24"/>
        </w:rPr>
        <w:t xml:space="preserve"> respectively </w:t>
      </w:r>
      <w:r w:rsidR="00A024A2" w:rsidRPr="003906B6">
        <w:rPr>
          <w:rFonts w:ascii="Times New Roman" w:hAnsi="Times New Roman"/>
          <w:sz w:val="24"/>
          <w:szCs w:val="24"/>
        </w:rPr>
        <w:fldChar w:fldCharType="begin"/>
      </w:r>
      <w:r w:rsidR="00B33A12">
        <w:rPr>
          <w:rFonts w:ascii="Times New Roman" w:hAnsi="Times New Roman"/>
          <w:sz w:val="24"/>
          <w:szCs w:val="24"/>
        </w:rPr>
        <w:instrText xml:space="preserve"> ADDIN EN.CITE &lt;EndNote&gt;&lt;Cite&gt;&lt;Author&gt;Coffey&lt;/Author&gt;&lt;Year&gt;2007&lt;/Year&gt;&lt;RecNum&gt;514&lt;/RecNum&gt;&lt;DisplayText&gt;(Coffey and Hawley, 2007; Wackerhage et al., 2018)&lt;/DisplayText&gt;&lt;record&gt;&lt;rec-number&gt;514&lt;/rec-number&gt;&lt;foreign-keys&gt;&lt;key app="EN" db-id="rzfevxz9gwp50ke2p0tx90xjfa9wwrdtx00f"&gt;514&lt;/key&gt;&lt;/foreign-keys&gt;&lt;ref-type name="Journal Article"&gt;17&lt;/ref-type&gt;&lt;contributors&gt;&lt;authors&gt;&lt;author&gt;Coffey, Vernon G&lt;/author&gt;&lt;author&gt;Hawley, John A&lt;/author&gt;&lt;/authors&gt;&lt;/contributors&gt;&lt;titles&gt;&lt;title&gt;The molecular bases of training adaptation&lt;/title&gt;&lt;secondary-title&gt;Sports Medicine&lt;/secondary-title&gt;&lt;/titles&gt;&lt;periodical&gt;&lt;full-title&gt;Sports Medicine&lt;/full-title&gt;&lt;/periodical&gt;&lt;pages&gt;737-763&lt;/pages&gt;&lt;volume&gt;37&lt;/volume&gt;&lt;number&gt;9&lt;/number&gt;&lt;dates&gt;&lt;year&gt;2007&lt;/year&gt;&lt;/dates&gt;&lt;isbn&gt;0112-1642&lt;/isbn&gt;&lt;urls&gt;&lt;/urls&gt;&lt;/record&gt;&lt;/Cite&gt;&lt;Cite&gt;&lt;Author&gt;Wackerhage&lt;/Author&gt;&lt;Year&gt;2018&lt;/Year&gt;&lt;RecNum&gt;456&lt;/RecNum&gt;&lt;record&gt;&lt;rec-number&gt;456&lt;/rec-number&gt;&lt;foreign-keys&gt;&lt;key app="EN" db-id="9rae9zzd3pxssce02wrps22tx0pe50fdxr0d"&gt;456&lt;/key&gt;&lt;/foreign-keys&gt;&lt;ref-type name="Journal Article"&gt;17&lt;/ref-type&gt;&lt;contributors&gt;&lt;authors&gt;&lt;author&gt;Wackerhage, Henning&lt;/author&gt;&lt;author&gt;Schoenfeld, Brad J&lt;/author&gt;&lt;author&gt;Hamilton, D Lee&lt;/author&gt;&lt;author&gt;Lehti, Maarit&lt;/author&gt;&lt;author&gt;Hulmi, Juha J %J Journal of Applied Physiology&lt;/author&gt;&lt;/authors&gt;&lt;/contributors&gt;&lt;titles&gt;&lt;title&gt;Stimuli and sensors that initiate skeletal muscle hypertrophy following resistance exercise&lt;/title&gt;&lt;/titles&gt;&lt;dates&gt;&lt;year&gt;2018&lt;/year&gt;&lt;/dates&gt;&lt;isbn&gt;8750-7587&lt;/isbn&gt;&lt;urls&gt;&lt;/urls&gt;&lt;/record&gt;&lt;/Cite&gt;&lt;/EndNote&gt;</w:instrText>
      </w:r>
      <w:r w:rsidR="00A024A2" w:rsidRPr="003906B6">
        <w:rPr>
          <w:rFonts w:ascii="Times New Roman" w:hAnsi="Times New Roman"/>
          <w:sz w:val="24"/>
          <w:szCs w:val="24"/>
        </w:rPr>
        <w:fldChar w:fldCharType="separate"/>
      </w:r>
      <w:r w:rsidR="00B33A12">
        <w:rPr>
          <w:rFonts w:ascii="Times New Roman" w:hAnsi="Times New Roman"/>
          <w:noProof/>
          <w:sz w:val="24"/>
          <w:szCs w:val="24"/>
        </w:rPr>
        <w:t>(</w:t>
      </w:r>
      <w:hyperlink w:anchor="_ENREF_10" w:tooltip="Coffey, 2007 #514" w:history="1">
        <w:r w:rsidR="001074B1">
          <w:rPr>
            <w:rFonts w:ascii="Times New Roman" w:hAnsi="Times New Roman"/>
            <w:noProof/>
            <w:sz w:val="24"/>
            <w:szCs w:val="24"/>
          </w:rPr>
          <w:t>Coffey and Hawley, 2007</w:t>
        </w:r>
      </w:hyperlink>
      <w:r w:rsidR="00B33A12">
        <w:rPr>
          <w:rFonts w:ascii="Times New Roman" w:hAnsi="Times New Roman"/>
          <w:noProof/>
          <w:sz w:val="24"/>
          <w:szCs w:val="24"/>
        </w:rPr>
        <w:t xml:space="preserve">; </w:t>
      </w:r>
      <w:hyperlink w:anchor="_ENREF_64" w:tooltip="Wackerhage, 2018 #456" w:history="1">
        <w:r w:rsidR="001074B1">
          <w:rPr>
            <w:rFonts w:ascii="Times New Roman" w:hAnsi="Times New Roman"/>
            <w:noProof/>
            <w:sz w:val="24"/>
            <w:szCs w:val="24"/>
          </w:rPr>
          <w:t>Wackerhage et al., 2018</w:t>
        </w:r>
      </w:hyperlink>
      <w:r w:rsidR="00B33A12">
        <w:rPr>
          <w:rFonts w:ascii="Times New Roman" w:hAnsi="Times New Roman"/>
          <w:noProof/>
          <w:sz w:val="24"/>
          <w:szCs w:val="24"/>
        </w:rPr>
        <w:t>)</w:t>
      </w:r>
      <w:r w:rsidR="00A024A2" w:rsidRPr="003906B6">
        <w:rPr>
          <w:rFonts w:ascii="Times New Roman" w:hAnsi="Times New Roman"/>
          <w:sz w:val="24"/>
          <w:szCs w:val="24"/>
        </w:rPr>
        <w:fldChar w:fldCharType="end"/>
      </w:r>
      <w:r w:rsidR="002464B2" w:rsidRPr="003906B6">
        <w:rPr>
          <w:rFonts w:ascii="Times New Roman" w:hAnsi="Times New Roman"/>
          <w:sz w:val="24"/>
          <w:szCs w:val="24"/>
        </w:rPr>
        <w:t xml:space="preserve">. </w:t>
      </w:r>
      <w:r w:rsidR="00292D6C" w:rsidRPr="003906B6">
        <w:rPr>
          <w:rFonts w:ascii="Times New Roman" w:hAnsi="Times New Roman"/>
          <w:sz w:val="24"/>
          <w:szCs w:val="24"/>
        </w:rPr>
        <w:t xml:space="preserve">Resistance exercise is well established as a potent stimulus for acutely altering muscle protein synthetic rates </w:t>
      </w:r>
      <w:r w:rsidR="00292D6C" w:rsidRPr="003906B6">
        <w:rPr>
          <w:rFonts w:ascii="Times New Roman" w:hAnsi="Times New Roman"/>
          <w:sz w:val="24"/>
          <w:szCs w:val="24"/>
        </w:rPr>
        <w:fldChar w:fldCharType="begin"/>
      </w:r>
      <w:r w:rsidR="00B33A12">
        <w:rPr>
          <w:rFonts w:ascii="Times New Roman" w:hAnsi="Times New Roman"/>
          <w:sz w:val="24"/>
          <w:szCs w:val="24"/>
        </w:rPr>
        <w:instrText xml:space="preserve"> ADDIN EN.CITE &lt;EndNote&gt;&lt;Cite&gt;&lt;Author&gt;MacDougall&lt;/Author&gt;&lt;Year&gt;1995&lt;/Year&gt;&lt;RecNum&gt;513&lt;/RecNum&gt;&lt;DisplayText&gt;(MacDougall et al., 1995)&lt;/DisplayText&gt;&lt;record&gt;&lt;rec-number&gt;513&lt;/rec-number&gt;&lt;foreign-keys&gt;&lt;key app="EN" db-id="rzfevxz9gwp50ke2p0tx90xjfa9wwrdtx00f"&gt;513&lt;/key&gt;&lt;/foreign-keys&gt;&lt;ref-type name="Journal Article"&gt;17&lt;/ref-type&gt;&lt;contributors&gt;&lt;authors&gt;&lt;author&gt;MacDougall, J Duncan&lt;/author&gt;&lt;author&gt;Gibala, Martin J&lt;/author&gt;&lt;author&gt;Tarnopolsky, Mark A&lt;/author&gt;&lt;author&gt;MacDonald, Jay R&lt;/author&gt;&lt;author&gt;Interisano, Stephen A&lt;/author&gt;&lt;author&gt;Yarasheski, Kevin E&lt;/author&gt;&lt;/authors&gt;&lt;/contributors&gt;&lt;titles&gt;&lt;title&gt;The time course for elevated muscle protein synthesis following heavy resistance exercise&lt;/title&gt;&lt;secondary-title&gt;Canadian Journal of Applied Physiology&lt;/secondary-title&gt;&lt;/titles&gt;&lt;periodical&gt;&lt;full-title&gt;Canadian Journal of Applied Physiology&lt;/full-title&gt;&lt;/periodical&gt;&lt;pages&gt;480-486&lt;/pages&gt;&lt;volume&gt;20&lt;/volume&gt;&lt;number&gt;4&lt;/number&gt;&lt;dates&gt;&lt;year&gt;1995&lt;/year&gt;&lt;/dates&gt;&lt;isbn&gt;1066-7814&lt;/isbn&gt;&lt;urls&gt;&lt;/urls&gt;&lt;/record&gt;&lt;/Cite&gt;&lt;/EndNote&gt;</w:instrText>
      </w:r>
      <w:r w:rsidR="00292D6C" w:rsidRPr="003906B6">
        <w:rPr>
          <w:rFonts w:ascii="Times New Roman" w:hAnsi="Times New Roman"/>
          <w:sz w:val="24"/>
          <w:szCs w:val="24"/>
        </w:rPr>
        <w:fldChar w:fldCharType="separate"/>
      </w:r>
      <w:r w:rsidR="00B33A12">
        <w:rPr>
          <w:rFonts w:ascii="Times New Roman" w:hAnsi="Times New Roman"/>
          <w:noProof/>
          <w:sz w:val="24"/>
          <w:szCs w:val="24"/>
        </w:rPr>
        <w:t>(</w:t>
      </w:r>
      <w:hyperlink w:anchor="_ENREF_37" w:tooltip="MacDougall, 1995 #513" w:history="1">
        <w:r w:rsidR="001074B1">
          <w:rPr>
            <w:rFonts w:ascii="Times New Roman" w:hAnsi="Times New Roman"/>
            <w:noProof/>
            <w:sz w:val="24"/>
            <w:szCs w:val="24"/>
          </w:rPr>
          <w:t>MacDougall et al., 1995</w:t>
        </w:r>
      </w:hyperlink>
      <w:r w:rsidR="00B33A12">
        <w:rPr>
          <w:rFonts w:ascii="Times New Roman" w:hAnsi="Times New Roman"/>
          <w:noProof/>
          <w:sz w:val="24"/>
          <w:szCs w:val="24"/>
        </w:rPr>
        <w:t>)</w:t>
      </w:r>
      <w:r w:rsidR="00292D6C" w:rsidRPr="003906B6">
        <w:rPr>
          <w:rFonts w:ascii="Times New Roman" w:hAnsi="Times New Roman"/>
          <w:sz w:val="24"/>
          <w:szCs w:val="24"/>
        </w:rPr>
        <w:fldChar w:fldCharType="end"/>
      </w:r>
      <w:r w:rsidR="00292D6C" w:rsidRPr="003906B6">
        <w:rPr>
          <w:rFonts w:ascii="Times New Roman" w:hAnsi="Times New Roman"/>
          <w:sz w:val="24"/>
          <w:szCs w:val="24"/>
        </w:rPr>
        <w:t>, and following repeated resistance training (RT) sessions over a period of time, this stimulus ultimately results in an increase in skeleta</w:t>
      </w:r>
      <w:r w:rsidR="00BC6307">
        <w:rPr>
          <w:rFonts w:ascii="Times New Roman" w:hAnsi="Times New Roman"/>
          <w:sz w:val="24"/>
          <w:szCs w:val="24"/>
        </w:rPr>
        <w:t>l muscle mass and strength</w:t>
      </w:r>
      <w:r w:rsidR="00260A8A">
        <w:rPr>
          <w:rFonts w:ascii="Times New Roman" w:hAnsi="Times New Roman"/>
          <w:sz w:val="24"/>
          <w:szCs w:val="24"/>
        </w:rPr>
        <w:t xml:space="preserve"> </w:t>
      </w:r>
      <w:r w:rsidR="00260A8A">
        <w:rPr>
          <w:rFonts w:ascii="Times New Roman" w:hAnsi="Times New Roman"/>
          <w:sz w:val="24"/>
          <w:szCs w:val="24"/>
        </w:rPr>
        <w:fldChar w:fldCharType="begin">
          <w:fldData xml:space="preserve">PEVuZE5vdGU+PENpdGU+PEF1dGhvcj5Nb3JpdGFuaTwvQXV0aG9yPjxZZWFyPjE5Nzk8L1llYXI+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</w:fldData>
        </w:fldChar>
      </w:r>
      <w:r w:rsidR="00260A8A">
        <w:rPr>
          <w:rFonts w:ascii="Times New Roman" w:hAnsi="Times New Roman"/>
          <w:sz w:val="24"/>
          <w:szCs w:val="24"/>
        </w:rPr>
        <w:instrText xml:space="preserve"> ADDIN EN.CITE </w:instrText>
      </w:r>
      <w:r w:rsidR="00260A8A">
        <w:rPr>
          <w:rFonts w:ascii="Times New Roman" w:hAnsi="Times New Roman"/>
          <w:sz w:val="24"/>
          <w:szCs w:val="24"/>
        </w:rPr>
        <w:fldChar w:fldCharType="begin">
          <w:fldData xml:space="preserve">PEVuZE5vdGU+PENpdGU+PEF1dGhvcj5Nb3JpdGFuaTwvQXV0aG9yPjxZZWFyPjE5Nzk8L1llYXI+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</w:fldData>
        </w:fldChar>
      </w:r>
      <w:r w:rsidR="00260A8A">
        <w:rPr>
          <w:rFonts w:ascii="Times New Roman" w:hAnsi="Times New Roman"/>
          <w:sz w:val="24"/>
          <w:szCs w:val="24"/>
        </w:rPr>
        <w:instrText xml:space="preserve"> ADDIN EN.CITE.DATA </w:instrText>
      </w:r>
      <w:r w:rsidR="00260A8A">
        <w:rPr>
          <w:rFonts w:ascii="Times New Roman" w:hAnsi="Times New Roman"/>
          <w:sz w:val="24"/>
          <w:szCs w:val="24"/>
        </w:rPr>
      </w:r>
      <w:r w:rsidR="00260A8A">
        <w:rPr>
          <w:rFonts w:ascii="Times New Roman" w:hAnsi="Times New Roman"/>
          <w:sz w:val="24"/>
          <w:szCs w:val="24"/>
        </w:rPr>
        <w:fldChar w:fldCharType="end"/>
      </w:r>
      <w:r w:rsidR="00260A8A">
        <w:rPr>
          <w:rFonts w:ascii="Times New Roman" w:hAnsi="Times New Roman"/>
          <w:sz w:val="24"/>
          <w:szCs w:val="24"/>
        </w:rPr>
      </w:r>
      <w:r w:rsidR="00260A8A">
        <w:rPr>
          <w:rFonts w:ascii="Times New Roman" w:hAnsi="Times New Roman"/>
          <w:sz w:val="24"/>
          <w:szCs w:val="24"/>
        </w:rPr>
        <w:fldChar w:fldCharType="separate"/>
      </w:r>
      <w:r w:rsidR="00260A8A">
        <w:rPr>
          <w:rFonts w:ascii="Times New Roman" w:hAnsi="Times New Roman"/>
          <w:noProof/>
          <w:sz w:val="24"/>
          <w:szCs w:val="24"/>
        </w:rPr>
        <w:t>(</w:t>
      </w:r>
      <w:hyperlink w:anchor="_ENREF_44" w:tooltip="Moritani, 1979 #85" w:history="1">
        <w:r w:rsidR="001074B1">
          <w:rPr>
            <w:rFonts w:ascii="Times New Roman" w:hAnsi="Times New Roman"/>
            <w:noProof/>
            <w:sz w:val="24"/>
            <w:szCs w:val="24"/>
          </w:rPr>
          <w:t>Moritani and DeVries, 1979</w:t>
        </w:r>
      </w:hyperlink>
      <w:r w:rsidR="00260A8A">
        <w:rPr>
          <w:rFonts w:ascii="Times New Roman" w:hAnsi="Times New Roman"/>
          <w:noProof/>
          <w:sz w:val="24"/>
          <w:szCs w:val="24"/>
        </w:rPr>
        <w:t xml:space="preserve">; </w:t>
      </w:r>
      <w:hyperlink w:anchor="_ENREF_69" w:tooltip="Young, 1983 #113" w:history="1">
        <w:r w:rsidR="001074B1">
          <w:rPr>
            <w:rFonts w:ascii="Times New Roman" w:hAnsi="Times New Roman"/>
            <w:noProof/>
            <w:sz w:val="24"/>
            <w:szCs w:val="24"/>
          </w:rPr>
          <w:t>Young et al., 1983</w:t>
        </w:r>
      </w:hyperlink>
      <w:r w:rsidR="00260A8A">
        <w:rPr>
          <w:rFonts w:ascii="Times New Roman" w:hAnsi="Times New Roman"/>
          <w:noProof/>
          <w:sz w:val="24"/>
          <w:szCs w:val="24"/>
        </w:rPr>
        <w:t xml:space="preserve">; </w:t>
      </w:r>
      <w:hyperlink w:anchor="_ENREF_19" w:tooltip="Frontera, 1988 #435" w:history="1">
        <w:r w:rsidR="001074B1">
          <w:rPr>
            <w:rFonts w:ascii="Times New Roman" w:hAnsi="Times New Roman"/>
            <w:noProof/>
            <w:sz w:val="24"/>
            <w:szCs w:val="24"/>
          </w:rPr>
          <w:t>Frontera et al., 1988</w:t>
        </w:r>
      </w:hyperlink>
      <w:r w:rsidR="00260A8A">
        <w:rPr>
          <w:rFonts w:ascii="Times New Roman" w:hAnsi="Times New Roman"/>
          <w:noProof/>
          <w:sz w:val="24"/>
          <w:szCs w:val="24"/>
        </w:rPr>
        <w:t xml:space="preserve">; </w:t>
      </w:r>
      <w:hyperlink w:anchor="_ENREF_39" w:tooltip="McMahon, 2014 #480" w:history="1">
        <w:r w:rsidR="001074B1">
          <w:rPr>
            <w:rFonts w:ascii="Times New Roman" w:hAnsi="Times New Roman"/>
            <w:noProof/>
            <w:sz w:val="24"/>
            <w:szCs w:val="24"/>
          </w:rPr>
          <w:t>McMahon et al., 2014a</w:t>
        </w:r>
      </w:hyperlink>
      <w:r w:rsidR="00260A8A">
        <w:rPr>
          <w:rFonts w:ascii="Times New Roman" w:hAnsi="Times New Roman"/>
          <w:noProof/>
          <w:sz w:val="24"/>
          <w:szCs w:val="24"/>
        </w:rPr>
        <w:t xml:space="preserve">; </w:t>
      </w:r>
      <w:hyperlink w:anchor="_ENREF_42" w:tooltip="McMahon, 2014 #552" w:history="1">
        <w:r w:rsidR="001074B1">
          <w:rPr>
            <w:rFonts w:ascii="Times New Roman" w:hAnsi="Times New Roman"/>
            <w:noProof/>
            <w:sz w:val="24"/>
            <w:szCs w:val="24"/>
          </w:rPr>
          <w:t>McMahon et al., 2014b</w:t>
        </w:r>
      </w:hyperlink>
      <w:r w:rsidR="00260A8A">
        <w:rPr>
          <w:rFonts w:ascii="Times New Roman" w:hAnsi="Times New Roman"/>
          <w:noProof/>
          <w:sz w:val="24"/>
          <w:szCs w:val="24"/>
        </w:rPr>
        <w:t xml:space="preserve">; </w:t>
      </w:r>
      <w:hyperlink w:anchor="_ENREF_40" w:tooltip="McMahon, 2018 #512" w:history="1">
        <w:r w:rsidR="001074B1">
          <w:rPr>
            <w:rFonts w:ascii="Times New Roman" w:hAnsi="Times New Roman"/>
            <w:noProof/>
            <w:sz w:val="24"/>
            <w:szCs w:val="24"/>
          </w:rPr>
          <w:t>McMahon et al., 2018</w:t>
        </w:r>
      </w:hyperlink>
      <w:r w:rsidR="00260A8A">
        <w:rPr>
          <w:rFonts w:ascii="Times New Roman" w:hAnsi="Times New Roman"/>
          <w:noProof/>
          <w:sz w:val="24"/>
          <w:szCs w:val="24"/>
        </w:rPr>
        <w:t>)</w:t>
      </w:r>
      <w:r w:rsidR="00260A8A">
        <w:rPr>
          <w:rFonts w:ascii="Times New Roman" w:hAnsi="Times New Roman"/>
          <w:sz w:val="24"/>
          <w:szCs w:val="24"/>
        </w:rPr>
        <w:fldChar w:fldCharType="end"/>
      </w:r>
      <w:r w:rsidR="00010320">
        <w:rPr>
          <w:rFonts w:ascii="Times New Roman" w:hAnsi="Times New Roman"/>
          <w:sz w:val="24"/>
          <w:szCs w:val="24"/>
        </w:rPr>
        <w:t>. D</w:t>
      </w:r>
      <w:r w:rsidR="00292D6C" w:rsidRPr="003906B6">
        <w:rPr>
          <w:rFonts w:ascii="Times New Roman" w:hAnsi="Times New Roman"/>
          <w:sz w:val="24"/>
          <w:szCs w:val="24"/>
        </w:rPr>
        <w:t>uring a period of detraining (DT)</w:t>
      </w:r>
      <w:r w:rsidR="00010320">
        <w:rPr>
          <w:rFonts w:ascii="Times New Roman" w:hAnsi="Times New Roman"/>
          <w:sz w:val="24"/>
          <w:szCs w:val="24"/>
        </w:rPr>
        <w:t xml:space="preserve"> however</w:t>
      </w:r>
      <w:r w:rsidR="00292D6C" w:rsidRPr="003906B6">
        <w:rPr>
          <w:rFonts w:ascii="Times New Roman" w:hAnsi="Times New Roman"/>
          <w:sz w:val="24"/>
          <w:szCs w:val="24"/>
        </w:rPr>
        <w:t xml:space="preserve">, preceding gains in muscle fibre size </w:t>
      </w:r>
      <w:proofErr w:type="gramStart"/>
      <w:r w:rsidR="00292D6C" w:rsidRPr="003906B6">
        <w:rPr>
          <w:rFonts w:ascii="Times New Roman" w:hAnsi="Times New Roman"/>
          <w:sz w:val="24"/>
          <w:szCs w:val="24"/>
        </w:rPr>
        <w:t>are rapidly diminished</w:t>
      </w:r>
      <w:proofErr w:type="gramEnd"/>
      <w:r w:rsidR="00292D6C" w:rsidRPr="003906B6">
        <w:rPr>
          <w:rFonts w:ascii="Times New Roman" w:hAnsi="Times New Roman"/>
          <w:sz w:val="24"/>
          <w:szCs w:val="24"/>
        </w:rPr>
        <w:t xml:space="preserve">. For example, in a mouse model, </w:t>
      </w:r>
      <w:proofErr w:type="spellStart"/>
      <w:r w:rsidR="00292D6C" w:rsidRPr="003906B6">
        <w:rPr>
          <w:rFonts w:ascii="Times New Roman" w:hAnsi="Times New Roman"/>
          <w:sz w:val="24"/>
          <w:szCs w:val="24"/>
        </w:rPr>
        <w:t>Jesperson</w:t>
      </w:r>
      <w:proofErr w:type="spellEnd"/>
      <w:r w:rsidR="00292D6C" w:rsidRPr="003906B6">
        <w:rPr>
          <w:rFonts w:ascii="Times New Roman" w:hAnsi="Times New Roman"/>
          <w:sz w:val="24"/>
          <w:szCs w:val="24"/>
        </w:rPr>
        <w:t xml:space="preserve"> and colleagues </w:t>
      </w:r>
      <w:r w:rsidR="00292D6C" w:rsidRPr="003906B6">
        <w:rPr>
          <w:rFonts w:ascii="Times New Roman" w:hAnsi="Times New Roman"/>
          <w:sz w:val="24"/>
          <w:szCs w:val="24"/>
        </w:rPr>
        <w:fldChar w:fldCharType="begin"/>
      </w:r>
      <w:r w:rsidR="00B33A12">
        <w:rPr>
          <w:rFonts w:ascii="Times New Roman" w:hAnsi="Times New Roman"/>
          <w:sz w:val="24"/>
          <w:szCs w:val="24"/>
        </w:rPr>
        <w:instrText xml:space="preserve"> ADDIN EN.CITE &lt;EndNote&gt;&lt;Cite&gt;&lt;Author&gt;Jespersen&lt;/Author&gt;&lt;Year&gt;2011&lt;/Year&gt;&lt;RecNum&gt;515&lt;/RecNum&gt;&lt;DisplayText&gt;(Jespersen et al., 2011)&lt;/DisplayText&gt;&lt;record&gt;&lt;rec-number&gt;515&lt;/rec-number&gt;&lt;foreign-keys&gt;&lt;key app="EN" db-id="rzfevxz9gwp50ke2p0tx90xjfa9wwrdtx00f"&gt;515&lt;/key&gt;&lt;/foreign-keys&gt;&lt;ref-type name="Journal Article"&gt;17&lt;/ref-type&gt;&lt;contributors&gt;&lt;authors&gt;&lt;author&gt;Jespersen, JG&lt;/author&gt;&lt;author&gt;Nedergaard, A&lt;/author&gt;&lt;author&gt;Andersen, LL&lt;/author&gt;&lt;author&gt;Schjerling, P&lt;/author&gt;&lt;author&gt;Andersen, JL&lt;/author&gt;&lt;/authors&gt;&lt;/contributors&gt;&lt;titles&gt;&lt;title&gt;Myostatin expression during human muscle hypertrophy and subsequent atrophy: increased myostatin with detraining&lt;/title&gt;&lt;secondary-title&gt;Scandinavian journal of medicine &amp;amp; science in sports&lt;/secondary-title&gt;&lt;/titles&gt;&lt;periodical&gt;&lt;full-title&gt;Scandinavian journal of medicine &amp;amp; science in sports&lt;/full-title&gt;&lt;/periodical&gt;&lt;pages&gt;215-223&lt;/pages&gt;&lt;volume&gt;21&lt;/volume&gt;&lt;number&gt;2&lt;/number&gt;&lt;dates&gt;&lt;year&gt;2011&lt;/year&gt;&lt;/dates&gt;&lt;isbn&gt;1600-0838&lt;/isbn&gt;&lt;urls&gt;&lt;/urls&gt;&lt;/record&gt;&lt;/Cite&gt;&lt;/EndNote&gt;</w:instrText>
      </w:r>
      <w:r w:rsidR="00292D6C" w:rsidRPr="003906B6">
        <w:rPr>
          <w:rFonts w:ascii="Times New Roman" w:hAnsi="Times New Roman"/>
          <w:sz w:val="24"/>
          <w:szCs w:val="24"/>
        </w:rPr>
        <w:fldChar w:fldCharType="separate"/>
      </w:r>
      <w:r w:rsidR="00B33A12">
        <w:rPr>
          <w:rFonts w:ascii="Times New Roman" w:hAnsi="Times New Roman"/>
          <w:noProof/>
          <w:sz w:val="24"/>
          <w:szCs w:val="24"/>
        </w:rPr>
        <w:t>(</w:t>
      </w:r>
      <w:hyperlink w:anchor="_ENREF_25" w:tooltip="Jespersen, 2011 #515" w:history="1">
        <w:r w:rsidR="001074B1">
          <w:rPr>
            <w:rFonts w:ascii="Times New Roman" w:hAnsi="Times New Roman"/>
            <w:noProof/>
            <w:sz w:val="24"/>
            <w:szCs w:val="24"/>
          </w:rPr>
          <w:t>Jespersen et al., 2011</w:t>
        </w:r>
      </w:hyperlink>
      <w:r w:rsidR="00B33A12">
        <w:rPr>
          <w:rFonts w:ascii="Times New Roman" w:hAnsi="Times New Roman"/>
          <w:noProof/>
          <w:sz w:val="24"/>
          <w:szCs w:val="24"/>
        </w:rPr>
        <w:t>)</w:t>
      </w:r>
      <w:r w:rsidR="00292D6C" w:rsidRPr="003906B6">
        <w:rPr>
          <w:rFonts w:ascii="Times New Roman" w:hAnsi="Times New Roman"/>
          <w:sz w:val="24"/>
          <w:szCs w:val="24"/>
        </w:rPr>
        <w:fldChar w:fldCharType="end"/>
      </w:r>
      <w:r w:rsidR="00292D6C" w:rsidRPr="003906B6">
        <w:rPr>
          <w:rFonts w:ascii="Times New Roman" w:hAnsi="Times New Roman"/>
          <w:sz w:val="24"/>
          <w:szCs w:val="24"/>
        </w:rPr>
        <w:t>, demonstrated that following 90 days of RT, almost 50% of the RT-induced increase in muscle fibre size was lost after only 10 days of DT. In humans,</w:t>
      </w:r>
      <w:r w:rsidR="00EC501E">
        <w:rPr>
          <w:rFonts w:ascii="Times New Roman" w:hAnsi="Times New Roman"/>
          <w:sz w:val="24"/>
          <w:szCs w:val="24"/>
        </w:rPr>
        <w:t xml:space="preserve"> </w:t>
      </w:r>
      <w:r w:rsidR="00791973">
        <w:rPr>
          <w:rFonts w:ascii="Times New Roman" w:hAnsi="Times New Roman"/>
          <w:sz w:val="24"/>
          <w:szCs w:val="24"/>
        </w:rPr>
        <w:t xml:space="preserve">detraining in the form of </w:t>
      </w:r>
      <w:r w:rsidR="00010320">
        <w:rPr>
          <w:rFonts w:ascii="Times New Roman" w:hAnsi="Times New Roman"/>
          <w:sz w:val="24"/>
          <w:szCs w:val="24"/>
        </w:rPr>
        <w:t xml:space="preserve">5-6 weeks </w:t>
      </w:r>
      <w:r w:rsidR="00791973">
        <w:rPr>
          <w:rFonts w:ascii="Times New Roman" w:hAnsi="Times New Roman"/>
          <w:sz w:val="24"/>
          <w:szCs w:val="24"/>
        </w:rPr>
        <w:t xml:space="preserve">immobilisation, following 5-6 months of </w:t>
      </w:r>
      <w:r w:rsidR="00010320">
        <w:rPr>
          <w:rFonts w:ascii="Times New Roman" w:hAnsi="Times New Roman"/>
          <w:sz w:val="24"/>
          <w:szCs w:val="24"/>
        </w:rPr>
        <w:t>RT,</w:t>
      </w:r>
      <w:r w:rsidR="00791973">
        <w:rPr>
          <w:rFonts w:ascii="Times New Roman" w:hAnsi="Times New Roman"/>
          <w:sz w:val="24"/>
          <w:szCs w:val="24"/>
        </w:rPr>
        <w:t xml:space="preserve"> resulted in a 41% loss of RT-induced gains in elbow flexor strength, and 33% and 25% reduction in fast/slow twitch muscle fibre size respectively in healthy male subjects </w:t>
      </w:r>
      <w:r w:rsidR="00791973">
        <w:rPr>
          <w:rFonts w:ascii="Times New Roman" w:hAnsi="Times New Roman"/>
          <w:sz w:val="24"/>
          <w:szCs w:val="24"/>
        </w:rPr>
        <w:fldChar w:fldCharType="begin"/>
      </w:r>
      <w:r w:rsidR="00791973">
        <w:rPr>
          <w:rFonts w:ascii="Times New Roman" w:hAnsi="Times New Roman"/>
          <w:sz w:val="24"/>
          <w:szCs w:val="24"/>
        </w:rPr>
        <w:instrText xml:space="preserve"> ADDIN EN.CITE &lt;EndNote&gt;&lt;Cite&gt;&lt;Author&gt;MacDougall&lt;/Author&gt;&lt;Year&gt;1980&lt;/Year&gt;&lt;RecNum&gt;481&lt;/RecNum&gt;&lt;DisplayText&gt;(MacDougall et al., 1980)&lt;/DisplayText&gt;&lt;record&gt;&lt;rec-number&gt;481&lt;/rec-number&gt;&lt;foreign-keys&gt;&lt;key app="EN" db-id="9rae9zzd3pxssce02wrps22tx0pe50fdxr0d"&gt;481&lt;/key&gt;&lt;/foreign-keys&gt;&lt;ref-type name="Journal Article"&gt;17&lt;/ref-type&gt;&lt;contributors&gt;&lt;authors&gt;&lt;author&gt;MacDougall, JD&lt;/author&gt;&lt;author&gt;Elder, GCB&lt;/author&gt;&lt;author&gt;Sale, DG&lt;/author&gt;&lt;author&gt;Moroz, JR&lt;/author&gt;&lt;author&gt;Sutton, JR&lt;/author&gt;&lt;/authors&gt;&lt;/contributors&gt;&lt;titles&gt;&lt;title&gt;Effects of strength training and immobilization on human muscle fibres&lt;/title&gt;&lt;secondary-title&gt;European Journal of Applied Physiology and Occupational Physiology&lt;/secondary-title&gt;&lt;/titles&gt;&lt;periodical&gt;&lt;full-title&gt;European Journal of Applied Physiology and Occupational Physiology&lt;/full-title&gt;&lt;/periodical&gt;&lt;pages&gt;25-34&lt;/pages&gt;&lt;volume&gt;43&lt;/volume&gt;&lt;number&gt;1&lt;/number&gt;&lt;dates&gt;&lt;year&gt;1980&lt;/year&gt;&lt;/dates&gt;&lt;isbn&gt;0301-5548&lt;/isbn&gt;&lt;urls&gt;&lt;/urls&gt;&lt;/record&gt;&lt;/Cite&gt;&lt;/EndNote&gt;</w:instrText>
      </w:r>
      <w:r w:rsidR="00791973">
        <w:rPr>
          <w:rFonts w:ascii="Times New Roman" w:hAnsi="Times New Roman"/>
          <w:sz w:val="24"/>
          <w:szCs w:val="24"/>
        </w:rPr>
        <w:fldChar w:fldCharType="separate"/>
      </w:r>
      <w:r w:rsidR="00791973">
        <w:rPr>
          <w:rFonts w:ascii="Times New Roman" w:hAnsi="Times New Roman"/>
          <w:noProof/>
          <w:sz w:val="24"/>
          <w:szCs w:val="24"/>
        </w:rPr>
        <w:t>(</w:t>
      </w:r>
      <w:hyperlink w:anchor="_ENREF_36" w:tooltip="MacDougall, 1980 #481" w:history="1">
        <w:r w:rsidR="001074B1">
          <w:rPr>
            <w:rFonts w:ascii="Times New Roman" w:hAnsi="Times New Roman"/>
            <w:noProof/>
            <w:sz w:val="24"/>
            <w:szCs w:val="24"/>
          </w:rPr>
          <w:t>MacDougall et al., 1980</w:t>
        </w:r>
      </w:hyperlink>
      <w:r w:rsidR="00791973">
        <w:rPr>
          <w:rFonts w:ascii="Times New Roman" w:hAnsi="Times New Roman"/>
          <w:noProof/>
          <w:sz w:val="24"/>
          <w:szCs w:val="24"/>
        </w:rPr>
        <w:t>)</w:t>
      </w:r>
      <w:r w:rsidR="00791973">
        <w:rPr>
          <w:rFonts w:ascii="Times New Roman" w:hAnsi="Times New Roman"/>
          <w:sz w:val="24"/>
          <w:szCs w:val="24"/>
        </w:rPr>
        <w:fldChar w:fldCharType="end"/>
      </w:r>
      <w:r w:rsidR="00791973">
        <w:rPr>
          <w:rFonts w:ascii="Times New Roman" w:hAnsi="Times New Roman"/>
          <w:sz w:val="24"/>
          <w:szCs w:val="24"/>
        </w:rPr>
        <w:t>. E</w:t>
      </w:r>
      <w:r w:rsidR="00EC501E">
        <w:rPr>
          <w:rFonts w:ascii="Times New Roman" w:hAnsi="Times New Roman"/>
          <w:sz w:val="24"/>
          <w:szCs w:val="24"/>
        </w:rPr>
        <w:t xml:space="preserve">arly work from </w:t>
      </w:r>
      <w:proofErr w:type="spellStart"/>
      <w:r w:rsidR="00EC501E">
        <w:rPr>
          <w:rFonts w:ascii="Times New Roman" w:hAnsi="Times New Roman"/>
          <w:sz w:val="24"/>
          <w:szCs w:val="24"/>
        </w:rPr>
        <w:t>Hakkinen</w:t>
      </w:r>
      <w:proofErr w:type="spellEnd"/>
      <w:r w:rsidR="00EC501E">
        <w:rPr>
          <w:rFonts w:ascii="Times New Roman" w:hAnsi="Times New Roman"/>
          <w:sz w:val="24"/>
          <w:szCs w:val="24"/>
        </w:rPr>
        <w:t xml:space="preserve"> and Komi </w:t>
      </w:r>
      <w:r w:rsidR="00EC501E">
        <w:rPr>
          <w:rFonts w:ascii="Times New Roman" w:hAnsi="Times New Roman"/>
          <w:sz w:val="24"/>
          <w:szCs w:val="24"/>
        </w:rPr>
        <w:fldChar w:fldCharType="begin"/>
      </w:r>
      <w:r w:rsidR="00C027E4">
        <w:rPr>
          <w:rFonts w:ascii="Times New Roman" w:hAnsi="Times New Roman"/>
          <w:sz w:val="24"/>
          <w:szCs w:val="24"/>
        </w:rPr>
        <w:instrText xml:space="preserve"> ADDIN EN.CITE &lt;EndNote&gt;&lt;Cite ExcludeAuth="1"&gt;&lt;Author&gt;Häkkinen&lt;/Author&gt;&lt;Year&gt;1983&lt;/Year&gt;&lt;RecNum&gt;340&lt;/RecNum&gt;&lt;DisplayText&gt;(1983)&lt;/DisplayText&gt;&lt;record&gt;&lt;rec-number&gt;340&lt;/rec-number&gt;&lt;foreign-keys&gt;&lt;key app="EN" db-id="rzfevxz9gwp50ke2p0tx90xjfa9wwrdtx00f"&gt;340&lt;/key&gt;&lt;/foreign-keys&gt;&lt;ref-type name="Journal Article"&gt;17&lt;/ref-type&gt;&lt;contributors&gt;&lt;authors&gt;&lt;author&gt;Häkkinen, K.&lt;/author&gt;&lt;author&gt;Komi, P.V.&lt;/author&gt;&lt;/authors&gt;&lt;/contributors&gt;&lt;titles&gt;&lt;title&gt;Electromyographic changes during strength training and detraining&lt;/title&gt;&lt;secondary-title&gt;Medicine and Science in Sports and Exercise&lt;/secondary-title&gt;&lt;/titles&gt;&lt;periodical&gt;&lt;full-title&gt;Medicine and Science in Sports and Exercise&lt;/full-title&gt;&lt;/periodical&gt;&lt;pages&gt;455&lt;/pages&gt;&lt;volume&gt;15&lt;/volume&gt;&lt;number&gt;6&lt;/number&gt;&lt;dates&gt;&lt;year&gt;1983&lt;/year&gt;&lt;/dates&gt;&lt;isbn&gt;0195-9131&lt;/isbn&gt;&lt;urls&gt;&lt;/urls&gt;&lt;/record&gt;&lt;/Cite&gt;&lt;/EndNote&gt;</w:instrText>
      </w:r>
      <w:r w:rsidR="00EC501E">
        <w:rPr>
          <w:rFonts w:ascii="Times New Roman" w:hAnsi="Times New Roman"/>
          <w:sz w:val="24"/>
          <w:szCs w:val="24"/>
        </w:rPr>
        <w:fldChar w:fldCharType="separate"/>
      </w:r>
      <w:r w:rsidR="00B3547F">
        <w:rPr>
          <w:rFonts w:ascii="Times New Roman" w:hAnsi="Times New Roman"/>
          <w:noProof/>
          <w:sz w:val="24"/>
          <w:szCs w:val="24"/>
        </w:rPr>
        <w:t>(</w:t>
      </w:r>
      <w:hyperlink w:anchor="_ENREF_22" w:tooltip="Häkkinen, 1983 #340" w:history="1">
        <w:r w:rsidR="001074B1">
          <w:rPr>
            <w:rFonts w:ascii="Times New Roman" w:hAnsi="Times New Roman"/>
            <w:noProof/>
            <w:sz w:val="24"/>
            <w:szCs w:val="24"/>
          </w:rPr>
          <w:t>1983</w:t>
        </w:r>
      </w:hyperlink>
      <w:r w:rsidR="00B3547F">
        <w:rPr>
          <w:rFonts w:ascii="Times New Roman" w:hAnsi="Times New Roman"/>
          <w:noProof/>
          <w:sz w:val="24"/>
          <w:szCs w:val="24"/>
        </w:rPr>
        <w:t>)</w:t>
      </w:r>
      <w:r w:rsidR="00EC501E">
        <w:rPr>
          <w:rFonts w:ascii="Times New Roman" w:hAnsi="Times New Roman"/>
          <w:sz w:val="24"/>
          <w:szCs w:val="24"/>
        </w:rPr>
        <w:fldChar w:fldCharType="end"/>
      </w:r>
      <w:r w:rsidR="00292D6C" w:rsidRPr="003906B6">
        <w:rPr>
          <w:rFonts w:ascii="Times New Roman" w:hAnsi="Times New Roman"/>
          <w:sz w:val="24"/>
          <w:szCs w:val="24"/>
        </w:rPr>
        <w:t xml:space="preserve"> </w:t>
      </w:r>
      <w:r w:rsidR="00B3547F">
        <w:rPr>
          <w:rFonts w:ascii="Times New Roman" w:hAnsi="Times New Roman"/>
          <w:sz w:val="24"/>
          <w:szCs w:val="24"/>
        </w:rPr>
        <w:t>demonstrated that following 16 weeks of strength training in young , healthy males, muscle strength and integrated electromyography (</w:t>
      </w:r>
      <w:proofErr w:type="spellStart"/>
      <w:r w:rsidR="00B3547F">
        <w:rPr>
          <w:rFonts w:ascii="Times New Roman" w:hAnsi="Times New Roman"/>
          <w:sz w:val="24"/>
          <w:szCs w:val="24"/>
        </w:rPr>
        <w:t>iEMG</w:t>
      </w:r>
      <w:proofErr w:type="spellEnd"/>
      <w:r w:rsidR="00B3547F">
        <w:rPr>
          <w:rFonts w:ascii="Times New Roman" w:hAnsi="Times New Roman"/>
          <w:sz w:val="24"/>
          <w:szCs w:val="24"/>
        </w:rPr>
        <w:t xml:space="preserve">) of the leg extensors were significantly increased. Following a subsequent </w:t>
      </w:r>
      <w:proofErr w:type="gramStart"/>
      <w:r w:rsidR="00B3547F">
        <w:rPr>
          <w:rFonts w:ascii="Times New Roman" w:hAnsi="Times New Roman"/>
          <w:sz w:val="24"/>
          <w:szCs w:val="24"/>
        </w:rPr>
        <w:t>8 week</w:t>
      </w:r>
      <w:proofErr w:type="gramEnd"/>
      <w:r w:rsidR="00B3547F">
        <w:rPr>
          <w:rFonts w:ascii="Times New Roman" w:hAnsi="Times New Roman"/>
          <w:sz w:val="24"/>
          <w:szCs w:val="24"/>
        </w:rPr>
        <w:t xml:space="preserve"> detraining period, the significant reductions in muscle force were accounted for by a reversal of the preceding </w:t>
      </w:r>
      <w:r w:rsidR="00010320">
        <w:rPr>
          <w:rFonts w:ascii="Times New Roman" w:hAnsi="Times New Roman"/>
          <w:sz w:val="24"/>
          <w:szCs w:val="24"/>
        </w:rPr>
        <w:t>RT induced gains</w:t>
      </w:r>
      <w:r w:rsidR="00B3547F">
        <w:rPr>
          <w:rFonts w:ascii="Times New Roman" w:hAnsi="Times New Roman"/>
          <w:sz w:val="24"/>
          <w:szCs w:val="24"/>
        </w:rPr>
        <w:t xml:space="preserve"> in neuromuscular </w:t>
      </w:r>
      <w:r w:rsidR="00010320">
        <w:rPr>
          <w:rFonts w:ascii="Times New Roman" w:hAnsi="Times New Roman"/>
          <w:sz w:val="24"/>
          <w:szCs w:val="24"/>
        </w:rPr>
        <w:t>variables</w:t>
      </w:r>
      <w:r w:rsidR="00B3547F">
        <w:rPr>
          <w:rFonts w:ascii="Times New Roman" w:hAnsi="Times New Roman"/>
          <w:sz w:val="24"/>
          <w:szCs w:val="24"/>
        </w:rPr>
        <w:t xml:space="preserve">. More recently, </w:t>
      </w:r>
      <w:proofErr w:type="spellStart"/>
      <w:r w:rsidR="00B3547F">
        <w:rPr>
          <w:rFonts w:ascii="Times New Roman" w:hAnsi="Times New Roman"/>
          <w:sz w:val="24"/>
          <w:szCs w:val="24"/>
        </w:rPr>
        <w:t>Blazevich</w:t>
      </w:r>
      <w:proofErr w:type="spellEnd"/>
      <w:r w:rsidR="00B3547F">
        <w:rPr>
          <w:rFonts w:ascii="Times New Roman" w:hAnsi="Times New Roman"/>
          <w:sz w:val="24"/>
          <w:szCs w:val="24"/>
        </w:rPr>
        <w:t xml:space="preserve"> et al. </w:t>
      </w:r>
      <w:r w:rsidR="00542BFD">
        <w:rPr>
          <w:rFonts w:ascii="Times New Roman" w:hAnsi="Times New Roman"/>
          <w:sz w:val="24"/>
          <w:szCs w:val="24"/>
        </w:rPr>
        <w:fldChar w:fldCharType="begin"/>
      </w:r>
      <w:r w:rsidR="00C027E4">
        <w:rPr>
          <w:rFonts w:ascii="Times New Roman" w:hAnsi="Times New Roman"/>
          <w:sz w:val="24"/>
          <w:szCs w:val="24"/>
        </w:rPr>
        <w:instrText xml:space="preserve"> ADDIN EN.CITE &lt;EndNote&gt;&lt;Cite ExcludeAuth="1"&gt;&lt;Author&gt;Blazevich&lt;/Author&gt;&lt;Year&gt;2007&lt;/Year&gt;&lt;RecNum&gt;46&lt;/RecNum&gt;&lt;DisplayText&gt;(2007)&lt;/DisplayText&gt;&lt;record&gt;&lt;rec-number&gt;46&lt;/rec-number&gt;&lt;foreign-keys&gt;&lt;key app="EN" db-id="rzfevxz9gwp50ke2p0tx90xjfa9wwrdtx00f"&gt;46&lt;/key&gt;&lt;/foreign-keys&gt;&lt;ref-type name="Journal Article"&gt;17&lt;/ref-type&gt;&lt;contributors&gt;&lt;authors&gt;&lt;author&gt;Blazevich, A.J.&lt;/author&gt;&lt;author&gt;Cannavan, D.&lt;/author&gt;&lt;author&gt;Coleman, D.R.&lt;/author&gt;&lt;author&gt;Horne, S.&lt;/author&gt;&lt;/authors&gt;&lt;/contributors&gt;&lt;titles&gt;&lt;title&gt;Influence of concentric and eccentric resistance training on architectural adaptation in human quadriceps muscles&lt;/title&gt;&lt;secondary-title&gt;Journal of Applied Physiology&lt;/secondary-title&gt;&lt;/titles&gt;&lt;periodical&gt;&lt;full-title&gt;Journal of Applied Physiology&lt;/full-title&gt;&lt;/periodical&gt;&lt;pages&gt;1565&lt;/pages&gt;&lt;volume&gt;103&lt;/volume&gt;&lt;number&gt;5&lt;/number&gt;&lt;dates&gt;&lt;year&gt;2007&lt;/year&gt;&lt;/dates&gt;&lt;publisher&gt;Am Physiological Soc&lt;/publisher&gt;&lt;isbn&gt;8750-7587&lt;/isbn&gt;&lt;urls&gt;&lt;/urls&gt;&lt;/record&gt;&lt;/Cite&gt;&lt;/EndNote&gt;</w:instrText>
      </w:r>
      <w:r w:rsidR="00542BFD">
        <w:rPr>
          <w:rFonts w:ascii="Times New Roman" w:hAnsi="Times New Roman"/>
          <w:sz w:val="24"/>
          <w:szCs w:val="24"/>
        </w:rPr>
        <w:fldChar w:fldCharType="separate"/>
      </w:r>
      <w:r w:rsidR="00542BFD">
        <w:rPr>
          <w:rFonts w:ascii="Times New Roman" w:hAnsi="Times New Roman"/>
          <w:noProof/>
          <w:sz w:val="24"/>
          <w:szCs w:val="24"/>
        </w:rPr>
        <w:t>(</w:t>
      </w:r>
      <w:hyperlink w:anchor="_ENREF_4" w:tooltip="Blazevich, 2007 #46" w:history="1">
        <w:r w:rsidR="001074B1">
          <w:rPr>
            <w:rFonts w:ascii="Times New Roman" w:hAnsi="Times New Roman"/>
            <w:noProof/>
            <w:sz w:val="24"/>
            <w:szCs w:val="24"/>
          </w:rPr>
          <w:t>2007</w:t>
        </w:r>
      </w:hyperlink>
      <w:r w:rsidR="00542BFD">
        <w:rPr>
          <w:rFonts w:ascii="Times New Roman" w:hAnsi="Times New Roman"/>
          <w:noProof/>
          <w:sz w:val="24"/>
          <w:szCs w:val="24"/>
        </w:rPr>
        <w:t>)</w:t>
      </w:r>
      <w:r w:rsidR="00542BFD">
        <w:rPr>
          <w:rFonts w:ascii="Times New Roman" w:hAnsi="Times New Roman"/>
          <w:sz w:val="24"/>
          <w:szCs w:val="24"/>
        </w:rPr>
        <w:fldChar w:fldCharType="end"/>
      </w:r>
      <w:r w:rsidR="00B3547F">
        <w:rPr>
          <w:rFonts w:ascii="Times New Roman" w:hAnsi="Times New Roman"/>
          <w:sz w:val="24"/>
          <w:szCs w:val="24"/>
        </w:rPr>
        <w:t xml:space="preserve"> </w:t>
      </w:r>
      <w:r w:rsidR="00542BFD">
        <w:rPr>
          <w:rFonts w:ascii="Times New Roman" w:hAnsi="Times New Roman"/>
          <w:sz w:val="24"/>
          <w:szCs w:val="24"/>
        </w:rPr>
        <w:t xml:space="preserve">reported that following 10 weeks of either concentric or eccentric </w:t>
      </w:r>
      <w:r w:rsidR="00010320">
        <w:rPr>
          <w:rFonts w:ascii="Times New Roman" w:hAnsi="Times New Roman"/>
          <w:sz w:val="24"/>
          <w:szCs w:val="24"/>
        </w:rPr>
        <w:t>RT</w:t>
      </w:r>
      <w:r w:rsidR="00542BFD">
        <w:rPr>
          <w:rFonts w:ascii="Times New Roman" w:hAnsi="Times New Roman"/>
          <w:sz w:val="24"/>
          <w:szCs w:val="24"/>
        </w:rPr>
        <w:t xml:space="preserve"> in young men and women, there were significant improvements in muscle volume, </w:t>
      </w:r>
      <w:r w:rsidR="00542BFD" w:rsidRPr="003906B6">
        <w:rPr>
          <w:rFonts w:ascii="Times New Roman" w:hAnsi="Times New Roman"/>
          <w:sz w:val="24"/>
          <w:szCs w:val="24"/>
        </w:rPr>
        <w:t>physiological cross-sectional area</w:t>
      </w:r>
      <w:r w:rsidR="00542BFD">
        <w:rPr>
          <w:rFonts w:ascii="Times New Roman" w:hAnsi="Times New Roman"/>
          <w:sz w:val="24"/>
          <w:szCs w:val="24"/>
        </w:rPr>
        <w:t xml:space="preserve"> (</w:t>
      </w:r>
      <w:proofErr w:type="spellStart"/>
      <w:r w:rsidR="00542BFD">
        <w:rPr>
          <w:rFonts w:ascii="Times New Roman" w:hAnsi="Times New Roman"/>
          <w:sz w:val="24"/>
          <w:szCs w:val="24"/>
        </w:rPr>
        <w:t>pCSA</w:t>
      </w:r>
      <w:proofErr w:type="spellEnd"/>
      <w:r w:rsidR="00542BFD">
        <w:rPr>
          <w:rFonts w:ascii="Times New Roman" w:hAnsi="Times New Roman"/>
          <w:sz w:val="24"/>
          <w:szCs w:val="24"/>
        </w:rPr>
        <w:t>),</w:t>
      </w:r>
      <w:r w:rsidR="00B3547F">
        <w:rPr>
          <w:rFonts w:ascii="Times New Roman" w:hAnsi="Times New Roman"/>
          <w:sz w:val="24"/>
          <w:szCs w:val="24"/>
        </w:rPr>
        <w:t xml:space="preserve"> </w:t>
      </w:r>
      <w:r w:rsidR="00542BFD">
        <w:rPr>
          <w:rFonts w:ascii="Times New Roman" w:hAnsi="Times New Roman"/>
          <w:sz w:val="24"/>
          <w:szCs w:val="24"/>
        </w:rPr>
        <w:t>architecture and training mode specific strength. Following 3 months of detraining, there was a significant, contraction mode specific, decrement in strength (eccentric only)</w:t>
      </w:r>
      <w:r w:rsidR="005575A1">
        <w:rPr>
          <w:rFonts w:ascii="Times New Roman" w:hAnsi="Times New Roman"/>
          <w:sz w:val="24"/>
          <w:szCs w:val="24"/>
        </w:rPr>
        <w:t xml:space="preserve"> and interestingly non-significant changes in hypertrophic and architectural measures. Despite this evidence</w:t>
      </w:r>
      <w:r w:rsidR="00010320">
        <w:rPr>
          <w:rFonts w:ascii="Times New Roman" w:hAnsi="Times New Roman"/>
          <w:sz w:val="24"/>
          <w:szCs w:val="24"/>
        </w:rPr>
        <w:t xml:space="preserve"> in RT</w:t>
      </w:r>
      <w:r w:rsidR="00D11B30">
        <w:rPr>
          <w:rFonts w:ascii="Times New Roman" w:hAnsi="Times New Roman"/>
          <w:sz w:val="24"/>
          <w:szCs w:val="24"/>
        </w:rPr>
        <w:t xml:space="preserve"> and subsequent DT</w:t>
      </w:r>
      <w:r w:rsidR="00010320">
        <w:rPr>
          <w:rFonts w:ascii="Times New Roman" w:hAnsi="Times New Roman"/>
          <w:sz w:val="24"/>
          <w:szCs w:val="24"/>
        </w:rPr>
        <w:t xml:space="preserve"> studies of longer duration</w:t>
      </w:r>
      <w:r w:rsidR="00D11B30">
        <w:rPr>
          <w:rFonts w:ascii="Times New Roman" w:hAnsi="Times New Roman"/>
          <w:sz w:val="24"/>
          <w:szCs w:val="24"/>
        </w:rPr>
        <w:t>s, which may reflect different patterns of adaptation to RT and DT,</w:t>
      </w:r>
      <w:r w:rsidR="00542BFD">
        <w:rPr>
          <w:rFonts w:ascii="Times New Roman" w:hAnsi="Times New Roman"/>
          <w:sz w:val="24"/>
          <w:szCs w:val="24"/>
        </w:rPr>
        <w:t xml:space="preserve"> </w:t>
      </w:r>
      <w:r w:rsidR="00292D6C" w:rsidRPr="003906B6">
        <w:rPr>
          <w:rFonts w:ascii="Times New Roman" w:hAnsi="Times New Roman"/>
          <w:sz w:val="24"/>
          <w:szCs w:val="24"/>
        </w:rPr>
        <w:t xml:space="preserve">periods of DT following RT and the associated alterations to muscle mass and function to date have been poorly characterised in young, </w:t>
      </w:r>
      <w:r w:rsidR="00137C11">
        <w:rPr>
          <w:rFonts w:ascii="Times New Roman" w:hAnsi="Times New Roman"/>
          <w:sz w:val="24"/>
          <w:szCs w:val="24"/>
        </w:rPr>
        <w:t>healthy adults</w:t>
      </w:r>
      <w:r w:rsidR="00473F7F">
        <w:rPr>
          <w:rFonts w:ascii="Times New Roman" w:hAnsi="Times New Roman"/>
          <w:sz w:val="24"/>
          <w:szCs w:val="24"/>
        </w:rPr>
        <w:t xml:space="preserve"> following</w:t>
      </w:r>
      <w:r w:rsidR="00292D6C" w:rsidRPr="003906B6">
        <w:rPr>
          <w:rFonts w:ascii="Times New Roman" w:hAnsi="Times New Roman"/>
          <w:sz w:val="24"/>
          <w:szCs w:val="24"/>
        </w:rPr>
        <w:t xml:space="preserve"> short-term detraining such as 1-4 weeks’ post RT. To the authors’ knowledge, there are only a few studies that have been published previously that have reported changes to muscle mass and strength following short-term DT</w:t>
      </w:r>
      <w:r w:rsidR="005575A1">
        <w:rPr>
          <w:rFonts w:ascii="Times New Roman" w:hAnsi="Times New Roman"/>
          <w:sz w:val="24"/>
          <w:szCs w:val="24"/>
        </w:rPr>
        <w:t xml:space="preserve"> (≤4 weeks)</w:t>
      </w:r>
      <w:r w:rsidR="00292D6C" w:rsidRPr="003906B6">
        <w:rPr>
          <w:rFonts w:ascii="Times New Roman" w:hAnsi="Times New Roman"/>
          <w:sz w:val="24"/>
          <w:szCs w:val="24"/>
        </w:rPr>
        <w:t xml:space="preserve"> following a RT only program (i.e. not part of a concurrent RT and endurance training program)</w:t>
      </w:r>
      <w:r w:rsidR="00260A8A">
        <w:rPr>
          <w:rFonts w:ascii="Times New Roman" w:hAnsi="Times New Roman"/>
          <w:sz w:val="24"/>
          <w:szCs w:val="24"/>
        </w:rPr>
        <w:t xml:space="preserve"> </w:t>
      </w:r>
      <w:r w:rsidR="00333D40">
        <w:rPr>
          <w:rFonts w:ascii="Times New Roman" w:hAnsi="Times New Roman"/>
          <w:sz w:val="24"/>
          <w:szCs w:val="24"/>
        </w:rPr>
        <w:fldChar w:fldCharType="begin">
          <w:fldData xml:space="preserve">PEVuZE5vdGU+PENpdGU+PEF1dGhvcj5NY01haG9uPC9BdXRob3I+PFllYXI+MjAxNDwvWWVhcj48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</w:fldData>
        </w:fldChar>
      </w:r>
      <w:r w:rsidR="00333D40">
        <w:rPr>
          <w:rFonts w:ascii="Times New Roman" w:hAnsi="Times New Roman"/>
          <w:sz w:val="24"/>
          <w:szCs w:val="24"/>
        </w:rPr>
        <w:instrText xml:space="preserve"> ADDIN EN.CITE </w:instrText>
      </w:r>
      <w:r w:rsidR="00333D40">
        <w:rPr>
          <w:rFonts w:ascii="Times New Roman" w:hAnsi="Times New Roman"/>
          <w:sz w:val="24"/>
          <w:szCs w:val="24"/>
        </w:rPr>
        <w:fldChar w:fldCharType="begin">
          <w:fldData xml:space="preserve">PEVuZE5vdGU+PENpdGU+PEF1dGhvcj5NY01haG9uPC9BdXRob3I+PFllYXI+MjAxNDwvWWVhcj48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</w:fldData>
        </w:fldChar>
      </w:r>
      <w:r w:rsidR="00333D40">
        <w:rPr>
          <w:rFonts w:ascii="Times New Roman" w:hAnsi="Times New Roman"/>
          <w:sz w:val="24"/>
          <w:szCs w:val="24"/>
        </w:rPr>
        <w:instrText xml:space="preserve"> ADDIN EN.CITE.DATA </w:instrText>
      </w:r>
      <w:r w:rsidR="00333D40">
        <w:rPr>
          <w:rFonts w:ascii="Times New Roman" w:hAnsi="Times New Roman"/>
          <w:sz w:val="24"/>
          <w:szCs w:val="24"/>
        </w:rPr>
      </w:r>
      <w:r w:rsidR="00333D40">
        <w:rPr>
          <w:rFonts w:ascii="Times New Roman" w:hAnsi="Times New Roman"/>
          <w:sz w:val="24"/>
          <w:szCs w:val="24"/>
        </w:rPr>
        <w:fldChar w:fldCharType="end"/>
      </w:r>
      <w:r w:rsidR="00333D40">
        <w:rPr>
          <w:rFonts w:ascii="Times New Roman" w:hAnsi="Times New Roman"/>
          <w:sz w:val="24"/>
          <w:szCs w:val="24"/>
        </w:rPr>
      </w:r>
      <w:r w:rsidR="00333D40">
        <w:rPr>
          <w:rFonts w:ascii="Times New Roman" w:hAnsi="Times New Roman"/>
          <w:sz w:val="24"/>
          <w:szCs w:val="24"/>
        </w:rPr>
        <w:fldChar w:fldCharType="separate"/>
      </w:r>
      <w:r w:rsidR="00333D40">
        <w:rPr>
          <w:rFonts w:ascii="Times New Roman" w:hAnsi="Times New Roman"/>
          <w:noProof/>
          <w:sz w:val="24"/>
          <w:szCs w:val="24"/>
        </w:rPr>
        <w:t>(</w:t>
      </w:r>
      <w:hyperlink w:anchor="_ENREF_27" w:tooltip="Kubo, 2010 #74" w:history="1">
        <w:r w:rsidR="001074B1">
          <w:rPr>
            <w:rFonts w:ascii="Times New Roman" w:hAnsi="Times New Roman"/>
            <w:noProof/>
            <w:sz w:val="24"/>
            <w:szCs w:val="24"/>
          </w:rPr>
          <w:t>Kubo et al., 2010</w:t>
        </w:r>
      </w:hyperlink>
      <w:r w:rsidR="00333D40">
        <w:rPr>
          <w:rFonts w:ascii="Times New Roman" w:hAnsi="Times New Roman"/>
          <w:noProof/>
          <w:sz w:val="24"/>
          <w:szCs w:val="24"/>
        </w:rPr>
        <w:t xml:space="preserve">; </w:t>
      </w:r>
      <w:hyperlink w:anchor="_ENREF_42" w:tooltip="McMahon, 2014 #552" w:history="1">
        <w:r w:rsidR="001074B1">
          <w:rPr>
            <w:rFonts w:ascii="Times New Roman" w:hAnsi="Times New Roman"/>
            <w:noProof/>
            <w:sz w:val="24"/>
            <w:szCs w:val="24"/>
          </w:rPr>
          <w:t>McMahon et al., 2014b</w:t>
        </w:r>
      </w:hyperlink>
      <w:r w:rsidR="00333D40">
        <w:rPr>
          <w:rFonts w:ascii="Times New Roman" w:hAnsi="Times New Roman"/>
          <w:noProof/>
          <w:sz w:val="24"/>
          <w:szCs w:val="24"/>
        </w:rPr>
        <w:t xml:space="preserve">; </w:t>
      </w:r>
      <w:hyperlink w:anchor="_ENREF_68" w:tooltip="Yasuda, 2015 #521" w:history="1">
        <w:r w:rsidR="001074B1">
          <w:rPr>
            <w:rFonts w:ascii="Times New Roman" w:hAnsi="Times New Roman"/>
            <w:noProof/>
            <w:sz w:val="24"/>
            <w:szCs w:val="24"/>
          </w:rPr>
          <w:t>Yasuda et al., 2015</w:t>
        </w:r>
      </w:hyperlink>
      <w:r w:rsidR="00333D40">
        <w:rPr>
          <w:rFonts w:ascii="Times New Roman" w:hAnsi="Times New Roman"/>
          <w:noProof/>
          <w:sz w:val="24"/>
          <w:szCs w:val="24"/>
        </w:rPr>
        <w:t>)</w:t>
      </w:r>
      <w:r w:rsidR="00333D40">
        <w:rPr>
          <w:rFonts w:ascii="Times New Roman" w:hAnsi="Times New Roman"/>
          <w:sz w:val="24"/>
          <w:szCs w:val="24"/>
        </w:rPr>
        <w:fldChar w:fldCharType="end"/>
      </w:r>
      <w:r w:rsidR="00292D6C" w:rsidRPr="003906B6">
        <w:rPr>
          <w:rFonts w:ascii="Times New Roman" w:hAnsi="Times New Roman"/>
          <w:sz w:val="24"/>
          <w:szCs w:val="24"/>
        </w:rPr>
        <w:t xml:space="preserve">. </w:t>
      </w:r>
      <w:r w:rsidR="00C6250F" w:rsidRPr="003906B6">
        <w:rPr>
          <w:rFonts w:ascii="Times New Roman" w:hAnsi="Times New Roman"/>
          <w:sz w:val="24"/>
          <w:szCs w:val="24"/>
        </w:rPr>
        <w:t>However,</w:t>
      </w:r>
      <w:r w:rsidR="005A3DC1" w:rsidRPr="003906B6">
        <w:rPr>
          <w:rFonts w:ascii="Times New Roman" w:hAnsi="Times New Roman"/>
          <w:sz w:val="24"/>
          <w:szCs w:val="24"/>
        </w:rPr>
        <w:t xml:space="preserve"> large methodological discrepancies make these studies incomparable due to factors such as muscle groups analysed, length of the preceding training period, measurement points during detraining, </w:t>
      </w:r>
      <w:r w:rsidR="00C6250F" w:rsidRPr="003906B6">
        <w:rPr>
          <w:rFonts w:ascii="Times New Roman" w:hAnsi="Times New Roman"/>
          <w:sz w:val="24"/>
          <w:szCs w:val="24"/>
        </w:rPr>
        <w:t>and differences</w:t>
      </w:r>
      <w:r w:rsidR="005A3DC1" w:rsidRPr="003906B6">
        <w:rPr>
          <w:rFonts w:ascii="Times New Roman" w:hAnsi="Times New Roman"/>
          <w:sz w:val="24"/>
          <w:szCs w:val="24"/>
        </w:rPr>
        <w:t xml:space="preserve"> in muscle size and strength measurements. </w:t>
      </w:r>
      <w:r w:rsidR="000E3BCB" w:rsidRPr="003906B6">
        <w:rPr>
          <w:rFonts w:ascii="Times New Roman" w:hAnsi="Times New Roman"/>
          <w:sz w:val="24"/>
          <w:szCs w:val="24"/>
        </w:rPr>
        <w:t xml:space="preserve">Our </w:t>
      </w:r>
      <w:r w:rsidR="007E034F" w:rsidRPr="003906B6">
        <w:rPr>
          <w:rFonts w:ascii="Times New Roman" w:hAnsi="Times New Roman"/>
          <w:sz w:val="24"/>
          <w:szCs w:val="24"/>
        </w:rPr>
        <w:t xml:space="preserve"> paper </w:t>
      </w:r>
      <w:r w:rsidR="001F150A" w:rsidRPr="003906B6">
        <w:rPr>
          <w:rFonts w:ascii="Times New Roman" w:hAnsi="Times New Roman"/>
          <w:sz w:val="24"/>
          <w:szCs w:val="24"/>
        </w:rPr>
        <w:t xml:space="preserve"> </w:t>
      </w:r>
      <w:r w:rsidR="000E3BCB" w:rsidRPr="003906B6">
        <w:rPr>
          <w:rFonts w:ascii="Times New Roman" w:hAnsi="Times New Roman"/>
          <w:sz w:val="24"/>
          <w:szCs w:val="24"/>
        </w:rPr>
        <w:t xml:space="preserve">has previously demonstrated </w:t>
      </w:r>
      <w:r w:rsidR="006E313B" w:rsidRPr="003906B6">
        <w:rPr>
          <w:rFonts w:ascii="Times New Roman" w:hAnsi="Times New Roman"/>
          <w:sz w:val="24"/>
          <w:szCs w:val="24"/>
        </w:rPr>
        <w:t>that muscle size (anatomical cross-sectional area [</w:t>
      </w:r>
      <w:proofErr w:type="spellStart"/>
      <w:r w:rsidR="006E313B" w:rsidRPr="003906B6">
        <w:rPr>
          <w:rFonts w:ascii="Times New Roman" w:hAnsi="Times New Roman"/>
          <w:sz w:val="24"/>
          <w:szCs w:val="24"/>
        </w:rPr>
        <w:t>aCSA</w:t>
      </w:r>
      <w:proofErr w:type="spellEnd"/>
      <w:r w:rsidR="006E313B" w:rsidRPr="003906B6">
        <w:rPr>
          <w:rFonts w:ascii="Times New Roman" w:hAnsi="Times New Roman"/>
          <w:sz w:val="24"/>
          <w:szCs w:val="24"/>
        </w:rPr>
        <w:t xml:space="preserve">]) and </w:t>
      </w:r>
      <w:r w:rsidR="00660830" w:rsidRPr="003906B6">
        <w:rPr>
          <w:rFonts w:ascii="Times New Roman" w:hAnsi="Times New Roman"/>
          <w:sz w:val="24"/>
          <w:szCs w:val="24"/>
        </w:rPr>
        <w:t xml:space="preserve">maximal voluntary contraction (MVC) </w:t>
      </w:r>
      <w:r w:rsidR="006E313B" w:rsidRPr="003906B6">
        <w:rPr>
          <w:rFonts w:ascii="Times New Roman" w:hAnsi="Times New Roman"/>
          <w:sz w:val="24"/>
          <w:szCs w:val="24"/>
        </w:rPr>
        <w:t xml:space="preserve">torque  </w:t>
      </w:r>
      <w:r w:rsidR="001F150A" w:rsidRPr="003906B6">
        <w:rPr>
          <w:rFonts w:ascii="Times New Roman" w:hAnsi="Times New Roman"/>
          <w:sz w:val="24"/>
          <w:szCs w:val="24"/>
        </w:rPr>
        <w:t xml:space="preserve">is </w:t>
      </w:r>
      <w:r w:rsidR="006E313B" w:rsidRPr="003906B6">
        <w:rPr>
          <w:rFonts w:ascii="Times New Roman" w:hAnsi="Times New Roman"/>
          <w:sz w:val="24"/>
          <w:szCs w:val="24"/>
        </w:rPr>
        <w:t>significantly elevated above baseline following 8 weeks of RT and remained elevated following a further 2 and 4 weeks of detraining, although these varied slightly depending on the training group</w:t>
      </w:r>
      <w:r w:rsidR="00333D40">
        <w:rPr>
          <w:rFonts w:ascii="Times New Roman" w:hAnsi="Times New Roman"/>
          <w:sz w:val="24"/>
          <w:szCs w:val="24"/>
        </w:rPr>
        <w:t xml:space="preserve"> </w:t>
      </w:r>
      <w:r w:rsidR="00333D40">
        <w:rPr>
          <w:rFonts w:ascii="Times New Roman" w:hAnsi="Times New Roman"/>
          <w:sz w:val="24"/>
          <w:szCs w:val="24"/>
        </w:rPr>
        <w:fldChar w:fldCharType="begin"/>
      </w:r>
      <w:r w:rsidR="00333D40">
        <w:rPr>
          <w:rFonts w:ascii="Times New Roman" w:hAnsi="Times New Roman"/>
          <w:sz w:val="24"/>
          <w:szCs w:val="24"/>
        </w:rPr>
        <w:instrText xml:space="preserve"> ADDIN EN.CITE &lt;EndNote&gt;&lt;Cite&gt;&lt;Author&gt;McMahon&lt;/Author&gt;&lt;Year&gt;2014&lt;/Year&gt;&lt;RecNum&gt;552&lt;/RecNum&gt;&lt;DisplayText&gt;(McMahon et al., 2014b)&lt;/DisplayText&gt;&lt;record&gt;&lt;rec-number&gt;552&lt;/rec-number&gt;&lt;foreign-keys&gt;&lt;key app="EN" db-id="rzfevxz9gwp50ke2p0tx90xjfa9wwrdtx00f"&gt;552&lt;/key&gt;&lt;/foreign-keys&gt;&lt;ref-type name="Journal Article"&gt;17&lt;/ref-type&gt;&lt;contributors&gt;&lt;authors&gt;&lt;author&gt;McMahon, Gerard E&lt;/author&gt;&lt;author&gt;Morse, Christopher I&lt;/author&gt;&lt;author&gt;Burden, Adrian&lt;/author&gt;&lt;author&gt;Winwood, Keith&lt;/author&gt;&lt;author&gt;Onambélé, Gladys L&lt;/author&gt;&lt;/authors&gt;&lt;/contributors&gt;&lt;titles&gt;&lt;title&gt;Impact of range of motion during ecologically valid resistance training protocols on muscle size, subcutaneous fat, and strength&lt;/title&gt;&lt;secondary-title&gt;The Journal of Strength &amp;amp; Conditioning Research&lt;/secondary-title&gt;&lt;/titles&gt;&lt;periodical&gt;&lt;full-title&gt;The Journal of Strength &amp;amp; Conditioning Research&lt;/full-title&gt;&lt;/periodical&gt;&lt;pages&gt;245-255&lt;/pages&gt;&lt;volume&gt;28&lt;/volume&gt;&lt;number&gt;1&lt;/number&gt;&lt;dates&gt;&lt;year&gt;2014&lt;/year&gt;&lt;/dates&gt;&lt;isbn&gt;1064-8011&lt;/isbn&gt;&lt;urls&gt;&lt;/urls&gt;&lt;/record&gt;&lt;/Cite&gt;&lt;/EndNote&gt;</w:instrText>
      </w:r>
      <w:r w:rsidR="00333D40">
        <w:rPr>
          <w:rFonts w:ascii="Times New Roman" w:hAnsi="Times New Roman"/>
          <w:sz w:val="24"/>
          <w:szCs w:val="24"/>
        </w:rPr>
        <w:fldChar w:fldCharType="separate"/>
      </w:r>
      <w:r w:rsidR="00333D40">
        <w:rPr>
          <w:rFonts w:ascii="Times New Roman" w:hAnsi="Times New Roman"/>
          <w:noProof/>
          <w:sz w:val="24"/>
          <w:szCs w:val="24"/>
        </w:rPr>
        <w:t>(</w:t>
      </w:r>
      <w:hyperlink w:anchor="_ENREF_42" w:tooltip="McMahon, 2014 #552" w:history="1">
        <w:r w:rsidR="001074B1">
          <w:rPr>
            <w:rFonts w:ascii="Times New Roman" w:hAnsi="Times New Roman"/>
            <w:noProof/>
            <w:sz w:val="24"/>
            <w:szCs w:val="24"/>
          </w:rPr>
          <w:t>McMahon et al., 2014b</w:t>
        </w:r>
      </w:hyperlink>
      <w:r w:rsidR="00333D40">
        <w:rPr>
          <w:rFonts w:ascii="Times New Roman" w:hAnsi="Times New Roman"/>
          <w:noProof/>
          <w:sz w:val="24"/>
          <w:szCs w:val="24"/>
        </w:rPr>
        <w:t>)</w:t>
      </w:r>
      <w:r w:rsidR="00333D40">
        <w:rPr>
          <w:rFonts w:ascii="Times New Roman" w:hAnsi="Times New Roman"/>
          <w:sz w:val="24"/>
          <w:szCs w:val="24"/>
        </w:rPr>
        <w:fldChar w:fldCharType="end"/>
      </w:r>
      <w:r w:rsidR="006E313B" w:rsidRPr="003906B6">
        <w:rPr>
          <w:rFonts w:ascii="Times New Roman" w:hAnsi="Times New Roman"/>
          <w:sz w:val="24"/>
          <w:szCs w:val="24"/>
        </w:rPr>
        <w:t xml:space="preserve">. </w:t>
      </w:r>
      <w:r w:rsidR="005A3DC1" w:rsidRPr="003906B6">
        <w:rPr>
          <w:rFonts w:ascii="Times New Roman" w:hAnsi="Times New Roman"/>
          <w:sz w:val="24"/>
          <w:szCs w:val="24"/>
        </w:rPr>
        <w:t xml:space="preserve">Two factors that are critical in fully describing muscles’ characteristics are  physiological cross-sectional area </w:t>
      </w:r>
      <w:r w:rsidR="00042EC2" w:rsidRPr="003906B6">
        <w:rPr>
          <w:rFonts w:ascii="Times New Roman" w:hAnsi="Times New Roman"/>
          <w:sz w:val="24"/>
          <w:szCs w:val="24"/>
        </w:rPr>
        <w:t xml:space="preserve">(the </w:t>
      </w:r>
      <w:r w:rsidR="00042EC2" w:rsidRPr="003906B6">
        <w:rPr>
          <w:rFonts w:ascii="Times New Roman" w:hAnsi="Times New Roman"/>
          <w:sz w:val="24"/>
          <w:szCs w:val="24"/>
        </w:rPr>
        <w:lastRenderedPageBreak/>
        <w:t>area of muscle at right angles to the longitudinal axis of the fibres)</w:t>
      </w:r>
      <w:r w:rsidR="005A3DC1" w:rsidRPr="003906B6">
        <w:rPr>
          <w:rFonts w:ascii="Times New Roman" w:hAnsi="Times New Roman"/>
          <w:sz w:val="24"/>
          <w:szCs w:val="24"/>
        </w:rPr>
        <w:t xml:space="preserve"> and the muscle’s specific force </w:t>
      </w:r>
      <w:r w:rsidR="00042EC2" w:rsidRPr="003906B6">
        <w:rPr>
          <w:rFonts w:ascii="Times New Roman" w:hAnsi="Times New Roman"/>
          <w:sz w:val="24"/>
          <w:szCs w:val="24"/>
        </w:rPr>
        <w:t xml:space="preserve">(normalisation of </w:t>
      </w:r>
      <w:r w:rsidR="00C6250F" w:rsidRPr="003906B6">
        <w:rPr>
          <w:rFonts w:ascii="Times New Roman" w:hAnsi="Times New Roman"/>
          <w:sz w:val="24"/>
          <w:szCs w:val="24"/>
        </w:rPr>
        <w:t xml:space="preserve">force per unit </w:t>
      </w:r>
      <w:proofErr w:type="spellStart"/>
      <w:r w:rsidR="00C6250F" w:rsidRPr="003906B6">
        <w:rPr>
          <w:rFonts w:ascii="Times New Roman" w:hAnsi="Times New Roman"/>
          <w:sz w:val="24"/>
          <w:szCs w:val="24"/>
        </w:rPr>
        <w:t>pCSA</w:t>
      </w:r>
      <w:proofErr w:type="spellEnd"/>
      <w:r w:rsidR="00C6250F" w:rsidRPr="003906B6">
        <w:rPr>
          <w:rFonts w:ascii="Times New Roman" w:hAnsi="Times New Roman"/>
          <w:sz w:val="24"/>
          <w:szCs w:val="24"/>
        </w:rPr>
        <w:t>) which</w:t>
      </w:r>
      <w:r w:rsidR="00253781">
        <w:rPr>
          <w:rFonts w:ascii="Times New Roman" w:hAnsi="Times New Roman"/>
          <w:sz w:val="24"/>
          <w:szCs w:val="24"/>
        </w:rPr>
        <w:t>,</w:t>
      </w:r>
      <w:r w:rsidR="00C6250F" w:rsidRPr="003906B6">
        <w:rPr>
          <w:rFonts w:ascii="Times New Roman" w:hAnsi="Times New Roman"/>
          <w:sz w:val="24"/>
          <w:szCs w:val="24"/>
        </w:rPr>
        <w:t xml:space="preserve"> in combination</w:t>
      </w:r>
      <w:r w:rsidR="00253781">
        <w:rPr>
          <w:rFonts w:ascii="Times New Roman" w:hAnsi="Times New Roman"/>
          <w:sz w:val="24"/>
          <w:szCs w:val="24"/>
        </w:rPr>
        <w:t xml:space="preserve"> with neural factors </w:t>
      </w:r>
      <w:r w:rsidR="00253781">
        <w:rPr>
          <w:rFonts w:ascii="Times New Roman" w:hAnsi="Times New Roman"/>
          <w:sz w:val="24"/>
          <w:szCs w:val="24"/>
        </w:rPr>
        <w:fldChar w:fldCharType="begin"/>
      </w:r>
      <w:r w:rsidR="00C027E4">
        <w:rPr>
          <w:rFonts w:ascii="Times New Roman" w:hAnsi="Times New Roman"/>
          <w:sz w:val="24"/>
          <w:szCs w:val="24"/>
        </w:rPr>
        <w:instrText xml:space="preserve"> ADDIN EN.CITE &lt;EndNote&gt;&lt;Cite&gt;&lt;Author&gt;Moritani&lt;/Author&gt;&lt;Year&gt;1979&lt;/Year&gt;&lt;RecNum&gt;85&lt;/RecNum&gt;&lt;DisplayText&gt;(Moritani and DeVries, 1979; Del Vecchio et al., 2019)&lt;/DisplayText&gt;&lt;record&gt;&lt;rec-number&gt;85&lt;/rec-number&gt;&lt;foreign-keys&gt;&lt;key app="EN" db-id="rzfevxz9gwp50ke2p0tx90xjfa9wwrdtx00f"&gt;85&lt;/key&gt;&lt;/foreign-keys&gt;&lt;ref-type name="Journal Article"&gt;17&lt;/ref-type&gt;&lt;contributors&gt;&lt;authors&gt;&lt;author&gt;Moritani, T.&lt;/author&gt;&lt;author&gt;DeVries, HA&lt;/author&gt;&lt;/authors&gt;&lt;/contributors&gt;&lt;titles&gt;&lt;title&gt;Neural factors versus hypertrophy in the time course of muscle strength gain&lt;/title&gt;&lt;secondary-title&gt;American Journal of Physical Medicine&lt;/secondary-title&gt;&lt;/titles&gt;&lt;periodical&gt;&lt;full-title&gt;American Journal of Physical Medicine&lt;/full-title&gt;&lt;/periodical&gt;&lt;pages&gt;115&lt;/pages&gt;&lt;volume&gt;58&lt;/volume&gt;&lt;number&gt;3&lt;/number&gt;&lt;dates&gt;&lt;year&gt;1979&lt;/year&gt;&lt;/dates&gt;&lt;isbn&gt;0002-9491&lt;/isbn&gt;&lt;urls&gt;&lt;/urls&gt;&lt;/record&gt;&lt;/Cite&gt;&lt;Cite&gt;&lt;Author&gt;Del Vecchio&lt;/Author&gt;&lt;Year&gt;2019&lt;/Year&gt;&lt;RecNum&gt;547&lt;/RecNum&gt;&lt;record&gt;&lt;rec-number&gt;547&lt;/rec-number&gt;&lt;foreign-keys&gt;&lt;key app="EN" db-id="rzfevxz9gwp50ke2p0tx90xjfa9wwrdtx00f"&gt;547&lt;/key&gt;&lt;/foreign-keys&gt;&lt;ref-type name="Journal Article"&gt;17&lt;/ref-type&gt;&lt;contributors&gt;&lt;authors&gt;&lt;author&gt;Del Vecchio, Alessandro&lt;/author&gt;&lt;author&gt;Casolo, Andrea&lt;/author&gt;&lt;author&gt;Negro, Francesco&lt;/author&gt;&lt;author&gt;Scorcelletti, Matteo&lt;/author&gt;&lt;author&gt;Bazzucchi, Ilenia&lt;/author&gt;&lt;author&gt;Enoka, Roger&lt;/author&gt;&lt;author&gt;Felici, Francesco&lt;/author&gt;&lt;author&gt;Farina, Dario&lt;/author&gt;&lt;/authors&gt;&lt;/contributors&gt;&lt;titles&gt;&lt;title&gt;The increase in muscle force after 4 weeks of strength training is mediated by adaptations in motor unit recruitment and rate coding&lt;/title&gt;&lt;secondary-title&gt;The Journal of physiology&lt;/secondary-title&gt;&lt;/titles&gt;&lt;periodical&gt;&lt;full-title&gt;The Journal of physiology&lt;/full-title&gt;&lt;/periodical&gt;&lt;dates&gt;&lt;year&gt;2019&lt;/year&gt;&lt;/dates&gt;&lt;isbn&gt;0022-3751&lt;/isbn&gt;&lt;urls&gt;&lt;/urls&gt;&lt;/record&gt;&lt;/Cite&gt;&lt;/EndNote&gt;</w:instrText>
      </w:r>
      <w:r w:rsidR="00253781">
        <w:rPr>
          <w:rFonts w:ascii="Times New Roman" w:hAnsi="Times New Roman"/>
          <w:sz w:val="24"/>
          <w:szCs w:val="24"/>
        </w:rPr>
        <w:fldChar w:fldCharType="separate"/>
      </w:r>
      <w:r w:rsidR="00B33A12">
        <w:rPr>
          <w:rFonts w:ascii="Times New Roman" w:hAnsi="Times New Roman"/>
          <w:noProof/>
          <w:sz w:val="24"/>
          <w:szCs w:val="24"/>
        </w:rPr>
        <w:t>(</w:t>
      </w:r>
      <w:hyperlink w:anchor="_ENREF_44" w:tooltip="Moritani, 1979 #85" w:history="1">
        <w:r w:rsidR="001074B1">
          <w:rPr>
            <w:rFonts w:ascii="Times New Roman" w:hAnsi="Times New Roman"/>
            <w:noProof/>
            <w:sz w:val="24"/>
            <w:szCs w:val="24"/>
          </w:rPr>
          <w:t>Moritani and DeVries, 1979</w:t>
        </w:r>
      </w:hyperlink>
      <w:r w:rsidR="00B33A12">
        <w:rPr>
          <w:rFonts w:ascii="Times New Roman" w:hAnsi="Times New Roman"/>
          <w:noProof/>
          <w:sz w:val="24"/>
          <w:szCs w:val="24"/>
        </w:rPr>
        <w:t xml:space="preserve">; </w:t>
      </w:r>
      <w:hyperlink w:anchor="_ENREF_13" w:tooltip="Del Vecchio, 2019 #547" w:history="1">
        <w:r w:rsidR="001074B1">
          <w:rPr>
            <w:rFonts w:ascii="Times New Roman" w:hAnsi="Times New Roman"/>
            <w:noProof/>
            <w:sz w:val="24"/>
            <w:szCs w:val="24"/>
          </w:rPr>
          <w:t>Del Vecchio et al., 2019</w:t>
        </w:r>
      </w:hyperlink>
      <w:r w:rsidR="00B33A12">
        <w:rPr>
          <w:rFonts w:ascii="Times New Roman" w:hAnsi="Times New Roman"/>
          <w:noProof/>
          <w:sz w:val="24"/>
          <w:szCs w:val="24"/>
        </w:rPr>
        <w:t>)</w:t>
      </w:r>
      <w:r w:rsidR="00253781">
        <w:rPr>
          <w:rFonts w:ascii="Times New Roman" w:hAnsi="Times New Roman"/>
          <w:sz w:val="24"/>
          <w:szCs w:val="24"/>
        </w:rPr>
        <w:fldChar w:fldCharType="end"/>
      </w:r>
      <w:r w:rsidR="00C6250F" w:rsidRPr="003906B6">
        <w:rPr>
          <w:rFonts w:ascii="Times New Roman" w:hAnsi="Times New Roman"/>
          <w:sz w:val="24"/>
          <w:szCs w:val="24"/>
        </w:rPr>
        <w:t xml:space="preserve"> provide</w:t>
      </w:r>
      <w:r w:rsidR="00042EC2" w:rsidRPr="003906B6">
        <w:rPr>
          <w:rFonts w:ascii="Times New Roman" w:hAnsi="Times New Roman"/>
          <w:sz w:val="24"/>
          <w:szCs w:val="24"/>
        </w:rPr>
        <w:t xml:space="preserve"> a true representation of the muscle size and intrinsic forc</w:t>
      </w:r>
      <w:r w:rsidR="00333D40">
        <w:rPr>
          <w:rFonts w:ascii="Times New Roman" w:hAnsi="Times New Roman"/>
          <w:sz w:val="24"/>
          <w:szCs w:val="24"/>
        </w:rPr>
        <w:t xml:space="preserve">e generating capacity. Neither </w:t>
      </w:r>
      <w:proofErr w:type="spellStart"/>
      <w:r w:rsidR="00F200CA">
        <w:rPr>
          <w:rFonts w:ascii="Times New Roman" w:hAnsi="Times New Roman"/>
          <w:sz w:val="24"/>
          <w:szCs w:val="24"/>
        </w:rPr>
        <w:t>pCSA</w:t>
      </w:r>
      <w:proofErr w:type="spellEnd"/>
      <w:r w:rsidR="00F200CA">
        <w:rPr>
          <w:rFonts w:ascii="Times New Roman" w:hAnsi="Times New Roman"/>
          <w:sz w:val="24"/>
          <w:szCs w:val="24"/>
        </w:rPr>
        <w:t xml:space="preserve"> nor specific </w:t>
      </w:r>
      <w:proofErr w:type="gramStart"/>
      <w:r w:rsidR="00F200CA">
        <w:rPr>
          <w:rFonts w:ascii="Times New Roman" w:hAnsi="Times New Roman"/>
          <w:sz w:val="24"/>
          <w:szCs w:val="24"/>
        </w:rPr>
        <w:t xml:space="preserve">force </w:t>
      </w:r>
      <w:r w:rsidR="00042EC2" w:rsidRPr="003906B6">
        <w:rPr>
          <w:rFonts w:ascii="Times New Roman" w:hAnsi="Times New Roman"/>
          <w:sz w:val="24"/>
          <w:szCs w:val="24"/>
        </w:rPr>
        <w:t xml:space="preserve"> have</w:t>
      </w:r>
      <w:proofErr w:type="gramEnd"/>
      <w:r w:rsidR="00042EC2" w:rsidRPr="003906B6">
        <w:rPr>
          <w:rFonts w:ascii="Times New Roman" w:hAnsi="Times New Roman"/>
          <w:sz w:val="24"/>
          <w:szCs w:val="24"/>
        </w:rPr>
        <w:t xml:space="preserve"> been investigated in short-term </w:t>
      </w:r>
      <w:r w:rsidR="00F200CA">
        <w:rPr>
          <w:rFonts w:ascii="Times New Roman" w:hAnsi="Times New Roman"/>
          <w:sz w:val="24"/>
          <w:szCs w:val="24"/>
        </w:rPr>
        <w:t xml:space="preserve">(≤4 weeks) </w:t>
      </w:r>
      <w:r w:rsidR="00042EC2" w:rsidRPr="003906B6">
        <w:rPr>
          <w:rFonts w:ascii="Times New Roman" w:hAnsi="Times New Roman"/>
          <w:sz w:val="24"/>
          <w:szCs w:val="24"/>
        </w:rPr>
        <w:t>detraining studies, with specific force, to</w:t>
      </w:r>
      <w:r w:rsidR="00660830" w:rsidRPr="003906B6">
        <w:rPr>
          <w:rFonts w:ascii="Times New Roman" w:hAnsi="Times New Roman"/>
          <w:sz w:val="24"/>
          <w:szCs w:val="24"/>
        </w:rPr>
        <w:t xml:space="preserve"> the</w:t>
      </w:r>
      <w:r w:rsidR="00042EC2" w:rsidRPr="003906B6">
        <w:rPr>
          <w:rFonts w:ascii="Times New Roman" w:hAnsi="Times New Roman"/>
          <w:sz w:val="24"/>
          <w:szCs w:val="24"/>
        </w:rPr>
        <w:t xml:space="preserve"> author’s knowledge,</w:t>
      </w:r>
      <w:r w:rsidR="007E034F" w:rsidRPr="003906B6">
        <w:rPr>
          <w:rFonts w:ascii="Times New Roman" w:hAnsi="Times New Roman"/>
          <w:sz w:val="24"/>
          <w:szCs w:val="24"/>
        </w:rPr>
        <w:t xml:space="preserve"> </w:t>
      </w:r>
      <w:r w:rsidR="00042EC2" w:rsidRPr="003906B6">
        <w:rPr>
          <w:rFonts w:ascii="Times New Roman" w:hAnsi="Times New Roman"/>
          <w:sz w:val="24"/>
          <w:szCs w:val="24"/>
        </w:rPr>
        <w:t xml:space="preserve">not </w:t>
      </w:r>
      <w:r w:rsidR="007E034F" w:rsidRPr="003906B6">
        <w:rPr>
          <w:rFonts w:ascii="Times New Roman" w:hAnsi="Times New Roman"/>
          <w:sz w:val="24"/>
          <w:szCs w:val="24"/>
        </w:rPr>
        <w:t xml:space="preserve">within </w:t>
      </w:r>
      <w:r w:rsidR="00F200CA">
        <w:rPr>
          <w:rFonts w:ascii="Times New Roman" w:hAnsi="Times New Roman"/>
          <w:sz w:val="24"/>
          <w:szCs w:val="24"/>
        </w:rPr>
        <w:t>any length of</w:t>
      </w:r>
      <w:r w:rsidR="00F200CA" w:rsidRPr="003906B6">
        <w:rPr>
          <w:rFonts w:ascii="Times New Roman" w:hAnsi="Times New Roman"/>
          <w:sz w:val="24"/>
          <w:szCs w:val="24"/>
        </w:rPr>
        <w:t xml:space="preserve"> detraining</w:t>
      </w:r>
      <w:r w:rsidR="00042EC2" w:rsidRPr="003906B6">
        <w:rPr>
          <w:rFonts w:ascii="Times New Roman" w:hAnsi="Times New Roman"/>
          <w:sz w:val="24"/>
          <w:szCs w:val="24"/>
        </w:rPr>
        <w:t xml:space="preserve"> studies following a period of RT. </w:t>
      </w:r>
    </w:p>
    <w:p w14:paraId="36DC31AA" w14:textId="77777777" w:rsidR="00292D6C" w:rsidRPr="003906B6" w:rsidRDefault="00292D6C" w:rsidP="003906B6">
      <w:pPr>
        <w:pStyle w:val="NoSpacing"/>
        <w:rPr>
          <w:rFonts w:ascii="Times New Roman" w:hAnsi="Times New Roman"/>
          <w:sz w:val="24"/>
          <w:szCs w:val="24"/>
        </w:rPr>
      </w:pPr>
    </w:p>
    <w:p w14:paraId="386A27DE" w14:textId="1C466231" w:rsidR="00F132A1" w:rsidRPr="00DF08FD" w:rsidRDefault="00D66CC3" w:rsidP="00385C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addition to RT acting as stimuli for phenotype changes, the</w:t>
      </w:r>
      <w:r w:rsidR="00D25252" w:rsidRPr="003906B6">
        <w:rPr>
          <w:rFonts w:ascii="Times New Roman" w:hAnsi="Times New Roman"/>
          <w:sz w:val="24"/>
          <w:szCs w:val="24"/>
        </w:rPr>
        <w:t xml:space="preserve"> endocrine system also plays a critical role in phenotype expression by having the ability to tip the balance of muscle</w:t>
      </w:r>
      <w:r w:rsidR="00F376B9" w:rsidRPr="003906B6">
        <w:rPr>
          <w:rFonts w:ascii="Times New Roman" w:hAnsi="Times New Roman"/>
          <w:sz w:val="24"/>
          <w:szCs w:val="24"/>
        </w:rPr>
        <w:t xml:space="preserve"> cellular</w:t>
      </w:r>
      <w:r w:rsidR="00D25252" w:rsidRPr="003906B6">
        <w:rPr>
          <w:rFonts w:ascii="Times New Roman" w:hAnsi="Times New Roman"/>
          <w:sz w:val="24"/>
          <w:szCs w:val="24"/>
        </w:rPr>
        <w:t xml:space="preserve"> anabolism and catabolism through </w:t>
      </w:r>
      <w:r w:rsidR="00F376B9" w:rsidRPr="003906B6">
        <w:rPr>
          <w:rFonts w:ascii="Times New Roman" w:hAnsi="Times New Roman"/>
          <w:sz w:val="24"/>
          <w:szCs w:val="24"/>
        </w:rPr>
        <w:t xml:space="preserve">influence of </w:t>
      </w:r>
      <w:r w:rsidR="00D25252" w:rsidRPr="003906B6">
        <w:rPr>
          <w:rFonts w:ascii="Times New Roman" w:hAnsi="Times New Roman"/>
          <w:sz w:val="24"/>
          <w:szCs w:val="24"/>
        </w:rPr>
        <w:t xml:space="preserve">various growth factors and cytokines </w:t>
      </w:r>
      <w:r w:rsidR="00D25252" w:rsidRPr="003906B6">
        <w:rPr>
          <w:rFonts w:ascii="Times New Roman" w:hAnsi="Times New Roman"/>
          <w:sz w:val="24"/>
          <w:szCs w:val="24"/>
        </w:rPr>
        <w:fldChar w:fldCharType="begin"/>
      </w:r>
      <w:r w:rsidR="00B33A12">
        <w:rPr>
          <w:rFonts w:ascii="Times New Roman" w:hAnsi="Times New Roman"/>
          <w:sz w:val="24"/>
          <w:szCs w:val="24"/>
        </w:rPr>
        <w:instrText xml:space="preserve"> ADDIN EN.CITE &lt;EndNote&gt;&lt;Cite&gt;&lt;Author&gt;Solomon&lt;/Author&gt;&lt;Year&gt;2006&lt;/Year&gt;&lt;RecNum&gt;457&lt;/RecNum&gt;&lt;DisplayText&gt;(Solomon and Bouloux, 2006)&lt;/DisplayText&gt;&lt;record&gt;&lt;rec-number&gt;457&lt;/rec-number&gt;&lt;foreign-keys&gt;&lt;key app="EN" db-id="9rae9zzd3pxssce02wrps22tx0pe50fdxr0d"&gt;457&lt;/key&gt;&lt;/foreign-keys&gt;&lt;ref-type name="Journal Article"&gt;17&lt;/ref-type&gt;&lt;contributors&gt;&lt;authors&gt;&lt;author&gt;Solomon, AM&lt;/author&gt;&lt;author&gt;Bouloux, PMG %J Journal of Endocrinology&lt;/author&gt;&lt;/authors&gt;&lt;/contributors&gt;&lt;titles&gt;&lt;title&gt;Modifying muscle mass–the endocrine perspective&lt;/title&gt;&lt;/titles&gt;&lt;pages&gt;349-360&lt;/pages&gt;&lt;volume&gt;191&lt;/volume&gt;&lt;number&gt;2&lt;/number&gt;&lt;dates&gt;&lt;year&gt;2006&lt;/year&gt;&lt;/dates&gt;&lt;isbn&gt;0022-0795&lt;/isbn&gt;&lt;urls&gt;&lt;/urls&gt;&lt;/record&gt;&lt;/Cite&gt;&lt;/EndNote&gt;</w:instrText>
      </w:r>
      <w:r w:rsidR="00D25252" w:rsidRPr="003906B6">
        <w:rPr>
          <w:rFonts w:ascii="Times New Roman" w:hAnsi="Times New Roman"/>
          <w:sz w:val="24"/>
          <w:szCs w:val="24"/>
        </w:rPr>
        <w:fldChar w:fldCharType="separate"/>
      </w:r>
      <w:r w:rsidR="00B33A12">
        <w:rPr>
          <w:rFonts w:ascii="Times New Roman" w:hAnsi="Times New Roman"/>
          <w:noProof/>
          <w:sz w:val="24"/>
          <w:szCs w:val="24"/>
        </w:rPr>
        <w:t>(</w:t>
      </w:r>
      <w:hyperlink w:anchor="_ENREF_60" w:tooltip="Solomon, 2006 #457" w:history="1">
        <w:r w:rsidR="001074B1">
          <w:rPr>
            <w:rFonts w:ascii="Times New Roman" w:hAnsi="Times New Roman"/>
            <w:noProof/>
            <w:sz w:val="24"/>
            <w:szCs w:val="24"/>
          </w:rPr>
          <w:t>Solomon and Bouloux, 2006</w:t>
        </w:r>
      </w:hyperlink>
      <w:r w:rsidR="00B33A12">
        <w:rPr>
          <w:rFonts w:ascii="Times New Roman" w:hAnsi="Times New Roman"/>
          <w:noProof/>
          <w:sz w:val="24"/>
          <w:szCs w:val="24"/>
        </w:rPr>
        <w:t>)</w:t>
      </w:r>
      <w:r w:rsidR="00D25252" w:rsidRPr="003906B6">
        <w:rPr>
          <w:rFonts w:ascii="Times New Roman" w:hAnsi="Times New Roman"/>
          <w:sz w:val="24"/>
          <w:szCs w:val="24"/>
        </w:rPr>
        <w:fldChar w:fldCharType="end"/>
      </w:r>
      <w:r w:rsidR="00D25252" w:rsidRPr="003906B6">
        <w:rPr>
          <w:rFonts w:ascii="Times New Roman" w:hAnsi="Times New Roman"/>
          <w:sz w:val="24"/>
          <w:szCs w:val="24"/>
        </w:rPr>
        <w:t xml:space="preserve">. One such cytokine </w:t>
      </w:r>
      <w:r w:rsidR="00324D97" w:rsidRPr="003906B6">
        <w:rPr>
          <w:rFonts w:ascii="Times New Roman" w:hAnsi="Times New Roman"/>
          <w:sz w:val="24"/>
          <w:szCs w:val="24"/>
        </w:rPr>
        <w:t xml:space="preserve">(or </w:t>
      </w:r>
      <w:proofErr w:type="spellStart"/>
      <w:r w:rsidR="00324D97" w:rsidRPr="003906B6">
        <w:rPr>
          <w:rFonts w:ascii="Times New Roman" w:hAnsi="Times New Roman"/>
          <w:sz w:val="24"/>
          <w:szCs w:val="24"/>
        </w:rPr>
        <w:t>myokine</w:t>
      </w:r>
      <w:proofErr w:type="spellEnd"/>
      <w:r w:rsidR="00324D97" w:rsidRPr="003906B6">
        <w:rPr>
          <w:rFonts w:ascii="Times New Roman" w:hAnsi="Times New Roman"/>
          <w:sz w:val="24"/>
          <w:szCs w:val="24"/>
        </w:rPr>
        <w:t xml:space="preserve"> when secreted from muscle) </w:t>
      </w:r>
      <w:r w:rsidR="00D25252" w:rsidRPr="003906B6">
        <w:rPr>
          <w:rFonts w:ascii="Times New Roman" w:hAnsi="Times New Roman"/>
          <w:sz w:val="24"/>
          <w:szCs w:val="24"/>
        </w:rPr>
        <w:t>that plays an integral role in altering muscle state is T</w:t>
      </w:r>
      <w:r w:rsidR="00AE6AD9" w:rsidRPr="003906B6">
        <w:rPr>
          <w:rFonts w:ascii="Times New Roman" w:hAnsi="Times New Roman"/>
          <w:sz w:val="24"/>
          <w:szCs w:val="24"/>
        </w:rPr>
        <w:t xml:space="preserve">umour Necrosis Factor Alpha (TNFα). TNFα </w:t>
      </w:r>
      <w:r w:rsidR="001264C5" w:rsidRPr="003906B6">
        <w:rPr>
          <w:rFonts w:ascii="Times New Roman" w:hAnsi="Times New Roman"/>
          <w:sz w:val="24"/>
          <w:szCs w:val="24"/>
        </w:rPr>
        <w:t>is a pro-inflammatory cytokine</w:t>
      </w:r>
      <w:r w:rsidR="00801BD1" w:rsidRPr="003906B6">
        <w:rPr>
          <w:rFonts w:ascii="Times New Roman" w:hAnsi="Times New Roman"/>
          <w:sz w:val="24"/>
          <w:szCs w:val="24"/>
        </w:rPr>
        <w:t xml:space="preserve"> that is</w:t>
      </w:r>
      <w:r w:rsidR="001264C5" w:rsidRPr="003906B6">
        <w:rPr>
          <w:rFonts w:ascii="Times New Roman" w:hAnsi="Times New Roman"/>
          <w:sz w:val="24"/>
          <w:szCs w:val="24"/>
        </w:rPr>
        <w:t xml:space="preserve"> associated with </w:t>
      </w:r>
      <w:r w:rsidR="00C50864" w:rsidRPr="003906B6">
        <w:rPr>
          <w:rFonts w:ascii="Times New Roman" w:hAnsi="Times New Roman"/>
          <w:sz w:val="24"/>
          <w:szCs w:val="24"/>
        </w:rPr>
        <w:t>the modulation of</w:t>
      </w:r>
      <w:r w:rsidR="001264C5" w:rsidRPr="003906B6">
        <w:rPr>
          <w:rFonts w:ascii="Times New Roman" w:hAnsi="Times New Roman"/>
          <w:sz w:val="24"/>
          <w:szCs w:val="24"/>
        </w:rPr>
        <w:t xml:space="preserve"> muscle tissue loss</w:t>
      </w:r>
      <w:r w:rsidR="00C50864" w:rsidRPr="003906B6">
        <w:rPr>
          <w:rFonts w:ascii="Times New Roman" w:hAnsi="Times New Roman"/>
          <w:sz w:val="24"/>
          <w:szCs w:val="24"/>
        </w:rPr>
        <w:t>, particularly in pathological disease</w:t>
      </w:r>
      <w:r w:rsidR="001264C5" w:rsidRPr="003906B6">
        <w:rPr>
          <w:rFonts w:ascii="Times New Roman" w:hAnsi="Times New Roman"/>
          <w:sz w:val="24"/>
          <w:szCs w:val="24"/>
        </w:rPr>
        <w:t xml:space="preserve"> such as cancer cachexia</w:t>
      </w:r>
      <w:r w:rsidR="00801BD1" w:rsidRPr="003906B6">
        <w:rPr>
          <w:rFonts w:ascii="Times New Roman" w:hAnsi="Times New Roman"/>
          <w:sz w:val="24"/>
          <w:szCs w:val="24"/>
        </w:rPr>
        <w:t xml:space="preserve"> </w:t>
      </w:r>
      <w:r w:rsidR="00801BD1" w:rsidRPr="003906B6">
        <w:rPr>
          <w:rFonts w:ascii="Times New Roman" w:hAnsi="Times New Roman"/>
          <w:sz w:val="24"/>
          <w:szCs w:val="24"/>
        </w:rPr>
        <w:fldChar w:fldCharType="begin"/>
      </w:r>
      <w:r w:rsidR="00B33A12">
        <w:rPr>
          <w:rFonts w:ascii="Times New Roman" w:hAnsi="Times New Roman"/>
          <w:sz w:val="24"/>
          <w:szCs w:val="24"/>
        </w:rPr>
        <w:instrText xml:space="preserve"> ADDIN EN.CITE &lt;EndNote&gt;&lt;Cite&gt;&lt;Author&gt;Balkwill&lt;/Author&gt;&lt;Year&gt;2006&lt;/Year&gt;&lt;RecNum&gt;524&lt;/RecNum&gt;&lt;DisplayText&gt;(Balkwill, 2006)&lt;/DisplayText&gt;&lt;record&gt;&lt;rec-number&gt;524&lt;/rec-number&gt;&lt;foreign-keys&gt;&lt;key app="EN" db-id="rzfevxz9gwp50ke2p0tx90xjfa9wwrdtx00f"&gt;524&lt;/key&gt;&lt;/foreign-keys&gt;&lt;ref-type name="Journal Article"&gt;17&lt;/ref-type&gt;&lt;contributors&gt;&lt;authors&gt;&lt;author&gt;Balkwill, Frances&lt;/author&gt;&lt;/authors&gt;&lt;/contributors&gt;&lt;titles&gt;&lt;title&gt;TNF-α in promotion and progression of cancer&lt;/title&gt;&lt;secondary-title&gt;Cancer and Metastasis Reviews&lt;/secondary-title&gt;&lt;/titles&gt;&lt;periodical&gt;&lt;full-title&gt;Cancer and Metastasis Reviews&lt;/full-title&gt;&lt;/periodical&gt;&lt;pages&gt;409&lt;/pages&gt;&lt;volume&gt;25&lt;/volume&gt;&lt;number&gt;3&lt;/number&gt;&lt;dates&gt;&lt;year&gt;2006&lt;/year&gt;&lt;/dates&gt;&lt;isbn&gt;0167-7659&lt;/isbn&gt;&lt;urls&gt;&lt;/urls&gt;&lt;/record&gt;&lt;/Cite&gt;&lt;/EndNote&gt;</w:instrText>
      </w:r>
      <w:r w:rsidR="00801BD1" w:rsidRPr="003906B6">
        <w:rPr>
          <w:rFonts w:ascii="Times New Roman" w:hAnsi="Times New Roman"/>
          <w:sz w:val="24"/>
          <w:szCs w:val="24"/>
        </w:rPr>
        <w:fldChar w:fldCharType="separate"/>
      </w:r>
      <w:r w:rsidR="00B33A12">
        <w:rPr>
          <w:rFonts w:ascii="Times New Roman" w:hAnsi="Times New Roman"/>
          <w:noProof/>
          <w:sz w:val="24"/>
          <w:szCs w:val="24"/>
        </w:rPr>
        <w:t>(</w:t>
      </w:r>
      <w:hyperlink w:anchor="_ENREF_2" w:tooltip="Balkwill, 2006 #524" w:history="1">
        <w:r w:rsidR="001074B1">
          <w:rPr>
            <w:rFonts w:ascii="Times New Roman" w:hAnsi="Times New Roman"/>
            <w:noProof/>
            <w:sz w:val="24"/>
            <w:szCs w:val="24"/>
          </w:rPr>
          <w:t>Balkwill, 2006</w:t>
        </w:r>
      </w:hyperlink>
      <w:r w:rsidR="00B33A12">
        <w:rPr>
          <w:rFonts w:ascii="Times New Roman" w:hAnsi="Times New Roman"/>
          <w:noProof/>
          <w:sz w:val="24"/>
          <w:szCs w:val="24"/>
        </w:rPr>
        <w:t>)</w:t>
      </w:r>
      <w:r w:rsidR="00801BD1" w:rsidRPr="003906B6">
        <w:rPr>
          <w:rFonts w:ascii="Times New Roman" w:hAnsi="Times New Roman"/>
          <w:sz w:val="24"/>
          <w:szCs w:val="24"/>
        </w:rPr>
        <w:fldChar w:fldCharType="end"/>
      </w:r>
      <w:r w:rsidR="001264C5" w:rsidRPr="003906B6">
        <w:rPr>
          <w:rFonts w:ascii="Times New Roman" w:hAnsi="Times New Roman"/>
          <w:sz w:val="24"/>
          <w:szCs w:val="24"/>
        </w:rPr>
        <w:t xml:space="preserve"> </w:t>
      </w:r>
      <w:r w:rsidR="006C55AE" w:rsidRPr="003906B6">
        <w:rPr>
          <w:rFonts w:ascii="Times New Roman" w:hAnsi="Times New Roman"/>
          <w:sz w:val="24"/>
          <w:szCs w:val="24"/>
        </w:rPr>
        <w:t xml:space="preserve">and Sarcopenia </w:t>
      </w:r>
      <w:r w:rsidR="006C55AE" w:rsidRPr="003906B6">
        <w:rPr>
          <w:rFonts w:ascii="Times New Roman" w:hAnsi="Times New Roman"/>
          <w:sz w:val="24"/>
          <w:szCs w:val="24"/>
        </w:rPr>
        <w:fldChar w:fldCharType="begin"/>
      </w:r>
      <w:r w:rsidR="00B33A12">
        <w:rPr>
          <w:rFonts w:ascii="Times New Roman" w:hAnsi="Times New Roman"/>
          <w:sz w:val="24"/>
          <w:szCs w:val="24"/>
        </w:rPr>
        <w:instrText xml:space="preserve"> ADDIN EN.CITE &lt;EndNote&gt;&lt;Cite&gt;&lt;Author&gt;Visser&lt;/Author&gt;&lt;Year&gt;2002&lt;/Year&gt;&lt;RecNum&gt;518&lt;/RecNum&gt;&lt;DisplayText&gt;(Visser et al., 2002)&lt;/DisplayText&gt;&lt;record&gt;&lt;rec-number&gt;518&lt;/rec-number&gt;&lt;foreign-keys&gt;&lt;key app="EN" db-id="rzfevxz9gwp50ke2p0tx90xjfa9wwrdtx00f"&gt;518&lt;/key&gt;&lt;/foreign-keys&gt;&lt;ref-type name="Journal Article"&gt;17&lt;/ref-type&gt;&lt;contributors&gt;&lt;authors&gt;&lt;author&gt;Visser, Marjolein&lt;/author&gt;&lt;author&gt;Pahor, Marco&lt;/author&gt;&lt;author&gt;Taaffe, Dennis R&lt;/author&gt;&lt;author&gt;Goodpaster, Bret H&lt;/author&gt;&lt;author&gt;Simonsick, Eleanor M&lt;/author&gt;&lt;author&gt;Newman, Anne B&lt;/author&gt;&lt;author&gt;Nevitt, Michael&lt;/author&gt;&lt;author&gt;Harris, Tamara B&lt;/author&gt;&lt;/authors&gt;&lt;/contributors&gt;&lt;titles&gt;&lt;title&gt;Relationship of interleukin-6 and tumor necrosis factor-α with muscle mass and muscle strength in elderly men and women: the Health ABC Study&lt;/title&gt;&lt;secondary-title&gt;The Journals of Gerontology Series A: Biological Sciences and Medical Sciences&lt;/secondary-title&gt;&lt;/titles&gt;&lt;periodical&gt;&lt;full-title&gt;The Journals of Gerontology Series A: Biological Sciences and Medical Sciences&lt;/full-title&gt;&lt;/periodical&gt;&lt;pages&gt;M326-M332&lt;/pages&gt;&lt;volume&gt;57&lt;/volume&gt;&lt;number&gt;5&lt;/number&gt;&lt;dates&gt;&lt;year&gt;2002&lt;/year&gt;&lt;/dates&gt;&lt;isbn&gt;1758-535X&lt;/isbn&gt;&lt;urls&gt;&lt;/urls&gt;&lt;/record&gt;&lt;/Cite&gt;&lt;/EndNote&gt;</w:instrText>
      </w:r>
      <w:r w:rsidR="006C55AE" w:rsidRPr="003906B6">
        <w:rPr>
          <w:rFonts w:ascii="Times New Roman" w:hAnsi="Times New Roman"/>
          <w:sz w:val="24"/>
          <w:szCs w:val="24"/>
        </w:rPr>
        <w:fldChar w:fldCharType="separate"/>
      </w:r>
      <w:r w:rsidR="00B33A12">
        <w:rPr>
          <w:rFonts w:ascii="Times New Roman" w:hAnsi="Times New Roman"/>
          <w:noProof/>
          <w:sz w:val="24"/>
          <w:szCs w:val="24"/>
        </w:rPr>
        <w:t>(</w:t>
      </w:r>
      <w:hyperlink w:anchor="_ENREF_63" w:tooltip="Visser, 2002 #523" w:history="1">
        <w:r w:rsidR="001074B1">
          <w:rPr>
            <w:rFonts w:ascii="Times New Roman" w:hAnsi="Times New Roman"/>
            <w:noProof/>
            <w:sz w:val="24"/>
            <w:szCs w:val="24"/>
          </w:rPr>
          <w:t>Visser et al., 2002</w:t>
        </w:r>
      </w:hyperlink>
      <w:r w:rsidR="00B33A12">
        <w:rPr>
          <w:rFonts w:ascii="Times New Roman" w:hAnsi="Times New Roman"/>
          <w:noProof/>
          <w:sz w:val="24"/>
          <w:szCs w:val="24"/>
        </w:rPr>
        <w:t>)</w:t>
      </w:r>
      <w:r w:rsidR="006C55AE" w:rsidRPr="003906B6">
        <w:rPr>
          <w:rFonts w:ascii="Times New Roman" w:hAnsi="Times New Roman"/>
          <w:sz w:val="24"/>
          <w:szCs w:val="24"/>
        </w:rPr>
        <w:fldChar w:fldCharType="end"/>
      </w:r>
      <w:r w:rsidR="00801BD1" w:rsidRPr="003906B6">
        <w:rPr>
          <w:rFonts w:ascii="Times New Roman" w:hAnsi="Times New Roman"/>
          <w:sz w:val="24"/>
          <w:szCs w:val="24"/>
        </w:rPr>
        <w:t xml:space="preserve">. </w:t>
      </w:r>
      <w:r w:rsidR="008C10D7" w:rsidRPr="003906B6">
        <w:rPr>
          <w:rFonts w:ascii="Times New Roman" w:hAnsi="Times New Roman"/>
          <w:sz w:val="24"/>
          <w:szCs w:val="24"/>
        </w:rPr>
        <w:t>For example</w:t>
      </w:r>
      <w:r w:rsidR="00660830" w:rsidRPr="003906B6">
        <w:rPr>
          <w:rFonts w:ascii="Times New Roman" w:hAnsi="Times New Roman"/>
          <w:sz w:val="24"/>
          <w:szCs w:val="24"/>
        </w:rPr>
        <w:t>,</w:t>
      </w:r>
      <w:r w:rsidR="008C10D7" w:rsidRPr="003906B6">
        <w:rPr>
          <w:rFonts w:ascii="Times New Roman" w:hAnsi="Times New Roman"/>
          <w:sz w:val="24"/>
          <w:szCs w:val="24"/>
        </w:rPr>
        <w:t xml:space="preserve"> high levels of circulating IL-6 and TNFα </w:t>
      </w:r>
      <w:r w:rsidR="00EA3FB4" w:rsidRPr="003906B6">
        <w:rPr>
          <w:rFonts w:ascii="Times New Roman" w:hAnsi="Times New Roman"/>
          <w:sz w:val="24"/>
          <w:szCs w:val="24"/>
        </w:rPr>
        <w:t xml:space="preserve">have been </w:t>
      </w:r>
      <w:r w:rsidR="008C10D7" w:rsidRPr="003906B6">
        <w:rPr>
          <w:rFonts w:ascii="Times New Roman" w:hAnsi="Times New Roman"/>
          <w:sz w:val="24"/>
          <w:szCs w:val="24"/>
        </w:rPr>
        <w:t xml:space="preserve">associated with lower muscle mass and strength in well-functioning older adults </w:t>
      </w:r>
      <w:r w:rsidR="008C10D7" w:rsidRPr="003906B6">
        <w:rPr>
          <w:rFonts w:ascii="Times New Roman" w:hAnsi="Times New Roman"/>
          <w:sz w:val="24"/>
          <w:szCs w:val="24"/>
        </w:rPr>
        <w:fldChar w:fldCharType="begin"/>
      </w:r>
      <w:r w:rsidR="00B33A12">
        <w:rPr>
          <w:rFonts w:ascii="Times New Roman" w:hAnsi="Times New Roman"/>
          <w:sz w:val="24"/>
          <w:szCs w:val="24"/>
        </w:rPr>
        <w:instrText xml:space="preserve"> ADDIN EN.CITE &lt;EndNote&gt;&lt;Cite&gt;&lt;Author&gt;Visser&lt;/Author&gt;&lt;Year&gt;2002&lt;/Year&gt;&lt;RecNum&gt;523&lt;/RecNum&gt;&lt;DisplayText&gt;(Visser et al., 2002)&lt;/DisplayText&gt;&lt;record&gt;&lt;rec-number&gt;523&lt;/rec-number&gt;&lt;foreign-keys&gt;&lt;key app="EN" db-id="rzfevxz9gwp50ke2p0tx90xjfa9wwrdtx00f"&gt;523&lt;/key&gt;&lt;/foreign-keys&gt;&lt;ref-type name="Journal Article"&gt;17&lt;/ref-type&gt;&lt;contributors&gt;&lt;authors&gt;&lt;author&gt;Visser, Marjolein&lt;/author&gt;&lt;author&gt;Pahor, Marco&lt;/author&gt;&lt;author&gt;Taaffe, Dennis R&lt;/author&gt;&lt;author&gt;Goodpaster, Bret H&lt;/author&gt;&lt;author&gt;Simonsick, Eleanor M&lt;/author&gt;&lt;author&gt;Newman, Anne B&lt;/author&gt;&lt;author&gt;Nevitt, Michael&lt;/author&gt;&lt;author&gt;Harris, Tamara B&lt;/author&gt;&lt;/authors&gt;&lt;/contributors&gt;&lt;titles&gt;&lt;title&gt;Relationship of interleukin-6 and tumor necrosis factor-α with muscle mass and muscle strength in elderly men and women: the Health ABC Study&lt;/title&gt;&lt;secondary-title&gt;The Journals of Gerontology Series A: Biological Sciences and Medical Sciences&lt;/secondary-title&gt;&lt;/titles&gt;&lt;periodical&gt;&lt;full-title&gt;The Journals of Gerontology Series A: Biological Sciences and Medical Sciences&lt;/full-title&gt;&lt;/periodical&gt;&lt;pages&gt;M326-M332&lt;/pages&gt;&lt;volume&gt;57&lt;/volume&gt;&lt;number&gt;5&lt;/number&gt;&lt;dates&gt;&lt;year&gt;2002&lt;/year&gt;&lt;/dates&gt;&lt;isbn&gt;1758-535X&lt;/isbn&gt;&lt;urls&gt;&lt;/urls&gt;&lt;/record&gt;&lt;/Cite&gt;&lt;/EndNote&gt;</w:instrText>
      </w:r>
      <w:r w:rsidR="008C10D7" w:rsidRPr="003906B6">
        <w:rPr>
          <w:rFonts w:ascii="Times New Roman" w:hAnsi="Times New Roman"/>
          <w:sz w:val="24"/>
          <w:szCs w:val="24"/>
        </w:rPr>
        <w:fldChar w:fldCharType="separate"/>
      </w:r>
      <w:r w:rsidR="00B33A12">
        <w:rPr>
          <w:rFonts w:ascii="Times New Roman" w:hAnsi="Times New Roman"/>
          <w:noProof/>
          <w:sz w:val="24"/>
          <w:szCs w:val="24"/>
        </w:rPr>
        <w:t>(</w:t>
      </w:r>
      <w:hyperlink w:anchor="_ENREF_63" w:tooltip="Visser, 2002 #523" w:history="1">
        <w:r w:rsidR="001074B1">
          <w:rPr>
            <w:rFonts w:ascii="Times New Roman" w:hAnsi="Times New Roman"/>
            <w:noProof/>
            <w:sz w:val="24"/>
            <w:szCs w:val="24"/>
          </w:rPr>
          <w:t>Visser et al., 2002</w:t>
        </w:r>
      </w:hyperlink>
      <w:r w:rsidR="00B33A12">
        <w:rPr>
          <w:rFonts w:ascii="Times New Roman" w:hAnsi="Times New Roman"/>
          <w:noProof/>
          <w:sz w:val="24"/>
          <w:szCs w:val="24"/>
        </w:rPr>
        <w:t>)</w:t>
      </w:r>
      <w:r w:rsidR="008C10D7" w:rsidRPr="003906B6">
        <w:rPr>
          <w:rFonts w:ascii="Times New Roman" w:hAnsi="Times New Roman"/>
          <w:sz w:val="24"/>
          <w:szCs w:val="24"/>
        </w:rPr>
        <w:fldChar w:fldCharType="end"/>
      </w:r>
      <w:r w:rsidR="00BC5941" w:rsidRPr="003906B6">
        <w:rPr>
          <w:rFonts w:ascii="Times New Roman" w:hAnsi="Times New Roman"/>
          <w:sz w:val="24"/>
          <w:szCs w:val="24"/>
        </w:rPr>
        <w:t>. Loss of specific muscle proteins such as M</w:t>
      </w:r>
      <w:r w:rsidR="00C50864" w:rsidRPr="003906B6">
        <w:rPr>
          <w:rFonts w:ascii="Times New Roman" w:hAnsi="Times New Roman"/>
          <w:sz w:val="24"/>
          <w:szCs w:val="24"/>
        </w:rPr>
        <w:t>yosin Heavy Chain (MHC) content</w:t>
      </w:r>
      <w:r w:rsidR="00BC5941" w:rsidRPr="003906B6">
        <w:rPr>
          <w:rFonts w:ascii="Times New Roman" w:hAnsi="Times New Roman"/>
          <w:sz w:val="24"/>
          <w:szCs w:val="24"/>
        </w:rPr>
        <w:t xml:space="preserve"> are </w:t>
      </w:r>
      <w:r w:rsidR="00801BD1" w:rsidRPr="003906B6">
        <w:rPr>
          <w:rFonts w:ascii="Times New Roman" w:hAnsi="Times New Roman"/>
          <w:sz w:val="24"/>
          <w:szCs w:val="24"/>
        </w:rPr>
        <w:t>modulated by TNFα- m</w:t>
      </w:r>
      <w:r w:rsidR="00C50864" w:rsidRPr="003906B6">
        <w:rPr>
          <w:rFonts w:ascii="Times New Roman" w:hAnsi="Times New Roman"/>
          <w:sz w:val="24"/>
          <w:szCs w:val="24"/>
        </w:rPr>
        <w:t>ediated effects on the p38 MAPK</w:t>
      </w:r>
      <w:r w:rsidR="00801BD1" w:rsidRPr="003906B6">
        <w:rPr>
          <w:rFonts w:ascii="Times New Roman" w:hAnsi="Times New Roman"/>
          <w:sz w:val="24"/>
          <w:szCs w:val="24"/>
        </w:rPr>
        <w:t xml:space="preserve"> and nuclear factor-</w:t>
      </w:r>
      <w:proofErr w:type="spellStart"/>
      <w:r w:rsidR="00801BD1" w:rsidRPr="003906B6">
        <w:rPr>
          <w:rFonts w:ascii="Times New Roman" w:hAnsi="Times New Roman"/>
          <w:sz w:val="24"/>
          <w:szCs w:val="24"/>
        </w:rPr>
        <w:t>κB</w:t>
      </w:r>
      <w:proofErr w:type="spellEnd"/>
      <w:r w:rsidR="00801BD1" w:rsidRPr="003906B6">
        <w:rPr>
          <w:rFonts w:ascii="Times New Roman" w:hAnsi="Times New Roman"/>
          <w:sz w:val="24"/>
          <w:szCs w:val="24"/>
        </w:rPr>
        <w:t xml:space="preserve"> (NF- </w:t>
      </w:r>
      <w:proofErr w:type="spellStart"/>
      <w:r w:rsidR="00801BD1" w:rsidRPr="003906B6">
        <w:rPr>
          <w:rFonts w:ascii="Times New Roman" w:hAnsi="Times New Roman"/>
          <w:sz w:val="24"/>
          <w:szCs w:val="24"/>
        </w:rPr>
        <w:t>κB</w:t>
      </w:r>
      <w:proofErr w:type="spellEnd"/>
      <w:r w:rsidR="00801BD1" w:rsidRPr="003906B6">
        <w:rPr>
          <w:rFonts w:ascii="Times New Roman" w:hAnsi="Times New Roman"/>
          <w:sz w:val="24"/>
          <w:szCs w:val="24"/>
        </w:rPr>
        <w:t xml:space="preserve">) pathways of the </w:t>
      </w:r>
      <w:r w:rsidR="0064131E" w:rsidRPr="003906B6">
        <w:rPr>
          <w:rFonts w:ascii="Times New Roman" w:hAnsi="Times New Roman"/>
          <w:sz w:val="24"/>
          <w:szCs w:val="24"/>
        </w:rPr>
        <w:t>ubiquitin-proteasome</w:t>
      </w:r>
      <w:r w:rsidR="00BC5941" w:rsidRPr="003906B6">
        <w:rPr>
          <w:rFonts w:ascii="Times New Roman" w:hAnsi="Times New Roman"/>
          <w:sz w:val="24"/>
          <w:szCs w:val="24"/>
        </w:rPr>
        <w:t xml:space="preserve"> pathway</w:t>
      </w:r>
      <w:r w:rsidR="00C50864" w:rsidRPr="003906B6">
        <w:rPr>
          <w:rFonts w:ascii="Times New Roman" w:hAnsi="Times New Roman"/>
          <w:sz w:val="24"/>
          <w:szCs w:val="24"/>
        </w:rPr>
        <w:t xml:space="preserve"> </w:t>
      </w:r>
      <w:r w:rsidR="00C50864" w:rsidRPr="003906B6">
        <w:rPr>
          <w:rFonts w:ascii="Times New Roman" w:hAnsi="Times New Roman"/>
          <w:sz w:val="24"/>
          <w:szCs w:val="24"/>
        </w:rPr>
        <w:fldChar w:fldCharType="begin">
          <w:fldData xml:space="preserve">PEVuZE5vdGU+PENpdGU+PEF1dGhvcj5MaTwvQXV0aG9yPjxZZWFyPjE5OTg8L1llYXI+PFJlY051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==
</w:fldData>
        </w:fldChar>
      </w:r>
      <w:r w:rsidR="00C027E4">
        <w:rPr>
          <w:rFonts w:ascii="Times New Roman" w:hAnsi="Times New Roman"/>
          <w:sz w:val="24"/>
          <w:szCs w:val="24"/>
        </w:rPr>
        <w:instrText xml:space="preserve"> ADDIN EN.CITE </w:instrText>
      </w:r>
      <w:r w:rsidR="00C027E4">
        <w:rPr>
          <w:rFonts w:ascii="Times New Roman" w:hAnsi="Times New Roman"/>
          <w:sz w:val="24"/>
          <w:szCs w:val="24"/>
        </w:rPr>
        <w:fldChar w:fldCharType="begin">
          <w:fldData xml:space="preserve">PEVuZE5vdGU+PENpdGU+PEF1dGhvcj5MaTwvQXV0aG9yPjxZZWFyPjE5OTg8L1llYXI+PFJlY051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==
</w:fldData>
        </w:fldChar>
      </w:r>
      <w:r w:rsidR="00C027E4">
        <w:rPr>
          <w:rFonts w:ascii="Times New Roman" w:hAnsi="Times New Roman"/>
          <w:sz w:val="24"/>
          <w:szCs w:val="24"/>
        </w:rPr>
        <w:instrText xml:space="preserve"> ADDIN EN.CITE.DATA </w:instrText>
      </w:r>
      <w:r w:rsidR="00C027E4">
        <w:rPr>
          <w:rFonts w:ascii="Times New Roman" w:hAnsi="Times New Roman"/>
          <w:sz w:val="24"/>
          <w:szCs w:val="24"/>
        </w:rPr>
      </w:r>
      <w:r w:rsidR="00C027E4">
        <w:rPr>
          <w:rFonts w:ascii="Times New Roman" w:hAnsi="Times New Roman"/>
          <w:sz w:val="24"/>
          <w:szCs w:val="24"/>
        </w:rPr>
        <w:fldChar w:fldCharType="end"/>
      </w:r>
      <w:r w:rsidR="00C50864" w:rsidRPr="003906B6">
        <w:rPr>
          <w:rFonts w:ascii="Times New Roman" w:hAnsi="Times New Roman"/>
          <w:sz w:val="24"/>
          <w:szCs w:val="24"/>
        </w:rPr>
      </w:r>
      <w:r w:rsidR="00C50864" w:rsidRPr="003906B6">
        <w:rPr>
          <w:rFonts w:ascii="Times New Roman" w:hAnsi="Times New Roman"/>
          <w:sz w:val="24"/>
          <w:szCs w:val="24"/>
        </w:rPr>
        <w:fldChar w:fldCharType="separate"/>
      </w:r>
      <w:r w:rsidR="00B33A12">
        <w:rPr>
          <w:rFonts w:ascii="Times New Roman" w:hAnsi="Times New Roman"/>
          <w:noProof/>
          <w:sz w:val="24"/>
          <w:szCs w:val="24"/>
        </w:rPr>
        <w:t>(</w:t>
      </w:r>
      <w:hyperlink w:anchor="_ENREF_31" w:tooltip="Li, 1998 #424" w:history="1">
        <w:r w:rsidR="001074B1">
          <w:rPr>
            <w:rFonts w:ascii="Times New Roman" w:hAnsi="Times New Roman"/>
            <w:noProof/>
            <w:sz w:val="24"/>
            <w:szCs w:val="24"/>
          </w:rPr>
          <w:t>Li et al., 1998b</w:t>
        </w:r>
      </w:hyperlink>
      <w:r w:rsidR="00B33A12">
        <w:rPr>
          <w:rFonts w:ascii="Times New Roman" w:hAnsi="Times New Roman"/>
          <w:noProof/>
          <w:sz w:val="24"/>
          <w:szCs w:val="24"/>
        </w:rPr>
        <w:t xml:space="preserve">; </w:t>
      </w:r>
      <w:hyperlink w:anchor="_ENREF_32" w:tooltip="Li, 2000 #425" w:history="1">
        <w:r w:rsidR="001074B1">
          <w:rPr>
            <w:rFonts w:ascii="Times New Roman" w:hAnsi="Times New Roman"/>
            <w:noProof/>
            <w:sz w:val="24"/>
            <w:szCs w:val="24"/>
          </w:rPr>
          <w:t>Li and Reid, 2000</w:t>
        </w:r>
      </w:hyperlink>
      <w:r w:rsidR="00B33A12">
        <w:rPr>
          <w:rFonts w:ascii="Times New Roman" w:hAnsi="Times New Roman"/>
          <w:noProof/>
          <w:sz w:val="24"/>
          <w:szCs w:val="24"/>
        </w:rPr>
        <w:t xml:space="preserve">; </w:t>
      </w:r>
      <w:hyperlink w:anchor="_ENREF_29" w:tooltip="Li, 2005 #525" w:history="1">
        <w:r w:rsidR="001074B1">
          <w:rPr>
            <w:rFonts w:ascii="Times New Roman" w:hAnsi="Times New Roman"/>
            <w:noProof/>
            <w:sz w:val="24"/>
            <w:szCs w:val="24"/>
          </w:rPr>
          <w:t>Li et al., 2005</w:t>
        </w:r>
      </w:hyperlink>
      <w:r w:rsidR="00B33A12">
        <w:rPr>
          <w:rFonts w:ascii="Times New Roman" w:hAnsi="Times New Roman"/>
          <w:noProof/>
          <w:sz w:val="24"/>
          <w:szCs w:val="24"/>
        </w:rPr>
        <w:t>)</w:t>
      </w:r>
      <w:r w:rsidR="00C50864" w:rsidRPr="003906B6">
        <w:rPr>
          <w:rFonts w:ascii="Times New Roman" w:hAnsi="Times New Roman"/>
          <w:sz w:val="24"/>
          <w:szCs w:val="24"/>
        </w:rPr>
        <w:fldChar w:fldCharType="end"/>
      </w:r>
      <w:r w:rsidR="00BC5941" w:rsidRPr="003906B6">
        <w:rPr>
          <w:rFonts w:ascii="Times New Roman" w:hAnsi="Times New Roman"/>
          <w:sz w:val="24"/>
          <w:szCs w:val="24"/>
        </w:rPr>
        <w:t>.</w:t>
      </w:r>
      <w:r w:rsidR="00042EC2" w:rsidRPr="003906B6">
        <w:rPr>
          <w:rFonts w:ascii="Times New Roman" w:hAnsi="Times New Roman"/>
          <w:sz w:val="24"/>
          <w:szCs w:val="24"/>
        </w:rPr>
        <w:t xml:space="preserve"> </w:t>
      </w:r>
      <w:r w:rsidR="008C0FC6">
        <w:rPr>
          <w:rFonts w:ascii="Times New Roman" w:hAnsi="Times New Roman"/>
          <w:sz w:val="24"/>
          <w:szCs w:val="24"/>
        </w:rPr>
        <w:t xml:space="preserve">Li et al. </w:t>
      </w:r>
      <w:r w:rsidR="00955530">
        <w:rPr>
          <w:rFonts w:ascii="Times New Roman" w:hAnsi="Times New Roman"/>
          <w:sz w:val="24"/>
          <w:szCs w:val="24"/>
        </w:rPr>
        <w:fldChar w:fldCharType="begin"/>
      </w:r>
      <w:r w:rsidR="00B33A12">
        <w:rPr>
          <w:rFonts w:ascii="Times New Roman" w:hAnsi="Times New Roman"/>
          <w:sz w:val="24"/>
          <w:szCs w:val="24"/>
        </w:rPr>
        <w:instrText xml:space="preserve"> ADDIN EN.CITE &lt;EndNote&gt;&lt;Cite ExcludeAuth="1"&gt;&lt;Author&gt;Li&lt;/Author&gt;&lt;Year&gt;1998&lt;/Year&gt;&lt;RecNum&gt;526&lt;/RecNum&gt;&lt;DisplayText&gt;(1998a)&lt;/DisplayText&gt;&lt;record&gt;&lt;rec-number&gt;526&lt;/rec-number&gt;&lt;foreign-keys&gt;&lt;key app="EN" db-id="rzfevxz9gwp50ke2p0tx90xjfa9wwrdtx00f"&gt;526&lt;/key&gt;&lt;/foreign-keys&gt;&lt;ref-type name="Journal Article"&gt;17&lt;/ref-type&gt;&lt;contributors&gt;&lt;authors&gt;&lt;author&gt;Li, Yi-ping&lt;/author&gt;&lt;author&gt;Schwartz, Robert J&lt;/author&gt;&lt;author&gt;Waddell, Ian D&lt;/author&gt;&lt;author&gt;Holloway, Brian R&lt;/author&gt;&lt;author&gt;Reid, Michael B&lt;/author&gt;&lt;/authors&gt;&lt;/contributors&gt;&lt;titles&gt;&lt;title&gt;Skeletal muscle myocytes undergo protein loss and reactive oxygen-mediated NF-κB activation in response to tumor necrosis factor α&lt;/title&gt;&lt;secondary-title&gt;The FASEB journal&lt;/secondary-title&gt;&lt;/titles&gt;&lt;periodical&gt;&lt;full-title&gt;The FASEB journal&lt;/full-title&gt;&lt;/periodical&gt;&lt;pages&gt;871-880&lt;/pages&gt;&lt;volume&gt;12&lt;/volume&gt;&lt;number&gt;10&lt;/number&gt;&lt;dates&gt;&lt;year&gt;1998&lt;/year&gt;&lt;/dates&gt;&lt;isbn&gt;0892-6638&lt;/isbn&gt;&lt;urls&gt;&lt;/urls&gt;&lt;/record&gt;&lt;/Cite&gt;&lt;/EndNote&gt;</w:instrText>
      </w:r>
      <w:r w:rsidR="00955530">
        <w:rPr>
          <w:rFonts w:ascii="Times New Roman" w:hAnsi="Times New Roman"/>
          <w:sz w:val="24"/>
          <w:szCs w:val="24"/>
        </w:rPr>
        <w:fldChar w:fldCharType="separate"/>
      </w:r>
      <w:r w:rsidR="00B33A12">
        <w:rPr>
          <w:rFonts w:ascii="Times New Roman" w:hAnsi="Times New Roman"/>
          <w:noProof/>
          <w:sz w:val="24"/>
          <w:szCs w:val="24"/>
        </w:rPr>
        <w:t>(</w:t>
      </w:r>
      <w:hyperlink w:anchor="_ENREF_30" w:tooltip="Li, 1998 #526" w:history="1">
        <w:r w:rsidR="001074B1">
          <w:rPr>
            <w:rFonts w:ascii="Times New Roman" w:hAnsi="Times New Roman"/>
            <w:noProof/>
            <w:sz w:val="24"/>
            <w:szCs w:val="24"/>
          </w:rPr>
          <w:t>1998a</w:t>
        </w:r>
      </w:hyperlink>
      <w:r w:rsidR="00B33A12">
        <w:rPr>
          <w:rFonts w:ascii="Times New Roman" w:hAnsi="Times New Roman"/>
          <w:noProof/>
          <w:sz w:val="24"/>
          <w:szCs w:val="24"/>
        </w:rPr>
        <w:t>)</w:t>
      </w:r>
      <w:r w:rsidR="00955530">
        <w:rPr>
          <w:rFonts w:ascii="Times New Roman" w:hAnsi="Times New Roman"/>
          <w:sz w:val="24"/>
          <w:szCs w:val="24"/>
        </w:rPr>
        <w:fldChar w:fldCharType="end"/>
      </w:r>
      <w:r w:rsidR="00955530">
        <w:rPr>
          <w:rFonts w:ascii="Times New Roman" w:hAnsi="Times New Roman"/>
          <w:sz w:val="24"/>
          <w:szCs w:val="24"/>
        </w:rPr>
        <w:t xml:space="preserve"> demonstrated that following  72 hours of 1-6 ng/mL of TNFα treatment on differentiated mouse skeletal muscle C2C12 myotubes, there were significant protein content losses. Furthermore, concentrations as low as 1-3 ng/mL </w:t>
      </w:r>
      <w:r w:rsidR="00FA6620">
        <w:rPr>
          <w:rFonts w:ascii="Times New Roman" w:hAnsi="Times New Roman"/>
          <w:sz w:val="24"/>
          <w:szCs w:val="24"/>
        </w:rPr>
        <w:t>induced losses of adult MHC</w:t>
      </w:r>
      <w:r w:rsidR="00955530">
        <w:rPr>
          <w:rFonts w:ascii="Times New Roman" w:hAnsi="Times New Roman"/>
          <w:sz w:val="24"/>
          <w:szCs w:val="24"/>
        </w:rPr>
        <w:t xml:space="preserve"> </w:t>
      </w:r>
      <w:r w:rsidR="00FA6620">
        <w:rPr>
          <w:rFonts w:ascii="Times New Roman" w:hAnsi="Times New Roman"/>
          <w:sz w:val="24"/>
          <w:szCs w:val="24"/>
        </w:rPr>
        <w:t>prote</w:t>
      </w:r>
      <w:r w:rsidR="00DF08FD">
        <w:rPr>
          <w:rFonts w:ascii="Times New Roman" w:hAnsi="Times New Roman"/>
          <w:sz w:val="24"/>
          <w:szCs w:val="24"/>
        </w:rPr>
        <w:t>in in a concentration dependent</w:t>
      </w:r>
      <w:r w:rsidR="00FA6620">
        <w:rPr>
          <w:rFonts w:ascii="Times New Roman" w:hAnsi="Times New Roman"/>
          <w:sz w:val="24"/>
          <w:szCs w:val="24"/>
        </w:rPr>
        <w:t xml:space="preserve"> manner in primary cultures from rat skeletal muscle. These losses were not associated with a decrease in muscle DNA content or a decrease in MHC protein synthesis, which is reflective of chronic muscle wasting </w:t>
      </w:r>
      <w:r w:rsidR="00FA6620">
        <w:rPr>
          <w:rFonts w:ascii="Times New Roman" w:hAnsi="Times New Roman"/>
          <w:sz w:val="24"/>
          <w:szCs w:val="24"/>
        </w:rPr>
        <w:fldChar w:fldCharType="begin"/>
      </w:r>
      <w:r w:rsidR="00B33A12">
        <w:rPr>
          <w:rFonts w:ascii="Times New Roman" w:hAnsi="Times New Roman"/>
          <w:sz w:val="24"/>
          <w:szCs w:val="24"/>
        </w:rPr>
        <w:instrText xml:space="preserve"> ADDIN EN.CITE &lt;EndNote&gt;&lt;Cite&gt;&lt;Author&gt;Li&lt;/Author&gt;&lt;Year&gt;1998&lt;/Year&gt;&lt;RecNum&gt;526&lt;/RecNum&gt;&lt;DisplayText&gt;(Li et al., 1998a)&lt;/DisplayText&gt;&lt;record&gt;&lt;rec-number&gt;526&lt;/rec-number&gt;&lt;foreign-keys&gt;&lt;key app="EN" db-id="rzfevxz9gwp50ke2p0tx90xjfa9wwrdtx00f"&gt;526&lt;/key&gt;&lt;/foreign-keys&gt;&lt;ref-type name="Journal Article"&gt;17&lt;/ref-type&gt;&lt;contributors&gt;&lt;authors&gt;&lt;author&gt;Li, Yi-ping&lt;/author&gt;&lt;author&gt;Schwartz, Robert J&lt;/author&gt;&lt;author&gt;Waddell, Ian D&lt;/author&gt;&lt;author&gt;Holloway, Brian R&lt;/author&gt;&lt;author&gt;Reid, Michael B&lt;/author&gt;&lt;/authors&gt;&lt;/contributors&gt;&lt;titles&gt;&lt;title&gt;Skeletal muscle myocytes undergo protein loss and reactive oxygen-mediated NF-κB activation in response to tumor necrosis factor α&lt;/title&gt;&lt;secondary-title&gt;The FASEB journal&lt;/secondary-title&gt;&lt;/titles&gt;&lt;periodical&gt;&lt;full-title&gt;The FASEB journal&lt;/full-title&gt;&lt;/periodical&gt;&lt;pages&gt;871-880&lt;/pages&gt;&lt;volume&gt;12&lt;/volume&gt;&lt;number&gt;10&lt;/number&gt;&lt;dates&gt;&lt;year&gt;1998&lt;/year&gt;&lt;/dates&gt;&lt;isbn&gt;0892-6638&lt;/isbn&gt;&lt;urls&gt;&lt;/urls&gt;&lt;/record&gt;&lt;/Cite&gt;&lt;/EndNote&gt;</w:instrText>
      </w:r>
      <w:r w:rsidR="00FA6620">
        <w:rPr>
          <w:rFonts w:ascii="Times New Roman" w:hAnsi="Times New Roman"/>
          <w:sz w:val="24"/>
          <w:szCs w:val="24"/>
        </w:rPr>
        <w:fldChar w:fldCharType="separate"/>
      </w:r>
      <w:r w:rsidR="00B33A12">
        <w:rPr>
          <w:rFonts w:ascii="Times New Roman" w:hAnsi="Times New Roman"/>
          <w:noProof/>
          <w:sz w:val="24"/>
          <w:szCs w:val="24"/>
        </w:rPr>
        <w:t>(</w:t>
      </w:r>
      <w:hyperlink w:anchor="_ENREF_30" w:tooltip="Li, 1998 #526" w:history="1">
        <w:r w:rsidR="001074B1">
          <w:rPr>
            <w:rFonts w:ascii="Times New Roman" w:hAnsi="Times New Roman"/>
            <w:noProof/>
            <w:sz w:val="24"/>
            <w:szCs w:val="24"/>
          </w:rPr>
          <w:t>Li et al., 1998a</w:t>
        </w:r>
      </w:hyperlink>
      <w:r w:rsidR="00B33A12">
        <w:rPr>
          <w:rFonts w:ascii="Times New Roman" w:hAnsi="Times New Roman"/>
          <w:noProof/>
          <w:sz w:val="24"/>
          <w:szCs w:val="24"/>
        </w:rPr>
        <w:t>)</w:t>
      </w:r>
      <w:r w:rsidR="00FA6620">
        <w:rPr>
          <w:rFonts w:ascii="Times New Roman" w:hAnsi="Times New Roman"/>
          <w:sz w:val="24"/>
          <w:szCs w:val="24"/>
        </w:rPr>
        <w:fldChar w:fldCharType="end"/>
      </w:r>
      <w:r w:rsidR="00FA6620">
        <w:rPr>
          <w:rFonts w:ascii="Times New Roman" w:hAnsi="Times New Roman"/>
          <w:sz w:val="24"/>
          <w:szCs w:val="24"/>
        </w:rPr>
        <w:t xml:space="preserve">. In a subsequent study from the same group </w:t>
      </w:r>
      <w:r w:rsidR="00FA6620">
        <w:rPr>
          <w:rFonts w:ascii="Times New Roman" w:hAnsi="Times New Roman"/>
          <w:sz w:val="24"/>
          <w:szCs w:val="24"/>
        </w:rPr>
        <w:fldChar w:fldCharType="begin"/>
      </w:r>
      <w:r w:rsidR="00B33A12">
        <w:rPr>
          <w:rFonts w:ascii="Times New Roman" w:hAnsi="Times New Roman"/>
          <w:sz w:val="24"/>
          <w:szCs w:val="24"/>
        </w:rPr>
        <w:instrText xml:space="preserve"> ADDIN EN.CITE &lt;EndNote&gt;&lt;Cite&gt;&lt;Author&gt;Li&lt;/Author&gt;&lt;Year&gt;2005&lt;/Year&gt;&lt;RecNum&gt;525&lt;/RecNum&gt;&lt;DisplayText&gt;(Li et al., 2005)&lt;/DisplayText&gt;&lt;record&gt;&lt;rec-number&gt;525&lt;/rec-number&gt;&lt;foreign-keys&gt;&lt;key app="EN" db-id="rzfevxz9gwp50ke2p0tx90xjfa9wwrdtx00f"&gt;525&lt;/key&gt;&lt;/foreign-keys&gt;&lt;ref-type name="Journal Article"&gt;17&lt;/ref-type&gt;&lt;contributors&gt;&lt;authors&gt;&lt;author&gt;Li, Yi-Ping&lt;/author&gt;&lt;author&gt;Chen, Yuling&lt;/author&gt;&lt;author&gt;John, Joseph&lt;/author&gt;&lt;author&gt;Moylan, Jennifer&lt;/author&gt;&lt;author&gt;Jin, Bingwen&lt;/author&gt;&lt;author&gt;Mann, Douglas L&lt;/author&gt;&lt;author&gt;Reid, Michael B&lt;/author&gt;&lt;/authors&gt;&lt;/contributors&gt;&lt;titles&gt;&lt;title&gt;TNF-α acts via p38 MAPK to stimulate expression of the ubiquitin ligase atrogin1/MAFbx in skeletal muscle&lt;/title&gt;&lt;secondary-title&gt;The FASEB journal&lt;/secondary-title&gt;&lt;/titles&gt;&lt;periodical&gt;&lt;full-title&gt;The FASEB journal&lt;/full-title&gt;&lt;/periodical&gt;&lt;pages&gt;362-370&lt;/pages&gt;&lt;volume&gt;19&lt;/volume&gt;&lt;number&gt;3&lt;/number&gt;&lt;dates&gt;&lt;year&gt;2005&lt;/year&gt;&lt;/dates&gt;&lt;isbn&gt;0892-6638&lt;/isbn&gt;&lt;urls&gt;&lt;/urls&gt;&lt;/record&gt;&lt;/Cite&gt;&lt;/EndNote&gt;</w:instrText>
      </w:r>
      <w:r w:rsidR="00FA6620">
        <w:rPr>
          <w:rFonts w:ascii="Times New Roman" w:hAnsi="Times New Roman"/>
          <w:sz w:val="24"/>
          <w:szCs w:val="24"/>
        </w:rPr>
        <w:fldChar w:fldCharType="separate"/>
      </w:r>
      <w:r w:rsidR="00B33A12">
        <w:rPr>
          <w:rFonts w:ascii="Times New Roman" w:hAnsi="Times New Roman"/>
          <w:noProof/>
          <w:sz w:val="24"/>
          <w:szCs w:val="24"/>
        </w:rPr>
        <w:t>(</w:t>
      </w:r>
      <w:hyperlink w:anchor="_ENREF_29" w:tooltip="Li, 2005 #525" w:history="1">
        <w:r w:rsidR="001074B1">
          <w:rPr>
            <w:rFonts w:ascii="Times New Roman" w:hAnsi="Times New Roman"/>
            <w:noProof/>
            <w:sz w:val="24"/>
            <w:szCs w:val="24"/>
          </w:rPr>
          <w:t>Li et al., 2005</w:t>
        </w:r>
      </w:hyperlink>
      <w:r w:rsidR="00B33A12">
        <w:rPr>
          <w:rFonts w:ascii="Times New Roman" w:hAnsi="Times New Roman"/>
          <w:noProof/>
          <w:sz w:val="24"/>
          <w:szCs w:val="24"/>
        </w:rPr>
        <w:t>)</w:t>
      </w:r>
      <w:r w:rsidR="00FA6620">
        <w:rPr>
          <w:rFonts w:ascii="Times New Roman" w:hAnsi="Times New Roman"/>
          <w:sz w:val="24"/>
          <w:szCs w:val="24"/>
        </w:rPr>
        <w:fldChar w:fldCharType="end"/>
      </w:r>
      <w:r w:rsidR="00DF08FD">
        <w:rPr>
          <w:rFonts w:ascii="Times New Roman" w:hAnsi="Times New Roman"/>
          <w:sz w:val="24"/>
          <w:szCs w:val="24"/>
        </w:rPr>
        <w:t xml:space="preserve"> also demonstrated that following intraperitoneal injection of 6 ng/mL of TNFα, Atrogin-1/ </w:t>
      </w:r>
      <w:proofErr w:type="spellStart"/>
      <w:r w:rsidR="00DF08FD">
        <w:rPr>
          <w:rFonts w:ascii="Times New Roman" w:hAnsi="Times New Roman"/>
          <w:sz w:val="24"/>
          <w:szCs w:val="24"/>
        </w:rPr>
        <w:t>MAFBx</w:t>
      </w:r>
      <w:proofErr w:type="spellEnd"/>
      <w:r w:rsidR="00DF08FD">
        <w:rPr>
          <w:rFonts w:ascii="Times New Roman" w:hAnsi="Times New Roman"/>
          <w:sz w:val="24"/>
          <w:szCs w:val="24"/>
        </w:rPr>
        <w:t xml:space="preserve"> expression increased </w:t>
      </w:r>
      <w:r w:rsidR="00DF08FD" w:rsidRPr="00DF08FD">
        <w:rPr>
          <w:rFonts w:ascii="Times New Roman" w:hAnsi="Times New Roman" w:cs="Times New Roman"/>
          <w:sz w:val="24"/>
          <w:szCs w:val="20"/>
          <w:lang w:val="en-US"/>
        </w:rPr>
        <w:t xml:space="preserve">by 76.2 </w:t>
      </w:r>
      <w:r w:rsidR="00DF08FD">
        <w:rPr>
          <w:rFonts w:ascii="Times New Roman" w:hAnsi="Times New Roman" w:cs="Times New Roman"/>
          <w:sz w:val="24"/>
          <w:szCs w:val="20"/>
          <w:lang w:val="en-US"/>
        </w:rPr>
        <w:t>±</w:t>
      </w:r>
      <w:r w:rsidR="00DF08FD" w:rsidRPr="00DF08FD">
        <w:rPr>
          <w:rFonts w:ascii="Times New Roman" w:hAnsi="Times New Roman" w:cs="Times New Roman"/>
          <w:sz w:val="24"/>
          <w:szCs w:val="20"/>
          <w:lang w:val="en-US"/>
        </w:rPr>
        <w:t>17.1% after 4 h</w:t>
      </w:r>
      <w:r w:rsidR="00DF08FD">
        <w:rPr>
          <w:rFonts w:ascii="Times New Roman" w:hAnsi="Times New Roman" w:cs="Times New Roman"/>
          <w:sz w:val="24"/>
          <w:szCs w:val="20"/>
          <w:lang w:val="en-US"/>
        </w:rPr>
        <w:t xml:space="preserve"> and </w:t>
      </w:r>
      <w:r w:rsidR="00DF08FD" w:rsidRPr="00DF08FD">
        <w:rPr>
          <w:rFonts w:ascii="Times New Roman" w:hAnsi="Times New Roman" w:cs="Times New Roman"/>
          <w:sz w:val="24"/>
          <w:szCs w:val="20"/>
          <w:lang w:val="en-US"/>
        </w:rPr>
        <w:t>87.7</w:t>
      </w:r>
      <w:r w:rsidR="00DF08FD">
        <w:rPr>
          <w:rFonts w:ascii="Times New Roman" w:hAnsi="Times New Roman" w:cs="Times New Roman"/>
          <w:sz w:val="24"/>
          <w:szCs w:val="20"/>
          <w:lang w:val="en-US"/>
        </w:rPr>
        <w:t>±</w:t>
      </w:r>
      <w:r w:rsidR="00DF08FD" w:rsidRPr="00DF08FD">
        <w:rPr>
          <w:rFonts w:ascii="Times New Roman" w:hAnsi="Times New Roman" w:cs="Times New Roman"/>
          <w:sz w:val="24"/>
          <w:szCs w:val="20"/>
          <w:lang w:val="en-US"/>
        </w:rPr>
        <w:t>10.1% after 6 h</w:t>
      </w:r>
      <w:r w:rsidR="00DF08FD">
        <w:rPr>
          <w:rFonts w:ascii="Times New Roman" w:hAnsi="Times New Roman" w:cs="Times New Roman"/>
          <w:sz w:val="24"/>
          <w:szCs w:val="20"/>
          <w:lang w:val="en-US"/>
        </w:rPr>
        <w:t xml:space="preserve"> in adult gastrocnemius muscles of mice</w:t>
      </w:r>
      <w:r w:rsidR="00DF08FD" w:rsidRPr="00DF08FD">
        <w:rPr>
          <w:rFonts w:ascii="Times New Roman" w:hAnsi="Times New Roman" w:cs="Times New Roman"/>
          <w:sz w:val="24"/>
          <w:szCs w:val="20"/>
          <w:lang w:val="en-US"/>
        </w:rPr>
        <w:t>.</w:t>
      </w:r>
      <w:r w:rsidR="00DF08FD" w:rsidRPr="00DF08FD">
        <w:rPr>
          <w:rFonts w:ascii="Times New Roman" w:hAnsi="Times New Roman" w:cs="Times New Roman"/>
          <w:sz w:val="32"/>
          <w:szCs w:val="24"/>
        </w:rPr>
        <w:t xml:space="preserve"> </w:t>
      </w:r>
      <w:r w:rsidR="007F599C" w:rsidRPr="003906B6">
        <w:rPr>
          <w:rFonts w:ascii="Times New Roman" w:hAnsi="Times New Roman"/>
          <w:sz w:val="24"/>
          <w:szCs w:val="24"/>
        </w:rPr>
        <w:t>Previous r</w:t>
      </w:r>
      <w:r w:rsidR="0026663B" w:rsidRPr="003906B6">
        <w:rPr>
          <w:rFonts w:ascii="Times New Roman" w:hAnsi="Times New Roman"/>
          <w:sz w:val="24"/>
          <w:szCs w:val="24"/>
        </w:rPr>
        <w:t xml:space="preserve">esearch into the impact of RT on TNFα levels </w:t>
      </w:r>
      <w:proofErr w:type="gramStart"/>
      <w:r w:rsidR="0026663B" w:rsidRPr="003906B6">
        <w:rPr>
          <w:rFonts w:ascii="Times New Roman" w:hAnsi="Times New Roman"/>
          <w:sz w:val="24"/>
          <w:szCs w:val="24"/>
        </w:rPr>
        <w:t xml:space="preserve">has been </w:t>
      </w:r>
      <w:r w:rsidR="0089140C">
        <w:rPr>
          <w:rFonts w:ascii="Times New Roman" w:hAnsi="Times New Roman"/>
          <w:sz w:val="24"/>
          <w:szCs w:val="24"/>
        </w:rPr>
        <w:t xml:space="preserve">mainly </w:t>
      </w:r>
      <w:r w:rsidR="0026663B" w:rsidRPr="003906B6">
        <w:rPr>
          <w:rFonts w:ascii="Times New Roman" w:hAnsi="Times New Roman"/>
          <w:sz w:val="24"/>
          <w:szCs w:val="24"/>
        </w:rPr>
        <w:t>conducted</w:t>
      </w:r>
      <w:proofErr w:type="gramEnd"/>
      <w:r w:rsidR="0026663B" w:rsidRPr="003906B6">
        <w:rPr>
          <w:rFonts w:ascii="Times New Roman" w:hAnsi="Times New Roman"/>
          <w:sz w:val="24"/>
          <w:szCs w:val="24"/>
        </w:rPr>
        <w:t xml:space="preserve"> in </w:t>
      </w:r>
      <w:r w:rsidR="00F376B9" w:rsidRPr="003906B6">
        <w:rPr>
          <w:rFonts w:ascii="Times New Roman" w:hAnsi="Times New Roman"/>
          <w:sz w:val="24"/>
          <w:szCs w:val="24"/>
        </w:rPr>
        <w:t xml:space="preserve">only </w:t>
      </w:r>
      <w:r w:rsidR="0026663B" w:rsidRPr="003906B6">
        <w:rPr>
          <w:rFonts w:ascii="Times New Roman" w:hAnsi="Times New Roman"/>
          <w:sz w:val="24"/>
          <w:szCs w:val="24"/>
        </w:rPr>
        <w:t>elderly or diseased populations, with</w:t>
      </w:r>
      <w:r w:rsidR="007F599C" w:rsidRPr="003906B6">
        <w:rPr>
          <w:rFonts w:ascii="Times New Roman" w:hAnsi="Times New Roman"/>
          <w:sz w:val="24"/>
          <w:szCs w:val="24"/>
        </w:rPr>
        <w:t xml:space="preserve"> </w:t>
      </w:r>
      <w:r w:rsidR="0089140C">
        <w:rPr>
          <w:rFonts w:ascii="Times New Roman" w:hAnsi="Times New Roman"/>
          <w:sz w:val="24"/>
          <w:szCs w:val="24"/>
        </w:rPr>
        <w:t xml:space="preserve">only sparse </w:t>
      </w:r>
      <w:r w:rsidR="007F599C" w:rsidRPr="003906B6">
        <w:rPr>
          <w:rFonts w:ascii="Times New Roman" w:hAnsi="Times New Roman"/>
          <w:sz w:val="24"/>
          <w:szCs w:val="24"/>
        </w:rPr>
        <w:t>data in a young population curr</w:t>
      </w:r>
      <w:r w:rsidR="00C50864" w:rsidRPr="003906B6">
        <w:rPr>
          <w:rFonts w:ascii="Times New Roman" w:hAnsi="Times New Roman"/>
          <w:sz w:val="24"/>
          <w:szCs w:val="24"/>
        </w:rPr>
        <w:t>ently available. Other methodological issues</w:t>
      </w:r>
      <w:r w:rsidR="007F599C" w:rsidRPr="003906B6">
        <w:rPr>
          <w:rFonts w:ascii="Times New Roman" w:hAnsi="Times New Roman"/>
          <w:sz w:val="24"/>
          <w:szCs w:val="24"/>
        </w:rPr>
        <w:t xml:space="preserve"> </w:t>
      </w:r>
      <w:r w:rsidR="007E034F" w:rsidRPr="003906B6">
        <w:rPr>
          <w:rFonts w:ascii="Times New Roman" w:hAnsi="Times New Roman"/>
          <w:sz w:val="24"/>
          <w:szCs w:val="24"/>
        </w:rPr>
        <w:t>with</w:t>
      </w:r>
      <w:r w:rsidR="007F599C" w:rsidRPr="003906B6">
        <w:rPr>
          <w:rFonts w:ascii="Times New Roman" w:hAnsi="Times New Roman"/>
          <w:sz w:val="24"/>
          <w:szCs w:val="24"/>
        </w:rPr>
        <w:t>in</w:t>
      </w:r>
      <w:r w:rsidR="007E034F" w:rsidRPr="003906B6">
        <w:rPr>
          <w:rFonts w:ascii="Times New Roman" w:hAnsi="Times New Roman"/>
          <w:sz w:val="24"/>
          <w:szCs w:val="24"/>
        </w:rPr>
        <w:t xml:space="preserve"> the</w:t>
      </w:r>
      <w:r w:rsidR="007F599C" w:rsidRPr="003906B6">
        <w:rPr>
          <w:rFonts w:ascii="Times New Roman" w:hAnsi="Times New Roman"/>
          <w:sz w:val="24"/>
          <w:szCs w:val="24"/>
        </w:rPr>
        <w:t xml:space="preserve"> literature</w:t>
      </w:r>
      <w:r w:rsidR="00C50864" w:rsidRPr="003906B6">
        <w:rPr>
          <w:rFonts w:ascii="Times New Roman" w:hAnsi="Times New Roman"/>
          <w:sz w:val="24"/>
          <w:szCs w:val="24"/>
        </w:rPr>
        <w:t xml:space="preserve"> is that many studies</w:t>
      </w:r>
      <w:r w:rsidR="007F599C" w:rsidRPr="003906B6">
        <w:rPr>
          <w:rFonts w:ascii="Times New Roman" w:hAnsi="Times New Roman"/>
          <w:sz w:val="24"/>
          <w:szCs w:val="24"/>
        </w:rPr>
        <w:t xml:space="preserve"> </w:t>
      </w:r>
      <w:r w:rsidR="00D9600F" w:rsidRPr="003906B6">
        <w:rPr>
          <w:rFonts w:ascii="Times New Roman" w:hAnsi="Times New Roman"/>
          <w:sz w:val="24"/>
          <w:szCs w:val="24"/>
        </w:rPr>
        <w:t xml:space="preserve">have </w:t>
      </w:r>
      <w:r w:rsidR="007E034F" w:rsidRPr="003906B6">
        <w:rPr>
          <w:rFonts w:ascii="Times New Roman" w:hAnsi="Times New Roman"/>
          <w:sz w:val="24"/>
          <w:szCs w:val="24"/>
        </w:rPr>
        <w:t xml:space="preserve">investigated </w:t>
      </w:r>
      <w:r w:rsidR="0026663B" w:rsidRPr="003906B6">
        <w:rPr>
          <w:rFonts w:ascii="Times New Roman" w:hAnsi="Times New Roman"/>
          <w:sz w:val="24"/>
          <w:szCs w:val="24"/>
        </w:rPr>
        <w:t>concurrent training (i.e. combinations of RT and endurance training)</w:t>
      </w:r>
      <w:r w:rsidR="007F599C" w:rsidRPr="003906B6">
        <w:rPr>
          <w:rFonts w:ascii="Times New Roman" w:hAnsi="Times New Roman"/>
          <w:sz w:val="24"/>
          <w:szCs w:val="24"/>
        </w:rPr>
        <w:t xml:space="preserve">, not </w:t>
      </w:r>
      <w:r w:rsidR="00514D2B" w:rsidRPr="003906B6">
        <w:rPr>
          <w:rFonts w:ascii="Times New Roman" w:hAnsi="Times New Roman"/>
          <w:sz w:val="24"/>
          <w:szCs w:val="24"/>
        </w:rPr>
        <w:t xml:space="preserve">singularly </w:t>
      </w:r>
      <w:r w:rsidR="007F599C" w:rsidRPr="003906B6">
        <w:rPr>
          <w:rFonts w:ascii="Times New Roman" w:hAnsi="Times New Roman"/>
          <w:sz w:val="24"/>
          <w:szCs w:val="24"/>
        </w:rPr>
        <w:t>RT and provide</w:t>
      </w:r>
      <w:r w:rsidR="0026663B" w:rsidRPr="003906B6">
        <w:rPr>
          <w:rFonts w:ascii="Times New Roman" w:hAnsi="Times New Roman"/>
          <w:sz w:val="24"/>
          <w:szCs w:val="24"/>
        </w:rPr>
        <w:t xml:space="preserve"> little or no insight into changes in muscle mass or function. </w:t>
      </w:r>
      <w:r w:rsidR="007F599C" w:rsidRPr="003906B6">
        <w:rPr>
          <w:rFonts w:ascii="Times New Roman" w:hAnsi="Times New Roman"/>
          <w:sz w:val="24"/>
          <w:szCs w:val="24"/>
        </w:rPr>
        <w:t xml:space="preserve">Louis et al. </w:t>
      </w:r>
      <w:r w:rsidR="007F599C" w:rsidRPr="003906B6">
        <w:rPr>
          <w:rFonts w:ascii="Times New Roman" w:hAnsi="Times New Roman"/>
          <w:sz w:val="24"/>
          <w:szCs w:val="24"/>
        </w:rPr>
        <w:fldChar w:fldCharType="begin"/>
      </w:r>
      <w:r w:rsidR="0089140C">
        <w:rPr>
          <w:rFonts w:ascii="Times New Roman" w:hAnsi="Times New Roman"/>
          <w:sz w:val="24"/>
          <w:szCs w:val="24"/>
        </w:rPr>
        <w:instrText xml:space="preserve"> ADDIN EN.CITE &lt;EndNote&gt;&lt;Cite ExcludeAuth="1"&gt;&lt;Author&gt;Louis&lt;/Author&gt;&lt;Year&gt;2007&lt;/Year&gt;&lt;RecNum&gt;527&lt;/RecNum&gt;&lt;DisplayText&gt;(2007)&lt;/DisplayText&gt;&lt;record&gt;&lt;rec-number&gt;527&lt;/rec-number&gt;&lt;foreign-keys&gt;&lt;key app="EN" db-id="rzfevxz9gwp50ke2p0tx90xjfa9wwrdtx00f"&gt;527&lt;/key&gt;&lt;/foreign-keys&gt;&lt;ref-type name="Journal Article"&gt;17&lt;/ref-type&gt;&lt;contributors&gt;&lt;authors&gt;&lt;author&gt;Louis, Emily&lt;/author&gt;&lt;author&gt;Raue, Ulrika&lt;/author&gt;&lt;author&gt;Yang, Yifan&lt;/author&gt;&lt;author&gt;Jemiolo, Bozena&lt;/author&gt;&lt;author&gt;Trappe, Scott&lt;/author&gt;&lt;/authors&gt;&lt;/contributors&gt;&lt;titles&gt;&lt;title&gt;Time course of proteolytic, cytokine, and myostatin gene expression after acute exercise in human skeletal muscle&lt;/title&gt;&lt;secondary-title&gt;Journal of Applied Physiology&lt;/secondary-title&gt;&lt;/titles&gt;&lt;periodical&gt;&lt;full-title&gt;Journal of Applied Physiology&lt;/full-title&gt;&lt;/periodical&gt;&lt;pages&gt;1744-1751&lt;/pages&gt;&lt;volume&gt;103&lt;/volume&gt;&lt;number&gt;5&lt;/number&gt;&lt;dates&gt;&lt;year&gt;2007&lt;/year&gt;&lt;/dates&gt;&lt;isbn&gt;8750-7587&lt;/isbn&gt;&lt;urls&gt;&lt;/urls&gt;&lt;/record&gt;&lt;/Cite&gt;&lt;/EndNote&gt;</w:instrText>
      </w:r>
      <w:r w:rsidR="007F599C" w:rsidRPr="003906B6">
        <w:rPr>
          <w:rFonts w:ascii="Times New Roman" w:hAnsi="Times New Roman"/>
          <w:sz w:val="24"/>
          <w:szCs w:val="24"/>
        </w:rPr>
        <w:fldChar w:fldCharType="separate"/>
      </w:r>
      <w:r w:rsidR="0089140C">
        <w:rPr>
          <w:rFonts w:ascii="Times New Roman" w:hAnsi="Times New Roman"/>
          <w:noProof/>
          <w:sz w:val="24"/>
          <w:szCs w:val="24"/>
        </w:rPr>
        <w:t>(</w:t>
      </w:r>
      <w:hyperlink w:anchor="_ENREF_35" w:tooltip="Louis, 2007 #527" w:history="1">
        <w:r w:rsidR="001074B1">
          <w:rPr>
            <w:rFonts w:ascii="Times New Roman" w:hAnsi="Times New Roman"/>
            <w:noProof/>
            <w:sz w:val="24"/>
            <w:szCs w:val="24"/>
          </w:rPr>
          <w:t>2007</w:t>
        </w:r>
      </w:hyperlink>
      <w:r w:rsidR="0089140C">
        <w:rPr>
          <w:rFonts w:ascii="Times New Roman" w:hAnsi="Times New Roman"/>
          <w:noProof/>
          <w:sz w:val="24"/>
          <w:szCs w:val="24"/>
        </w:rPr>
        <w:t>)</w:t>
      </w:r>
      <w:r w:rsidR="007F599C" w:rsidRPr="003906B6">
        <w:rPr>
          <w:rFonts w:ascii="Times New Roman" w:hAnsi="Times New Roman"/>
          <w:sz w:val="24"/>
          <w:szCs w:val="24"/>
        </w:rPr>
        <w:fldChar w:fldCharType="end"/>
      </w:r>
      <w:r w:rsidR="007F599C" w:rsidRPr="003906B6">
        <w:rPr>
          <w:rFonts w:ascii="Times New Roman" w:hAnsi="Times New Roman"/>
          <w:sz w:val="24"/>
          <w:szCs w:val="24"/>
        </w:rPr>
        <w:t xml:space="preserve"> reported that following an acute bout of RT in young adults, TNFα mRNA was significantly increased immediately and for up to 24-hours post RT.</w:t>
      </w:r>
      <w:r w:rsidR="00DA3B3C">
        <w:rPr>
          <w:rFonts w:ascii="Times New Roman" w:hAnsi="Times New Roman"/>
          <w:sz w:val="24"/>
          <w:szCs w:val="24"/>
        </w:rPr>
        <w:t xml:space="preserve"> </w:t>
      </w:r>
      <w:r w:rsidR="00BB1B1C">
        <w:rPr>
          <w:rFonts w:ascii="Times New Roman" w:hAnsi="Times New Roman"/>
          <w:sz w:val="24"/>
          <w:szCs w:val="24"/>
        </w:rPr>
        <w:t xml:space="preserve">In a study by Townsend et al. </w:t>
      </w:r>
      <w:r w:rsidR="00BB1B1C">
        <w:rPr>
          <w:rFonts w:ascii="Times New Roman" w:hAnsi="Times New Roman"/>
          <w:sz w:val="24"/>
          <w:szCs w:val="24"/>
        </w:rPr>
        <w:fldChar w:fldCharType="begin"/>
      </w:r>
      <w:r w:rsidR="00BB1B1C">
        <w:rPr>
          <w:rFonts w:ascii="Times New Roman" w:hAnsi="Times New Roman"/>
          <w:sz w:val="24"/>
          <w:szCs w:val="24"/>
        </w:rPr>
        <w:instrText xml:space="preserve"> ADDIN EN.CITE &lt;EndNote&gt;&lt;Cite ExcludeAuth="1"&gt;&lt;Author&gt;Townsend&lt;/Author&gt;&lt;Year&gt;2013&lt;/Year&gt;&lt;RecNum&gt;475&lt;/RecNum&gt;&lt;DisplayText&gt;(2013)&lt;/DisplayText&gt;&lt;record&gt;&lt;rec-number&gt;475&lt;/rec-number&gt;&lt;foreign-keys&gt;&lt;key app="EN" db-id="9rae9zzd3pxssce02wrps22tx0pe50fdxr0d"&gt;475&lt;/key&gt;&lt;/foreign-keys&gt;&lt;ref-type name="Journal Article"&gt;17&lt;/ref-type&gt;&lt;contributors&gt;&lt;authors&gt;&lt;author&gt;Townsend, Jeremy R&lt;/author&gt;&lt;author&gt;Fragala, Maren S&lt;/author&gt;&lt;author&gt;Jajtner, Adam R&lt;/author&gt;&lt;author&gt;Gonzalez, Adam M&lt;/author&gt;&lt;author&gt;Wells, Adam J&lt;/author&gt;&lt;author&gt;Mangine, Gerald T&lt;/author&gt;&lt;author&gt;Robinson IV, Edward H&lt;/author&gt;&lt;author&gt;McCormack, William P&lt;/author&gt;&lt;author&gt;Beyer, Kyle S&lt;/author&gt;&lt;author&gt;Pruna, Gabriel J&lt;/author&gt;&lt;/authors&gt;&lt;/contributors&gt;&lt;titles&gt;&lt;title&gt;β-HYDROXY-β-METHYLBUTYRATE (HMB)-FREE ACID ATTENUATES CIRCULATING TNF-α AND TNFR1 RECEPTOR EXPRESSION POST-RESISTANCE EXERCISE&lt;/title&gt;&lt;secondary-title&gt;American Journal of Physiology-Heart and Circulatory Physiology&lt;/secondary-title&gt;&lt;/titles&gt;&lt;periodical&gt;&lt;full-title&gt;American Journal of Physiology-Heart and Circulatory Physiology&lt;/full-title&gt;&lt;/periodical&gt;&lt;dates&gt;&lt;year&gt;2013&lt;/year&gt;&lt;/dates&gt;&lt;urls&gt;&lt;/urls&gt;&lt;/record&gt;&lt;/Cite&gt;&lt;/EndNote&gt;</w:instrText>
      </w:r>
      <w:r w:rsidR="00BB1B1C">
        <w:rPr>
          <w:rFonts w:ascii="Times New Roman" w:hAnsi="Times New Roman"/>
          <w:sz w:val="24"/>
          <w:szCs w:val="24"/>
        </w:rPr>
        <w:fldChar w:fldCharType="separate"/>
      </w:r>
      <w:r w:rsidR="00BB1B1C">
        <w:rPr>
          <w:rFonts w:ascii="Times New Roman" w:hAnsi="Times New Roman"/>
          <w:noProof/>
          <w:sz w:val="24"/>
          <w:szCs w:val="24"/>
        </w:rPr>
        <w:t>(</w:t>
      </w:r>
      <w:hyperlink w:anchor="_ENREF_62" w:tooltip="Townsend, 2013 #475" w:history="1">
        <w:r w:rsidR="001074B1">
          <w:rPr>
            <w:rFonts w:ascii="Times New Roman" w:hAnsi="Times New Roman"/>
            <w:noProof/>
            <w:sz w:val="24"/>
            <w:szCs w:val="24"/>
          </w:rPr>
          <w:t>2013</w:t>
        </w:r>
      </w:hyperlink>
      <w:r w:rsidR="00BB1B1C">
        <w:rPr>
          <w:rFonts w:ascii="Times New Roman" w:hAnsi="Times New Roman"/>
          <w:noProof/>
          <w:sz w:val="24"/>
          <w:szCs w:val="24"/>
        </w:rPr>
        <w:t>)</w:t>
      </w:r>
      <w:r w:rsidR="00BB1B1C">
        <w:rPr>
          <w:rFonts w:ascii="Times New Roman" w:hAnsi="Times New Roman"/>
          <w:sz w:val="24"/>
          <w:szCs w:val="24"/>
        </w:rPr>
        <w:fldChar w:fldCharType="end"/>
      </w:r>
      <w:r w:rsidR="00BB1B1C">
        <w:rPr>
          <w:rFonts w:ascii="Times New Roman" w:hAnsi="Times New Roman"/>
          <w:sz w:val="24"/>
          <w:szCs w:val="24"/>
        </w:rPr>
        <w:t xml:space="preserve"> also investigating the acute response to RT, the authors showed that in resistance-trained men, circulating TNF</w:t>
      </w:r>
      <w:r w:rsidR="00BB1B1C">
        <w:rPr>
          <w:rFonts w:ascii="Times New Roman" w:hAnsi="Times New Roman" w:cs="Times New Roman"/>
          <w:sz w:val="24"/>
          <w:szCs w:val="24"/>
        </w:rPr>
        <w:t xml:space="preserve">α was significantly increased immediately post RT compared to pre-RT. However, TNFα levels had returned to baseline within 30mins post RT, remaining as such for a further 24 and 48hours. This is in somewhat of agreement with the study of Alves et al. </w:t>
      </w:r>
      <w:r w:rsidR="00BB1B1C">
        <w:rPr>
          <w:rFonts w:ascii="Times New Roman" w:hAnsi="Times New Roman" w:cs="Times New Roman"/>
          <w:sz w:val="24"/>
          <w:szCs w:val="24"/>
        </w:rPr>
        <w:fldChar w:fldCharType="begin"/>
      </w:r>
      <w:r w:rsidR="00BB1B1C">
        <w:rPr>
          <w:rFonts w:ascii="Times New Roman" w:hAnsi="Times New Roman" w:cs="Times New Roman"/>
          <w:sz w:val="24"/>
          <w:szCs w:val="24"/>
        </w:rPr>
        <w:instrText xml:space="preserve"> ADDIN EN.CITE &lt;EndNote&gt;&lt;Cite ExcludeAuth="1"&gt;&lt;Author&gt;Alves&lt;/Author&gt;&lt;Year&gt;2013&lt;/Year&gt;&lt;RecNum&gt;477&lt;/RecNum&gt;&lt;DisplayText&gt;(2013)&lt;/DisplayText&gt;&lt;record&gt;&lt;rec-number&gt;477&lt;/rec-number&gt;&lt;foreign-keys&gt;&lt;key app="EN" db-id="9rae9zzd3pxssce02wrps22tx0pe50fdxr0d"&gt;477&lt;/key&gt;&lt;/foreign-keys&gt;&lt;ref-type name="Journal Article"&gt;17&lt;/ref-type&gt;&lt;contributors&gt;&lt;authors&gt;&lt;author&gt;Alves, Thâmara&lt;/author&gt;&lt;author&gt;Guarnier, Flávia A.&lt;/author&gt;&lt;author&gt;Campoy, Fernanda AS&lt;/author&gt;&lt;author&gt;Gois, Mariana O.&lt;/author&gt;&lt;author&gt;Albuquerque, Maíra C.&lt;/author&gt;&lt;author&gt;Seraphim, Patrícia M.&lt;/author&gt;&lt;author&gt;Netto, Jayme Junior&lt;/author&gt;&lt;author&gt;Vanderlei, Luiz Carlos Marques&lt;/author&gt;&lt;author&gt;Padovani, Carlos R.&lt;/author&gt;&lt;author&gt;Cecchini, Rubens&lt;/author&gt;&lt;author&gt;Pastre, Carlos Marcelo&lt;/author&gt;&lt;/authors&gt;&lt;/contributors&gt;&lt;titles&gt;&lt;title&gt;Strength gain through eccentric isotonic training without changes in clinical signs or blood markers&lt;/title&gt;&lt;secondary-title&gt;BMC Musculoskeletal Disorders&lt;/secondary-title&gt;&lt;/titles&gt;&lt;periodical&gt;&lt;full-title&gt;BMC Musculoskeletal Disorders&lt;/full-title&gt;&lt;/periodical&gt;&lt;pages&gt;328&lt;/pages&gt;&lt;volume&gt;14&lt;/volume&gt;&lt;number&gt;1&lt;/number&gt;&lt;dates&gt;&lt;year&gt;2013&lt;/year&gt;&lt;pub-dates&gt;&lt;date&gt;November 21&lt;/date&gt;&lt;/pub-dates&gt;&lt;/dates&gt;&lt;isbn&gt;1471-2474&lt;/isbn&gt;&lt;label&gt;Alves2013&lt;/label&gt;&lt;work-type&gt;journal article&lt;/work-type&gt;&lt;urls&gt;&lt;related-urls&gt;&lt;url&gt;https://doi.org/10.1186/1471-2474-14-328&lt;/url&gt;&lt;/related-urls&gt;&lt;/urls&gt;&lt;electronic-resource-num&gt;10.1186/1471-2474-14-328&lt;/electronic-resource-num&gt;&lt;/record&gt;&lt;/Cite&gt;&lt;/EndNote&gt;</w:instrText>
      </w:r>
      <w:r w:rsidR="00BB1B1C">
        <w:rPr>
          <w:rFonts w:ascii="Times New Roman" w:hAnsi="Times New Roman" w:cs="Times New Roman"/>
          <w:sz w:val="24"/>
          <w:szCs w:val="24"/>
        </w:rPr>
        <w:fldChar w:fldCharType="separate"/>
      </w:r>
      <w:r w:rsidR="00BB1B1C">
        <w:rPr>
          <w:rFonts w:ascii="Times New Roman" w:hAnsi="Times New Roman" w:cs="Times New Roman"/>
          <w:noProof/>
          <w:sz w:val="24"/>
          <w:szCs w:val="24"/>
        </w:rPr>
        <w:t>(</w:t>
      </w:r>
      <w:hyperlink w:anchor="_ENREF_1" w:tooltip="Alves, 2013 #477" w:history="1">
        <w:r w:rsidR="001074B1">
          <w:rPr>
            <w:rFonts w:ascii="Times New Roman" w:hAnsi="Times New Roman" w:cs="Times New Roman"/>
            <w:noProof/>
            <w:sz w:val="24"/>
            <w:szCs w:val="24"/>
          </w:rPr>
          <w:t>2013</w:t>
        </w:r>
      </w:hyperlink>
      <w:r w:rsidR="00BB1B1C">
        <w:rPr>
          <w:rFonts w:ascii="Times New Roman" w:hAnsi="Times New Roman" w:cs="Times New Roman"/>
          <w:noProof/>
          <w:sz w:val="24"/>
          <w:szCs w:val="24"/>
        </w:rPr>
        <w:t>)</w:t>
      </w:r>
      <w:r w:rsidR="00BB1B1C">
        <w:rPr>
          <w:rFonts w:ascii="Times New Roman" w:hAnsi="Times New Roman" w:cs="Times New Roman"/>
          <w:sz w:val="24"/>
          <w:szCs w:val="24"/>
        </w:rPr>
        <w:fldChar w:fldCharType="end"/>
      </w:r>
      <w:r w:rsidR="00BB1B1C">
        <w:rPr>
          <w:rFonts w:ascii="Times New Roman" w:hAnsi="Times New Roman" w:cs="Times New Roman"/>
          <w:sz w:val="24"/>
          <w:szCs w:val="24"/>
        </w:rPr>
        <w:t xml:space="preserve"> who demonstrated that following either eccentric or concentric RT only, there were no acute increases in TNFα post RT (24-96 hours). Furthermore, this study also showed </w:t>
      </w:r>
      <w:proofErr w:type="gramStart"/>
      <w:r w:rsidR="00BB1B1C">
        <w:rPr>
          <w:rFonts w:ascii="Times New Roman" w:hAnsi="Times New Roman" w:cs="Times New Roman"/>
          <w:sz w:val="24"/>
          <w:szCs w:val="24"/>
        </w:rPr>
        <w:t>that following 10 RT sessions over 3 weeks, there were no significant changes in circulating TNFα 24-96 hours post the final RT session</w:t>
      </w:r>
      <w:proofErr w:type="gramEnd"/>
      <w:r w:rsidR="00BB1B1C">
        <w:rPr>
          <w:rFonts w:ascii="Times New Roman" w:hAnsi="Times New Roman" w:cs="Times New Roman"/>
          <w:sz w:val="24"/>
          <w:szCs w:val="24"/>
        </w:rPr>
        <w:t xml:space="preserve">. Paoli et al. </w:t>
      </w:r>
      <w:r w:rsidR="00BB1B1C">
        <w:rPr>
          <w:rFonts w:ascii="Times New Roman" w:hAnsi="Times New Roman" w:cs="Times New Roman"/>
          <w:sz w:val="24"/>
          <w:szCs w:val="24"/>
        </w:rPr>
        <w:fldChar w:fldCharType="begin"/>
      </w:r>
      <w:r w:rsidR="00BB1B1C">
        <w:rPr>
          <w:rFonts w:ascii="Times New Roman" w:hAnsi="Times New Roman" w:cs="Times New Roman"/>
          <w:sz w:val="24"/>
          <w:szCs w:val="24"/>
        </w:rPr>
        <w:instrText xml:space="preserve"> ADDIN EN.CITE &lt;EndNote&gt;&lt;Cite ExcludeAuth="1"&gt;&lt;Author&gt;Paoli&lt;/Author&gt;&lt;Year&gt;2015&lt;/Year&gt;&lt;RecNum&gt;476&lt;/RecNum&gt;&lt;DisplayText&gt;(2015)&lt;/DisplayText&gt;&lt;record&gt;&lt;rec-number&gt;476&lt;/rec-number&gt;&lt;foreign-keys&gt;&lt;key app="EN" db-id="9rae9zzd3pxssce02wrps22tx0pe50fdxr0d"&gt;476&lt;/key&gt;&lt;/foreign-keys&gt;&lt;ref-type name="Journal Article"&gt;17&lt;/ref-type&gt;&lt;contributors&gt;&lt;authors&gt;&lt;author&gt;Paoli, Antonio&lt;/author&gt;&lt;author&gt;Pacelli, Quirico F&lt;/author&gt;&lt;author&gt;Neri, Marco&lt;/author&gt;&lt;author&gt;Toniolo, Luana&lt;/author&gt;&lt;author&gt;Cancellara, Pasqua&lt;/author&gt;&lt;author&gt;Canato, Marta&lt;/author&gt;&lt;author&gt;Moro, Tatiana&lt;/author&gt;&lt;author&gt;Quadrelli, Marco&lt;/author&gt;&lt;author&gt;Morra, Aldo&lt;/author&gt;&lt;author&gt;Faggian, Diego&lt;/author&gt;&lt;/authors&gt;&lt;/contributors&gt;&lt;titles&gt;&lt;title&gt;Protein supplementation increases postexercise plasma myostatin concentration after 8 weeks of resistance training in young physically active subjects&lt;/title&gt;&lt;secondary-title&gt;Journal of medicinal food&lt;/secondary-title&gt;&lt;/titles&gt;&lt;periodical&gt;&lt;full-title&gt;Journal of medicinal food&lt;/full-title&gt;&lt;/periodical&gt;&lt;pages&gt;137-143&lt;/pages&gt;&lt;volume&gt;18&lt;/volume&gt;&lt;number&gt;1&lt;/number&gt;&lt;dates&gt;&lt;year&gt;2015&lt;/year&gt;&lt;/dates&gt;&lt;isbn&gt;1096-620X&lt;/isbn&gt;&lt;urls&gt;&lt;/urls&gt;&lt;/record&gt;&lt;/Cite&gt;&lt;/EndNote&gt;</w:instrText>
      </w:r>
      <w:r w:rsidR="00BB1B1C">
        <w:rPr>
          <w:rFonts w:ascii="Times New Roman" w:hAnsi="Times New Roman" w:cs="Times New Roman"/>
          <w:sz w:val="24"/>
          <w:szCs w:val="24"/>
        </w:rPr>
        <w:fldChar w:fldCharType="separate"/>
      </w:r>
      <w:r w:rsidR="00BB1B1C">
        <w:rPr>
          <w:rFonts w:ascii="Times New Roman" w:hAnsi="Times New Roman" w:cs="Times New Roman"/>
          <w:noProof/>
          <w:sz w:val="24"/>
          <w:szCs w:val="24"/>
        </w:rPr>
        <w:t>(</w:t>
      </w:r>
      <w:hyperlink w:anchor="_ENREF_50" w:tooltip="Paoli, 2015 #476" w:history="1">
        <w:r w:rsidR="001074B1">
          <w:rPr>
            <w:rFonts w:ascii="Times New Roman" w:hAnsi="Times New Roman" w:cs="Times New Roman"/>
            <w:noProof/>
            <w:sz w:val="24"/>
            <w:szCs w:val="24"/>
          </w:rPr>
          <w:t>2015</w:t>
        </w:r>
      </w:hyperlink>
      <w:r w:rsidR="00BB1B1C">
        <w:rPr>
          <w:rFonts w:ascii="Times New Roman" w:hAnsi="Times New Roman" w:cs="Times New Roman"/>
          <w:noProof/>
          <w:sz w:val="24"/>
          <w:szCs w:val="24"/>
        </w:rPr>
        <w:t>)</w:t>
      </w:r>
      <w:r w:rsidR="00BB1B1C">
        <w:rPr>
          <w:rFonts w:ascii="Times New Roman" w:hAnsi="Times New Roman" w:cs="Times New Roman"/>
          <w:sz w:val="24"/>
          <w:szCs w:val="24"/>
        </w:rPr>
        <w:fldChar w:fldCharType="end"/>
      </w:r>
      <w:r w:rsidR="00BB1B1C">
        <w:rPr>
          <w:rFonts w:ascii="Times New Roman" w:hAnsi="Times New Roman" w:cs="Times New Roman"/>
          <w:sz w:val="24"/>
          <w:szCs w:val="24"/>
        </w:rPr>
        <w:t xml:space="preserve"> report that following 8 weeks of upper body RT in combination with either a high-or-low protein diet, despite no significant alterations in the acute circulating TNFα response, the authors noted chronic RT could elevate both the basal and RT-induced response of circulating TNFα.The authors of this </w:t>
      </w:r>
      <w:r w:rsidR="00D11B30">
        <w:rPr>
          <w:rFonts w:ascii="Times New Roman" w:hAnsi="Times New Roman" w:cs="Times New Roman"/>
          <w:sz w:val="24"/>
          <w:szCs w:val="24"/>
        </w:rPr>
        <w:t xml:space="preserve"> previous </w:t>
      </w:r>
      <w:r w:rsidR="00BB1B1C">
        <w:rPr>
          <w:rFonts w:ascii="Times New Roman" w:hAnsi="Times New Roman" w:cs="Times New Roman"/>
          <w:sz w:val="24"/>
          <w:szCs w:val="24"/>
        </w:rPr>
        <w:t>study however report neither changes in muscle mass or strength.</w:t>
      </w:r>
      <w:r w:rsidR="00BB1B1C">
        <w:rPr>
          <w:rFonts w:ascii="Times New Roman" w:hAnsi="Times New Roman"/>
          <w:sz w:val="24"/>
          <w:szCs w:val="24"/>
        </w:rPr>
        <w:t xml:space="preserve"> </w:t>
      </w:r>
      <w:r w:rsidR="00385C15">
        <w:rPr>
          <w:rFonts w:ascii="Times New Roman" w:hAnsi="Times New Roman"/>
          <w:sz w:val="24"/>
          <w:szCs w:val="24"/>
        </w:rPr>
        <w:t xml:space="preserve">Furthermore, data from </w:t>
      </w:r>
      <w:proofErr w:type="spellStart"/>
      <w:r w:rsidR="00385C15">
        <w:rPr>
          <w:rFonts w:ascii="Times New Roman" w:hAnsi="Times New Roman"/>
          <w:sz w:val="24"/>
          <w:szCs w:val="24"/>
        </w:rPr>
        <w:t>Bruunsgaard</w:t>
      </w:r>
      <w:proofErr w:type="spellEnd"/>
      <w:r w:rsidR="00385C15">
        <w:rPr>
          <w:rFonts w:ascii="Times New Roman" w:hAnsi="Times New Roman"/>
          <w:sz w:val="24"/>
          <w:szCs w:val="24"/>
        </w:rPr>
        <w:t xml:space="preserve"> et al. </w:t>
      </w:r>
      <w:r w:rsidR="00385C15">
        <w:rPr>
          <w:rFonts w:ascii="Times New Roman" w:hAnsi="Times New Roman"/>
          <w:sz w:val="24"/>
          <w:szCs w:val="24"/>
        </w:rPr>
        <w:lastRenderedPageBreak/>
        <w:fldChar w:fldCharType="begin"/>
      </w:r>
      <w:r w:rsidR="00B33A12">
        <w:rPr>
          <w:rFonts w:ascii="Times New Roman" w:hAnsi="Times New Roman"/>
          <w:sz w:val="24"/>
          <w:szCs w:val="24"/>
        </w:rPr>
        <w:instrText xml:space="preserve"> ADDIN EN.CITE &lt;EndNote&gt;&lt;Cite ExcludeAuth="1"&gt;&lt;Author&gt;Bruunsgaard&lt;/Author&gt;&lt;Year&gt;2004&lt;/Year&gt;&lt;RecNum&gt;464&lt;/RecNum&gt;&lt;DisplayText&gt;(2004)&lt;/DisplayText&gt;&lt;record&gt;&lt;rec-number&gt;464&lt;/rec-number&gt;&lt;foreign-keys&gt;&lt;key app="EN" db-id="9rae9zzd3pxssce02wrps22tx0pe50fdxr0d"&gt;464&lt;/key&gt;&lt;/foreign-keys&gt;&lt;ref-type name="Journal Article"&gt;17&lt;/ref-type&gt;&lt;contributors&gt;&lt;authors&gt;&lt;author&gt;Bruunsgaard, Helle&lt;/author&gt;&lt;author&gt;Bjerregaard, Eva&lt;/author&gt;&lt;author&gt;Schroll, Marianne&lt;/author&gt;&lt;author&gt;Pedersen, Bente Klarlund %J Journal of the American Geriatrics Society&lt;/author&gt;&lt;/authors&gt;&lt;/contributors&gt;&lt;titles&gt;&lt;title&gt;Muscle strength after resistance training is inversely correlated with baseline levels of soluble tumor necrosis factor receptors in the oldest old&lt;/title&gt;&lt;/titles&gt;&lt;pages&gt;237-241&lt;/pages&gt;&lt;volume&gt;52&lt;/volume&gt;&lt;number&gt;2&lt;/number&gt;&lt;dates&gt;&lt;year&gt;2004&lt;/year&gt;&lt;/dates&gt;&lt;isbn&gt;0002-8614&lt;/isbn&gt;&lt;urls&gt;&lt;/urls&gt;&lt;/record&gt;&lt;/Cite&gt;&lt;/EndNote&gt;</w:instrText>
      </w:r>
      <w:r w:rsidR="00385C15">
        <w:rPr>
          <w:rFonts w:ascii="Times New Roman" w:hAnsi="Times New Roman"/>
          <w:sz w:val="24"/>
          <w:szCs w:val="24"/>
        </w:rPr>
        <w:fldChar w:fldCharType="separate"/>
      </w:r>
      <w:r w:rsidR="00B33A12">
        <w:rPr>
          <w:rFonts w:ascii="Times New Roman" w:hAnsi="Times New Roman"/>
          <w:noProof/>
          <w:sz w:val="24"/>
          <w:szCs w:val="24"/>
        </w:rPr>
        <w:t>(</w:t>
      </w:r>
      <w:hyperlink w:anchor="_ENREF_8" w:tooltip="Bruunsgaard, 2004 #464" w:history="1">
        <w:r w:rsidR="001074B1">
          <w:rPr>
            <w:rFonts w:ascii="Times New Roman" w:hAnsi="Times New Roman"/>
            <w:noProof/>
            <w:sz w:val="24"/>
            <w:szCs w:val="24"/>
          </w:rPr>
          <w:t>2004</w:t>
        </w:r>
      </w:hyperlink>
      <w:r w:rsidR="00B33A12">
        <w:rPr>
          <w:rFonts w:ascii="Times New Roman" w:hAnsi="Times New Roman"/>
          <w:noProof/>
          <w:sz w:val="24"/>
          <w:szCs w:val="24"/>
        </w:rPr>
        <w:t>)</w:t>
      </w:r>
      <w:r w:rsidR="00385C15">
        <w:rPr>
          <w:rFonts w:ascii="Times New Roman" w:hAnsi="Times New Roman"/>
          <w:sz w:val="24"/>
          <w:szCs w:val="24"/>
        </w:rPr>
        <w:fldChar w:fldCharType="end"/>
      </w:r>
      <w:r w:rsidR="00385C15">
        <w:rPr>
          <w:rFonts w:ascii="Times New Roman" w:hAnsi="Times New Roman"/>
          <w:sz w:val="24"/>
          <w:szCs w:val="24"/>
        </w:rPr>
        <w:t xml:space="preserve"> demonstrate that muscle strength </w:t>
      </w:r>
      <w:r w:rsidR="00DB07DF">
        <w:rPr>
          <w:rFonts w:ascii="Times New Roman" w:hAnsi="Times New Roman"/>
          <w:sz w:val="24"/>
          <w:szCs w:val="24"/>
        </w:rPr>
        <w:t xml:space="preserve">after 12 weeks of resistance training </w:t>
      </w:r>
      <w:r w:rsidR="00385C15">
        <w:rPr>
          <w:rFonts w:ascii="Times New Roman" w:hAnsi="Times New Roman"/>
          <w:sz w:val="24"/>
          <w:szCs w:val="24"/>
        </w:rPr>
        <w:t xml:space="preserve">in 86-95 year olds is </w:t>
      </w:r>
      <w:r w:rsidR="00DB07DF">
        <w:rPr>
          <w:rFonts w:ascii="Times New Roman" w:hAnsi="Times New Roman"/>
          <w:sz w:val="24"/>
          <w:szCs w:val="24"/>
        </w:rPr>
        <w:t>inversely correlated with TNF</w:t>
      </w:r>
      <w:r w:rsidR="00DB07DF">
        <w:rPr>
          <w:rFonts w:ascii="Times New Roman" w:hAnsi="Times New Roman" w:cs="Times New Roman"/>
          <w:sz w:val="24"/>
          <w:szCs w:val="24"/>
        </w:rPr>
        <w:t>α</w:t>
      </w:r>
      <w:r w:rsidR="00DB07DF">
        <w:rPr>
          <w:rFonts w:ascii="Times New Roman" w:hAnsi="Times New Roman"/>
          <w:sz w:val="24"/>
          <w:szCs w:val="24"/>
        </w:rPr>
        <w:t xml:space="preserve"> receptor content, showing that the TNF</w:t>
      </w:r>
      <w:r w:rsidR="00DB07DF">
        <w:rPr>
          <w:rFonts w:ascii="Times New Roman" w:hAnsi="Times New Roman" w:cs="Times New Roman"/>
          <w:sz w:val="24"/>
          <w:szCs w:val="24"/>
        </w:rPr>
        <w:t>α</w:t>
      </w:r>
      <w:r w:rsidR="00DB07DF">
        <w:rPr>
          <w:rFonts w:ascii="Times New Roman" w:hAnsi="Times New Roman"/>
          <w:sz w:val="24"/>
          <w:szCs w:val="24"/>
        </w:rPr>
        <w:t xml:space="preserve"> system can also impact on </w:t>
      </w:r>
      <w:r w:rsidR="00D11B30">
        <w:rPr>
          <w:rFonts w:ascii="Times New Roman" w:hAnsi="Times New Roman"/>
          <w:sz w:val="24"/>
          <w:szCs w:val="24"/>
        </w:rPr>
        <w:t xml:space="preserve">muscle </w:t>
      </w:r>
      <w:r w:rsidR="00DB07DF">
        <w:rPr>
          <w:rFonts w:ascii="Times New Roman" w:hAnsi="Times New Roman"/>
          <w:sz w:val="24"/>
          <w:szCs w:val="24"/>
        </w:rPr>
        <w:t xml:space="preserve">function. </w:t>
      </w:r>
      <w:r w:rsidR="0026663B" w:rsidRPr="003906B6">
        <w:rPr>
          <w:rFonts w:ascii="Times New Roman" w:hAnsi="Times New Roman"/>
          <w:sz w:val="24"/>
          <w:szCs w:val="24"/>
        </w:rPr>
        <w:t>Currently there are no i</w:t>
      </w:r>
      <w:r w:rsidR="00042EC2" w:rsidRPr="003906B6">
        <w:rPr>
          <w:rFonts w:ascii="Times New Roman" w:hAnsi="Times New Roman"/>
          <w:sz w:val="24"/>
          <w:szCs w:val="24"/>
        </w:rPr>
        <w:t xml:space="preserve">nvestigations on TNFα levels and concomitant </w:t>
      </w:r>
      <w:r w:rsidR="0026663B" w:rsidRPr="003906B6">
        <w:rPr>
          <w:rFonts w:ascii="Times New Roman" w:hAnsi="Times New Roman"/>
          <w:sz w:val="24"/>
          <w:szCs w:val="24"/>
        </w:rPr>
        <w:t xml:space="preserve">changes in </w:t>
      </w:r>
      <w:r w:rsidR="00042EC2" w:rsidRPr="003906B6">
        <w:rPr>
          <w:rFonts w:ascii="Times New Roman" w:hAnsi="Times New Roman"/>
          <w:sz w:val="24"/>
          <w:szCs w:val="24"/>
        </w:rPr>
        <w:t>muscle s</w:t>
      </w:r>
      <w:r w:rsidR="0026663B" w:rsidRPr="003906B6">
        <w:rPr>
          <w:rFonts w:ascii="Times New Roman" w:hAnsi="Times New Roman"/>
          <w:sz w:val="24"/>
          <w:szCs w:val="24"/>
        </w:rPr>
        <w:t xml:space="preserve">ize and strength in younger adults </w:t>
      </w:r>
      <w:r w:rsidR="00F64081" w:rsidRPr="003906B6">
        <w:rPr>
          <w:rFonts w:ascii="Times New Roman" w:hAnsi="Times New Roman"/>
          <w:sz w:val="24"/>
          <w:szCs w:val="24"/>
        </w:rPr>
        <w:t>following</w:t>
      </w:r>
      <w:r w:rsidR="0026663B" w:rsidRPr="003906B6">
        <w:rPr>
          <w:rFonts w:ascii="Times New Roman" w:hAnsi="Times New Roman"/>
          <w:sz w:val="24"/>
          <w:szCs w:val="24"/>
        </w:rPr>
        <w:t xml:space="preserve"> a s</w:t>
      </w:r>
      <w:r w:rsidR="00C50864" w:rsidRPr="003906B6">
        <w:rPr>
          <w:rFonts w:ascii="Times New Roman" w:hAnsi="Times New Roman"/>
          <w:sz w:val="24"/>
          <w:szCs w:val="24"/>
        </w:rPr>
        <w:t>ustained RT program only,</w:t>
      </w:r>
      <w:r w:rsidR="0026663B" w:rsidRPr="003906B6">
        <w:rPr>
          <w:rFonts w:ascii="Times New Roman" w:hAnsi="Times New Roman"/>
          <w:sz w:val="24"/>
          <w:szCs w:val="24"/>
        </w:rPr>
        <w:t xml:space="preserve"> and following a period of short-term detraining</w:t>
      </w:r>
      <w:r w:rsidR="00042EC2" w:rsidRPr="003906B6">
        <w:rPr>
          <w:rFonts w:ascii="Times New Roman" w:hAnsi="Times New Roman"/>
          <w:sz w:val="24"/>
          <w:szCs w:val="24"/>
        </w:rPr>
        <w:t xml:space="preserve">. </w:t>
      </w:r>
    </w:p>
    <w:p w14:paraId="5B883E2C" w14:textId="77777777" w:rsidR="00F64081" w:rsidRPr="003906B6" w:rsidRDefault="00F64081" w:rsidP="003906B6">
      <w:pPr>
        <w:pStyle w:val="NoSpacing"/>
        <w:rPr>
          <w:rFonts w:ascii="Times New Roman" w:hAnsi="Times New Roman"/>
          <w:sz w:val="24"/>
          <w:szCs w:val="24"/>
        </w:rPr>
      </w:pPr>
    </w:p>
    <w:p w14:paraId="14C6059D" w14:textId="29BFF821" w:rsidR="00F64081" w:rsidRPr="003906B6" w:rsidRDefault="00F64081" w:rsidP="003906B6">
      <w:pPr>
        <w:pStyle w:val="NoSpacing"/>
        <w:rPr>
          <w:rFonts w:ascii="Times New Roman" w:hAnsi="Times New Roman"/>
          <w:sz w:val="24"/>
          <w:szCs w:val="24"/>
        </w:rPr>
      </w:pPr>
      <w:r w:rsidRPr="003906B6">
        <w:rPr>
          <w:rFonts w:ascii="Times New Roman" w:hAnsi="Times New Roman"/>
          <w:sz w:val="24"/>
          <w:szCs w:val="24"/>
        </w:rPr>
        <w:t>Therefore, the aim</w:t>
      </w:r>
      <w:r w:rsidR="00F376B9" w:rsidRPr="003906B6">
        <w:rPr>
          <w:rFonts w:ascii="Times New Roman" w:hAnsi="Times New Roman"/>
          <w:sz w:val="24"/>
          <w:szCs w:val="24"/>
        </w:rPr>
        <w:t>s</w:t>
      </w:r>
      <w:r w:rsidRPr="003906B6">
        <w:rPr>
          <w:rFonts w:ascii="Times New Roman" w:hAnsi="Times New Roman"/>
          <w:sz w:val="24"/>
          <w:szCs w:val="24"/>
        </w:rPr>
        <w:t xml:space="preserve"> of thi</w:t>
      </w:r>
      <w:r w:rsidR="00F376B9" w:rsidRPr="003906B6">
        <w:rPr>
          <w:rFonts w:ascii="Times New Roman" w:hAnsi="Times New Roman"/>
          <w:sz w:val="24"/>
          <w:szCs w:val="24"/>
        </w:rPr>
        <w:t xml:space="preserve">s study </w:t>
      </w:r>
      <w:r w:rsidR="00514D2B" w:rsidRPr="003906B6">
        <w:rPr>
          <w:rFonts w:ascii="Times New Roman" w:hAnsi="Times New Roman"/>
          <w:sz w:val="24"/>
          <w:szCs w:val="24"/>
        </w:rPr>
        <w:t xml:space="preserve">were </w:t>
      </w:r>
      <w:r w:rsidRPr="003906B6">
        <w:rPr>
          <w:rFonts w:ascii="Times New Roman" w:hAnsi="Times New Roman"/>
          <w:sz w:val="24"/>
          <w:szCs w:val="24"/>
        </w:rPr>
        <w:t xml:space="preserve">to 1) investigate the effects of RT and DT on muscle size and function , 2) describe changes in TNFα levels following RT and DT, and 3) probe whether there is any link between changes in muscle size and function and circulating TNFα levels in a young, healthy population. </w:t>
      </w:r>
    </w:p>
    <w:p w14:paraId="0BD21388" w14:textId="77777777" w:rsidR="0064131E" w:rsidRPr="003906B6" w:rsidRDefault="0064131E" w:rsidP="003906B6">
      <w:pPr>
        <w:pStyle w:val="NoSpacing"/>
        <w:rPr>
          <w:rFonts w:ascii="Times New Roman" w:hAnsi="Times New Roman"/>
          <w:sz w:val="24"/>
          <w:szCs w:val="24"/>
        </w:rPr>
      </w:pPr>
    </w:p>
    <w:p w14:paraId="1544046D" w14:textId="77777777" w:rsidR="007B2434" w:rsidRPr="003906B6" w:rsidRDefault="007B2434" w:rsidP="003906B6">
      <w:pPr>
        <w:spacing w:line="240" w:lineRule="auto"/>
        <w:rPr>
          <w:rFonts w:ascii="Times New Roman" w:hAnsi="Times New Roman" w:cs="Times New Roman"/>
          <w:sz w:val="24"/>
          <w:szCs w:val="24"/>
        </w:rPr>
      </w:pPr>
    </w:p>
    <w:p w14:paraId="6D6A9007" w14:textId="77777777" w:rsidR="00086B4E" w:rsidRPr="003906B6" w:rsidRDefault="00086B4E" w:rsidP="003906B6">
      <w:pPr>
        <w:spacing w:line="240" w:lineRule="auto"/>
        <w:rPr>
          <w:rFonts w:ascii="Times New Roman" w:hAnsi="Times New Roman" w:cs="Times New Roman"/>
          <w:b/>
          <w:sz w:val="24"/>
          <w:szCs w:val="24"/>
        </w:rPr>
        <w:sectPr w:rsidR="00086B4E" w:rsidRPr="003906B6" w:rsidSect="00FD1114">
          <w:headerReference w:type="default" r:id="rId9"/>
          <w:footerReference w:type="default" r:id="rId10"/>
          <w:pgSz w:w="12240" w:h="15840"/>
          <w:pgMar w:top="1440" w:right="1440" w:bottom="1440" w:left="1440" w:header="720" w:footer="720" w:gutter="0"/>
          <w:lnNumType w:countBy="1" w:restart="continuous"/>
          <w:cols w:space="720"/>
          <w:docGrid w:linePitch="360"/>
        </w:sectPr>
      </w:pPr>
    </w:p>
    <w:p w14:paraId="2C2452DB" w14:textId="14F5507A" w:rsidR="007B2434" w:rsidRPr="003906B6" w:rsidRDefault="00BD656F" w:rsidP="003906B6">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Material and </w:t>
      </w:r>
      <w:r w:rsidR="007B2434" w:rsidRPr="003906B6">
        <w:rPr>
          <w:rFonts w:ascii="Times New Roman" w:hAnsi="Times New Roman" w:cs="Times New Roman"/>
          <w:b/>
          <w:sz w:val="24"/>
          <w:szCs w:val="24"/>
        </w:rPr>
        <w:t>Methods:</w:t>
      </w:r>
    </w:p>
    <w:p w14:paraId="088B6E35" w14:textId="1E01DF37" w:rsidR="007B2434" w:rsidRPr="00BD656F" w:rsidRDefault="00057CA6" w:rsidP="003906B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sidR="00BD656F">
        <w:rPr>
          <w:rFonts w:ascii="Times New Roman" w:hAnsi="Times New Roman" w:cs="Times New Roman"/>
          <w:b/>
          <w:sz w:val="24"/>
          <w:szCs w:val="24"/>
        </w:rPr>
        <w:t>Participants</w:t>
      </w:r>
    </w:p>
    <w:p w14:paraId="3BB25275" w14:textId="288C44F2" w:rsidR="007B2434" w:rsidRPr="003906B6" w:rsidRDefault="007B2434" w:rsidP="003906B6">
      <w:pPr>
        <w:autoSpaceDE w:val="0"/>
        <w:autoSpaceDN w:val="0"/>
        <w:adjustRightInd w:val="0"/>
        <w:spacing w:after="0" w:line="240" w:lineRule="auto"/>
        <w:rPr>
          <w:rFonts w:ascii="Times New Roman" w:hAnsi="Times New Roman" w:cs="Times New Roman"/>
          <w:sz w:val="24"/>
          <w:szCs w:val="24"/>
        </w:rPr>
      </w:pPr>
      <w:r w:rsidRPr="003906B6">
        <w:rPr>
          <w:rFonts w:ascii="Times New Roman" w:hAnsi="Times New Roman" w:cs="Times New Roman"/>
          <w:sz w:val="24"/>
          <w:szCs w:val="24"/>
        </w:rPr>
        <w:t>T</w:t>
      </w:r>
      <w:r w:rsidR="001F43C7" w:rsidRPr="003906B6">
        <w:rPr>
          <w:rFonts w:ascii="Times New Roman" w:hAnsi="Times New Roman" w:cs="Times New Roman"/>
          <w:sz w:val="24"/>
          <w:szCs w:val="24"/>
        </w:rPr>
        <w:t>hirty</w:t>
      </w:r>
      <w:r w:rsidRPr="003906B6">
        <w:rPr>
          <w:rFonts w:ascii="Times New Roman" w:hAnsi="Times New Roman" w:cs="Times New Roman"/>
          <w:sz w:val="24"/>
          <w:szCs w:val="24"/>
        </w:rPr>
        <w:t xml:space="preserve"> young participants recruited from the local university campus, gave written informed consent to participate in the study</w:t>
      </w:r>
      <w:r w:rsidR="00277A7E">
        <w:rPr>
          <w:rFonts w:ascii="Times New Roman" w:hAnsi="Times New Roman" w:cs="Times New Roman"/>
          <w:sz w:val="24"/>
          <w:szCs w:val="24"/>
        </w:rPr>
        <w:t xml:space="preserve"> </w:t>
      </w:r>
      <w:r w:rsidR="00277A7E" w:rsidRPr="00277A7E">
        <w:rPr>
          <w:rStyle w:val="Emphasis"/>
          <w:rFonts w:ascii="Times New Roman" w:hAnsi="Times New Roman" w:cs="Times New Roman"/>
          <w:i w:val="0"/>
          <w:color w:val="020202"/>
          <w:sz w:val="24"/>
          <w:szCs w:val="23"/>
          <w:lang w:val="en"/>
        </w:rPr>
        <w:t>in accordance with the Declaration of Helsinki</w:t>
      </w:r>
      <w:r w:rsidRPr="003906B6">
        <w:rPr>
          <w:rFonts w:ascii="Times New Roman" w:hAnsi="Times New Roman" w:cs="Times New Roman"/>
          <w:sz w:val="24"/>
          <w:szCs w:val="24"/>
        </w:rPr>
        <w:t xml:space="preserve">. </w:t>
      </w:r>
      <w:proofErr w:type="gramStart"/>
      <w:r w:rsidRPr="003906B6">
        <w:rPr>
          <w:rFonts w:ascii="Times New Roman" w:hAnsi="Times New Roman" w:cs="Times New Roman"/>
          <w:sz w:val="24"/>
          <w:szCs w:val="24"/>
        </w:rPr>
        <w:t>All procedures and experimental protocols were approved by the Manchester Metropolitan University Cheshire Campus ethics committee</w:t>
      </w:r>
      <w:proofErr w:type="gramEnd"/>
      <w:r w:rsidRPr="003906B6">
        <w:rPr>
          <w:rFonts w:ascii="Times New Roman" w:hAnsi="Times New Roman" w:cs="Times New Roman"/>
          <w:sz w:val="24"/>
          <w:szCs w:val="24"/>
        </w:rPr>
        <w:t>. Exclusion criteria included the presence of any known musculoskeletal, neurological, inflammatory, or metabolic disorders or injury. Participants took part in recreational activities such as team sports and had either never taken part in lower limb resistance training or had not done so within the previous 12 months</w:t>
      </w:r>
      <w:r w:rsidRPr="003906B6">
        <w:rPr>
          <w:rFonts w:ascii="Times New Roman" w:hAnsi="Times New Roman" w:cs="Times New Roman"/>
          <w:color w:val="231F20"/>
          <w:sz w:val="24"/>
          <w:szCs w:val="24"/>
        </w:rPr>
        <w:t>.</w:t>
      </w:r>
      <w:r w:rsidRPr="003906B6">
        <w:rPr>
          <w:rFonts w:ascii="Times New Roman" w:hAnsi="Times New Roman" w:cs="Times New Roman"/>
          <w:sz w:val="24"/>
          <w:szCs w:val="24"/>
        </w:rPr>
        <w:t xml:space="preserve"> Each participant completed a physical activity diary, outlining that </w:t>
      </w:r>
      <w:proofErr w:type="gramStart"/>
      <w:r w:rsidRPr="003906B6">
        <w:rPr>
          <w:rFonts w:ascii="Times New Roman" w:hAnsi="Times New Roman" w:cs="Times New Roman"/>
          <w:sz w:val="24"/>
          <w:szCs w:val="24"/>
        </w:rPr>
        <w:t>they</w:t>
      </w:r>
      <w:proofErr w:type="gramEnd"/>
      <w:r w:rsidRPr="003906B6">
        <w:rPr>
          <w:rFonts w:ascii="Times New Roman" w:hAnsi="Times New Roman" w:cs="Times New Roman"/>
          <w:sz w:val="24"/>
          <w:szCs w:val="24"/>
        </w:rPr>
        <w:t xml:space="preserve"> each habitually completed 3-5 hours of non-resistance based moderate physical activity per week. Sixteen participants were randomly assigned to a training group (T</w:t>
      </w:r>
      <w:r w:rsidR="00292D6C" w:rsidRPr="003906B6">
        <w:rPr>
          <w:rFonts w:ascii="Times New Roman" w:hAnsi="Times New Roman" w:cs="Times New Roman"/>
          <w:sz w:val="24"/>
          <w:szCs w:val="24"/>
        </w:rPr>
        <w:t>R</w:t>
      </w:r>
      <w:r w:rsidR="00D11306">
        <w:rPr>
          <w:rFonts w:ascii="Times New Roman" w:hAnsi="Times New Roman" w:cs="Times New Roman"/>
          <w:sz w:val="24"/>
          <w:szCs w:val="24"/>
        </w:rPr>
        <w:t>A</w:t>
      </w:r>
      <w:r w:rsidR="004A2010" w:rsidRPr="003906B6">
        <w:rPr>
          <w:rFonts w:ascii="Times New Roman" w:hAnsi="Times New Roman" w:cs="Times New Roman"/>
          <w:sz w:val="24"/>
          <w:szCs w:val="24"/>
        </w:rPr>
        <w:t>) age 20</w:t>
      </w:r>
      <w:r w:rsidRPr="003906B6">
        <w:rPr>
          <w:rFonts w:ascii="Times New Roman" w:hAnsi="Times New Roman" w:cs="Times New Roman"/>
          <w:sz w:val="24"/>
          <w:szCs w:val="24"/>
        </w:rPr>
        <w:t>±3 ye</w:t>
      </w:r>
      <w:r w:rsidR="004A2010" w:rsidRPr="003906B6">
        <w:rPr>
          <w:rFonts w:ascii="Times New Roman" w:hAnsi="Times New Roman" w:cs="Times New Roman"/>
          <w:sz w:val="24"/>
          <w:szCs w:val="24"/>
        </w:rPr>
        <w:t>ars, mass 76±7</w:t>
      </w:r>
      <w:r w:rsidR="00FA0BC5">
        <w:rPr>
          <w:rFonts w:ascii="Times New Roman" w:hAnsi="Times New Roman" w:cs="Times New Roman"/>
          <w:sz w:val="24"/>
          <w:szCs w:val="24"/>
        </w:rPr>
        <w:t>k</w:t>
      </w:r>
      <w:r w:rsidR="006E2A14" w:rsidRPr="003906B6">
        <w:rPr>
          <w:rFonts w:ascii="Times New Roman" w:hAnsi="Times New Roman" w:cs="Times New Roman"/>
          <w:sz w:val="24"/>
          <w:szCs w:val="24"/>
        </w:rPr>
        <w:t>g), whilst fourteen</w:t>
      </w:r>
      <w:r w:rsidRPr="003906B6">
        <w:rPr>
          <w:rFonts w:ascii="Times New Roman" w:hAnsi="Times New Roman" w:cs="Times New Roman"/>
          <w:sz w:val="24"/>
          <w:szCs w:val="24"/>
        </w:rPr>
        <w:t xml:space="preserve"> participants </w:t>
      </w:r>
      <w:r w:rsidR="006E2A14" w:rsidRPr="003906B6">
        <w:rPr>
          <w:rFonts w:ascii="Times New Roman" w:hAnsi="Times New Roman" w:cs="Times New Roman"/>
          <w:sz w:val="24"/>
          <w:szCs w:val="24"/>
        </w:rPr>
        <w:t>(7</w:t>
      </w:r>
      <w:r w:rsidRPr="003906B6">
        <w:rPr>
          <w:rFonts w:ascii="Times New Roman" w:hAnsi="Times New Roman" w:cs="Times New Roman"/>
          <w:sz w:val="24"/>
          <w:szCs w:val="24"/>
        </w:rPr>
        <w:t xml:space="preserve"> males</w:t>
      </w:r>
      <w:r w:rsidR="006E2A14" w:rsidRPr="003906B6">
        <w:rPr>
          <w:rFonts w:ascii="Times New Roman" w:hAnsi="Times New Roman" w:cs="Times New Roman"/>
          <w:sz w:val="24"/>
          <w:szCs w:val="24"/>
        </w:rPr>
        <w:t xml:space="preserve"> and 7</w:t>
      </w:r>
      <w:r w:rsidRPr="003906B6">
        <w:rPr>
          <w:rFonts w:ascii="Times New Roman" w:hAnsi="Times New Roman" w:cs="Times New Roman"/>
          <w:sz w:val="24"/>
          <w:szCs w:val="24"/>
        </w:rPr>
        <w:t xml:space="preserve"> females) age 22±2 yea</w:t>
      </w:r>
      <w:r w:rsidR="004A2010" w:rsidRPr="003906B6">
        <w:rPr>
          <w:rFonts w:ascii="Times New Roman" w:hAnsi="Times New Roman" w:cs="Times New Roman"/>
          <w:sz w:val="24"/>
          <w:szCs w:val="24"/>
        </w:rPr>
        <w:t>rs, mass 77±6</w:t>
      </w:r>
      <w:r w:rsidR="00FA0BC5">
        <w:rPr>
          <w:rFonts w:ascii="Times New Roman" w:hAnsi="Times New Roman" w:cs="Times New Roman"/>
          <w:sz w:val="24"/>
          <w:szCs w:val="24"/>
        </w:rPr>
        <w:t>k</w:t>
      </w:r>
      <w:r w:rsidRPr="003906B6">
        <w:rPr>
          <w:rFonts w:ascii="Times New Roman" w:hAnsi="Times New Roman" w:cs="Times New Roman"/>
          <w:sz w:val="24"/>
          <w:szCs w:val="24"/>
        </w:rPr>
        <w:t xml:space="preserve">g) were assigned to a control group (CON). </w:t>
      </w:r>
    </w:p>
    <w:p w14:paraId="43122320" w14:textId="77777777" w:rsidR="007B2434" w:rsidRPr="003906B6" w:rsidRDefault="007B2434" w:rsidP="003906B6">
      <w:pPr>
        <w:autoSpaceDE w:val="0"/>
        <w:autoSpaceDN w:val="0"/>
        <w:adjustRightInd w:val="0"/>
        <w:spacing w:after="0" w:line="240" w:lineRule="auto"/>
        <w:rPr>
          <w:rFonts w:ascii="Times New Roman" w:hAnsi="Times New Roman" w:cs="Times New Roman"/>
          <w:sz w:val="24"/>
          <w:szCs w:val="24"/>
        </w:rPr>
      </w:pPr>
    </w:p>
    <w:p w14:paraId="29DA6D8D" w14:textId="2C8B2939" w:rsidR="007B2434" w:rsidRPr="003906B6" w:rsidRDefault="00057CA6" w:rsidP="003906B6">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1.2 </w:t>
      </w:r>
      <w:r w:rsidR="007B2434" w:rsidRPr="00BD656F">
        <w:rPr>
          <w:rFonts w:ascii="Times New Roman" w:hAnsi="Times New Roman" w:cs="Times New Roman"/>
          <w:b/>
          <w:sz w:val="24"/>
          <w:szCs w:val="24"/>
        </w:rPr>
        <w:t>Study Design</w:t>
      </w:r>
    </w:p>
    <w:p w14:paraId="6F0A5060" w14:textId="0CA66900" w:rsidR="007B2434" w:rsidRPr="003906B6" w:rsidRDefault="007B2434" w:rsidP="003906B6">
      <w:pPr>
        <w:autoSpaceDE w:val="0"/>
        <w:autoSpaceDN w:val="0"/>
        <w:adjustRightInd w:val="0"/>
        <w:spacing w:after="0" w:line="240" w:lineRule="auto"/>
        <w:rPr>
          <w:rFonts w:ascii="Times New Roman" w:hAnsi="Times New Roman" w:cs="Times New Roman"/>
          <w:sz w:val="24"/>
          <w:szCs w:val="24"/>
        </w:rPr>
      </w:pPr>
      <w:r w:rsidRPr="003906B6">
        <w:rPr>
          <w:rFonts w:ascii="Times New Roman" w:hAnsi="Times New Roman" w:cs="Times New Roman"/>
          <w:sz w:val="24"/>
          <w:szCs w:val="24"/>
        </w:rPr>
        <w:t xml:space="preserve">The study design was convenience sampling, with participants separated into groups by random allocation to one of two groups (i.e. training or control). Following familiarisation with </w:t>
      </w:r>
      <w:proofErr w:type="gramStart"/>
      <w:r w:rsidRPr="003906B6">
        <w:rPr>
          <w:rFonts w:ascii="Times New Roman" w:hAnsi="Times New Roman" w:cs="Times New Roman"/>
          <w:sz w:val="24"/>
          <w:szCs w:val="24"/>
        </w:rPr>
        <w:t>laboratory</w:t>
      </w:r>
      <w:proofErr w:type="gramEnd"/>
      <w:r w:rsidRPr="003906B6">
        <w:rPr>
          <w:rFonts w:ascii="Times New Roman" w:hAnsi="Times New Roman" w:cs="Times New Roman"/>
          <w:sz w:val="24"/>
          <w:szCs w:val="24"/>
        </w:rPr>
        <w:t xml:space="preserve"> procedures at least one week prior to testing proper, participants were assessed for muscle morphology, architectural and functional properties and TNFα at baseline (week 0). Measurements were repeated after 8 weeks of resistance training (post-training [PT]), week 10 following two weeks </w:t>
      </w:r>
      <w:r w:rsidR="00B273DD" w:rsidRPr="003906B6">
        <w:rPr>
          <w:rFonts w:ascii="Times New Roman" w:hAnsi="Times New Roman" w:cs="Times New Roman"/>
          <w:sz w:val="24"/>
          <w:szCs w:val="24"/>
        </w:rPr>
        <w:t xml:space="preserve">of </w:t>
      </w:r>
      <w:r w:rsidRPr="003906B6">
        <w:rPr>
          <w:rFonts w:ascii="Times New Roman" w:hAnsi="Times New Roman" w:cs="Times New Roman"/>
          <w:sz w:val="24"/>
          <w:szCs w:val="24"/>
        </w:rPr>
        <w:t>detraining (DT1) and week 12 following a further two weeks detraining (DT2).</w:t>
      </w:r>
    </w:p>
    <w:p w14:paraId="79BA7027" w14:textId="34BF4945" w:rsidR="00404673" w:rsidRDefault="00404673" w:rsidP="003906B6">
      <w:pPr>
        <w:autoSpaceDE w:val="0"/>
        <w:autoSpaceDN w:val="0"/>
        <w:adjustRightInd w:val="0"/>
        <w:spacing w:after="0" w:line="240" w:lineRule="auto"/>
        <w:rPr>
          <w:rFonts w:ascii="Times New Roman" w:hAnsi="Times New Roman" w:cs="Times New Roman"/>
          <w:sz w:val="24"/>
          <w:szCs w:val="24"/>
          <w:lang w:val="en-US"/>
        </w:rPr>
      </w:pPr>
    </w:p>
    <w:p w14:paraId="42EAF35C" w14:textId="49F10329" w:rsidR="008D75C7" w:rsidRPr="008D75C7" w:rsidRDefault="008D75C7" w:rsidP="008D75C7">
      <w:pPr>
        <w:pStyle w:val="NoSpacing"/>
        <w:rPr>
          <w:rFonts w:ascii="Times New Roman" w:hAnsi="Times New Roman"/>
          <w:b/>
          <w:sz w:val="24"/>
        </w:rPr>
      </w:pPr>
      <w:r>
        <w:rPr>
          <w:rFonts w:ascii="Times New Roman" w:hAnsi="Times New Roman"/>
          <w:b/>
          <w:sz w:val="24"/>
        </w:rPr>
        <w:t xml:space="preserve">1.3 </w:t>
      </w:r>
      <w:r w:rsidRPr="008D75C7">
        <w:rPr>
          <w:rFonts w:ascii="Times New Roman" w:hAnsi="Times New Roman"/>
          <w:b/>
          <w:sz w:val="24"/>
        </w:rPr>
        <w:t xml:space="preserve">Resistance Training </w:t>
      </w:r>
    </w:p>
    <w:p w14:paraId="4A86DEB9" w14:textId="77777777" w:rsidR="008D75C7" w:rsidRPr="008D75C7" w:rsidRDefault="008D75C7" w:rsidP="008D75C7">
      <w:pPr>
        <w:pStyle w:val="NoSpacing"/>
        <w:rPr>
          <w:rFonts w:ascii="Times New Roman" w:hAnsi="Times New Roman"/>
          <w:sz w:val="24"/>
          <w:szCs w:val="24"/>
        </w:rPr>
      </w:pPr>
      <w:r w:rsidRPr="008D75C7">
        <w:rPr>
          <w:rFonts w:ascii="Times New Roman" w:hAnsi="Times New Roman"/>
          <w:sz w:val="24"/>
          <w:szCs w:val="24"/>
        </w:rPr>
        <w:t xml:space="preserve">Resistance training (RT) was performed three times per week for 8 weeks at 80% of </w:t>
      </w:r>
      <w:proofErr w:type="gramStart"/>
      <w:r w:rsidRPr="008D75C7">
        <w:rPr>
          <w:rFonts w:ascii="Times New Roman" w:hAnsi="Times New Roman"/>
          <w:sz w:val="24"/>
          <w:szCs w:val="24"/>
        </w:rPr>
        <w:t>1</w:t>
      </w:r>
      <w:proofErr w:type="gramEnd"/>
      <w:r w:rsidRPr="008D75C7">
        <w:rPr>
          <w:rFonts w:ascii="Times New Roman" w:hAnsi="Times New Roman"/>
          <w:sz w:val="24"/>
          <w:szCs w:val="24"/>
        </w:rPr>
        <w:t xml:space="preserve"> repetition maximum (1RM) on the knee extensor complex. Exercises included the back squat, leg press, leg extension (Technogym, Berkshire, UK), lunge, Bulgarian split squat and Sampson chair. </w:t>
      </w:r>
      <w:proofErr w:type="gramStart"/>
      <w:r w:rsidRPr="008D75C7">
        <w:rPr>
          <w:rFonts w:ascii="Times New Roman" w:hAnsi="Times New Roman"/>
          <w:sz w:val="24"/>
          <w:szCs w:val="24"/>
        </w:rPr>
        <w:t>All exercise sessions were supervised by a member of the research team</w:t>
      </w:r>
      <w:proofErr w:type="gramEnd"/>
      <w:r w:rsidRPr="008D75C7">
        <w:rPr>
          <w:rFonts w:ascii="Times New Roman" w:hAnsi="Times New Roman"/>
          <w:sz w:val="24"/>
          <w:szCs w:val="24"/>
        </w:rPr>
        <w:t xml:space="preserve">. Participants completed two familiarization sessions at 70%1RM prior to commencing the </w:t>
      </w:r>
      <w:proofErr w:type="gramStart"/>
      <w:r w:rsidRPr="008D75C7">
        <w:rPr>
          <w:rFonts w:ascii="Times New Roman" w:hAnsi="Times New Roman"/>
          <w:sz w:val="24"/>
          <w:szCs w:val="24"/>
        </w:rPr>
        <w:t>resistance training</w:t>
      </w:r>
      <w:proofErr w:type="gramEnd"/>
      <w:r w:rsidRPr="008D75C7">
        <w:rPr>
          <w:rFonts w:ascii="Times New Roman" w:hAnsi="Times New Roman"/>
          <w:sz w:val="24"/>
          <w:szCs w:val="24"/>
        </w:rPr>
        <w:t xml:space="preserve"> program. 1RMs </w:t>
      </w:r>
      <w:proofErr w:type="gramStart"/>
      <w:r w:rsidRPr="008D75C7">
        <w:rPr>
          <w:rFonts w:ascii="Times New Roman" w:hAnsi="Times New Roman"/>
          <w:sz w:val="24"/>
          <w:szCs w:val="24"/>
        </w:rPr>
        <w:t>were measured</w:t>
      </w:r>
      <w:proofErr w:type="gramEnd"/>
      <w:r w:rsidRPr="008D75C7">
        <w:rPr>
          <w:rFonts w:ascii="Times New Roman" w:hAnsi="Times New Roman"/>
          <w:sz w:val="24"/>
          <w:szCs w:val="24"/>
        </w:rPr>
        <w:t xml:space="preserve"> at baseline and every 2 weeks, with loading weight progressed. Each training session consisted of four exercises with participants performing three sets of 10 repetitions per exercise for the first 4 weeks, and four sets of eight repetitions per exercise thereafter. Training records </w:t>
      </w:r>
      <w:proofErr w:type="gramStart"/>
      <w:r w:rsidRPr="008D75C7">
        <w:rPr>
          <w:rFonts w:ascii="Times New Roman" w:hAnsi="Times New Roman"/>
          <w:sz w:val="24"/>
          <w:szCs w:val="24"/>
        </w:rPr>
        <w:t>were diligently completed</w:t>
      </w:r>
      <w:proofErr w:type="gramEnd"/>
      <w:r w:rsidRPr="008D75C7">
        <w:rPr>
          <w:rFonts w:ascii="Times New Roman" w:hAnsi="Times New Roman"/>
          <w:sz w:val="24"/>
          <w:szCs w:val="24"/>
        </w:rPr>
        <w:t xml:space="preserve"> during sessions. Following RT, participants returned to habitual daily activities with no form of exercise training permitted for the detraining period (4 weeks).  </w:t>
      </w:r>
    </w:p>
    <w:p w14:paraId="296AAFEA" w14:textId="77777777" w:rsidR="008D75C7" w:rsidRPr="003906B6" w:rsidRDefault="008D75C7" w:rsidP="003906B6">
      <w:pPr>
        <w:autoSpaceDE w:val="0"/>
        <w:autoSpaceDN w:val="0"/>
        <w:adjustRightInd w:val="0"/>
        <w:spacing w:after="0" w:line="240" w:lineRule="auto"/>
        <w:rPr>
          <w:rFonts w:ascii="Times New Roman" w:hAnsi="Times New Roman" w:cs="Times New Roman"/>
          <w:sz w:val="24"/>
          <w:szCs w:val="24"/>
          <w:lang w:val="en-US"/>
        </w:rPr>
      </w:pPr>
    </w:p>
    <w:p w14:paraId="56ACC2C5" w14:textId="283DD2BB" w:rsidR="00994EE7" w:rsidRDefault="008D75C7" w:rsidP="003906B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1.4</w:t>
      </w:r>
      <w:r w:rsidR="00057CA6">
        <w:rPr>
          <w:rFonts w:ascii="Times New Roman" w:hAnsi="Times New Roman" w:cs="Times New Roman"/>
          <w:b/>
          <w:sz w:val="24"/>
          <w:szCs w:val="24"/>
          <w:lang w:val="en-US"/>
        </w:rPr>
        <w:t xml:space="preserve"> </w:t>
      </w:r>
      <w:r w:rsidR="00994EE7">
        <w:rPr>
          <w:rFonts w:ascii="Times New Roman" w:hAnsi="Times New Roman" w:cs="Times New Roman"/>
          <w:b/>
          <w:sz w:val="24"/>
          <w:szCs w:val="24"/>
          <w:lang w:val="en-US"/>
        </w:rPr>
        <w:t xml:space="preserve">Assessment of Muscle Morphology </w:t>
      </w:r>
      <w:r w:rsidR="00EC72B3" w:rsidRPr="003906B6">
        <w:rPr>
          <w:rFonts w:ascii="Times New Roman" w:hAnsi="Times New Roman" w:cs="Times New Roman"/>
          <w:sz w:val="24"/>
          <w:szCs w:val="24"/>
          <w:lang w:val="en-US"/>
        </w:rPr>
        <w:t xml:space="preserve"> </w:t>
      </w:r>
    </w:p>
    <w:p w14:paraId="24B7A422" w14:textId="73BFA7A5" w:rsidR="007B2434" w:rsidRPr="00994EE7" w:rsidRDefault="00994EE7" w:rsidP="003906B6">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All muscle morphological and architectural </w:t>
      </w:r>
      <w:r w:rsidR="00EC72B3" w:rsidRPr="003906B6">
        <w:rPr>
          <w:rFonts w:ascii="Times New Roman" w:hAnsi="Times New Roman" w:cs="Times New Roman"/>
          <w:sz w:val="24"/>
          <w:szCs w:val="24"/>
          <w:lang w:val="en-US"/>
        </w:rPr>
        <w:t>measure</w:t>
      </w:r>
      <w:r>
        <w:rPr>
          <w:rFonts w:ascii="Times New Roman" w:hAnsi="Times New Roman" w:cs="Times New Roman"/>
          <w:sz w:val="24"/>
          <w:szCs w:val="24"/>
          <w:lang w:val="en-US"/>
        </w:rPr>
        <w:t>s were taken</w:t>
      </w:r>
      <w:r w:rsidR="00EC72B3" w:rsidRPr="003906B6">
        <w:rPr>
          <w:rFonts w:ascii="Times New Roman" w:hAnsi="Times New Roman" w:cs="Times New Roman"/>
          <w:sz w:val="24"/>
          <w:szCs w:val="24"/>
          <w:lang w:val="en-US"/>
        </w:rPr>
        <w:t xml:space="preserve"> at rest with each participant seated in an upright position on an isokinetic dynamometer (</w:t>
      </w:r>
      <w:proofErr w:type="spellStart"/>
      <w:r w:rsidR="00EC72B3" w:rsidRPr="003906B6">
        <w:rPr>
          <w:rFonts w:ascii="Times New Roman" w:hAnsi="Times New Roman" w:cs="Times New Roman"/>
          <w:sz w:val="24"/>
          <w:szCs w:val="24"/>
          <w:lang w:val="en-US"/>
        </w:rPr>
        <w:t>Cybex</w:t>
      </w:r>
      <w:proofErr w:type="spellEnd"/>
      <w:proofErr w:type="gramStart"/>
      <w:r w:rsidR="00EC72B3" w:rsidRPr="003906B6">
        <w:rPr>
          <w:rFonts w:ascii="Times New Roman" w:hAnsi="Times New Roman" w:cs="Times New Roman"/>
          <w:sz w:val="24"/>
          <w:szCs w:val="24"/>
          <w:lang w:val="en-US"/>
        </w:rPr>
        <w:t xml:space="preserve">, </w:t>
      </w:r>
      <w:r w:rsidR="00D62D5A">
        <w:rPr>
          <w:rFonts w:ascii="Times New Roman" w:hAnsi="Times New Roman" w:cs="Times New Roman"/>
          <w:sz w:val="24"/>
          <w:szCs w:val="24"/>
        </w:rPr>
        <w:t>,</w:t>
      </w:r>
      <w:proofErr w:type="gramEnd"/>
      <w:r w:rsidR="00D62D5A">
        <w:rPr>
          <w:rFonts w:ascii="Times New Roman" w:hAnsi="Times New Roman" w:cs="Times New Roman"/>
          <w:sz w:val="24"/>
          <w:szCs w:val="24"/>
        </w:rPr>
        <w:t xml:space="preserve"> </w:t>
      </w:r>
      <w:proofErr w:type="spellStart"/>
      <w:r w:rsidR="00D62D5A">
        <w:rPr>
          <w:rFonts w:ascii="Times New Roman" w:hAnsi="Times New Roman" w:cs="Times New Roman"/>
          <w:sz w:val="24"/>
          <w:szCs w:val="24"/>
        </w:rPr>
        <w:t>CSMi</w:t>
      </w:r>
      <w:proofErr w:type="spellEnd"/>
      <w:r w:rsidR="00D62D5A">
        <w:rPr>
          <w:rFonts w:ascii="Times New Roman" w:hAnsi="Times New Roman" w:cs="Times New Roman"/>
          <w:sz w:val="24"/>
          <w:szCs w:val="24"/>
        </w:rPr>
        <w:t>, MA, USA</w:t>
      </w:r>
      <w:r w:rsidR="00EC72B3" w:rsidRPr="003906B6">
        <w:rPr>
          <w:rFonts w:ascii="Times New Roman" w:hAnsi="Times New Roman" w:cs="Times New Roman"/>
          <w:sz w:val="24"/>
          <w:szCs w:val="24"/>
          <w:lang w:val="en-US"/>
        </w:rPr>
        <w:t xml:space="preserve">). After calibration, each participant was positioned with a hip angle </w:t>
      </w:r>
      <w:r w:rsidR="000A58CE" w:rsidRPr="003906B6">
        <w:rPr>
          <w:rFonts w:ascii="Times New Roman" w:hAnsi="Times New Roman" w:cs="Times New Roman"/>
          <w:sz w:val="24"/>
          <w:szCs w:val="24"/>
          <w:lang w:val="en-US"/>
        </w:rPr>
        <w:t>of 80</w:t>
      </w:r>
      <w:r w:rsidR="000A58CE" w:rsidRPr="003906B6">
        <w:rPr>
          <w:rFonts w:ascii="Times New Roman" w:hAnsi="Times New Roman" w:cs="Times New Roman"/>
          <w:sz w:val="24"/>
          <w:szCs w:val="24"/>
          <w:vertAlign w:val="superscript"/>
          <w:lang w:val="en-US"/>
        </w:rPr>
        <w:t>o</w:t>
      </w:r>
      <w:r w:rsidR="000A58CE" w:rsidRPr="003906B6">
        <w:rPr>
          <w:rFonts w:ascii="Times New Roman" w:hAnsi="Times New Roman" w:cs="Times New Roman"/>
          <w:sz w:val="24"/>
          <w:szCs w:val="24"/>
          <w:lang w:val="en-US"/>
        </w:rPr>
        <w:t xml:space="preserve"> (straight back 90</w:t>
      </w:r>
      <w:r w:rsidR="000A58CE" w:rsidRPr="003906B6">
        <w:rPr>
          <w:rFonts w:ascii="Times New Roman" w:hAnsi="Times New Roman" w:cs="Times New Roman"/>
          <w:sz w:val="24"/>
          <w:szCs w:val="24"/>
          <w:vertAlign w:val="superscript"/>
          <w:lang w:val="en-US"/>
        </w:rPr>
        <w:t>o</w:t>
      </w:r>
      <w:r w:rsidR="000A58CE" w:rsidRPr="003906B6">
        <w:rPr>
          <w:rFonts w:ascii="Times New Roman" w:hAnsi="Times New Roman" w:cs="Times New Roman"/>
          <w:sz w:val="24"/>
          <w:szCs w:val="24"/>
          <w:lang w:val="en-US"/>
        </w:rPr>
        <w:t>) and knee at 90</w:t>
      </w:r>
      <w:r w:rsidR="000A58CE" w:rsidRPr="003906B6">
        <w:rPr>
          <w:rFonts w:ascii="Times New Roman" w:hAnsi="Times New Roman" w:cs="Times New Roman"/>
          <w:sz w:val="24"/>
          <w:szCs w:val="24"/>
          <w:vertAlign w:val="superscript"/>
          <w:lang w:val="en-US"/>
        </w:rPr>
        <w:t>o</w:t>
      </w:r>
      <w:r w:rsidR="00EC72B3" w:rsidRPr="003906B6">
        <w:rPr>
          <w:rFonts w:ascii="Times New Roman" w:hAnsi="Times New Roman" w:cs="Times New Roman"/>
          <w:sz w:val="24"/>
          <w:szCs w:val="24"/>
          <w:lang w:val="en-US"/>
        </w:rPr>
        <w:t xml:space="preserve"> knee flexion </w:t>
      </w:r>
      <w:r w:rsidR="000A58CE" w:rsidRPr="003906B6">
        <w:rPr>
          <w:rFonts w:ascii="Times New Roman" w:hAnsi="Times New Roman" w:cs="Times New Roman"/>
          <w:sz w:val="24"/>
          <w:szCs w:val="24"/>
          <w:lang w:val="en-US"/>
        </w:rPr>
        <w:t>(straight leg 0</w:t>
      </w:r>
      <w:r w:rsidR="000A58CE" w:rsidRPr="003906B6">
        <w:rPr>
          <w:rFonts w:ascii="Times New Roman" w:hAnsi="Times New Roman" w:cs="Times New Roman"/>
          <w:sz w:val="24"/>
          <w:szCs w:val="24"/>
          <w:vertAlign w:val="superscript"/>
          <w:lang w:val="en-US"/>
        </w:rPr>
        <w:t>o</w:t>
      </w:r>
      <w:r w:rsidR="00EC72B3" w:rsidRPr="003906B6">
        <w:rPr>
          <w:rFonts w:ascii="Times New Roman" w:hAnsi="Times New Roman" w:cs="Times New Roman"/>
          <w:sz w:val="24"/>
          <w:szCs w:val="24"/>
          <w:lang w:val="en-US"/>
        </w:rPr>
        <w:t xml:space="preserve">). All  measurements were determined using  ultrasonography (AU5, </w:t>
      </w:r>
      <w:proofErr w:type="spellStart"/>
      <w:r w:rsidR="00EC72B3" w:rsidRPr="003906B6">
        <w:rPr>
          <w:rFonts w:ascii="Times New Roman" w:hAnsi="Times New Roman" w:cs="Times New Roman"/>
          <w:sz w:val="24"/>
          <w:szCs w:val="24"/>
          <w:lang w:val="en-US"/>
        </w:rPr>
        <w:t>Esaote</w:t>
      </w:r>
      <w:proofErr w:type="spellEnd"/>
      <w:r w:rsidR="00EC72B3" w:rsidRPr="003906B6">
        <w:rPr>
          <w:rFonts w:ascii="Times New Roman" w:hAnsi="Times New Roman" w:cs="Times New Roman"/>
          <w:sz w:val="24"/>
          <w:szCs w:val="24"/>
          <w:lang w:val="en-US"/>
        </w:rPr>
        <w:t xml:space="preserve"> </w:t>
      </w:r>
      <w:proofErr w:type="spellStart"/>
      <w:r w:rsidR="00EC72B3" w:rsidRPr="003906B6">
        <w:rPr>
          <w:rFonts w:ascii="Times New Roman" w:hAnsi="Times New Roman" w:cs="Times New Roman"/>
          <w:sz w:val="24"/>
          <w:szCs w:val="24"/>
          <w:lang w:val="en-US"/>
        </w:rPr>
        <w:t>Biomedica</w:t>
      </w:r>
      <w:proofErr w:type="spellEnd"/>
      <w:r w:rsidR="00EC72B3" w:rsidRPr="003906B6">
        <w:rPr>
          <w:rFonts w:ascii="Times New Roman" w:hAnsi="Times New Roman" w:cs="Times New Roman"/>
          <w:sz w:val="24"/>
          <w:szCs w:val="24"/>
          <w:lang w:val="en-US"/>
        </w:rPr>
        <w:t>, Genoa, Italy) at rest</w:t>
      </w:r>
      <w:r w:rsidR="001A0BC7">
        <w:rPr>
          <w:rFonts w:ascii="Times New Roman" w:hAnsi="Times New Roman" w:cs="Times New Roman"/>
          <w:sz w:val="24"/>
          <w:szCs w:val="24"/>
          <w:lang w:val="en-US"/>
        </w:rPr>
        <w:t xml:space="preserve"> with a </w:t>
      </w:r>
      <w:r w:rsidR="00D62D5A">
        <w:rPr>
          <w:rFonts w:ascii="Times New Roman" w:hAnsi="Times New Roman" w:cs="Times New Roman"/>
          <w:sz w:val="24"/>
          <w:szCs w:val="24"/>
          <w:lang w:val="en-US"/>
        </w:rPr>
        <w:t>40</w:t>
      </w:r>
      <w:r w:rsidR="001A0BC7">
        <w:rPr>
          <w:rFonts w:ascii="Times New Roman" w:hAnsi="Times New Roman" w:cs="Times New Roman"/>
          <w:sz w:val="24"/>
          <w:szCs w:val="24"/>
          <w:lang w:val="en-US"/>
        </w:rPr>
        <w:t>mm probe</w:t>
      </w:r>
      <w:r w:rsidR="00EC72B3" w:rsidRPr="003906B6">
        <w:rPr>
          <w:rFonts w:ascii="Times New Roman" w:hAnsi="Times New Roman" w:cs="Times New Roman"/>
          <w:sz w:val="24"/>
          <w:szCs w:val="24"/>
          <w:lang w:val="en-US"/>
        </w:rPr>
        <w:t>, with images captured at 25 Hz using a digital video recorder (</w:t>
      </w:r>
      <w:proofErr w:type="spellStart"/>
      <w:r w:rsidR="00EC72B3" w:rsidRPr="003906B6">
        <w:rPr>
          <w:rFonts w:ascii="Times New Roman" w:hAnsi="Times New Roman" w:cs="Times New Roman"/>
          <w:sz w:val="24"/>
          <w:szCs w:val="24"/>
          <w:lang w:val="en-US"/>
        </w:rPr>
        <w:t>Tevion</w:t>
      </w:r>
      <w:proofErr w:type="spellEnd"/>
      <w:r w:rsidR="00EC72B3" w:rsidRPr="003906B6">
        <w:rPr>
          <w:rFonts w:ascii="Times New Roman" w:hAnsi="Times New Roman" w:cs="Times New Roman"/>
          <w:sz w:val="24"/>
          <w:szCs w:val="24"/>
          <w:lang w:val="en-US"/>
        </w:rPr>
        <w:t xml:space="preserve">, </w:t>
      </w:r>
      <w:proofErr w:type="spellStart"/>
      <w:r w:rsidR="00EC72B3" w:rsidRPr="003906B6">
        <w:rPr>
          <w:rFonts w:ascii="Times New Roman" w:hAnsi="Times New Roman" w:cs="Times New Roman"/>
          <w:sz w:val="24"/>
          <w:szCs w:val="24"/>
          <w:lang w:val="en-US"/>
        </w:rPr>
        <w:t>Medion</w:t>
      </w:r>
      <w:proofErr w:type="spellEnd"/>
      <w:r w:rsidR="00EC72B3" w:rsidRPr="003906B6">
        <w:rPr>
          <w:rFonts w:ascii="Times New Roman" w:hAnsi="Times New Roman" w:cs="Times New Roman"/>
          <w:sz w:val="24"/>
          <w:szCs w:val="24"/>
          <w:lang w:val="en-US"/>
        </w:rPr>
        <w:t xml:space="preserve"> Australia Pty Ltd, St </w:t>
      </w:r>
      <w:proofErr w:type="spellStart"/>
      <w:r w:rsidR="00EC72B3" w:rsidRPr="003906B6">
        <w:rPr>
          <w:rFonts w:ascii="Times New Roman" w:hAnsi="Times New Roman" w:cs="Times New Roman"/>
          <w:sz w:val="24"/>
          <w:szCs w:val="24"/>
          <w:lang w:val="en-US"/>
        </w:rPr>
        <w:t>Leonards</w:t>
      </w:r>
      <w:proofErr w:type="spellEnd"/>
      <w:r w:rsidR="00EC72B3" w:rsidRPr="003906B6">
        <w:rPr>
          <w:rFonts w:ascii="Times New Roman" w:hAnsi="Times New Roman" w:cs="Times New Roman"/>
          <w:sz w:val="24"/>
          <w:szCs w:val="24"/>
          <w:lang w:val="en-US"/>
        </w:rPr>
        <w:t xml:space="preserve">, Australia). </w:t>
      </w:r>
      <w:r>
        <w:rPr>
          <w:rFonts w:ascii="Times New Roman" w:hAnsi="Times New Roman" w:cs="Times New Roman"/>
          <w:sz w:val="24"/>
          <w:szCs w:val="24"/>
          <w:lang w:val="en-US"/>
        </w:rPr>
        <w:t xml:space="preserve">The measurement sites were 25, 50 and 75% of femur length. </w:t>
      </w:r>
      <w:r w:rsidRPr="003906B6">
        <w:rPr>
          <w:rFonts w:ascii="Times New Roman" w:hAnsi="Times New Roman" w:cs="Times New Roman"/>
          <w:sz w:val="24"/>
          <w:szCs w:val="24"/>
          <w:lang w:val="en-US"/>
        </w:rPr>
        <w:t xml:space="preserve">Femur length </w:t>
      </w:r>
      <w:proofErr w:type="gramStart"/>
      <w:r w:rsidRPr="003906B6">
        <w:rPr>
          <w:rFonts w:ascii="Times New Roman" w:hAnsi="Times New Roman" w:cs="Times New Roman"/>
          <w:sz w:val="24"/>
          <w:szCs w:val="24"/>
          <w:lang w:val="en-US"/>
        </w:rPr>
        <w:t>was defined</w:t>
      </w:r>
      <w:proofErr w:type="gramEnd"/>
      <w:r w:rsidRPr="003906B6">
        <w:rPr>
          <w:rFonts w:ascii="Times New Roman" w:hAnsi="Times New Roman" w:cs="Times New Roman"/>
          <w:sz w:val="24"/>
          <w:szCs w:val="24"/>
          <w:lang w:val="en-US"/>
        </w:rPr>
        <w:t xml:space="preserve"> as the line passing from the greater trochanter to the central palpable point of the space between the</w:t>
      </w:r>
      <w:r>
        <w:rPr>
          <w:rFonts w:ascii="Times New Roman" w:hAnsi="Times New Roman" w:cs="Times New Roman"/>
          <w:sz w:val="24"/>
          <w:szCs w:val="24"/>
          <w:lang w:val="en-US"/>
        </w:rPr>
        <w:t xml:space="preserve"> </w:t>
      </w:r>
      <w:r w:rsidRPr="003906B6">
        <w:rPr>
          <w:rFonts w:ascii="Times New Roman" w:hAnsi="Times New Roman" w:cs="Times New Roman"/>
          <w:sz w:val="24"/>
          <w:szCs w:val="24"/>
          <w:lang w:val="en-US"/>
        </w:rPr>
        <w:t>femur and tibia heads when the knee was flexed at 90</w:t>
      </w:r>
      <w:r w:rsidRPr="003906B6">
        <w:rPr>
          <w:rFonts w:ascii="Times New Roman" w:hAnsi="Times New Roman" w:cs="Times New Roman"/>
          <w:sz w:val="24"/>
          <w:szCs w:val="24"/>
          <w:vertAlign w:val="superscript"/>
          <w:lang w:val="en-US"/>
        </w:rPr>
        <w:t>o</w:t>
      </w:r>
      <w:r w:rsidRPr="003906B6">
        <w:rPr>
          <w:rFonts w:ascii="Times New Roman" w:hAnsi="Times New Roman" w:cs="Times New Roman"/>
          <w:sz w:val="24"/>
          <w:szCs w:val="24"/>
          <w:lang w:val="en-US"/>
        </w:rPr>
        <w:t>.</w:t>
      </w:r>
      <w:r w:rsidR="00EC72B3" w:rsidRPr="003906B6">
        <w:rPr>
          <w:rFonts w:ascii="Times New Roman" w:hAnsi="Times New Roman" w:cs="Times New Roman"/>
          <w:sz w:val="24"/>
          <w:szCs w:val="24"/>
          <w:lang w:val="en-US"/>
        </w:rPr>
        <w:t xml:space="preserve">Vastus </w:t>
      </w:r>
      <w:proofErr w:type="spellStart"/>
      <w:r w:rsidR="00EC72B3" w:rsidRPr="003906B6">
        <w:rPr>
          <w:rFonts w:ascii="Times New Roman" w:hAnsi="Times New Roman" w:cs="Times New Roman"/>
          <w:sz w:val="24"/>
          <w:szCs w:val="24"/>
          <w:lang w:val="en-US"/>
        </w:rPr>
        <w:t>Lateralis</w:t>
      </w:r>
      <w:proofErr w:type="spellEnd"/>
      <w:r w:rsidR="00EC72B3" w:rsidRPr="003906B6">
        <w:rPr>
          <w:rFonts w:ascii="Times New Roman" w:hAnsi="Times New Roman" w:cs="Times New Roman"/>
          <w:sz w:val="24"/>
          <w:szCs w:val="24"/>
          <w:lang w:val="en-US"/>
        </w:rPr>
        <w:t xml:space="preserve"> fascicle </w:t>
      </w:r>
      <w:r w:rsidR="000A58CE" w:rsidRPr="003906B6">
        <w:rPr>
          <w:rFonts w:ascii="Times New Roman" w:hAnsi="Times New Roman" w:cs="Times New Roman"/>
          <w:sz w:val="24"/>
          <w:szCs w:val="24"/>
          <w:lang w:val="en-US"/>
        </w:rPr>
        <w:t xml:space="preserve">pennation angle </w:t>
      </w:r>
      <w:r w:rsidR="000A58CE" w:rsidRPr="003906B6">
        <w:rPr>
          <w:rFonts w:ascii="Times New Roman" w:hAnsi="Times New Roman" w:cs="Times New Roman"/>
          <w:sz w:val="24"/>
          <w:szCs w:val="24"/>
          <w:lang w:val="en-US"/>
        </w:rPr>
        <w:lastRenderedPageBreak/>
        <w:t>(θ</w:t>
      </w:r>
      <w:r w:rsidR="00EC72B3" w:rsidRPr="003906B6">
        <w:rPr>
          <w:rFonts w:ascii="Times New Roman" w:hAnsi="Times New Roman" w:cs="Times New Roman"/>
          <w:sz w:val="24"/>
          <w:szCs w:val="24"/>
          <w:lang w:val="en-US"/>
        </w:rPr>
        <w:t>) was measured as the angle of fascicle insertion into the deep aponeur</w:t>
      </w:r>
      <w:r w:rsidR="000A58CE" w:rsidRPr="003906B6">
        <w:rPr>
          <w:rFonts w:ascii="Times New Roman" w:hAnsi="Times New Roman" w:cs="Times New Roman"/>
          <w:sz w:val="24"/>
          <w:szCs w:val="24"/>
          <w:lang w:val="en-US"/>
        </w:rPr>
        <w:t>osis</w:t>
      </w:r>
      <w:r w:rsidR="00EC72B3" w:rsidRPr="003906B6">
        <w:rPr>
          <w:rFonts w:ascii="Times New Roman" w:hAnsi="Times New Roman" w:cs="Times New Roman"/>
          <w:sz w:val="24"/>
          <w:szCs w:val="24"/>
          <w:lang w:val="en-US"/>
        </w:rPr>
        <w:t xml:space="preserve">. Images </w:t>
      </w:r>
      <w:proofErr w:type="gramStart"/>
      <w:r w:rsidR="00EC72B3" w:rsidRPr="003906B6">
        <w:rPr>
          <w:rFonts w:ascii="Times New Roman" w:hAnsi="Times New Roman" w:cs="Times New Roman"/>
          <w:sz w:val="24"/>
          <w:szCs w:val="24"/>
          <w:lang w:val="en-US"/>
        </w:rPr>
        <w:t>were obtained perpendicular to the dermal surface of the VL and oriented along the midsagittal plane of the muscle</w:t>
      </w:r>
      <w:proofErr w:type="gramEnd"/>
      <w:r w:rsidR="00EC72B3" w:rsidRPr="003906B6">
        <w:rPr>
          <w:rFonts w:ascii="Times New Roman" w:hAnsi="Times New Roman" w:cs="Times New Roman"/>
          <w:sz w:val="24"/>
          <w:szCs w:val="24"/>
          <w:lang w:val="en-US"/>
        </w:rPr>
        <w:t xml:space="preserve">. </w:t>
      </w:r>
      <w:r w:rsidR="001D72B1" w:rsidRPr="001D72B1">
        <w:rPr>
          <w:rFonts w:ascii="Times New Roman" w:hAnsi="Times New Roman" w:cs="Times New Roman"/>
          <w:sz w:val="24"/>
          <w:szCs w:val="24"/>
          <w:lang w:val="en-US"/>
        </w:rPr>
        <w:t>The</w:t>
      </w:r>
      <w:r w:rsidR="001D72B1">
        <w:rPr>
          <w:rFonts w:ascii="Times New Roman" w:hAnsi="Times New Roman" w:cs="Times New Roman"/>
          <w:sz w:val="24"/>
          <w:szCs w:val="24"/>
          <w:lang w:val="en-US"/>
        </w:rPr>
        <w:t xml:space="preserve"> </w:t>
      </w:r>
      <w:r w:rsidR="001D72B1" w:rsidRPr="001D72B1">
        <w:rPr>
          <w:rFonts w:ascii="Times New Roman" w:hAnsi="Times New Roman" w:cs="Times New Roman"/>
          <w:sz w:val="24"/>
          <w:szCs w:val="24"/>
          <w:lang w:val="en-US"/>
        </w:rPr>
        <w:t xml:space="preserve">transducer </w:t>
      </w:r>
      <w:proofErr w:type="gramStart"/>
      <w:r w:rsidR="001D72B1" w:rsidRPr="001D72B1">
        <w:rPr>
          <w:rFonts w:ascii="Times New Roman" w:hAnsi="Times New Roman" w:cs="Times New Roman"/>
          <w:sz w:val="24"/>
          <w:szCs w:val="24"/>
          <w:lang w:val="en-US"/>
        </w:rPr>
        <w:t>was then aligned</w:t>
      </w:r>
      <w:proofErr w:type="gramEnd"/>
      <w:r w:rsidR="001D72B1" w:rsidRPr="001D72B1">
        <w:rPr>
          <w:rFonts w:ascii="Times New Roman" w:hAnsi="Times New Roman" w:cs="Times New Roman"/>
          <w:sz w:val="24"/>
          <w:szCs w:val="24"/>
          <w:lang w:val="en-US"/>
        </w:rPr>
        <w:t xml:space="preserve"> in the fascicle plane to capture</w:t>
      </w:r>
      <w:r w:rsidR="001D72B1">
        <w:rPr>
          <w:rFonts w:ascii="Times New Roman" w:hAnsi="Times New Roman" w:cs="Times New Roman"/>
          <w:sz w:val="24"/>
          <w:szCs w:val="24"/>
          <w:lang w:val="en-US"/>
        </w:rPr>
        <w:t xml:space="preserve"> </w:t>
      </w:r>
      <w:r w:rsidR="001D72B1" w:rsidRPr="001D72B1">
        <w:rPr>
          <w:rFonts w:ascii="Times New Roman" w:hAnsi="Times New Roman" w:cs="Times New Roman"/>
          <w:sz w:val="24"/>
          <w:szCs w:val="24"/>
          <w:lang w:val="en-US"/>
        </w:rPr>
        <w:t xml:space="preserve">an optimal </w:t>
      </w:r>
      <w:r w:rsidR="007E646C">
        <w:rPr>
          <w:rFonts w:ascii="Times New Roman" w:hAnsi="Times New Roman" w:cs="Times New Roman"/>
          <w:sz w:val="24"/>
          <w:szCs w:val="24"/>
          <w:lang w:val="en-US"/>
        </w:rPr>
        <w:t>number</w:t>
      </w:r>
      <w:r w:rsidR="001D72B1" w:rsidRPr="001D72B1">
        <w:rPr>
          <w:rFonts w:ascii="Times New Roman" w:hAnsi="Times New Roman" w:cs="Times New Roman"/>
          <w:sz w:val="24"/>
          <w:szCs w:val="24"/>
          <w:lang w:val="en-US"/>
        </w:rPr>
        <w:t xml:space="preserve"> of </w:t>
      </w:r>
      <w:r w:rsidR="007E646C">
        <w:rPr>
          <w:rFonts w:ascii="Times New Roman" w:hAnsi="Times New Roman" w:cs="Times New Roman"/>
          <w:sz w:val="24"/>
          <w:szCs w:val="24"/>
          <w:lang w:val="en-US"/>
        </w:rPr>
        <w:t xml:space="preserve">clearly demarked </w:t>
      </w:r>
      <w:r w:rsidR="001D72B1" w:rsidRPr="001D72B1">
        <w:rPr>
          <w:rFonts w:ascii="Times New Roman" w:hAnsi="Times New Roman" w:cs="Times New Roman"/>
          <w:sz w:val="24"/>
          <w:szCs w:val="24"/>
          <w:lang w:val="en-US"/>
        </w:rPr>
        <w:t>fascicles</w:t>
      </w:r>
      <w:r w:rsidR="001D72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Images </w:t>
      </w:r>
      <w:r w:rsidR="00EC72B3" w:rsidRPr="003906B6">
        <w:rPr>
          <w:rFonts w:ascii="Times New Roman" w:hAnsi="Times New Roman" w:cs="Times New Roman"/>
          <w:sz w:val="24"/>
          <w:szCs w:val="24"/>
          <w:lang w:val="en-US"/>
        </w:rPr>
        <w:t xml:space="preserve">were taken at 25, 50, and 75% of the total femur length (as described below) and 50% of muscle width at each point (where 50% muscle width is defined as the midpoint between the fascia separating the VL and rectus </w:t>
      </w:r>
      <w:proofErr w:type="spellStart"/>
      <w:r w:rsidR="00EC72B3" w:rsidRPr="003906B6">
        <w:rPr>
          <w:rFonts w:ascii="Times New Roman" w:hAnsi="Times New Roman" w:cs="Times New Roman"/>
          <w:sz w:val="24"/>
          <w:szCs w:val="24"/>
          <w:lang w:val="en-US"/>
        </w:rPr>
        <w:t>femoris</w:t>
      </w:r>
      <w:proofErr w:type="spellEnd"/>
      <w:r w:rsidR="00EC72B3" w:rsidRPr="003906B6">
        <w:rPr>
          <w:rFonts w:ascii="Times New Roman" w:hAnsi="Times New Roman" w:cs="Times New Roman"/>
          <w:sz w:val="24"/>
          <w:szCs w:val="24"/>
          <w:lang w:val="en-US"/>
        </w:rPr>
        <w:t xml:space="preserve">, and fascia separating the </w:t>
      </w:r>
      <w:r>
        <w:rPr>
          <w:rFonts w:ascii="Times New Roman" w:hAnsi="Times New Roman" w:cs="Times New Roman"/>
          <w:sz w:val="24"/>
          <w:szCs w:val="24"/>
          <w:lang w:val="en-US"/>
        </w:rPr>
        <w:t xml:space="preserve">VL and biceps </w:t>
      </w:r>
      <w:proofErr w:type="spellStart"/>
      <w:r>
        <w:rPr>
          <w:rFonts w:ascii="Times New Roman" w:hAnsi="Times New Roman" w:cs="Times New Roman"/>
          <w:sz w:val="24"/>
          <w:szCs w:val="24"/>
          <w:lang w:val="en-US"/>
        </w:rPr>
        <w:t>femoris</w:t>
      </w:r>
      <w:proofErr w:type="spellEnd"/>
      <w:r>
        <w:rPr>
          <w:rFonts w:ascii="Times New Roman" w:hAnsi="Times New Roman" w:cs="Times New Roman"/>
          <w:sz w:val="24"/>
          <w:szCs w:val="24"/>
          <w:lang w:val="en-US"/>
        </w:rPr>
        <w:t xml:space="preserve"> muscles). </w:t>
      </w:r>
      <w:r w:rsidR="00EC72B3" w:rsidRPr="003906B6">
        <w:rPr>
          <w:rFonts w:ascii="Times New Roman" w:hAnsi="Times New Roman" w:cs="Times New Roman"/>
          <w:sz w:val="24"/>
          <w:szCs w:val="24"/>
          <w:lang w:val="en-US"/>
        </w:rPr>
        <w:t xml:space="preserve">Fascicle length </w:t>
      </w:r>
      <w:proofErr w:type="gramStart"/>
      <w:r w:rsidR="00EC72B3" w:rsidRPr="003906B6">
        <w:rPr>
          <w:rFonts w:ascii="Times New Roman" w:hAnsi="Times New Roman" w:cs="Times New Roman"/>
          <w:sz w:val="24"/>
          <w:szCs w:val="24"/>
          <w:lang w:val="en-US"/>
        </w:rPr>
        <w:t>was defined</w:t>
      </w:r>
      <w:proofErr w:type="gramEnd"/>
      <w:r w:rsidR="00EC72B3" w:rsidRPr="003906B6">
        <w:rPr>
          <w:rFonts w:ascii="Times New Roman" w:hAnsi="Times New Roman" w:cs="Times New Roman"/>
          <w:sz w:val="24"/>
          <w:szCs w:val="24"/>
          <w:lang w:val="en-US"/>
        </w:rPr>
        <w:t xml:space="preserve"> as the length of the fascicular path between the deep aponeurosis and superficial aponeurosis of the VL. The majority of fascicles extended off the acquired image, where the missing portion </w:t>
      </w:r>
      <w:proofErr w:type="gramStart"/>
      <w:r w:rsidR="00EC72B3" w:rsidRPr="003906B6">
        <w:rPr>
          <w:rFonts w:ascii="Times New Roman" w:hAnsi="Times New Roman" w:cs="Times New Roman"/>
          <w:sz w:val="24"/>
          <w:szCs w:val="24"/>
          <w:lang w:val="en-US"/>
        </w:rPr>
        <w:t>was estimated</w:t>
      </w:r>
      <w:proofErr w:type="gramEnd"/>
      <w:r w:rsidR="00EC72B3" w:rsidRPr="003906B6">
        <w:rPr>
          <w:rFonts w:ascii="Times New Roman" w:hAnsi="Times New Roman" w:cs="Times New Roman"/>
          <w:sz w:val="24"/>
          <w:szCs w:val="24"/>
          <w:lang w:val="en-US"/>
        </w:rPr>
        <w:t xml:space="preserve"> by linear extrapolation. Thi</w:t>
      </w:r>
      <w:r w:rsidR="004953E2" w:rsidRPr="003906B6">
        <w:rPr>
          <w:rFonts w:ascii="Times New Roman" w:hAnsi="Times New Roman" w:cs="Times New Roman"/>
          <w:sz w:val="24"/>
          <w:szCs w:val="24"/>
          <w:lang w:val="en-US"/>
        </w:rPr>
        <w:t xml:space="preserve">s </w:t>
      </w:r>
      <w:proofErr w:type="gramStart"/>
      <w:r w:rsidR="004953E2" w:rsidRPr="003906B6">
        <w:rPr>
          <w:rFonts w:ascii="Times New Roman" w:hAnsi="Times New Roman" w:cs="Times New Roman"/>
          <w:sz w:val="24"/>
          <w:szCs w:val="24"/>
          <w:lang w:val="en-US"/>
        </w:rPr>
        <w:t>was achieved</w:t>
      </w:r>
      <w:proofErr w:type="gramEnd"/>
      <w:r w:rsidR="004953E2" w:rsidRPr="003906B6">
        <w:rPr>
          <w:rFonts w:ascii="Times New Roman" w:hAnsi="Times New Roman" w:cs="Times New Roman"/>
          <w:sz w:val="24"/>
          <w:szCs w:val="24"/>
          <w:lang w:val="en-US"/>
        </w:rPr>
        <w:t xml:space="preserve"> by measuring the </w:t>
      </w:r>
      <w:r w:rsidR="00EC72B3" w:rsidRPr="003906B6">
        <w:rPr>
          <w:rFonts w:ascii="Times New Roman" w:hAnsi="Times New Roman" w:cs="Times New Roman"/>
          <w:sz w:val="24"/>
          <w:szCs w:val="24"/>
          <w:lang w:val="en-US"/>
        </w:rPr>
        <w:t>linear distance from the identi</w:t>
      </w:r>
      <w:r>
        <w:rPr>
          <w:rFonts w:ascii="Times New Roman" w:hAnsi="Times New Roman" w:cs="Times New Roman"/>
          <w:sz w:val="24"/>
          <w:szCs w:val="24"/>
          <w:lang w:val="en-US"/>
        </w:rPr>
        <w:t xml:space="preserve">fiable end of a fascicle to the </w:t>
      </w:r>
      <w:r w:rsidR="00EC72B3" w:rsidRPr="003906B6">
        <w:rPr>
          <w:rFonts w:ascii="Times New Roman" w:hAnsi="Times New Roman" w:cs="Times New Roman"/>
          <w:sz w:val="24"/>
          <w:szCs w:val="24"/>
          <w:lang w:val="en-US"/>
        </w:rPr>
        <w:t>intersection of a line drawn from the fascicle and a line</w:t>
      </w:r>
      <w:r w:rsidR="004953E2" w:rsidRPr="003906B6">
        <w:rPr>
          <w:rFonts w:ascii="Times New Roman" w:hAnsi="Times New Roman" w:cs="Times New Roman"/>
          <w:sz w:val="24"/>
          <w:szCs w:val="24"/>
          <w:lang w:val="en-US"/>
        </w:rPr>
        <w:t xml:space="preserve"> </w:t>
      </w:r>
      <w:r w:rsidR="00EC72B3" w:rsidRPr="003906B6">
        <w:rPr>
          <w:rFonts w:ascii="Times New Roman" w:hAnsi="Times New Roman" w:cs="Times New Roman"/>
          <w:sz w:val="24"/>
          <w:szCs w:val="24"/>
          <w:lang w:val="en-US"/>
        </w:rPr>
        <w:t>drawn from the superficial aponeurosis. This method has been shown to produce</w:t>
      </w:r>
      <w:r w:rsidR="007B2ED3" w:rsidRPr="003906B6">
        <w:rPr>
          <w:rFonts w:ascii="Times New Roman" w:hAnsi="Times New Roman" w:cs="Times New Roman"/>
          <w:sz w:val="24"/>
          <w:szCs w:val="24"/>
          <w:lang w:val="en-US"/>
        </w:rPr>
        <w:t xml:space="preserve"> reliable results previously </w:t>
      </w:r>
      <w:r w:rsidR="007B2ED3" w:rsidRPr="003906B6">
        <w:rPr>
          <w:rFonts w:ascii="Times New Roman" w:hAnsi="Times New Roman" w:cs="Times New Roman"/>
          <w:sz w:val="24"/>
          <w:szCs w:val="24"/>
          <w:lang w:val="en-US"/>
        </w:rPr>
        <w:fldChar w:fldCharType="begin"/>
      </w:r>
      <w:r w:rsidR="00C027E4">
        <w:rPr>
          <w:rFonts w:ascii="Times New Roman" w:hAnsi="Times New Roman" w:cs="Times New Roman"/>
          <w:sz w:val="24"/>
          <w:szCs w:val="24"/>
          <w:lang w:val="en-US"/>
        </w:rPr>
        <w:instrText xml:space="preserve"> ADDIN EN.CITE &lt;EndNote&gt;&lt;Cite&gt;&lt;Author&gt;Blazevich&lt;/Author&gt;&lt;Year&gt;2007&lt;/Year&gt;&lt;RecNum&gt;46&lt;/RecNum&gt;&lt;DisplayText&gt;(Blazevich et al., 2007)&lt;/DisplayText&gt;&lt;record&gt;&lt;rec-number&gt;46&lt;/rec-number&gt;&lt;foreign-keys&gt;&lt;key app="EN" db-id="rzfevxz9gwp50ke2p0tx90xjfa9wwrdtx00f"&gt;46&lt;/key&gt;&lt;/foreign-keys&gt;&lt;ref-type name="Journal Article"&gt;17&lt;/ref-type&gt;&lt;contributors&gt;&lt;authors&gt;&lt;author&gt;Blazevich, A.J.&lt;/author&gt;&lt;author&gt;Cannavan, D.&lt;/author&gt;&lt;author&gt;Coleman, D.R.&lt;/author&gt;&lt;author&gt;Horne, S.&lt;/author&gt;&lt;/authors&gt;&lt;/contributors&gt;&lt;titles&gt;&lt;title&gt;Influence of concentric and eccentric resistance training on architectural adaptation in human quadriceps muscles&lt;/title&gt;&lt;secondary-title&gt;Journal of Applied Physiology&lt;/secondary-title&gt;&lt;/titles&gt;&lt;periodical&gt;&lt;full-title&gt;Journal of Applied Physiology&lt;/full-title&gt;&lt;/periodical&gt;&lt;pages&gt;1565&lt;/pages&gt;&lt;volume&gt;103&lt;/volume&gt;&lt;number&gt;5&lt;/number&gt;&lt;dates&gt;&lt;year&gt;2007&lt;/year&gt;&lt;/dates&gt;&lt;publisher&gt;Am Physiological Soc&lt;/publisher&gt;&lt;isbn&gt;8750-7587&lt;/isbn&gt;&lt;urls&gt;&lt;/urls&gt;&lt;/record&gt;&lt;/Cite&gt;&lt;/EndNote&gt;</w:instrText>
      </w:r>
      <w:r w:rsidR="007B2ED3" w:rsidRPr="003906B6">
        <w:rPr>
          <w:rFonts w:ascii="Times New Roman" w:hAnsi="Times New Roman" w:cs="Times New Roman"/>
          <w:sz w:val="24"/>
          <w:szCs w:val="24"/>
          <w:lang w:val="en-US"/>
        </w:rPr>
        <w:fldChar w:fldCharType="separate"/>
      </w:r>
      <w:r w:rsidR="00B33A12">
        <w:rPr>
          <w:rFonts w:ascii="Times New Roman" w:hAnsi="Times New Roman" w:cs="Times New Roman"/>
          <w:noProof/>
          <w:sz w:val="24"/>
          <w:szCs w:val="24"/>
          <w:lang w:val="en-US"/>
        </w:rPr>
        <w:t>(</w:t>
      </w:r>
      <w:hyperlink w:anchor="_ENREF_4" w:tooltip="Blazevich, 2007 #46" w:history="1">
        <w:r w:rsidR="001074B1">
          <w:rPr>
            <w:rFonts w:ascii="Times New Roman" w:hAnsi="Times New Roman" w:cs="Times New Roman"/>
            <w:noProof/>
            <w:sz w:val="24"/>
            <w:szCs w:val="24"/>
            <w:lang w:val="en-US"/>
          </w:rPr>
          <w:t>Blazevich et al., 2007</w:t>
        </w:r>
      </w:hyperlink>
      <w:r w:rsidR="00B33A12">
        <w:rPr>
          <w:rFonts w:ascii="Times New Roman" w:hAnsi="Times New Roman" w:cs="Times New Roman"/>
          <w:noProof/>
          <w:sz w:val="24"/>
          <w:szCs w:val="24"/>
          <w:lang w:val="en-US"/>
        </w:rPr>
        <w:t>)</w:t>
      </w:r>
      <w:r w:rsidR="007B2ED3" w:rsidRPr="003906B6">
        <w:rPr>
          <w:rFonts w:ascii="Times New Roman" w:hAnsi="Times New Roman" w:cs="Times New Roman"/>
          <w:sz w:val="24"/>
          <w:szCs w:val="24"/>
          <w:lang w:val="en-US"/>
        </w:rPr>
        <w:fldChar w:fldCharType="end"/>
      </w:r>
      <w:r w:rsidR="00EC72B3" w:rsidRPr="003906B6">
        <w:rPr>
          <w:rFonts w:ascii="Times New Roman" w:hAnsi="Times New Roman" w:cs="Times New Roman"/>
          <w:sz w:val="24"/>
          <w:szCs w:val="24"/>
          <w:lang w:val="en-US"/>
        </w:rPr>
        <w:t>. All</w:t>
      </w:r>
      <w:r w:rsidR="004953E2" w:rsidRPr="003906B6">
        <w:rPr>
          <w:rFonts w:ascii="Times New Roman" w:hAnsi="Times New Roman" w:cs="Times New Roman"/>
          <w:sz w:val="24"/>
          <w:szCs w:val="24"/>
          <w:lang w:val="en-US"/>
        </w:rPr>
        <w:t xml:space="preserve"> </w:t>
      </w:r>
      <w:r w:rsidR="00EC72B3" w:rsidRPr="003906B6">
        <w:rPr>
          <w:rFonts w:ascii="Times New Roman" w:hAnsi="Times New Roman" w:cs="Times New Roman"/>
          <w:sz w:val="24"/>
          <w:szCs w:val="24"/>
          <w:lang w:val="en-US"/>
        </w:rPr>
        <w:t xml:space="preserve">images </w:t>
      </w:r>
      <w:proofErr w:type="gramStart"/>
      <w:r w:rsidR="00EC72B3" w:rsidRPr="003906B6">
        <w:rPr>
          <w:rFonts w:ascii="Times New Roman" w:hAnsi="Times New Roman" w:cs="Times New Roman"/>
          <w:sz w:val="24"/>
          <w:szCs w:val="24"/>
          <w:lang w:val="en-US"/>
        </w:rPr>
        <w:t>were analyzed</w:t>
      </w:r>
      <w:proofErr w:type="gramEnd"/>
      <w:r w:rsidR="00EC72B3" w:rsidRPr="003906B6">
        <w:rPr>
          <w:rFonts w:ascii="Times New Roman" w:hAnsi="Times New Roman" w:cs="Times New Roman"/>
          <w:sz w:val="24"/>
          <w:szCs w:val="24"/>
          <w:lang w:val="en-US"/>
        </w:rPr>
        <w:t xml:space="preserve"> an</w:t>
      </w:r>
      <w:r w:rsidR="004953E2" w:rsidRPr="003906B6">
        <w:rPr>
          <w:rFonts w:ascii="Times New Roman" w:hAnsi="Times New Roman" w:cs="Times New Roman"/>
          <w:sz w:val="24"/>
          <w:szCs w:val="24"/>
          <w:lang w:val="en-US"/>
        </w:rPr>
        <w:t>d measured using Image J</w:t>
      </w:r>
      <w:r w:rsidR="00440B3C">
        <w:rPr>
          <w:rFonts w:ascii="Times New Roman" w:hAnsi="Times New Roman" w:cs="Times New Roman"/>
          <w:sz w:val="24"/>
          <w:szCs w:val="24"/>
          <w:lang w:val="en-US"/>
        </w:rPr>
        <w:t xml:space="preserve"> v.1.43c</w:t>
      </w:r>
      <w:r w:rsidR="004953E2" w:rsidRPr="003906B6">
        <w:rPr>
          <w:rFonts w:ascii="Times New Roman" w:hAnsi="Times New Roman" w:cs="Times New Roman"/>
          <w:sz w:val="24"/>
          <w:szCs w:val="24"/>
          <w:lang w:val="en-US"/>
        </w:rPr>
        <w:t xml:space="preserve"> (</w:t>
      </w:r>
      <w:r w:rsidR="00EC72B3" w:rsidRPr="003906B6">
        <w:rPr>
          <w:rFonts w:ascii="Times New Roman" w:hAnsi="Times New Roman" w:cs="Times New Roman"/>
          <w:sz w:val="24"/>
          <w:szCs w:val="24"/>
          <w:lang w:val="en-US"/>
        </w:rPr>
        <w:t>National Institutes</w:t>
      </w:r>
      <w:r w:rsidR="004953E2" w:rsidRPr="003906B6">
        <w:rPr>
          <w:rFonts w:ascii="Times New Roman" w:hAnsi="Times New Roman" w:cs="Times New Roman"/>
          <w:sz w:val="24"/>
          <w:szCs w:val="24"/>
          <w:lang w:val="en-US"/>
        </w:rPr>
        <w:t xml:space="preserve"> of Health, Bethesda, MD, USA).</w:t>
      </w:r>
      <w:r w:rsidR="00EC72B3" w:rsidRPr="003906B6">
        <w:rPr>
          <w:rFonts w:ascii="Times New Roman" w:hAnsi="Times New Roman" w:cs="Times New Roman"/>
          <w:sz w:val="24"/>
          <w:szCs w:val="24"/>
          <w:lang w:val="en-US"/>
        </w:rPr>
        <w:t>Subcutaneous fat was est</w:t>
      </w:r>
      <w:r w:rsidR="004953E2" w:rsidRPr="003906B6">
        <w:rPr>
          <w:rFonts w:ascii="Times New Roman" w:hAnsi="Times New Roman" w:cs="Times New Roman"/>
          <w:sz w:val="24"/>
          <w:szCs w:val="24"/>
          <w:lang w:val="en-US"/>
        </w:rPr>
        <w:t>imated using the same images as</w:t>
      </w:r>
      <w:r w:rsidR="006E2A14" w:rsidRPr="003906B6">
        <w:rPr>
          <w:rFonts w:ascii="Times New Roman" w:hAnsi="Times New Roman" w:cs="Times New Roman"/>
          <w:sz w:val="24"/>
          <w:szCs w:val="24"/>
          <w:lang w:val="en-US"/>
        </w:rPr>
        <w:t xml:space="preserve"> </w:t>
      </w:r>
      <w:r w:rsidR="00EC72B3" w:rsidRPr="003906B6">
        <w:rPr>
          <w:rFonts w:ascii="Times New Roman" w:hAnsi="Times New Roman" w:cs="Times New Roman"/>
          <w:sz w:val="24"/>
          <w:szCs w:val="24"/>
          <w:lang w:val="en-US"/>
        </w:rPr>
        <w:t>taken for muscle architecture</w:t>
      </w:r>
      <w:r w:rsidR="00DE72E7" w:rsidRPr="003906B6">
        <w:rPr>
          <w:rFonts w:ascii="Times New Roman" w:hAnsi="Times New Roman" w:cs="Times New Roman"/>
          <w:sz w:val="24"/>
          <w:szCs w:val="24"/>
          <w:lang w:val="en-US"/>
        </w:rPr>
        <w:t xml:space="preserve"> and analysed at 50% femur length only</w:t>
      </w:r>
      <w:r w:rsidR="00EC72B3" w:rsidRPr="003906B6">
        <w:rPr>
          <w:rFonts w:ascii="Times New Roman" w:hAnsi="Times New Roman" w:cs="Times New Roman"/>
          <w:sz w:val="24"/>
          <w:szCs w:val="24"/>
          <w:lang w:val="en-US"/>
        </w:rPr>
        <w:t xml:space="preserve">. </w:t>
      </w:r>
      <w:r w:rsidR="004953E2" w:rsidRPr="003906B6">
        <w:rPr>
          <w:rFonts w:ascii="Times New Roman" w:hAnsi="Times New Roman" w:cs="Times New Roman"/>
          <w:sz w:val="24"/>
          <w:szCs w:val="24"/>
          <w:lang w:val="en-US"/>
        </w:rPr>
        <w:t>After calibration in Image J to</w:t>
      </w:r>
      <w:r w:rsidR="006E2A14" w:rsidRPr="003906B6">
        <w:rPr>
          <w:rFonts w:ascii="Times New Roman" w:hAnsi="Times New Roman" w:cs="Times New Roman"/>
          <w:sz w:val="24"/>
          <w:szCs w:val="24"/>
          <w:lang w:val="en-US"/>
        </w:rPr>
        <w:t xml:space="preserve"> </w:t>
      </w:r>
      <w:r w:rsidR="00EC72B3" w:rsidRPr="003906B6">
        <w:rPr>
          <w:rFonts w:ascii="Times New Roman" w:hAnsi="Times New Roman" w:cs="Times New Roman"/>
          <w:sz w:val="24"/>
          <w:szCs w:val="24"/>
          <w:lang w:val="en-US"/>
        </w:rPr>
        <w:t>coincide with the scale of th</w:t>
      </w:r>
      <w:r w:rsidR="004953E2" w:rsidRPr="003906B6">
        <w:rPr>
          <w:rFonts w:ascii="Times New Roman" w:hAnsi="Times New Roman" w:cs="Times New Roman"/>
          <w:sz w:val="24"/>
          <w:szCs w:val="24"/>
          <w:lang w:val="en-US"/>
        </w:rPr>
        <w:t xml:space="preserve">e ultrasound image, a line from </w:t>
      </w:r>
      <w:r w:rsidR="00EC72B3" w:rsidRPr="003906B6">
        <w:rPr>
          <w:rFonts w:ascii="Times New Roman" w:hAnsi="Times New Roman" w:cs="Times New Roman"/>
          <w:sz w:val="24"/>
          <w:szCs w:val="24"/>
          <w:lang w:val="en-US"/>
        </w:rPr>
        <w:t>the top to the bottom of the la</w:t>
      </w:r>
      <w:r w:rsidR="004953E2" w:rsidRPr="003906B6">
        <w:rPr>
          <w:rFonts w:ascii="Times New Roman" w:hAnsi="Times New Roman" w:cs="Times New Roman"/>
          <w:sz w:val="24"/>
          <w:szCs w:val="24"/>
          <w:lang w:val="en-US"/>
        </w:rPr>
        <w:t xml:space="preserve">yer of fat visualized was drawn </w:t>
      </w:r>
      <w:r w:rsidR="00EC72B3" w:rsidRPr="003906B6">
        <w:rPr>
          <w:rFonts w:ascii="Times New Roman" w:hAnsi="Times New Roman" w:cs="Times New Roman"/>
          <w:sz w:val="24"/>
          <w:szCs w:val="24"/>
          <w:lang w:val="en-US"/>
        </w:rPr>
        <w:t xml:space="preserve">at </w:t>
      </w:r>
      <w:proofErr w:type="gramStart"/>
      <w:r w:rsidR="00EC72B3" w:rsidRPr="003906B6">
        <w:rPr>
          <w:rFonts w:ascii="Times New Roman" w:hAnsi="Times New Roman" w:cs="Times New Roman"/>
          <w:sz w:val="24"/>
          <w:szCs w:val="24"/>
          <w:lang w:val="en-US"/>
        </w:rPr>
        <w:t>3</w:t>
      </w:r>
      <w:proofErr w:type="gramEnd"/>
      <w:r w:rsidR="00EC72B3" w:rsidRPr="003906B6">
        <w:rPr>
          <w:rFonts w:ascii="Times New Roman" w:hAnsi="Times New Roman" w:cs="Times New Roman"/>
          <w:sz w:val="24"/>
          <w:szCs w:val="24"/>
          <w:lang w:val="en-US"/>
        </w:rPr>
        <w:t xml:space="preserve"> regular intervals on th</w:t>
      </w:r>
      <w:r w:rsidR="004953E2" w:rsidRPr="003906B6">
        <w:rPr>
          <w:rFonts w:ascii="Times New Roman" w:hAnsi="Times New Roman" w:cs="Times New Roman"/>
          <w:sz w:val="24"/>
          <w:szCs w:val="24"/>
          <w:lang w:val="en-US"/>
        </w:rPr>
        <w:t xml:space="preserve">e ultrasound image. The average </w:t>
      </w:r>
      <w:r w:rsidR="00EC72B3" w:rsidRPr="003906B6">
        <w:rPr>
          <w:rFonts w:ascii="Times New Roman" w:hAnsi="Times New Roman" w:cs="Times New Roman"/>
          <w:sz w:val="24"/>
          <w:szCs w:val="24"/>
          <w:lang w:val="en-US"/>
        </w:rPr>
        <w:t xml:space="preserve">lengths of these </w:t>
      </w:r>
      <w:proofErr w:type="gramStart"/>
      <w:r w:rsidR="00EC72B3" w:rsidRPr="003906B6">
        <w:rPr>
          <w:rFonts w:ascii="Times New Roman" w:hAnsi="Times New Roman" w:cs="Times New Roman"/>
          <w:sz w:val="24"/>
          <w:szCs w:val="24"/>
          <w:lang w:val="en-US"/>
        </w:rPr>
        <w:t>3</w:t>
      </w:r>
      <w:proofErr w:type="gramEnd"/>
      <w:r w:rsidR="00EC72B3" w:rsidRPr="003906B6">
        <w:rPr>
          <w:rFonts w:ascii="Times New Roman" w:hAnsi="Times New Roman" w:cs="Times New Roman"/>
          <w:sz w:val="24"/>
          <w:szCs w:val="24"/>
          <w:lang w:val="en-US"/>
        </w:rPr>
        <w:t xml:space="preserve"> lines wer</w:t>
      </w:r>
      <w:r w:rsidR="004953E2" w:rsidRPr="003906B6">
        <w:rPr>
          <w:rFonts w:ascii="Times New Roman" w:hAnsi="Times New Roman" w:cs="Times New Roman"/>
          <w:sz w:val="24"/>
          <w:szCs w:val="24"/>
          <w:lang w:val="en-US"/>
        </w:rPr>
        <w:t xml:space="preserve">e taken to estimate the average </w:t>
      </w:r>
      <w:r w:rsidR="00EC72B3" w:rsidRPr="003906B6">
        <w:rPr>
          <w:rFonts w:ascii="Times New Roman" w:hAnsi="Times New Roman" w:cs="Times New Roman"/>
          <w:sz w:val="24"/>
          <w:szCs w:val="24"/>
          <w:lang w:val="en-US"/>
        </w:rPr>
        <w:t>thickness of the subcutaneous</w:t>
      </w:r>
      <w:r w:rsidR="004953E2" w:rsidRPr="003906B6">
        <w:rPr>
          <w:rFonts w:ascii="Times New Roman" w:hAnsi="Times New Roman" w:cs="Times New Roman"/>
          <w:sz w:val="24"/>
          <w:szCs w:val="24"/>
          <w:lang w:val="en-US"/>
        </w:rPr>
        <w:t xml:space="preserve"> fat layer in millimeters. Care </w:t>
      </w:r>
      <w:proofErr w:type="gramStart"/>
      <w:r w:rsidR="00EC72B3" w:rsidRPr="003906B6">
        <w:rPr>
          <w:rFonts w:ascii="Times New Roman" w:hAnsi="Times New Roman" w:cs="Times New Roman"/>
          <w:sz w:val="24"/>
          <w:szCs w:val="24"/>
          <w:lang w:val="en-US"/>
        </w:rPr>
        <w:t>was taken</w:t>
      </w:r>
      <w:proofErr w:type="gramEnd"/>
      <w:r w:rsidR="00EC72B3" w:rsidRPr="003906B6">
        <w:rPr>
          <w:rFonts w:ascii="Times New Roman" w:hAnsi="Times New Roman" w:cs="Times New Roman"/>
          <w:sz w:val="24"/>
          <w:szCs w:val="24"/>
          <w:lang w:val="en-US"/>
        </w:rPr>
        <w:t xml:space="preserve"> not to deform o</w:t>
      </w:r>
      <w:r w:rsidR="004953E2" w:rsidRPr="003906B6">
        <w:rPr>
          <w:rFonts w:ascii="Times New Roman" w:hAnsi="Times New Roman" w:cs="Times New Roman"/>
          <w:sz w:val="24"/>
          <w:szCs w:val="24"/>
          <w:lang w:val="en-US"/>
        </w:rPr>
        <w:t xml:space="preserve">r compress the subcutaneous fat </w:t>
      </w:r>
      <w:r w:rsidR="00EC72B3" w:rsidRPr="003906B6">
        <w:rPr>
          <w:rFonts w:ascii="Times New Roman" w:hAnsi="Times New Roman" w:cs="Times New Roman"/>
          <w:sz w:val="24"/>
          <w:szCs w:val="24"/>
          <w:lang w:val="en-US"/>
        </w:rPr>
        <w:t>with minimal pressure applied</w:t>
      </w:r>
      <w:r w:rsidR="00DE72E7" w:rsidRPr="003906B6">
        <w:rPr>
          <w:rFonts w:ascii="Times New Roman" w:hAnsi="Times New Roman" w:cs="Times New Roman"/>
          <w:sz w:val="24"/>
          <w:szCs w:val="24"/>
          <w:lang w:val="en-US"/>
        </w:rPr>
        <w:t xml:space="preserve"> to the dermal surface with the</w:t>
      </w:r>
      <w:r w:rsidR="002E74D3" w:rsidRPr="003906B6">
        <w:rPr>
          <w:rFonts w:ascii="Times New Roman" w:hAnsi="Times New Roman" w:cs="Times New Roman"/>
          <w:sz w:val="24"/>
          <w:szCs w:val="24"/>
          <w:lang w:val="en-US"/>
        </w:rPr>
        <w:t xml:space="preserve"> </w:t>
      </w:r>
      <w:r w:rsidR="00EC72B3" w:rsidRPr="003906B6">
        <w:rPr>
          <w:rFonts w:ascii="Times New Roman" w:hAnsi="Times New Roman" w:cs="Times New Roman"/>
          <w:sz w:val="24"/>
          <w:szCs w:val="24"/>
          <w:lang w:val="en-US"/>
        </w:rPr>
        <w:t>ultrasound probe.</w:t>
      </w:r>
    </w:p>
    <w:p w14:paraId="34206346" w14:textId="77777777" w:rsidR="004953E2" w:rsidRPr="003906B6" w:rsidRDefault="004953E2" w:rsidP="003906B6">
      <w:pPr>
        <w:autoSpaceDE w:val="0"/>
        <w:autoSpaceDN w:val="0"/>
        <w:adjustRightInd w:val="0"/>
        <w:spacing w:after="0" w:line="240" w:lineRule="auto"/>
        <w:rPr>
          <w:rFonts w:ascii="Times New Roman" w:hAnsi="Times New Roman" w:cs="Times New Roman"/>
          <w:sz w:val="24"/>
          <w:szCs w:val="24"/>
          <w:lang w:val="en-US"/>
        </w:rPr>
      </w:pPr>
    </w:p>
    <w:p w14:paraId="5E2C61F7" w14:textId="1B5E703F" w:rsidR="00EC72B3" w:rsidRPr="003906B6" w:rsidRDefault="008F1A49" w:rsidP="003906B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 a full description of</w:t>
      </w:r>
      <w:r w:rsidR="00B33A12">
        <w:rPr>
          <w:rFonts w:ascii="Times New Roman" w:hAnsi="Times New Roman" w:cs="Times New Roman"/>
          <w:sz w:val="24"/>
          <w:szCs w:val="24"/>
          <w:lang w:val="en-US"/>
        </w:rPr>
        <w:t xml:space="preserve"> </w:t>
      </w:r>
      <w:proofErr w:type="spellStart"/>
      <w:r w:rsidR="00B33A12">
        <w:rPr>
          <w:rFonts w:ascii="Times New Roman" w:hAnsi="Times New Roman" w:cs="Times New Roman"/>
          <w:sz w:val="24"/>
          <w:szCs w:val="24"/>
          <w:lang w:val="en-US"/>
        </w:rPr>
        <w:t>aCSA</w:t>
      </w:r>
      <w:proofErr w:type="spellEnd"/>
      <w:r w:rsidR="00B33A12">
        <w:rPr>
          <w:rFonts w:ascii="Times New Roman" w:hAnsi="Times New Roman" w:cs="Times New Roman"/>
          <w:sz w:val="24"/>
          <w:szCs w:val="24"/>
          <w:lang w:val="en-US"/>
        </w:rPr>
        <w:t xml:space="preserve"> methods please see Reeves</w:t>
      </w:r>
      <w:r>
        <w:rPr>
          <w:rFonts w:ascii="Times New Roman" w:hAnsi="Times New Roman" w:cs="Times New Roman"/>
          <w:sz w:val="24"/>
          <w:szCs w:val="24"/>
          <w:lang w:val="en-US"/>
        </w:rPr>
        <w:t xml:space="preserve"> et al. </w:t>
      </w:r>
      <w:r w:rsidR="00B77BAC">
        <w:rPr>
          <w:rFonts w:ascii="Times New Roman" w:hAnsi="Times New Roman" w:cs="Times New Roman"/>
          <w:sz w:val="24"/>
          <w:szCs w:val="24"/>
          <w:lang w:val="en-US"/>
        </w:rPr>
        <w:fldChar w:fldCharType="begin"/>
      </w:r>
      <w:r w:rsidR="00C027E4">
        <w:rPr>
          <w:rFonts w:ascii="Times New Roman" w:hAnsi="Times New Roman" w:cs="Times New Roman"/>
          <w:sz w:val="24"/>
          <w:szCs w:val="24"/>
          <w:lang w:val="en-US"/>
        </w:rPr>
        <w:instrText xml:space="preserve"> ADDIN EN.CITE &lt;EndNote&gt;&lt;Cite ExcludeAuth="1"&gt;&lt;Author&gt;Reeves&lt;/Author&gt;&lt;Year&gt;2004&lt;/Year&gt;&lt;RecNum&gt;185&lt;/RecNum&gt;&lt;DisplayText&gt;(2004a)&lt;/DisplayText&gt;&lt;record&gt;&lt;rec-number&gt;185&lt;/rec-number&gt;&lt;foreign-keys&gt;&lt;key app="EN" db-id="rzfevxz9gwp50ke2p0tx90xjfa9wwrdtx00f"&gt;185&lt;/key&gt;&lt;/foreign-keys&gt;&lt;ref-type name="Journal Article"&gt;17&lt;/ref-type&gt;&lt;contributors&gt;&lt;authors&gt;&lt;author&gt;Reeves, NeilD&lt;/author&gt;&lt;author&gt;Maganaris, ConstantinosN&lt;/author&gt;&lt;author&gt;Narici, MarcoV&lt;/author&gt;&lt;/authors&gt;&lt;/contributors&gt;&lt;titles&gt;&lt;title&gt;Ultrasonographic assessment of human skeletal muscle size&lt;/title&gt;&lt;secondary-title&gt;European journal of applied physiology&lt;/secondary-title&gt;&lt;/titles&gt;&lt;periodical&gt;&lt;full-title&gt;European Journal of Applied Physiology&lt;/full-title&gt;&lt;/periodical&gt;&lt;pages&gt;116-118&lt;/pages&gt;&lt;volume&gt;91&lt;/volume&gt;&lt;number&gt;1&lt;/number&gt;&lt;keywords&gt;&lt;keyword&gt;Biomedical and Life Sciences&lt;/keyword&gt;&lt;/keywords&gt;&lt;dates&gt;&lt;year&gt;2004&lt;/year&gt;&lt;/dates&gt;&lt;publisher&gt;Springer Berlin / Heidelberg&lt;/publisher&gt;&lt;isbn&gt;1439-6319&lt;/isbn&gt;&lt;urls&gt;&lt;related-urls&gt;&lt;url&gt;http://dx.doi.org/10.1007/s00421-003-0961-9&lt;/url&gt;&lt;/related-urls&gt;&lt;/urls&gt;&lt;electronic-resource-num&gt;10.1007/s00421-003-0961-9&lt;/electronic-resource-num&gt;&lt;/record&gt;&lt;/Cite&gt;&lt;/EndNote&gt;</w:instrText>
      </w:r>
      <w:r w:rsidR="00B77BAC">
        <w:rPr>
          <w:rFonts w:ascii="Times New Roman" w:hAnsi="Times New Roman" w:cs="Times New Roman"/>
          <w:sz w:val="24"/>
          <w:szCs w:val="24"/>
          <w:lang w:val="en-US"/>
        </w:rPr>
        <w:fldChar w:fldCharType="separate"/>
      </w:r>
      <w:r w:rsidR="00B33A12">
        <w:rPr>
          <w:rFonts w:ascii="Times New Roman" w:hAnsi="Times New Roman" w:cs="Times New Roman"/>
          <w:noProof/>
          <w:sz w:val="24"/>
          <w:szCs w:val="24"/>
          <w:lang w:val="en-US"/>
        </w:rPr>
        <w:t>(</w:t>
      </w:r>
      <w:hyperlink w:anchor="_ENREF_58" w:tooltip="Reeves, 2004 #185" w:history="1">
        <w:r w:rsidR="001074B1">
          <w:rPr>
            <w:rFonts w:ascii="Times New Roman" w:hAnsi="Times New Roman" w:cs="Times New Roman"/>
            <w:noProof/>
            <w:sz w:val="24"/>
            <w:szCs w:val="24"/>
            <w:lang w:val="en-US"/>
          </w:rPr>
          <w:t>2004a</w:t>
        </w:r>
      </w:hyperlink>
      <w:r w:rsidR="00B33A12">
        <w:rPr>
          <w:rFonts w:ascii="Times New Roman" w:hAnsi="Times New Roman" w:cs="Times New Roman"/>
          <w:noProof/>
          <w:sz w:val="24"/>
          <w:szCs w:val="24"/>
          <w:lang w:val="en-US"/>
        </w:rPr>
        <w:t>)</w:t>
      </w:r>
      <w:r w:rsidR="00B77BAC">
        <w:rPr>
          <w:rFonts w:ascii="Times New Roman" w:hAnsi="Times New Roman" w:cs="Times New Roman"/>
          <w:sz w:val="24"/>
          <w:szCs w:val="24"/>
          <w:lang w:val="en-US"/>
        </w:rPr>
        <w:fldChar w:fldCharType="end"/>
      </w:r>
      <w:r w:rsidR="004953E2" w:rsidRPr="003906B6">
        <w:rPr>
          <w:rFonts w:ascii="Times New Roman" w:hAnsi="Times New Roman" w:cs="Times New Roman"/>
          <w:sz w:val="24"/>
          <w:szCs w:val="24"/>
          <w:lang w:val="en-US"/>
        </w:rPr>
        <w:t xml:space="preserve"> The </w:t>
      </w:r>
      <w:proofErr w:type="spellStart"/>
      <w:r w:rsidR="004953E2" w:rsidRPr="003906B6">
        <w:rPr>
          <w:rFonts w:ascii="Times New Roman" w:hAnsi="Times New Roman" w:cs="Times New Roman"/>
          <w:sz w:val="24"/>
          <w:szCs w:val="24"/>
          <w:lang w:val="en-US"/>
        </w:rPr>
        <w:t>aCSA</w:t>
      </w:r>
      <w:proofErr w:type="spellEnd"/>
      <w:r w:rsidR="004953E2" w:rsidRPr="003906B6">
        <w:rPr>
          <w:rFonts w:ascii="Times New Roman" w:hAnsi="Times New Roman" w:cs="Times New Roman"/>
          <w:sz w:val="24"/>
          <w:szCs w:val="24"/>
          <w:lang w:val="en-US"/>
        </w:rPr>
        <w:t xml:space="preserve"> was measured </w:t>
      </w:r>
      <w:r w:rsidR="00B33A12">
        <w:rPr>
          <w:rFonts w:ascii="Times New Roman" w:hAnsi="Times New Roman" w:cs="Times New Roman"/>
          <w:sz w:val="24"/>
          <w:szCs w:val="24"/>
          <w:lang w:val="en-US"/>
        </w:rPr>
        <w:t>with the probe aligned in the axial plane</w:t>
      </w:r>
      <w:r w:rsidR="004953E2" w:rsidRPr="003906B6">
        <w:rPr>
          <w:rFonts w:ascii="Times New Roman" w:hAnsi="Times New Roman" w:cs="Times New Roman"/>
          <w:sz w:val="24"/>
          <w:szCs w:val="24"/>
          <w:lang w:val="en-US"/>
        </w:rPr>
        <w:t xml:space="preserve">. </w:t>
      </w:r>
      <w:r w:rsidR="00B33A12">
        <w:rPr>
          <w:rFonts w:ascii="Times New Roman" w:hAnsi="Times New Roman" w:cs="Times New Roman"/>
          <w:sz w:val="24"/>
          <w:szCs w:val="24"/>
          <w:lang w:val="en-US"/>
        </w:rPr>
        <w:t xml:space="preserve">Echo-absorptive tape </w:t>
      </w:r>
      <w:proofErr w:type="gramStart"/>
      <w:r w:rsidR="00B33A12">
        <w:rPr>
          <w:rFonts w:ascii="Times New Roman" w:hAnsi="Times New Roman" w:cs="Times New Roman"/>
          <w:sz w:val="24"/>
          <w:szCs w:val="24"/>
          <w:lang w:val="en-US"/>
        </w:rPr>
        <w:t xml:space="preserve">was </w:t>
      </w:r>
      <w:r w:rsidR="004953E2" w:rsidRPr="003906B6">
        <w:rPr>
          <w:rFonts w:ascii="Times New Roman" w:hAnsi="Times New Roman" w:cs="Times New Roman"/>
          <w:sz w:val="24"/>
          <w:szCs w:val="24"/>
          <w:lang w:val="en-US"/>
        </w:rPr>
        <w:t>placed</w:t>
      </w:r>
      <w:proofErr w:type="gramEnd"/>
      <w:r w:rsidR="004953E2" w:rsidRPr="003906B6">
        <w:rPr>
          <w:rFonts w:ascii="Times New Roman" w:hAnsi="Times New Roman" w:cs="Times New Roman"/>
          <w:sz w:val="24"/>
          <w:szCs w:val="24"/>
          <w:lang w:val="en-US"/>
        </w:rPr>
        <w:t xml:space="preserve"> at regular intervals </w:t>
      </w:r>
      <w:r w:rsidR="00B33A12">
        <w:rPr>
          <w:rFonts w:ascii="Times New Roman" w:hAnsi="Times New Roman" w:cs="Times New Roman"/>
          <w:sz w:val="24"/>
          <w:szCs w:val="24"/>
          <w:lang w:val="en-US"/>
        </w:rPr>
        <w:t>(~</w:t>
      </w:r>
      <w:r w:rsidR="00EC72B3" w:rsidRPr="003906B6">
        <w:rPr>
          <w:rFonts w:ascii="Times New Roman" w:hAnsi="Times New Roman" w:cs="Times New Roman"/>
          <w:sz w:val="24"/>
          <w:szCs w:val="24"/>
          <w:lang w:val="en-US"/>
        </w:rPr>
        <w:t>3 cm) along the muscle width at each s</w:t>
      </w:r>
      <w:r w:rsidR="004953E2" w:rsidRPr="003906B6">
        <w:rPr>
          <w:rFonts w:ascii="Times New Roman" w:hAnsi="Times New Roman" w:cs="Times New Roman"/>
          <w:sz w:val="24"/>
          <w:szCs w:val="24"/>
          <w:lang w:val="en-US"/>
        </w:rPr>
        <w:t xml:space="preserve">ite so that when </w:t>
      </w:r>
      <w:r w:rsidR="00EC72B3" w:rsidRPr="003906B6">
        <w:rPr>
          <w:rFonts w:ascii="Times New Roman" w:hAnsi="Times New Roman" w:cs="Times New Roman"/>
          <w:sz w:val="24"/>
          <w:szCs w:val="24"/>
          <w:lang w:val="en-US"/>
        </w:rPr>
        <w:t>the probe was placed on t</w:t>
      </w:r>
      <w:r w:rsidR="004953E2" w:rsidRPr="003906B6">
        <w:rPr>
          <w:rFonts w:ascii="Times New Roman" w:hAnsi="Times New Roman" w:cs="Times New Roman"/>
          <w:sz w:val="24"/>
          <w:szCs w:val="24"/>
          <w:lang w:val="en-US"/>
        </w:rPr>
        <w:t xml:space="preserve">he leg, 2 distinct shadows were </w:t>
      </w:r>
      <w:r w:rsidR="00EC72B3" w:rsidRPr="003906B6">
        <w:rPr>
          <w:rFonts w:ascii="Times New Roman" w:hAnsi="Times New Roman" w:cs="Times New Roman"/>
          <w:sz w:val="24"/>
          <w:szCs w:val="24"/>
          <w:lang w:val="en-US"/>
        </w:rPr>
        <w:t>cast on the ultrasound im</w:t>
      </w:r>
      <w:r w:rsidR="004953E2" w:rsidRPr="003906B6">
        <w:rPr>
          <w:rFonts w:ascii="Times New Roman" w:hAnsi="Times New Roman" w:cs="Times New Roman"/>
          <w:sz w:val="24"/>
          <w:szCs w:val="24"/>
          <w:lang w:val="en-US"/>
        </w:rPr>
        <w:t xml:space="preserve">age. Therefore, each ultrasound </w:t>
      </w:r>
      <w:r w:rsidR="00EC72B3" w:rsidRPr="003906B6">
        <w:rPr>
          <w:rFonts w:ascii="Times New Roman" w:hAnsi="Times New Roman" w:cs="Times New Roman"/>
          <w:sz w:val="24"/>
          <w:szCs w:val="24"/>
          <w:lang w:val="en-US"/>
        </w:rPr>
        <w:t xml:space="preserve">image provided a section </w:t>
      </w:r>
      <w:r w:rsidR="004953E2" w:rsidRPr="003906B6">
        <w:rPr>
          <w:rFonts w:ascii="Times New Roman" w:hAnsi="Times New Roman" w:cs="Times New Roman"/>
          <w:sz w:val="24"/>
          <w:szCs w:val="24"/>
          <w:lang w:val="en-US"/>
        </w:rPr>
        <w:t xml:space="preserve">of VL within the boundaries set </w:t>
      </w:r>
      <w:r w:rsidR="00DE72E7" w:rsidRPr="003906B6">
        <w:rPr>
          <w:rFonts w:ascii="Times New Roman" w:hAnsi="Times New Roman" w:cs="Times New Roman"/>
          <w:sz w:val="24"/>
          <w:szCs w:val="24"/>
          <w:lang w:val="en-US"/>
        </w:rPr>
        <w:t>by the two</w:t>
      </w:r>
      <w:r w:rsidR="00EC72B3" w:rsidRPr="003906B6">
        <w:rPr>
          <w:rFonts w:ascii="Times New Roman" w:hAnsi="Times New Roman" w:cs="Times New Roman"/>
          <w:sz w:val="24"/>
          <w:szCs w:val="24"/>
          <w:lang w:val="en-US"/>
        </w:rPr>
        <w:t xml:space="preserve"> shadows and fasc</w:t>
      </w:r>
      <w:r w:rsidR="004953E2" w:rsidRPr="003906B6">
        <w:rPr>
          <w:rFonts w:ascii="Times New Roman" w:hAnsi="Times New Roman" w:cs="Times New Roman"/>
          <w:sz w:val="24"/>
          <w:szCs w:val="24"/>
          <w:lang w:val="en-US"/>
        </w:rPr>
        <w:t xml:space="preserve">ia surrounding the muscle. Each </w:t>
      </w:r>
      <w:r w:rsidR="00EC72B3" w:rsidRPr="003906B6">
        <w:rPr>
          <w:rFonts w:ascii="Times New Roman" w:hAnsi="Times New Roman" w:cs="Times New Roman"/>
          <w:sz w:val="24"/>
          <w:szCs w:val="24"/>
          <w:lang w:val="en-US"/>
        </w:rPr>
        <w:t xml:space="preserve">of these sections </w:t>
      </w:r>
      <w:proofErr w:type="gramStart"/>
      <w:r w:rsidR="00EC72B3" w:rsidRPr="003906B6">
        <w:rPr>
          <w:rFonts w:ascii="Times New Roman" w:hAnsi="Times New Roman" w:cs="Times New Roman"/>
          <w:sz w:val="24"/>
          <w:szCs w:val="24"/>
          <w:lang w:val="en-US"/>
        </w:rPr>
        <w:t>was an</w:t>
      </w:r>
      <w:r w:rsidR="004953E2" w:rsidRPr="003906B6">
        <w:rPr>
          <w:rFonts w:ascii="Times New Roman" w:hAnsi="Times New Roman" w:cs="Times New Roman"/>
          <w:sz w:val="24"/>
          <w:szCs w:val="24"/>
          <w:lang w:val="en-US"/>
        </w:rPr>
        <w:t>alyzed</w:t>
      </w:r>
      <w:proofErr w:type="gramEnd"/>
      <w:r w:rsidR="004953E2" w:rsidRPr="003906B6">
        <w:rPr>
          <w:rFonts w:ascii="Times New Roman" w:hAnsi="Times New Roman" w:cs="Times New Roman"/>
          <w:sz w:val="24"/>
          <w:szCs w:val="24"/>
          <w:lang w:val="en-US"/>
        </w:rPr>
        <w:t xml:space="preserve"> for the total area using </w:t>
      </w:r>
      <w:r w:rsidR="00EC72B3" w:rsidRPr="003906B6">
        <w:rPr>
          <w:rFonts w:ascii="Times New Roman" w:hAnsi="Times New Roman" w:cs="Times New Roman"/>
          <w:sz w:val="24"/>
          <w:szCs w:val="24"/>
          <w:lang w:val="en-US"/>
        </w:rPr>
        <w:t xml:space="preserve">Image J to provide a total </w:t>
      </w:r>
      <w:proofErr w:type="spellStart"/>
      <w:r w:rsidR="00EC72B3" w:rsidRPr="003906B6">
        <w:rPr>
          <w:rFonts w:ascii="Times New Roman" w:hAnsi="Times New Roman" w:cs="Times New Roman"/>
          <w:sz w:val="24"/>
          <w:szCs w:val="24"/>
          <w:lang w:val="en-US"/>
        </w:rPr>
        <w:t>aCS</w:t>
      </w:r>
      <w:r w:rsidR="00B33A12">
        <w:rPr>
          <w:rFonts w:ascii="Times New Roman" w:hAnsi="Times New Roman" w:cs="Times New Roman"/>
          <w:sz w:val="24"/>
          <w:szCs w:val="24"/>
          <w:lang w:val="en-US"/>
        </w:rPr>
        <w:t>A</w:t>
      </w:r>
      <w:proofErr w:type="spellEnd"/>
      <w:r w:rsidR="00B33A12">
        <w:rPr>
          <w:rFonts w:ascii="Times New Roman" w:hAnsi="Times New Roman" w:cs="Times New Roman"/>
          <w:sz w:val="24"/>
          <w:szCs w:val="24"/>
          <w:lang w:val="en-US"/>
        </w:rPr>
        <w:t xml:space="preserve"> at that particular site.</w:t>
      </w:r>
    </w:p>
    <w:p w14:paraId="67B72B0D" w14:textId="77777777" w:rsidR="007B2434" w:rsidRPr="003906B6" w:rsidRDefault="007B2434" w:rsidP="003906B6">
      <w:pPr>
        <w:autoSpaceDE w:val="0"/>
        <w:autoSpaceDN w:val="0"/>
        <w:adjustRightInd w:val="0"/>
        <w:spacing w:after="0" w:line="240" w:lineRule="auto"/>
        <w:rPr>
          <w:rFonts w:ascii="Times New Roman" w:hAnsi="Times New Roman" w:cs="Times New Roman"/>
          <w:sz w:val="24"/>
          <w:szCs w:val="24"/>
        </w:rPr>
      </w:pPr>
    </w:p>
    <w:p w14:paraId="7D6DBD22" w14:textId="26829063" w:rsidR="007B2434" w:rsidRPr="003906B6" w:rsidRDefault="007B2434" w:rsidP="003906B6">
      <w:pPr>
        <w:autoSpaceDE w:val="0"/>
        <w:autoSpaceDN w:val="0"/>
        <w:adjustRightInd w:val="0"/>
        <w:spacing w:after="0" w:line="240" w:lineRule="auto"/>
        <w:rPr>
          <w:rFonts w:ascii="Times New Roman" w:hAnsi="Times New Roman" w:cs="Times New Roman"/>
          <w:sz w:val="24"/>
          <w:szCs w:val="24"/>
        </w:rPr>
      </w:pPr>
      <w:r w:rsidRPr="003906B6">
        <w:rPr>
          <w:rFonts w:ascii="Times New Roman" w:hAnsi="Times New Roman" w:cs="Times New Roman"/>
          <w:sz w:val="24"/>
          <w:szCs w:val="24"/>
        </w:rPr>
        <w:t xml:space="preserve">The measurement techniques used for the calculation for physiological cross-sectional area of the </w:t>
      </w:r>
      <w:proofErr w:type="spellStart"/>
      <w:r w:rsidRPr="003906B6">
        <w:rPr>
          <w:rFonts w:ascii="Times New Roman" w:hAnsi="Times New Roman" w:cs="Times New Roman"/>
          <w:i/>
          <w:sz w:val="24"/>
          <w:szCs w:val="24"/>
        </w:rPr>
        <w:t>Vastus</w:t>
      </w:r>
      <w:proofErr w:type="spellEnd"/>
      <w:r w:rsidRPr="003906B6">
        <w:rPr>
          <w:rFonts w:ascii="Times New Roman" w:hAnsi="Times New Roman" w:cs="Times New Roman"/>
          <w:i/>
          <w:sz w:val="24"/>
          <w:szCs w:val="24"/>
        </w:rPr>
        <w:t xml:space="preserve"> </w:t>
      </w:r>
      <w:proofErr w:type="spellStart"/>
      <w:r w:rsidRPr="003906B6">
        <w:rPr>
          <w:rFonts w:ascii="Times New Roman" w:hAnsi="Times New Roman" w:cs="Times New Roman"/>
          <w:i/>
          <w:sz w:val="24"/>
          <w:szCs w:val="24"/>
        </w:rPr>
        <w:t>Lateralis</w:t>
      </w:r>
      <w:proofErr w:type="spellEnd"/>
      <w:r w:rsidRPr="003906B6">
        <w:rPr>
          <w:rFonts w:ascii="Times New Roman" w:hAnsi="Times New Roman" w:cs="Times New Roman"/>
          <w:sz w:val="24"/>
          <w:szCs w:val="24"/>
        </w:rPr>
        <w:t xml:space="preserve"> (VL) muscle in the current study ha</w:t>
      </w:r>
      <w:r w:rsidR="001F43C7" w:rsidRPr="003906B6">
        <w:rPr>
          <w:rFonts w:ascii="Times New Roman" w:hAnsi="Times New Roman" w:cs="Times New Roman"/>
          <w:sz w:val="24"/>
          <w:szCs w:val="24"/>
        </w:rPr>
        <w:t>s</w:t>
      </w:r>
      <w:r w:rsidRPr="003906B6">
        <w:rPr>
          <w:rFonts w:ascii="Times New Roman" w:hAnsi="Times New Roman" w:cs="Times New Roman"/>
          <w:sz w:val="24"/>
          <w:szCs w:val="24"/>
        </w:rPr>
        <w:t xml:space="preserve"> been </w:t>
      </w:r>
      <w:r w:rsidR="001F43C7" w:rsidRPr="003906B6">
        <w:rPr>
          <w:rFonts w:ascii="Times New Roman" w:hAnsi="Times New Roman" w:cs="Times New Roman"/>
          <w:sz w:val="24"/>
          <w:szCs w:val="24"/>
        </w:rPr>
        <w:t xml:space="preserve">previously </w:t>
      </w:r>
      <w:r w:rsidRPr="003906B6">
        <w:rPr>
          <w:rFonts w:ascii="Times New Roman" w:hAnsi="Times New Roman" w:cs="Times New Roman"/>
          <w:sz w:val="24"/>
          <w:szCs w:val="24"/>
        </w:rPr>
        <w:t xml:space="preserve">documented elsewhere </w:t>
      </w:r>
      <w:r w:rsidRPr="003906B6">
        <w:rPr>
          <w:rFonts w:ascii="Times New Roman" w:hAnsi="Times New Roman" w:cs="Times New Roman"/>
          <w:sz w:val="24"/>
          <w:szCs w:val="24"/>
        </w:rPr>
        <w:fldChar w:fldCharType="begin"/>
      </w:r>
      <w:r w:rsidR="00BC6307">
        <w:rPr>
          <w:rFonts w:ascii="Times New Roman" w:hAnsi="Times New Roman" w:cs="Times New Roman"/>
          <w:sz w:val="24"/>
          <w:szCs w:val="24"/>
        </w:rPr>
        <w:instrText xml:space="preserve"> ADDIN EN.CITE &lt;EndNote&gt;&lt;Cite&gt;&lt;Author&gt;McMahon&lt;/Author&gt;&lt;Year&gt;2014&lt;/Year&gt;&lt;RecNum&gt;480&lt;/RecNum&gt;&lt;DisplayText&gt;(Reeves et al., 2004a; McMahon et al., 2014a)&lt;/DisplayText&gt;&lt;record&gt;&lt;rec-number&gt;480&lt;/rec-number&gt;&lt;foreign-keys&gt;&lt;key app="EN" db-id="rzfevxz9gwp50ke2p0tx90xjfa9wwrdtx00f"&gt;480&lt;/key&gt;&lt;/foreign-keys&gt;&lt;ref-type name="Journal Article"&gt;17&lt;/ref-type&gt;&lt;contributors&gt;&lt;authors&gt;&lt;author&gt;McMahon, Gerard&lt;/author&gt;&lt;author&gt;Morse, Christopher I&lt;/author&gt;&lt;author&gt;Burden, Adrian&lt;/author&gt;&lt;author&gt;Winwood, Keith&lt;/author&gt;&lt;author&gt;Onambélé, Gladys Leopoldine&lt;/author&gt;&lt;/authors&gt;&lt;/contributors&gt;&lt;titles&gt;&lt;title&gt;Muscular adaptations and insulin‐like growth factor‐1 responses to resistance training are stretch‐mediated&lt;/title&gt;&lt;secondary-title&gt;Muscle a d Nerve&lt;/secondary-title&gt;&lt;/titles&gt;&lt;periodical&gt;&lt;full-title&gt;Muscle a d Nerve&lt;/full-title&gt;&lt;/periodical&gt;&lt;pages&gt;108-119&lt;/pages&gt;&lt;volume&gt;49&lt;/volume&gt;&lt;number&gt;1&lt;/number&gt;&lt;dates&gt;&lt;year&gt;2014&lt;/year&gt;&lt;/dates&gt;&lt;isbn&gt;1097-4598&lt;/isbn&gt;&lt;urls&gt;&lt;/urls&gt;&lt;/record&gt;&lt;/Cite&gt;&lt;Cite&gt;&lt;Author&gt;Reeves&lt;/Author&gt;&lt;Year&gt;2004&lt;/Year&gt;&lt;RecNum&gt;185&lt;/RecNum&gt;&lt;record&gt;&lt;rec-number&gt;185&lt;/rec-number&gt;&lt;foreign-keys&gt;&lt;key app="EN" db-id="rzfevxz9gwp50ke2p0tx90xjfa9wwrdtx00f"&gt;185&lt;/key&gt;&lt;/foreign-keys&gt;&lt;ref-type name="Journal Article"&gt;17&lt;/ref-type&gt;&lt;contributors&gt;&lt;authors&gt;&lt;author&gt;Reeves, NeilD&lt;/author&gt;&lt;author&gt;Maganaris, ConstantinosN&lt;/author&gt;&lt;author&gt;Narici, MarcoV&lt;/author&gt;&lt;/authors&gt;&lt;/contributors&gt;&lt;titles&gt;&lt;title&gt;Ultrasonographic assessment of human skeletal muscle size&lt;/title&gt;&lt;secondary-title&gt;European journal of applied physiology&lt;/secondary-title&gt;&lt;/titles&gt;&lt;periodical&gt;&lt;full-title&gt;European Journal of Applied Physiology&lt;/full-title&gt;&lt;/periodical&gt;&lt;pages&gt;116-118&lt;/pages&gt;&lt;volume&gt;91&lt;/volume&gt;&lt;number&gt;1&lt;/number&gt;&lt;keywords&gt;&lt;keyword&gt;Biomedical and Life Sciences&lt;/keyword&gt;&lt;/keywords&gt;&lt;dates&gt;&lt;year&gt;2004&lt;/year&gt;&lt;/dates&gt;&lt;publisher&gt;Springer Berlin / Heidelberg&lt;/publisher&gt;&lt;isbn&gt;1439-6319&lt;/isbn&gt;&lt;urls&gt;&lt;related-urls&gt;&lt;url&gt;http://dx.doi.org/10.1007/s00421-003-0961-9&lt;/url&gt;&lt;/related-urls&gt;&lt;/urls&gt;&lt;electronic-resource-num&gt;10.1007/s00421-003-0961-9&lt;/electronic-resource-num&gt;&lt;/record&gt;&lt;/Cite&gt;&lt;/EndNote&gt;</w:instrText>
      </w:r>
      <w:r w:rsidRPr="003906B6">
        <w:rPr>
          <w:rFonts w:ascii="Times New Roman" w:hAnsi="Times New Roman" w:cs="Times New Roman"/>
          <w:sz w:val="24"/>
          <w:szCs w:val="24"/>
        </w:rPr>
        <w:fldChar w:fldCharType="separate"/>
      </w:r>
      <w:r w:rsidR="00BC6307">
        <w:rPr>
          <w:rFonts w:ascii="Times New Roman" w:hAnsi="Times New Roman" w:cs="Times New Roman"/>
          <w:noProof/>
          <w:sz w:val="24"/>
          <w:szCs w:val="24"/>
        </w:rPr>
        <w:t>(</w:t>
      </w:r>
      <w:hyperlink w:anchor="_ENREF_58" w:tooltip="Reeves, 2004 #185" w:history="1">
        <w:r w:rsidR="001074B1">
          <w:rPr>
            <w:rFonts w:ascii="Times New Roman" w:hAnsi="Times New Roman" w:cs="Times New Roman"/>
            <w:noProof/>
            <w:sz w:val="24"/>
            <w:szCs w:val="24"/>
          </w:rPr>
          <w:t>Reeves et al., 2004a</w:t>
        </w:r>
      </w:hyperlink>
      <w:r w:rsidR="00BC6307">
        <w:rPr>
          <w:rFonts w:ascii="Times New Roman" w:hAnsi="Times New Roman" w:cs="Times New Roman"/>
          <w:noProof/>
          <w:sz w:val="24"/>
          <w:szCs w:val="24"/>
        </w:rPr>
        <w:t xml:space="preserve">; </w:t>
      </w:r>
      <w:hyperlink w:anchor="_ENREF_39" w:tooltip="McMahon, 2014 #480" w:history="1">
        <w:r w:rsidR="001074B1">
          <w:rPr>
            <w:rFonts w:ascii="Times New Roman" w:hAnsi="Times New Roman" w:cs="Times New Roman"/>
            <w:noProof/>
            <w:sz w:val="24"/>
            <w:szCs w:val="24"/>
          </w:rPr>
          <w:t>McMahon et al., 2014a</w:t>
        </w:r>
      </w:hyperlink>
      <w:r w:rsidR="00BC6307">
        <w:rPr>
          <w:rFonts w:ascii="Times New Roman" w:hAnsi="Times New Roman" w:cs="Times New Roman"/>
          <w:noProof/>
          <w:sz w:val="24"/>
          <w:szCs w:val="24"/>
        </w:rPr>
        <w:t>)</w:t>
      </w:r>
      <w:r w:rsidRPr="003906B6">
        <w:rPr>
          <w:rFonts w:ascii="Times New Roman" w:hAnsi="Times New Roman" w:cs="Times New Roman"/>
          <w:sz w:val="24"/>
          <w:szCs w:val="24"/>
        </w:rPr>
        <w:fldChar w:fldCharType="end"/>
      </w:r>
      <w:r w:rsidR="00333D40">
        <w:rPr>
          <w:rFonts w:ascii="Times New Roman" w:hAnsi="Times New Roman" w:cs="Times New Roman"/>
          <w:sz w:val="24"/>
          <w:szCs w:val="24"/>
        </w:rPr>
        <w:t xml:space="preserve">. </w:t>
      </w:r>
      <w:r w:rsidR="00994EE7">
        <w:rPr>
          <w:rFonts w:ascii="Times New Roman" w:hAnsi="Times New Roman" w:cs="Times New Roman"/>
          <w:sz w:val="24"/>
          <w:szCs w:val="24"/>
        </w:rPr>
        <w:t xml:space="preserve">Using the </w:t>
      </w:r>
      <w:proofErr w:type="spellStart"/>
      <w:r w:rsidR="00994EE7">
        <w:rPr>
          <w:rFonts w:ascii="Times New Roman" w:hAnsi="Times New Roman" w:cs="Times New Roman"/>
          <w:sz w:val="24"/>
          <w:szCs w:val="24"/>
        </w:rPr>
        <w:t>aCSA</w:t>
      </w:r>
      <w:proofErr w:type="spellEnd"/>
      <w:r w:rsidR="00994EE7">
        <w:rPr>
          <w:rFonts w:ascii="Times New Roman" w:hAnsi="Times New Roman" w:cs="Times New Roman"/>
          <w:sz w:val="24"/>
          <w:szCs w:val="24"/>
        </w:rPr>
        <w:t xml:space="preserve"> measures, m</w:t>
      </w:r>
      <w:r w:rsidRPr="003906B6">
        <w:rPr>
          <w:rFonts w:ascii="Times New Roman" w:hAnsi="Times New Roman" w:cs="Times New Roman"/>
          <w:sz w:val="24"/>
          <w:szCs w:val="24"/>
        </w:rPr>
        <w:t xml:space="preserve">uscle volume was then calculated using the truncated cone method, which has been validated in a number of previous studies </w:t>
      </w:r>
      <w:r w:rsidRPr="003906B6">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&lt;EndNote&gt;&lt;Cite&gt;&lt;Author&gt;Esformes&lt;/Author&gt;&lt;Year&gt;2002&lt;/Year&gt;&lt;RecNum&gt;359&lt;/RecNum&gt;&lt;DisplayText&gt;(Esformes et al., 2002; Reeves et al., 2004b)&lt;/DisplayText&gt;&lt;record&gt;&lt;rec-number&gt;359&lt;/rec-number&gt;&lt;foreign-keys&gt;&lt;key app="EN" db-id="rzfevxz9gwp50ke2p0tx90xjfa9wwrdtx00f"&gt;359&lt;/key&gt;&lt;/foreign-keys&gt;&lt;ref-type name="Journal Article"&gt;17&lt;/ref-type&gt;&lt;contributors&gt;&lt;authors&gt;&lt;author&gt;Esformes, J.I.&lt;/author&gt;&lt;author&gt;Narici, M.V.&lt;/author&gt;&lt;author&gt;Maganaris, C.N.&lt;/author&gt;&lt;/authors&gt;&lt;/contributors&gt;&lt;titles&gt;&lt;title&gt;Measurement of human muscle volume using ultrasonography&lt;/title&gt;&lt;secondary-title&gt;European journal of applied physiology&lt;/secondary-title&gt;&lt;/titles&gt;&lt;periodical&gt;&lt;full-title&gt;European Journal of Applied Physiology&lt;/full-title&gt;&lt;/periodical&gt;&lt;pages&gt;90-92&lt;/pages&gt;&lt;volume&gt;87&lt;/volume&gt;&lt;number&gt;1&lt;/number&gt;&lt;dates&gt;&lt;year&gt;2002&lt;/year&gt;&lt;/dates&gt;&lt;publisher&gt;Springer&lt;/publisher&gt;&lt;isbn&gt;1439-6319&lt;/isbn&gt;&lt;urls&gt;&lt;/urls&gt;&lt;/record&gt;&lt;/Cite&gt;&lt;Cite&gt;&lt;Author&gt;Reeves&lt;/Author&gt;&lt;Year&gt;2004&lt;/Year&gt;&lt;RecNum&gt;170&lt;/RecNum&gt;&lt;record&gt;&lt;rec-number&gt;170&lt;/rec-number&gt;&lt;foreign-keys&gt;&lt;key app="EN" db-id="rzfevxz9gwp50ke2p0tx90xjfa9wwrdtx00f"&gt;170&lt;/key&gt;&lt;/foreign-keys&gt;&lt;ref-type name="Journal Article"&gt;17&lt;/ref-type&gt;&lt;contributors&gt;&lt;authors&gt;&lt;author&gt;Reeves, N. D.&lt;/author&gt;&lt;author&gt;Narici, M. V.&lt;/author&gt;&lt;author&gt;Maganaris, C. N.&lt;/author&gt;&lt;/authors&gt;&lt;/contributors&gt;&lt;titles&gt;&lt;title&gt;Effect of resistance training on skeletal muscle-specific force in elderly humans&lt;/title&gt;&lt;secondary-title&gt;Journal of Applied Physiology&lt;/secondary-title&gt;&lt;/titles&gt;&lt;periodical&gt;&lt;full-title&gt;Journal of Applied Physiology&lt;/full-title&gt;&lt;/periodical&gt;&lt;pages&gt;885-892&lt;/pages&gt;&lt;volume&gt;96&lt;/volume&gt;&lt;number&gt;3&lt;/number&gt;&lt;dates&gt;&lt;year&gt;2004&lt;/year&gt;&lt;pub-dates&gt;&lt;date&gt;March 1, 2004&lt;/date&gt;&lt;/pub-dates&gt;&lt;/dates&gt;&lt;urls&gt;&lt;related-urls&gt;&lt;url&gt;http://jap.physiology.org/content/96/3/885.abstract&lt;/url&gt;&lt;/related-urls&gt;&lt;/urls&gt;&lt;electronic-resource-num&gt;10.1152/japplphysiol.00688.2003&lt;/electronic-resource-num&gt;&lt;/record&gt;&lt;/Cite&gt;&lt;/EndNote&gt;</w:instrText>
      </w:r>
      <w:r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15" w:tooltip="Esformes, 2002 #359" w:history="1">
        <w:r w:rsidR="001074B1">
          <w:rPr>
            <w:rFonts w:ascii="Times New Roman" w:hAnsi="Times New Roman" w:cs="Times New Roman"/>
            <w:noProof/>
            <w:sz w:val="24"/>
            <w:szCs w:val="24"/>
          </w:rPr>
          <w:t>Esformes et al., 2002</w:t>
        </w:r>
      </w:hyperlink>
      <w:r w:rsidR="00B33A12">
        <w:rPr>
          <w:rFonts w:ascii="Times New Roman" w:hAnsi="Times New Roman" w:cs="Times New Roman"/>
          <w:noProof/>
          <w:sz w:val="24"/>
          <w:szCs w:val="24"/>
        </w:rPr>
        <w:t xml:space="preserve">; </w:t>
      </w:r>
      <w:hyperlink w:anchor="_ENREF_59" w:tooltip="Reeves, 2004 #170" w:history="1">
        <w:r w:rsidR="001074B1">
          <w:rPr>
            <w:rFonts w:ascii="Times New Roman" w:hAnsi="Times New Roman" w:cs="Times New Roman"/>
            <w:noProof/>
            <w:sz w:val="24"/>
            <w:szCs w:val="24"/>
          </w:rPr>
          <w:t>Reeves et al., 2004b</w:t>
        </w:r>
      </w:hyperlink>
      <w:r w:rsidR="00B33A12">
        <w:rPr>
          <w:rFonts w:ascii="Times New Roman" w:hAnsi="Times New Roman" w:cs="Times New Roman"/>
          <w:noProof/>
          <w:sz w:val="24"/>
          <w:szCs w:val="24"/>
        </w:rPr>
        <w:t>)</w:t>
      </w:r>
      <w:r w:rsidRPr="003906B6">
        <w:rPr>
          <w:rFonts w:ascii="Times New Roman" w:hAnsi="Times New Roman" w:cs="Times New Roman"/>
          <w:sz w:val="24"/>
          <w:szCs w:val="24"/>
        </w:rPr>
        <w:fldChar w:fldCharType="end"/>
      </w:r>
      <w:r w:rsidRPr="003906B6">
        <w:rPr>
          <w:rFonts w:ascii="Times New Roman" w:hAnsi="Times New Roman" w:cs="Times New Roman"/>
          <w:sz w:val="24"/>
          <w:szCs w:val="24"/>
        </w:rPr>
        <w:t xml:space="preserve">. VL </w:t>
      </w:r>
      <w:proofErr w:type="spellStart"/>
      <w:r w:rsidRPr="003906B6">
        <w:rPr>
          <w:rFonts w:ascii="Times New Roman" w:hAnsi="Times New Roman" w:cs="Times New Roman"/>
          <w:sz w:val="24"/>
          <w:szCs w:val="24"/>
        </w:rPr>
        <w:t>pCSA</w:t>
      </w:r>
      <w:proofErr w:type="spellEnd"/>
      <w:r w:rsidRPr="003906B6">
        <w:rPr>
          <w:rFonts w:ascii="Times New Roman" w:hAnsi="Times New Roman" w:cs="Times New Roman"/>
          <w:sz w:val="24"/>
          <w:szCs w:val="24"/>
        </w:rPr>
        <w:t xml:space="preserve"> was calculated by dividing muscle volume by fascicle length </w:t>
      </w:r>
      <w:r w:rsidRPr="003906B6">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&lt;EndNote&gt;&lt;Cite&gt;&lt;Author&gt;Reeves&lt;/Author&gt;&lt;Year&gt;2004&lt;/Year&gt;&lt;RecNum&gt;170&lt;/RecNum&gt;&lt;DisplayText&gt;(Reeves et al., 2004b)&lt;/DisplayText&gt;&lt;record&gt;&lt;rec-number&gt;170&lt;/rec-number&gt;&lt;foreign-keys&gt;&lt;key app="EN" db-id="rzfevxz9gwp50ke2p0tx90xjfa9wwrdtx00f"&gt;170&lt;/key&gt;&lt;/foreign-keys&gt;&lt;ref-type name="Journal Article"&gt;17&lt;/ref-type&gt;&lt;contributors&gt;&lt;authors&gt;&lt;author&gt;Reeves, N. D.&lt;/author&gt;&lt;author&gt;Narici, M. V.&lt;/author&gt;&lt;author&gt;Maganaris, C. N.&lt;/author&gt;&lt;/authors&gt;&lt;/contributors&gt;&lt;titles&gt;&lt;title&gt;Effect of resistance training on skeletal muscle-specific force in elderly humans&lt;/title&gt;&lt;secondary-title&gt;Journal of Applied Physiology&lt;/secondary-title&gt;&lt;/titles&gt;&lt;periodical&gt;&lt;full-title&gt;Journal of Applied Physiology&lt;/full-title&gt;&lt;/periodical&gt;&lt;pages&gt;885-892&lt;/pages&gt;&lt;volume&gt;96&lt;/volume&gt;&lt;number&gt;3&lt;/number&gt;&lt;dates&gt;&lt;year&gt;2004&lt;/year&gt;&lt;pub-dates&gt;&lt;date&gt;March 1, 2004&lt;/date&gt;&lt;/pub-dates&gt;&lt;/dates&gt;&lt;urls&gt;&lt;related-urls&gt;&lt;url&gt;http://jap.physiology.org/content/96/3/885.abstract&lt;/url&gt;&lt;/related-urls&gt;&lt;/urls&gt;&lt;electronic-resource-num&gt;10.1152/japplphysiol.00688.2003&lt;/electronic-resource-num&gt;&lt;/record&gt;&lt;/Cite&gt;&lt;/EndNote&gt;</w:instrText>
      </w:r>
      <w:r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59" w:tooltip="Reeves, 2004 #170" w:history="1">
        <w:r w:rsidR="001074B1">
          <w:rPr>
            <w:rFonts w:ascii="Times New Roman" w:hAnsi="Times New Roman" w:cs="Times New Roman"/>
            <w:noProof/>
            <w:sz w:val="24"/>
            <w:szCs w:val="24"/>
          </w:rPr>
          <w:t>Reeves et al., 2004b</w:t>
        </w:r>
      </w:hyperlink>
      <w:r w:rsidR="00B33A12">
        <w:rPr>
          <w:rFonts w:ascii="Times New Roman" w:hAnsi="Times New Roman" w:cs="Times New Roman"/>
          <w:noProof/>
          <w:sz w:val="24"/>
          <w:szCs w:val="24"/>
        </w:rPr>
        <w:t>)</w:t>
      </w:r>
      <w:r w:rsidRPr="003906B6">
        <w:rPr>
          <w:rFonts w:ascii="Times New Roman" w:hAnsi="Times New Roman" w:cs="Times New Roman"/>
          <w:sz w:val="24"/>
          <w:szCs w:val="24"/>
        </w:rPr>
        <w:fldChar w:fldCharType="end"/>
      </w:r>
      <w:r w:rsidRPr="003906B6">
        <w:rPr>
          <w:rFonts w:ascii="Times New Roman" w:hAnsi="Times New Roman" w:cs="Times New Roman"/>
          <w:noProof/>
          <w:sz w:val="24"/>
          <w:szCs w:val="24"/>
        </w:rPr>
        <w:t>.</w:t>
      </w:r>
      <w:r w:rsidRPr="003906B6">
        <w:rPr>
          <w:rFonts w:ascii="Times New Roman" w:hAnsi="Times New Roman" w:cs="Times New Roman"/>
          <w:sz w:val="24"/>
          <w:szCs w:val="24"/>
        </w:rPr>
        <w:t xml:space="preserve"> </w:t>
      </w:r>
      <w:r w:rsidR="00B273DD" w:rsidRPr="003906B6">
        <w:rPr>
          <w:rFonts w:ascii="Times New Roman" w:hAnsi="Times New Roman" w:cs="Times New Roman"/>
          <w:sz w:val="24"/>
          <w:szCs w:val="24"/>
        </w:rPr>
        <w:t xml:space="preserve">Allometric scaling was then used to normalise to body mass </w:t>
      </w:r>
      <w:r w:rsidR="005924DF"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&lt;EndNote&gt;&lt;Cite&gt;&lt;Author&gt;Jaric&lt;/Author&gt;&lt;Year&gt;2005&lt;/Year&gt;&lt;RecNum&gt;522&lt;/RecNum&gt;&lt;DisplayText&gt;(Jaric et al., 2005)&lt;/DisplayText&gt;&lt;record&gt;&lt;rec-number&gt;522&lt;/rec-number&gt;&lt;foreign-keys&gt;&lt;key app="EN" db-id="rzfevxz9gwp50ke2p0tx90xjfa9wwrdtx00f"&gt;522&lt;/key&gt;&lt;/foreign-keys&gt;&lt;ref-type name="Journal Article"&gt;17&lt;/ref-type&gt;&lt;contributors&gt;&lt;authors&gt;&lt;author&gt;Jaric, Slobodan&lt;/author&gt;&lt;author&gt;Mirkov, Dragan&lt;/author&gt;&lt;author&gt;Markovic, Goran&lt;/author&gt;&lt;/authors&gt;&lt;/contributors&gt;&lt;titles&gt;&lt;title&gt;Normalizing physical performance tests for body size: aproposal for standardization&lt;/title&gt;&lt;secondary-title&gt;The Journal of Strength &amp;amp; Conditioning Research&lt;/secondary-title&gt;&lt;/titles&gt;&lt;periodical&gt;&lt;full-title&gt;The Journal of Strength &amp;amp; Conditioning Research&lt;/full-title&gt;&lt;/periodical&gt;&lt;pages&gt;467-474&lt;/pages&gt;&lt;volume&gt;19&lt;/volume&gt;&lt;number&gt;2&lt;/number&gt;&lt;dates&gt;&lt;year&gt;2005&lt;/year&gt;&lt;/dates&gt;&lt;isbn&gt;1064-8011&lt;/isbn&gt;&lt;urls&gt;&lt;/urls&gt;&lt;/record&gt;&lt;/Cite&gt;&lt;/EndNote&gt;</w:instrText>
      </w:r>
      <w:r w:rsidR="005924DF"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24" w:tooltip="Jaric, 2005 #522" w:history="1">
        <w:r w:rsidR="001074B1">
          <w:rPr>
            <w:rFonts w:ascii="Times New Roman" w:hAnsi="Times New Roman" w:cs="Times New Roman"/>
            <w:noProof/>
            <w:sz w:val="24"/>
            <w:szCs w:val="24"/>
          </w:rPr>
          <w:t>Jaric et al., 2005</w:t>
        </w:r>
      </w:hyperlink>
      <w:r w:rsidR="00B33A12">
        <w:rPr>
          <w:rFonts w:ascii="Times New Roman" w:hAnsi="Times New Roman" w:cs="Times New Roman"/>
          <w:noProof/>
          <w:sz w:val="24"/>
          <w:szCs w:val="24"/>
        </w:rPr>
        <w:t>)</w:t>
      </w:r>
      <w:r w:rsidR="005924DF" w:rsidRPr="003906B6">
        <w:rPr>
          <w:rFonts w:ascii="Times New Roman" w:hAnsi="Times New Roman" w:cs="Times New Roman"/>
          <w:sz w:val="24"/>
          <w:szCs w:val="24"/>
        </w:rPr>
        <w:fldChar w:fldCharType="end"/>
      </w:r>
      <w:r w:rsidR="005924DF" w:rsidRPr="003906B6">
        <w:rPr>
          <w:rFonts w:ascii="Times New Roman" w:hAnsi="Times New Roman" w:cs="Times New Roman"/>
          <w:sz w:val="24"/>
          <w:szCs w:val="24"/>
        </w:rPr>
        <w:t>.</w:t>
      </w:r>
    </w:p>
    <w:p w14:paraId="75FDB2F1" w14:textId="77777777" w:rsidR="007B2434" w:rsidRPr="003906B6" w:rsidRDefault="007B2434" w:rsidP="003906B6">
      <w:pPr>
        <w:autoSpaceDE w:val="0"/>
        <w:autoSpaceDN w:val="0"/>
        <w:adjustRightInd w:val="0"/>
        <w:spacing w:after="0" w:line="240" w:lineRule="auto"/>
        <w:rPr>
          <w:rFonts w:ascii="Times New Roman" w:hAnsi="Times New Roman" w:cs="Times New Roman"/>
          <w:sz w:val="24"/>
          <w:szCs w:val="24"/>
        </w:rPr>
      </w:pPr>
    </w:p>
    <w:p w14:paraId="0146B2C4" w14:textId="37509D68" w:rsidR="007B2434" w:rsidRPr="00BD656F" w:rsidRDefault="008D75C7" w:rsidP="003906B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A20E42">
        <w:rPr>
          <w:rFonts w:ascii="Times New Roman" w:hAnsi="Times New Roman" w:cs="Times New Roman"/>
          <w:b/>
          <w:sz w:val="24"/>
          <w:szCs w:val="24"/>
        </w:rPr>
        <w:t>5</w:t>
      </w:r>
      <w:r w:rsidR="00057CA6">
        <w:rPr>
          <w:rFonts w:ascii="Times New Roman" w:hAnsi="Times New Roman" w:cs="Times New Roman"/>
          <w:b/>
          <w:sz w:val="24"/>
          <w:szCs w:val="24"/>
        </w:rPr>
        <w:t xml:space="preserve"> </w:t>
      </w:r>
      <w:r w:rsidR="00831046" w:rsidRPr="00BD656F">
        <w:rPr>
          <w:rFonts w:ascii="Times New Roman" w:hAnsi="Times New Roman" w:cs="Times New Roman"/>
          <w:b/>
          <w:sz w:val="24"/>
          <w:szCs w:val="24"/>
        </w:rPr>
        <w:t>Knee Extensor Maximal</w:t>
      </w:r>
      <w:r w:rsidR="00BD656F" w:rsidRPr="00BD656F">
        <w:rPr>
          <w:rFonts w:ascii="Times New Roman" w:hAnsi="Times New Roman" w:cs="Times New Roman"/>
          <w:b/>
          <w:sz w:val="24"/>
          <w:szCs w:val="24"/>
        </w:rPr>
        <w:t xml:space="preserve"> Voluntary Contraction (KE MVC)</w:t>
      </w:r>
      <w:r w:rsidR="00A20E42">
        <w:rPr>
          <w:rFonts w:ascii="Times New Roman" w:hAnsi="Times New Roman" w:cs="Times New Roman"/>
          <w:b/>
          <w:sz w:val="24"/>
          <w:szCs w:val="24"/>
        </w:rPr>
        <w:t xml:space="preserve"> and </w:t>
      </w:r>
      <w:proofErr w:type="spellStart"/>
      <w:r w:rsidR="00A20E42">
        <w:rPr>
          <w:rFonts w:ascii="Times New Roman" w:hAnsi="Times New Roman" w:cs="Times New Roman"/>
          <w:b/>
          <w:sz w:val="24"/>
          <w:szCs w:val="24"/>
        </w:rPr>
        <w:t>Vastus</w:t>
      </w:r>
      <w:proofErr w:type="spellEnd"/>
      <w:r w:rsidR="00A20E42">
        <w:rPr>
          <w:rFonts w:ascii="Times New Roman" w:hAnsi="Times New Roman" w:cs="Times New Roman"/>
          <w:b/>
          <w:sz w:val="24"/>
          <w:szCs w:val="24"/>
        </w:rPr>
        <w:t xml:space="preserve"> </w:t>
      </w:r>
      <w:proofErr w:type="spellStart"/>
      <w:r w:rsidR="00A20E42">
        <w:rPr>
          <w:rFonts w:ascii="Times New Roman" w:hAnsi="Times New Roman" w:cs="Times New Roman"/>
          <w:b/>
          <w:sz w:val="24"/>
          <w:szCs w:val="24"/>
        </w:rPr>
        <w:t>Lateralis</w:t>
      </w:r>
      <w:proofErr w:type="spellEnd"/>
      <w:r w:rsidR="00A20E42">
        <w:rPr>
          <w:rFonts w:ascii="Times New Roman" w:hAnsi="Times New Roman" w:cs="Times New Roman"/>
          <w:b/>
          <w:sz w:val="24"/>
          <w:szCs w:val="24"/>
        </w:rPr>
        <w:t xml:space="preserve"> Specific Force</w:t>
      </w:r>
    </w:p>
    <w:p w14:paraId="1044BBB5" w14:textId="68570B00" w:rsidR="007B2434" w:rsidRPr="003906B6" w:rsidRDefault="002E1AC1" w:rsidP="003906B6">
      <w:pPr>
        <w:spacing w:line="240" w:lineRule="auto"/>
        <w:rPr>
          <w:rFonts w:ascii="Times New Roman" w:hAnsi="Times New Roman" w:cs="Times New Roman"/>
          <w:sz w:val="24"/>
          <w:szCs w:val="24"/>
        </w:rPr>
      </w:pPr>
      <w:r>
        <w:rPr>
          <w:rFonts w:ascii="Times New Roman" w:hAnsi="Times New Roman" w:cs="Times New Roman"/>
          <w:sz w:val="24"/>
          <w:szCs w:val="24"/>
        </w:rPr>
        <w:t>Prior to this assessment, a</w:t>
      </w:r>
      <w:r w:rsidRPr="002E1AC1">
        <w:rPr>
          <w:rFonts w:ascii="Times New Roman" w:hAnsi="Times New Roman" w:cs="Times New Roman"/>
          <w:sz w:val="24"/>
          <w:szCs w:val="24"/>
        </w:rPr>
        <w:t xml:space="preserve"> number of measures </w:t>
      </w:r>
      <w:proofErr w:type="gramStart"/>
      <w:r w:rsidRPr="002E1AC1">
        <w:rPr>
          <w:rFonts w:ascii="Times New Roman" w:hAnsi="Times New Roman" w:cs="Times New Roman"/>
          <w:sz w:val="24"/>
          <w:szCs w:val="24"/>
        </w:rPr>
        <w:t>were taken</w:t>
      </w:r>
      <w:proofErr w:type="gramEnd"/>
      <w:r w:rsidRPr="002E1AC1">
        <w:rPr>
          <w:rFonts w:ascii="Times New Roman" w:hAnsi="Times New Roman" w:cs="Times New Roman"/>
          <w:sz w:val="24"/>
          <w:szCs w:val="24"/>
        </w:rPr>
        <w:t xml:space="preserve"> to minimise inaccuracies during the dynamometer assessments, thereby counteracting any potential effect of soft tissue compliance, dynamometer alignment, as well as gravitational forces. </w:t>
      </w:r>
      <w:r>
        <w:rPr>
          <w:rFonts w:ascii="Times New Roman" w:hAnsi="Times New Roman" w:cs="Times New Roman"/>
          <w:sz w:val="24"/>
          <w:szCs w:val="24"/>
        </w:rPr>
        <w:t>With these precautions in place, m</w:t>
      </w:r>
      <w:r w:rsidR="007B2434" w:rsidRPr="003906B6">
        <w:rPr>
          <w:rFonts w:ascii="Times New Roman" w:hAnsi="Times New Roman" w:cs="Times New Roman"/>
          <w:sz w:val="24"/>
          <w:szCs w:val="24"/>
        </w:rPr>
        <w:t>aximal isometric knee extension torque</w:t>
      </w:r>
      <w:r w:rsidR="00404673" w:rsidRPr="003906B6">
        <w:rPr>
          <w:rFonts w:ascii="Times New Roman" w:hAnsi="Times New Roman" w:cs="Times New Roman"/>
          <w:sz w:val="24"/>
          <w:szCs w:val="24"/>
        </w:rPr>
        <w:t xml:space="preserve"> was measured with the knee at 7</w:t>
      </w:r>
      <w:r w:rsidR="007B2434" w:rsidRPr="003906B6">
        <w:rPr>
          <w:rFonts w:ascii="Times New Roman" w:hAnsi="Times New Roman" w:cs="Times New Roman"/>
          <w:sz w:val="24"/>
          <w:szCs w:val="24"/>
        </w:rPr>
        <w:t>0° knee flexion (full knee extension = 0°) on the right leg of all participants</w:t>
      </w:r>
      <w:r w:rsidR="00404673" w:rsidRPr="003906B6">
        <w:rPr>
          <w:rFonts w:ascii="Times New Roman" w:hAnsi="Times New Roman" w:cs="Times New Roman"/>
          <w:sz w:val="24"/>
          <w:szCs w:val="24"/>
        </w:rPr>
        <w:t>, corresponding to the angle of peak torque</w:t>
      </w:r>
      <w:r w:rsidR="007B2434" w:rsidRPr="003906B6">
        <w:rPr>
          <w:rFonts w:ascii="Times New Roman" w:hAnsi="Times New Roman" w:cs="Times New Roman"/>
          <w:sz w:val="24"/>
          <w:szCs w:val="24"/>
        </w:rPr>
        <w:t>. After a series of warm up trials consisting of ten isokinetic contractions at 60°</w:t>
      </w:r>
      <w:r w:rsidR="007B2434" w:rsidRPr="003906B6">
        <w:rPr>
          <w:rFonts w:ascii="Times New Roman" w:hAnsi="Times New Roman" w:cs="Times New Roman"/>
          <w:sz w:val="24"/>
          <w:szCs w:val="24"/>
        </w:rPr>
        <w:sym w:font="Symbol" w:char="F0D7"/>
      </w:r>
      <w:r w:rsidR="007B2434" w:rsidRPr="003906B6">
        <w:rPr>
          <w:rFonts w:ascii="Times New Roman" w:hAnsi="Times New Roman" w:cs="Times New Roman"/>
          <w:sz w:val="24"/>
          <w:szCs w:val="24"/>
        </w:rPr>
        <w:t>s</w:t>
      </w:r>
      <w:r w:rsidR="007B2434" w:rsidRPr="003906B6">
        <w:rPr>
          <w:rFonts w:ascii="Times New Roman" w:hAnsi="Times New Roman" w:cs="Times New Roman"/>
          <w:sz w:val="24"/>
          <w:szCs w:val="24"/>
          <w:vertAlign w:val="superscript"/>
        </w:rPr>
        <w:t>−1</w:t>
      </w:r>
      <w:r w:rsidR="007B2434" w:rsidRPr="003906B6">
        <w:rPr>
          <w:rFonts w:ascii="Times New Roman" w:hAnsi="Times New Roman" w:cs="Times New Roman"/>
          <w:sz w:val="24"/>
          <w:szCs w:val="24"/>
        </w:rPr>
        <w:t xml:space="preserve"> at self-perceived 50-85% maximal effort, participants </w:t>
      </w:r>
      <w:proofErr w:type="gramStart"/>
      <w:r w:rsidR="007B2434" w:rsidRPr="003906B6">
        <w:rPr>
          <w:rFonts w:ascii="Times New Roman" w:hAnsi="Times New Roman" w:cs="Times New Roman"/>
          <w:sz w:val="24"/>
          <w:szCs w:val="24"/>
        </w:rPr>
        <w:t>were instructed</w:t>
      </w:r>
      <w:proofErr w:type="gramEnd"/>
      <w:r w:rsidR="007B2434" w:rsidRPr="003906B6">
        <w:rPr>
          <w:rFonts w:ascii="Times New Roman" w:hAnsi="Times New Roman" w:cs="Times New Roman"/>
          <w:sz w:val="24"/>
          <w:szCs w:val="24"/>
        </w:rPr>
        <w:t xml:space="preserve"> to rapidly exert maximal </w:t>
      </w:r>
      <w:r w:rsidR="00831046" w:rsidRPr="003906B6">
        <w:rPr>
          <w:rFonts w:ascii="Times New Roman" w:hAnsi="Times New Roman" w:cs="Times New Roman"/>
          <w:sz w:val="24"/>
          <w:szCs w:val="24"/>
        </w:rPr>
        <w:t xml:space="preserve">knee </w:t>
      </w:r>
      <w:r w:rsidR="00831046" w:rsidRPr="003906B6">
        <w:rPr>
          <w:rFonts w:ascii="Times New Roman" w:hAnsi="Times New Roman" w:cs="Times New Roman"/>
          <w:sz w:val="24"/>
          <w:szCs w:val="24"/>
        </w:rPr>
        <w:lastRenderedPageBreak/>
        <w:t xml:space="preserve">extensor </w:t>
      </w:r>
      <w:r w:rsidR="007B2434" w:rsidRPr="003906B6">
        <w:rPr>
          <w:rFonts w:ascii="Times New Roman" w:hAnsi="Times New Roman" w:cs="Times New Roman"/>
          <w:sz w:val="24"/>
          <w:szCs w:val="24"/>
        </w:rPr>
        <w:t xml:space="preserve">isometric force (maximal voluntary contraction, </w:t>
      </w:r>
      <w:r w:rsidR="00831046" w:rsidRPr="003906B6">
        <w:rPr>
          <w:rFonts w:ascii="Times New Roman" w:hAnsi="Times New Roman" w:cs="Times New Roman"/>
          <w:sz w:val="24"/>
          <w:szCs w:val="24"/>
        </w:rPr>
        <w:t xml:space="preserve">KE </w:t>
      </w:r>
      <w:r w:rsidR="00333D40">
        <w:rPr>
          <w:rFonts w:ascii="Times New Roman" w:hAnsi="Times New Roman" w:cs="Times New Roman"/>
          <w:sz w:val="24"/>
          <w:szCs w:val="24"/>
        </w:rPr>
        <w:t xml:space="preserve">MVC) against the dynamometer </w:t>
      </w:r>
      <w:r w:rsidR="007B2434" w:rsidRPr="003906B6">
        <w:rPr>
          <w:rFonts w:ascii="Times New Roman" w:hAnsi="Times New Roman" w:cs="Times New Roman"/>
          <w:sz w:val="24"/>
          <w:szCs w:val="24"/>
        </w:rPr>
        <w:t xml:space="preserve">lever arm.  Joint torque data traces were displayed on the screen of a MacBook Air computer (Apple Computer, Cupertino, CA, USA), which was interfaced with an A/D system (Acknowledge, </w:t>
      </w:r>
      <w:proofErr w:type="spellStart"/>
      <w:r w:rsidR="007B2434" w:rsidRPr="003906B6">
        <w:rPr>
          <w:rFonts w:ascii="Times New Roman" w:hAnsi="Times New Roman" w:cs="Times New Roman"/>
          <w:sz w:val="24"/>
          <w:szCs w:val="24"/>
        </w:rPr>
        <w:t>Biopac</w:t>
      </w:r>
      <w:proofErr w:type="spellEnd"/>
      <w:r w:rsidR="007B2434" w:rsidRPr="003906B6">
        <w:rPr>
          <w:rFonts w:ascii="Times New Roman" w:hAnsi="Times New Roman" w:cs="Times New Roman"/>
          <w:sz w:val="24"/>
          <w:szCs w:val="24"/>
        </w:rPr>
        <w:t xml:space="preserve"> Systems, Santa Barbara, CA, USA) with a sampling frequency of 2000 Hz. Isometric contractions were held for </w:t>
      </w:r>
      <w:r w:rsidR="007B2434" w:rsidRPr="003906B6">
        <w:rPr>
          <w:rFonts w:ascii="Cambria Math" w:hAnsi="Cambria Math" w:cs="Cambria Math"/>
          <w:sz w:val="24"/>
          <w:szCs w:val="24"/>
        </w:rPr>
        <w:t>∼</w:t>
      </w:r>
      <w:r w:rsidR="007B2434" w:rsidRPr="003906B6">
        <w:rPr>
          <w:rFonts w:ascii="Times New Roman" w:hAnsi="Times New Roman" w:cs="Times New Roman"/>
          <w:sz w:val="24"/>
          <w:szCs w:val="24"/>
        </w:rPr>
        <w:t>2</w:t>
      </w:r>
      <w:r w:rsidR="00B50E18">
        <w:rPr>
          <w:rFonts w:ascii="Times New Roman" w:hAnsi="Times New Roman" w:cs="Times New Roman"/>
          <w:sz w:val="24"/>
          <w:szCs w:val="24"/>
        </w:rPr>
        <w:t>-3</w:t>
      </w:r>
      <w:r w:rsidR="007B2434" w:rsidRPr="003906B6">
        <w:rPr>
          <w:rFonts w:ascii="Times New Roman" w:hAnsi="Times New Roman" w:cs="Times New Roman"/>
          <w:sz w:val="24"/>
          <w:szCs w:val="24"/>
        </w:rPr>
        <w:t xml:space="preserve"> s at the plateau with a 60 s rest period between contractions. Peak torque </w:t>
      </w:r>
      <w:proofErr w:type="gramStart"/>
      <w:r w:rsidR="007B2434" w:rsidRPr="003906B6">
        <w:rPr>
          <w:rFonts w:ascii="Times New Roman" w:hAnsi="Times New Roman" w:cs="Times New Roman"/>
          <w:sz w:val="24"/>
          <w:szCs w:val="24"/>
        </w:rPr>
        <w:t>was expressed</w:t>
      </w:r>
      <w:proofErr w:type="gramEnd"/>
      <w:r w:rsidR="007B2434" w:rsidRPr="003906B6">
        <w:rPr>
          <w:rFonts w:ascii="Times New Roman" w:hAnsi="Times New Roman" w:cs="Times New Roman"/>
          <w:sz w:val="24"/>
          <w:szCs w:val="24"/>
        </w:rPr>
        <w:t xml:space="preserve"> as the average of data points over a 500 </w:t>
      </w:r>
      <w:proofErr w:type="spellStart"/>
      <w:r w:rsidR="007B2434" w:rsidRPr="003906B6">
        <w:rPr>
          <w:rFonts w:ascii="Times New Roman" w:hAnsi="Times New Roman" w:cs="Times New Roman"/>
          <w:sz w:val="24"/>
          <w:szCs w:val="24"/>
        </w:rPr>
        <w:t>ms</w:t>
      </w:r>
      <w:proofErr w:type="spellEnd"/>
      <w:r w:rsidR="007B2434" w:rsidRPr="003906B6">
        <w:rPr>
          <w:rFonts w:ascii="Times New Roman" w:hAnsi="Times New Roman" w:cs="Times New Roman"/>
          <w:sz w:val="24"/>
          <w:szCs w:val="24"/>
        </w:rPr>
        <w:t xml:space="preserve"> period at the plateau phase (i.e. 250 </w:t>
      </w:r>
      <w:proofErr w:type="spellStart"/>
      <w:r w:rsidR="007B2434" w:rsidRPr="003906B6">
        <w:rPr>
          <w:rFonts w:ascii="Times New Roman" w:hAnsi="Times New Roman" w:cs="Times New Roman"/>
          <w:sz w:val="24"/>
          <w:szCs w:val="24"/>
        </w:rPr>
        <w:t>ms</w:t>
      </w:r>
      <w:proofErr w:type="spellEnd"/>
      <w:r w:rsidR="007B2434" w:rsidRPr="003906B6">
        <w:rPr>
          <w:rFonts w:ascii="Times New Roman" w:hAnsi="Times New Roman" w:cs="Times New Roman"/>
          <w:sz w:val="24"/>
          <w:szCs w:val="24"/>
        </w:rPr>
        <w:t xml:space="preserve"> either side of the instantaneous peak torque). The peak torque of three extensions </w:t>
      </w:r>
      <w:proofErr w:type="gramStart"/>
      <w:r w:rsidR="007B2434" w:rsidRPr="003906B6">
        <w:rPr>
          <w:rFonts w:ascii="Times New Roman" w:hAnsi="Times New Roman" w:cs="Times New Roman"/>
          <w:sz w:val="24"/>
          <w:szCs w:val="24"/>
        </w:rPr>
        <w:t>was used</w:t>
      </w:r>
      <w:proofErr w:type="gramEnd"/>
      <w:r w:rsidR="007B2434" w:rsidRPr="003906B6">
        <w:rPr>
          <w:rFonts w:ascii="Times New Roman" w:hAnsi="Times New Roman" w:cs="Times New Roman"/>
          <w:sz w:val="24"/>
          <w:szCs w:val="24"/>
        </w:rPr>
        <w:t xml:space="preserve"> as the measure of torque in each participant.</w:t>
      </w:r>
    </w:p>
    <w:p w14:paraId="37E1D291" w14:textId="77777777" w:rsidR="007B2434" w:rsidRPr="003906B6" w:rsidRDefault="007B2434" w:rsidP="003906B6">
      <w:pPr>
        <w:autoSpaceDE w:val="0"/>
        <w:autoSpaceDN w:val="0"/>
        <w:adjustRightInd w:val="0"/>
        <w:spacing w:after="0" w:line="240" w:lineRule="auto"/>
        <w:rPr>
          <w:rFonts w:ascii="Times New Roman" w:hAnsi="Times New Roman" w:cs="Times New Roman"/>
          <w:sz w:val="24"/>
          <w:szCs w:val="24"/>
        </w:rPr>
      </w:pPr>
    </w:p>
    <w:p w14:paraId="29C5A63B" w14:textId="0234976B" w:rsidR="007B2434" w:rsidRPr="00BD656F" w:rsidRDefault="007B2434" w:rsidP="00BD656F">
      <w:pPr>
        <w:autoSpaceDE w:val="0"/>
        <w:autoSpaceDN w:val="0"/>
        <w:adjustRightInd w:val="0"/>
        <w:spacing w:after="0" w:line="240" w:lineRule="auto"/>
        <w:rPr>
          <w:rFonts w:ascii="Times New Roman" w:hAnsi="Times New Roman" w:cs="Times New Roman"/>
          <w:sz w:val="24"/>
          <w:szCs w:val="24"/>
          <w:lang w:eastAsia="en-GB"/>
        </w:rPr>
      </w:pPr>
      <w:r w:rsidRPr="003906B6">
        <w:rPr>
          <w:rFonts w:ascii="Times New Roman" w:hAnsi="Times New Roman" w:cs="Times New Roman"/>
          <w:sz w:val="24"/>
          <w:szCs w:val="24"/>
          <w:lang w:eastAsia="en-GB"/>
        </w:rPr>
        <w:t>A pair of Ag-</w:t>
      </w:r>
      <w:proofErr w:type="spellStart"/>
      <w:r w:rsidRPr="003906B6">
        <w:rPr>
          <w:rFonts w:ascii="Times New Roman" w:hAnsi="Times New Roman" w:cs="Times New Roman"/>
          <w:sz w:val="24"/>
          <w:szCs w:val="24"/>
          <w:lang w:eastAsia="en-GB"/>
        </w:rPr>
        <w:t>AgCl</w:t>
      </w:r>
      <w:proofErr w:type="spellEnd"/>
      <w:r w:rsidRPr="003906B6">
        <w:rPr>
          <w:rFonts w:ascii="Times New Roman" w:hAnsi="Times New Roman" w:cs="Times New Roman"/>
          <w:sz w:val="24"/>
          <w:szCs w:val="24"/>
          <w:lang w:eastAsia="en-GB"/>
        </w:rPr>
        <w:t xml:space="preserve"> electrodes (</w:t>
      </w:r>
      <w:proofErr w:type="spellStart"/>
      <w:r w:rsidRPr="003906B6">
        <w:rPr>
          <w:rFonts w:ascii="Times New Roman" w:hAnsi="Times New Roman" w:cs="Times New Roman"/>
          <w:sz w:val="24"/>
          <w:szCs w:val="24"/>
          <w:lang w:eastAsia="en-GB"/>
        </w:rPr>
        <w:t>Neuroline</w:t>
      </w:r>
      <w:proofErr w:type="spellEnd"/>
      <w:r w:rsidRPr="003906B6">
        <w:rPr>
          <w:rFonts w:ascii="Times New Roman" w:hAnsi="Times New Roman" w:cs="Times New Roman"/>
          <w:sz w:val="24"/>
          <w:szCs w:val="24"/>
          <w:lang w:eastAsia="en-GB"/>
        </w:rPr>
        <w:t xml:space="preserve"> 720, </w:t>
      </w:r>
      <w:proofErr w:type="spellStart"/>
      <w:r w:rsidRPr="003906B6">
        <w:rPr>
          <w:rFonts w:ascii="Times New Roman" w:hAnsi="Times New Roman" w:cs="Times New Roman"/>
          <w:sz w:val="24"/>
          <w:szCs w:val="24"/>
          <w:lang w:eastAsia="en-GB"/>
        </w:rPr>
        <w:t>Ambu</w:t>
      </w:r>
      <w:proofErr w:type="spellEnd"/>
      <w:r w:rsidRPr="003906B6">
        <w:rPr>
          <w:rFonts w:ascii="Times New Roman" w:hAnsi="Times New Roman" w:cs="Times New Roman"/>
          <w:sz w:val="24"/>
          <w:szCs w:val="24"/>
          <w:lang w:eastAsia="en-GB"/>
        </w:rPr>
        <w:t xml:space="preserve">, Denmark), were placed on clean, shaved, and abraded skin, at 50% of femur length, in the mid-sagittal plane of the biceps </w:t>
      </w:r>
      <w:proofErr w:type="spellStart"/>
      <w:r w:rsidRPr="003906B6">
        <w:rPr>
          <w:rFonts w:ascii="Times New Roman" w:hAnsi="Times New Roman" w:cs="Times New Roman"/>
          <w:sz w:val="24"/>
          <w:szCs w:val="24"/>
          <w:lang w:eastAsia="en-GB"/>
        </w:rPr>
        <w:t>femoris</w:t>
      </w:r>
      <w:proofErr w:type="spellEnd"/>
      <w:r w:rsidRPr="003906B6">
        <w:rPr>
          <w:rFonts w:ascii="Times New Roman" w:hAnsi="Times New Roman" w:cs="Times New Roman"/>
          <w:sz w:val="24"/>
          <w:szCs w:val="24"/>
          <w:lang w:eastAsia="en-GB"/>
        </w:rPr>
        <w:t xml:space="preserve">. The reference electrode (Blue sensor L, </w:t>
      </w:r>
      <w:proofErr w:type="spellStart"/>
      <w:r w:rsidRPr="003906B6">
        <w:rPr>
          <w:rFonts w:ascii="Times New Roman" w:hAnsi="Times New Roman" w:cs="Times New Roman"/>
          <w:sz w:val="24"/>
          <w:szCs w:val="24"/>
          <w:lang w:eastAsia="en-GB"/>
        </w:rPr>
        <w:t>Ambu</w:t>
      </w:r>
      <w:proofErr w:type="spellEnd"/>
      <w:r w:rsidRPr="003906B6">
        <w:rPr>
          <w:rFonts w:ascii="Times New Roman" w:hAnsi="Times New Roman" w:cs="Times New Roman"/>
          <w:sz w:val="24"/>
          <w:szCs w:val="24"/>
          <w:lang w:eastAsia="en-GB"/>
        </w:rPr>
        <w:t xml:space="preserve">, Denmark) </w:t>
      </w:r>
      <w:proofErr w:type="gramStart"/>
      <w:r w:rsidRPr="003906B6">
        <w:rPr>
          <w:rFonts w:ascii="Times New Roman" w:hAnsi="Times New Roman" w:cs="Times New Roman"/>
          <w:sz w:val="24"/>
          <w:szCs w:val="24"/>
          <w:lang w:eastAsia="en-GB"/>
        </w:rPr>
        <w:t>was placed</w:t>
      </w:r>
      <w:proofErr w:type="gramEnd"/>
      <w:r w:rsidRPr="003906B6">
        <w:rPr>
          <w:rFonts w:ascii="Times New Roman" w:hAnsi="Times New Roman" w:cs="Times New Roman"/>
          <w:sz w:val="24"/>
          <w:szCs w:val="24"/>
          <w:lang w:eastAsia="en-GB"/>
        </w:rPr>
        <w:t xml:space="preserve"> on the lateral </w:t>
      </w:r>
      <w:proofErr w:type="spellStart"/>
      <w:r w:rsidRPr="003906B6">
        <w:rPr>
          <w:rFonts w:ascii="Times New Roman" w:hAnsi="Times New Roman" w:cs="Times New Roman"/>
          <w:sz w:val="24"/>
          <w:szCs w:val="24"/>
          <w:lang w:eastAsia="en-GB"/>
        </w:rPr>
        <w:t>tibial</w:t>
      </w:r>
      <w:proofErr w:type="spellEnd"/>
      <w:r w:rsidRPr="003906B6">
        <w:rPr>
          <w:rFonts w:ascii="Times New Roman" w:hAnsi="Times New Roman" w:cs="Times New Roman"/>
          <w:sz w:val="24"/>
          <w:szCs w:val="24"/>
          <w:lang w:eastAsia="en-GB"/>
        </w:rPr>
        <w:t xml:space="preserve"> condyle. The raw EMG signal was </w:t>
      </w:r>
      <w:proofErr w:type="spellStart"/>
      <w:r w:rsidRPr="003906B6">
        <w:rPr>
          <w:rFonts w:ascii="Times New Roman" w:hAnsi="Times New Roman" w:cs="Times New Roman"/>
          <w:sz w:val="24"/>
          <w:szCs w:val="24"/>
          <w:lang w:eastAsia="en-GB"/>
        </w:rPr>
        <w:t>preamplified</w:t>
      </w:r>
      <w:proofErr w:type="spellEnd"/>
      <w:r w:rsidRPr="003906B6">
        <w:rPr>
          <w:rFonts w:ascii="Times New Roman" w:hAnsi="Times New Roman" w:cs="Times New Roman"/>
          <w:sz w:val="24"/>
          <w:szCs w:val="24"/>
          <w:lang w:eastAsia="en-GB"/>
        </w:rPr>
        <w:t xml:space="preserve"> (MP100, </w:t>
      </w:r>
      <w:proofErr w:type="spellStart"/>
      <w:r w:rsidRPr="003906B6">
        <w:rPr>
          <w:rFonts w:ascii="Times New Roman" w:hAnsi="Times New Roman" w:cs="Times New Roman"/>
          <w:sz w:val="24"/>
          <w:szCs w:val="24"/>
          <w:lang w:eastAsia="en-GB"/>
        </w:rPr>
        <w:t>Biopac</w:t>
      </w:r>
      <w:proofErr w:type="spellEnd"/>
      <w:r w:rsidRPr="003906B6">
        <w:rPr>
          <w:rFonts w:ascii="Times New Roman" w:hAnsi="Times New Roman" w:cs="Times New Roman"/>
          <w:sz w:val="24"/>
          <w:szCs w:val="24"/>
          <w:lang w:eastAsia="en-GB"/>
        </w:rPr>
        <w:t xml:space="preserve"> Systems Inc., USA), amplified ×1000 (MP100, </w:t>
      </w:r>
      <w:proofErr w:type="spellStart"/>
      <w:r w:rsidRPr="003906B6">
        <w:rPr>
          <w:rFonts w:ascii="Times New Roman" w:hAnsi="Times New Roman" w:cs="Times New Roman"/>
          <w:sz w:val="24"/>
          <w:szCs w:val="24"/>
          <w:lang w:eastAsia="en-GB"/>
        </w:rPr>
        <w:t>Biopac</w:t>
      </w:r>
      <w:proofErr w:type="spellEnd"/>
      <w:r w:rsidRPr="003906B6">
        <w:rPr>
          <w:rFonts w:ascii="Times New Roman" w:hAnsi="Times New Roman" w:cs="Times New Roman"/>
          <w:sz w:val="24"/>
          <w:szCs w:val="24"/>
          <w:lang w:eastAsia="en-GB"/>
        </w:rPr>
        <w:t xml:space="preserve"> Systems Inc., USA), </w:t>
      </w:r>
      <w:proofErr w:type="spellStart"/>
      <w:r w:rsidRPr="003906B6">
        <w:rPr>
          <w:rFonts w:ascii="Times New Roman" w:hAnsi="Times New Roman" w:cs="Times New Roman"/>
          <w:sz w:val="24"/>
          <w:szCs w:val="24"/>
          <w:lang w:eastAsia="en-GB"/>
        </w:rPr>
        <w:t>bandpass</w:t>
      </w:r>
      <w:proofErr w:type="spellEnd"/>
      <w:r w:rsidRPr="003906B6">
        <w:rPr>
          <w:rFonts w:ascii="Times New Roman" w:hAnsi="Times New Roman" w:cs="Times New Roman"/>
          <w:sz w:val="24"/>
          <w:szCs w:val="24"/>
          <w:lang w:eastAsia="en-GB"/>
        </w:rPr>
        <w:t xml:space="preserve"> filtered between 10-500 Hz (</w:t>
      </w:r>
      <w:proofErr w:type="spellStart"/>
      <w:r w:rsidRPr="003906B6">
        <w:rPr>
          <w:rFonts w:ascii="Times New Roman" w:hAnsi="Times New Roman" w:cs="Times New Roman"/>
          <w:sz w:val="24"/>
          <w:szCs w:val="24"/>
          <w:lang w:eastAsia="en-GB"/>
        </w:rPr>
        <w:t>Biopac</w:t>
      </w:r>
      <w:proofErr w:type="spellEnd"/>
      <w:r w:rsidRPr="003906B6">
        <w:rPr>
          <w:rFonts w:ascii="Times New Roman" w:hAnsi="Times New Roman" w:cs="Times New Roman"/>
          <w:sz w:val="24"/>
          <w:szCs w:val="24"/>
          <w:lang w:eastAsia="en-GB"/>
        </w:rPr>
        <w:t xml:space="preserve"> Systems, USA) with a notch at 50Hz, and sampled at 2000 Hz. All EMG and torque signals </w:t>
      </w:r>
      <w:proofErr w:type="gramStart"/>
      <w:r w:rsidRPr="003906B6">
        <w:rPr>
          <w:rFonts w:ascii="Times New Roman" w:hAnsi="Times New Roman" w:cs="Times New Roman"/>
          <w:sz w:val="24"/>
          <w:szCs w:val="24"/>
          <w:lang w:eastAsia="en-GB"/>
        </w:rPr>
        <w:t>were displayed</w:t>
      </w:r>
      <w:proofErr w:type="gramEnd"/>
      <w:r w:rsidRPr="003906B6">
        <w:rPr>
          <w:rFonts w:ascii="Times New Roman" w:hAnsi="Times New Roman" w:cs="Times New Roman"/>
          <w:sz w:val="24"/>
          <w:szCs w:val="24"/>
          <w:lang w:eastAsia="en-GB"/>
        </w:rPr>
        <w:t xml:space="preserve"> in real time in </w:t>
      </w:r>
      <w:proofErr w:type="spellStart"/>
      <w:r w:rsidRPr="003906B6">
        <w:rPr>
          <w:rFonts w:ascii="Times New Roman" w:hAnsi="Times New Roman" w:cs="Times New Roman"/>
          <w:sz w:val="24"/>
          <w:szCs w:val="24"/>
          <w:lang w:eastAsia="en-GB"/>
        </w:rPr>
        <w:t>AcqKnowledge</w:t>
      </w:r>
      <w:proofErr w:type="spellEnd"/>
      <w:r w:rsidRPr="003906B6">
        <w:rPr>
          <w:rFonts w:ascii="Times New Roman" w:hAnsi="Times New Roman" w:cs="Times New Roman"/>
          <w:sz w:val="24"/>
          <w:szCs w:val="24"/>
          <w:lang w:eastAsia="en-GB"/>
        </w:rPr>
        <w:t xml:space="preserve"> software (</w:t>
      </w:r>
      <w:proofErr w:type="spellStart"/>
      <w:r w:rsidRPr="003906B6">
        <w:rPr>
          <w:rFonts w:ascii="Times New Roman" w:hAnsi="Times New Roman" w:cs="Times New Roman"/>
          <w:sz w:val="24"/>
          <w:szCs w:val="24"/>
          <w:lang w:eastAsia="en-GB"/>
        </w:rPr>
        <w:t>Biopac</w:t>
      </w:r>
      <w:proofErr w:type="spellEnd"/>
      <w:r w:rsidRPr="003906B6">
        <w:rPr>
          <w:rFonts w:ascii="Times New Roman" w:hAnsi="Times New Roman" w:cs="Times New Roman"/>
          <w:sz w:val="24"/>
          <w:szCs w:val="24"/>
          <w:lang w:eastAsia="en-GB"/>
        </w:rPr>
        <w:t xml:space="preserve"> systems Inc., USA) via a PC. Two maximal knee flexion contractions </w:t>
      </w:r>
      <w:proofErr w:type="gramStart"/>
      <w:r w:rsidRPr="003906B6">
        <w:rPr>
          <w:rFonts w:ascii="Times New Roman" w:hAnsi="Times New Roman" w:cs="Times New Roman"/>
          <w:sz w:val="24"/>
          <w:szCs w:val="24"/>
          <w:lang w:eastAsia="en-GB"/>
        </w:rPr>
        <w:t>were carried out</w:t>
      </w:r>
      <w:proofErr w:type="gramEnd"/>
      <w:r w:rsidRPr="003906B6">
        <w:rPr>
          <w:rFonts w:ascii="Times New Roman" w:hAnsi="Times New Roman" w:cs="Times New Roman"/>
          <w:sz w:val="24"/>
          <w:szCs w:val="24"/>
          <w:lang w:eastAsia="en-GB"/>
        </w:rPr>
        <w:t xml:space="preserve"> to obtain the EMG at maximal flexion torque. The root mean square (RMS) EMG activity </w:t>
      </w:r>
      <w:proofErr w:type="gramStart"/>
      <w:r w:rsidRPr="003906B6">
        <w:rPr>
          <w:rFonts w:ascii="Times New Roman" w:hAnsi="Times New Roman" w:cs="Times New Roman"/>
          <w:sz w:val="24"/>
          <w:szCs w:val="24"/>
          <w:lang w:eastAsia="en-GB"/>
        </w:rPr>
        <w:t>was averaged</w:t>
      </w:r>
      <w:proofErr w:type="gramEnd"/>
      <w:r w:rsidRPr="003906B6">
        <w:rPr>
          <w:rFonts w:ascii="Times New Roman" w:hAnsi="Times New Roman" w:cs="Times New Roman"/>
          <w:sz w:val="24"/>
          <w:szCs w:val="24"/>
          <w:lang w:eastAsia="en-GB"/>
        </w:rPr>
        <w:t xml:space="preserve"> for a 500ms period (average of 1.5ms moving windows) which coincided with the plateau of peak </w:t>
      </w:r>
      <w:r w:rsidR="00606DB4" w:rsidRPr="003906B6">
        <w:rPr>
          <w:rFonts w:ascii="Times New Roman" w:hAnsi="Times New Roman" w:cs="Times New Roman"/>
          <w:sz w:val="24"/>
          <w:szCs w:val="24"/>
          <w:lang w:eastAsia="en-GB"/>
        </w:rPr>
        <w:t xml:space="preserve">KE MVC </w:t>
      </w:r>
      <w:r w:rsidR="00BD656F">
        <w:rPr>
          <w:rFonts w:ascii="Times New Roman" w:hAnsi="Times New Roman" w:cs="Times New Roman"/>
          <w:sz w:val="24"/>
          <w:szCs w:val="24"/>
          <w:lang w:eastAsia="en-GB"/>
        </w:rPr>
        <w:t xml:space="preserve">torque. </w:t>
      </w:r>
      <w:r w:rsidRPr="003906B6">
        <w:rPr>
          <w:rFonts w:ascii="Times New Roman" w:eastAsia="Times New Roman" w:hAnsi="Times New Roman" w:cs="Times New Roman"/>
          <w:sz w:val="24"/>
          <w:szCs w:val="24"/>
          <w:lang w:eastAsia="en-GB"/>
        </w:rPr>
        <w:t xml:space="preserve">To reiterate, the EMG of the long head of the biceps </w:t>
      </w:r>
      <w:proofErr w:type="spellStart"/>
      <w:r w:rsidRPr="003906B6">
        <w:rPr>
          <w:rFonts w:ascii="Times New Roman" w:eastAsia="Times New Roman" w:hAnsi="Times New Roman" w:cs="Times New Roman"/>
          <w:sz w:val="24"/>
          <w:szCs w:val="24"/>
          <w:lang w:eastAsia="en-GB"/>
        </w:rPr>
        <w:t>femoris</w:t>
      </w:r>
      <w:proofErr w:type="spellEnd"/>
      <w:r w:rsidRPr="003906B6">
        <w:rPr>
          <w:rFonts w:ascii="Times New Roman" w:eastAsia="Times New Roman" w:hAnsi="Times New Roman" w:cs="Times New Roman"/>
          <w:sz w:val="24"/>
          <w:szCs w:val="24"/>
          <w:lang w:eastAsia="en-GB"/>
        </w:rPr>
        <w:t xml:space="preserve"> muscle was measured to ascertain the level of antagonist muscle co-contraction during</w:t>
      </w:r>
      <w:r w:rsidR="007B2ED3" w:rsidRPr="003906B6">
        <w:rPr>
          <w:rFonts w:ascii="Times New Roman" w:eastAsia="Times New Roman" w:hAnsi="Times New Roman" w:cs="Times New Roman"/>
          <w:sz w:val="24"/>
          <w:szCs w:val="24"/>
          <w:lang w:eastAsia="en-GB"/>
        </w:rPr>
        <w:t xml:space="preserve"> knee extensor </w:t>
      </w:r>
      <w:proofErr w:type="gramStart"/>
      <w:r w:rsidR="007B2ED3" w:rsidRPr="003906B6">
        <w:rPr>
          <w:rFonts w:ascii="Times New Roman" w:eastAsia="Times New Roman" w:hAnsi="Times New Roman" w:cs="Times New Roman"/>
          <w:sz w:val="24"/>
          <w:szCs w:val="24"/>
          <w:lang w:eastAsia="en-GB"/>
        </w:rPr>
        <w:t>MVC</w:t>
      </w:r>
      <w:r w:rsidRPr="003906B6">
        <w:rPr>
          <w:rFonts w:ascii="Times New Roman" w:eastAsia="Times New Roman" w:hAnsi="Times New Roman" w:cs="Times New Roman"/>
          <w:sz w:val="24"/>
          <w:szCs w:val="24"/>
          <w:lang w:eastAsia="en-GB"/>
        </w:rPr>
        <w:t xml:space="preserve"> .</w:t>
      </w:r>
      <w:proofErr w:type="gramEnd"/>
      <w:r w:rsidRPr="003906B6">
        <w:rPr>
          <w:rFonts w:ascii="Times New Roman" w:eastAsia="Times New Roman" w:hAnsi="Times New Roman" w:cs="Times New Roman"/>
          <w:sz w:val="24"/>
          <w:szCs w:val="24"/>
          <w:lang w:eastAsia="en-GB"/>
        </w:rPr>
        <w:t xml:space="preserve"> The biceps </w:t>
      </w:r>
      <w:proofErr w:type="spellStart"/>
      <w:r w:rsidRPr="003906B6">
        <w:rPr>
          <w:rFonts w:ascii="Times New Roman" w:eastAsia="Times New Roman" w:hAnsi="Times New Roman" w:cs="Times New Roman"/>
          <w:sz w:val="24"/>
          <w:szCs w:val="24"/>
          <w:lang w:eastAsia="en-GB"/>
        </w:rPr>
        <w:t>femoris</w:t>
      </w:r>
      <w:proofErr w:type="spellEnd"/>
      <w:r w:rsidRPr="003906B6">
        <w:rPr>
          <w:rFonts w:ascii="Times New Roman" w:eastAsia="Times New Roman" w:hAnsi="Times New Roman" w:cs="Times New Roman"/>
          <w:sz w:val="24"/>
          <w:szCs w:val="24"/>
          <w:lang w:eastAsia="en-GB"/>
        </w:rPr>
        <w:t xml:space="preserve"> torque during a knee-flexion contraction was calculated as described by McMahon et al. </w:t>
      </w:r>
      <w:r w:rsidRPr="003906B6">
        <w:rPr>
          <w:rFonts w:ascii="Times New Roman" w:eastAsia="Times New Roman" w:hAnsi="Times New Roman" w:cs="Times New Roman"/>
          <w:sz w:val="24"/>
          <w:szCs w:val="24"/>
          <w:lang w:eastAsia="en-GB"/>
        </w:rPr>
        <w:fldChar w:fldCharType="begin"/>
      </w:r>
      <w:r w:rsidR="00333D40">
        <w:rPr>
          <w:rFonts w:ascii="Times New Roman" w:eastAsia="Times New Roman" w:hAnsi="Times New Roman" w:cs="Times New Roman"/>
          <w:sz w:val="24"/>
          <w:szCs w:val="24"/>
          <w:lang w:eastAsia="en-GB"/>
        </w:rPr>
        <w:instrText xml:space="preserve"> ADDIN EN.CITE &lt;EndNote&gt;&lt;Cite&gt;&lt;Author&gt;McMahon&lt;/Author&gt;&lt;Year&gt;2014&lt;/Year&gt;&lt;RecNum&gt;480&lt;/RecNum&gt;&lt;DisplayText&gt;(McMahon et al., 2014a)&lt;/DisplayText&gt;&lt;record&gt;&lt;rec-number&gt;480&lt;/rec-number&gt;&lt;foreign-keys&gt;&lt;key app="EN" db-id="rzfevxz9gwp50ke2p0tx90xjfa9wwrdtx00f"&gt;480&lt;/key&gt;&lt;/foreign-keys&gt;&lt;ref-type name="Journal Article"&gt;17&lt;/ref-type&gt;&lt;contributors&gt;&lt;authors&gt;&lt;author&gt;McMahon, Gerard&lt;/author&gt;&lt;author&gt;Morse, Christopher I&lt;/author&gt;&lt;author&gt;Burden, Adrian&lt;/author&gt;&lt;author&gt;Winwood, Keith&lt;/author&gt;&lt;author&gt;Onambélé, Gladys Leopoldine&lt;/author&gt;&lt;/authors&gt;&lt;/contributors&gt;&lt;titles&gt;&lt;title&gt;Muscular adaptations and insulin‐like growth factor‐1 responses to resistance training are stretch‐mediated&lt;/title&gt;&lt;secondary-title&gt;Muscle a d Nerve&lt;/secondary-title&gt;&lt;/titles&gt;&lt;periodical&gt;&lt;full-title&gt;Muscle a d Nerve&lt;/full-title&gt;&lt;/periodical&gt;&lt;pages&gt;108-119&lt;/pages&gt;&lt;volume&gt;49&lt;/volume&gt;&lt;number&gt;1&lt;/number&gt;&lt;dates&gt;&lt;year&gt;2014&lt;/year&gt;&lt;/dates&gt;&lt;isbn&gt;1097-4598&lt;/isbn&gt;&lt;urls&gt;&lt;/urls&gt;&lt;/record&gt;&lt;/Cite&gt;&lt;/EndNote&gt;</w:instrText>
      </w:r>
      <w:r w:rsidRPr="003906B6">
        <w:rPr>
          <w:rFonts w:ascii="Times New Roman" w:eastAsia="Times New Roman" w:hAnsi="Times New Roman" w:cs="Times New Roman"/>
          <w:sz w:val="24"/>
          <w:szCs w:val="24"/>
          <w:lang w:eastAsia="en-GB"/>
        </w:rPr>
        <w:fldChar w:fldCharType="separate"/>
      </w:r>
      <w:r w:rsidR="00333D40">
        <w:rPr>
          <w:rFonts w:ascii="Times New Roman" w:eastAsia="Times New Roman" w:hAnsi="Times New Roman" w:cs="Times New Roman"/>
          <w:noProof/>
          <w:sz w:val="24"/>
          <w:szCs w:val="24"/>
          <w:lang w:eastAsia="en-GB"/>
        </w:rPr>
        <w:t>(</w:t>
      </w:r>
      <w:hyperlink w:anchor="_ENREF_39" w:tooltip="McMahon, 2014 #480" w:history="1">
        <w:r w:rsidR="001074B1">
          <w:rPr>
            <w:rFonts w:ascii="Times New Roman" w:eastAsia="Times New Roman" w:hAnsi="Times New Roman" w:cs="Times New Roman"/>
            <w:noProof/>
            <w:sz w:val="24"/>
            <w:szCs w:val="24"/>
            <w:lang w:eastAsia="en-GB"/>
          </w:rPr>
          <w:t>McMahon et al., 2014a</w:t>
        </w:r>
      </w:hyperlink>
      <w:r w:rsidR="00333D40">
        <w:rPr>
          <w:rFonts w:ascii="Times New Roman" w:eastAsia="Times New Roman" w:hAnsi="Times New Roman" w:cs="Times New Roman"/>
          <w:noProof/>
          <w:sz w:val="24"/>
          <w:szCs w:val="24"/>
          <w:lang w:eastAsia="en-GB"/>
        </w:rPr>
        <w:t>)</w:t>
      </w:r>
      <w:r w:rsidRPr="003906B6">
        <w:rPr>
          <w:rFonts w:ascii="Times New Roman" w:eastAsia="Times New Roman" w:hAnsi="Times New Roman" w:cs="Times New Roman"/>
          <w:sz w:val="24"/>
          <w:szCs w:val="24"/>
          <w:lang w:eastAsia="en-GB"/>
        </w:rPr>
        <w:fldChar w:fldCharType="end"/>
      </w:r>
      <w:r w:rsidRPr="003906B6">
        <w:rPr>
          <w:rFonts w:ascii="Times New Roman" w:eastAsia="Times New Roman" w:hAnsi="Times New Roman" w:cs="Times New Roman"/>
          <w:sz w:val="24"/>
          <w:szCs w:val="24"/>
          <w:lang w:eastAsia="en-GB"/>
        </w:rPr>
        <w:t xml:space="preserve"> whereby a linear relationship between BF EMG and </w:t>
      </w:r>
      <w:r w:rsidR="00831046" w:rsidRPr="003906B6">
        <w:rPr>
          <w:rFonts w:ascii="Times New Roman" w:eastAsia="Times New Roman" w:hAnsi="Times New Roman" w:cs="Times New Roman"/>
          <w:sz w:val="24"/>
          <w:szCs w:val="24"/>
          <w:lang w:eastAsia="en-GB"/>
        </w:rPr>
        <w:t xml:space="preserve">KE MVC </w:t>
      </w:r>
      <w:r w:rsidRPr="003906B6">
        <w:rPr>
          <w:rFonts w:ascii="Times New Roman" w:eastAsia="Times New Roman" w:hAnsi="Times New Roman" w:cs="Times New Roman"/>
          <w:sz w:val="24"/>
          <w:szCs w:val="24"/>
          <w:lang w:eastAsia="en-GB"/>
        </w:rPr>
        <w:t xml:space="preserve">torque is assumed, thus enabling the quantification of the ‘pull back torque’ during knee extensions, and ultimately, the total forces experienced by the patella tendon </w:t>
      </w:r>
      <w:r w:rsidRPr="003906B6">
        <w:rPr>
          <w:rFonts w:ascii="Times New Roman" w:eastAsia="Times New Roman" w:hAnsi="Times New Roman" w:cs="Times New Roman"/>
          <w:sz w:val="24"/>
          <w:szCs w:val="24"/>
          <w:lang w:eastAsia="en-GB"/>
        </w:rPr>
        <w:fldChar w:fldCharType="begin"/>
      </w:r>
      <w:r w:rsidR="00C027E4">
        <w:rPr>
          <w:rFonts w:ascii="Times New Roman" w:eastAsia="Times New Roman" w:hAnsi="Times New Roman" w:cs="Times New Roman"/>
          <w:sz w:val="24"/>
          <w:szCs w:val="24"/>
          <w:lang w:eastAsia="en-GB"/>
        </w:rPr>
        <w:instrText xml:space="preserve"> ADDIN EN.CITE &lt;EndNote&gt;&lt;Cite&gt;&lt;Author&gt;Pearson&lt;/Author&gt;&lt;Year&gt;2006&lt;/Year&gt;&lt;RecNum&gt;141&lt;/RecNum&gt;&lt;DisplayText&gt;(Pearson and Onambele, 2005; 2006)&lt;/DisplayText&gt;&lt;record&gt;&lt;rec-number&gt;141&lt;/rec-number&gt;&lt;foreign-keys&gt;&lt;key app="EN" db-id="rzfevxz9gwp50ke2p0tx90xjfa9wwrdtx00f"&gt;141&lt;/key&gt;&lt;/foreign-keys&gt;&lt;ref-type name="Journal Article"&gt;17&lt;/ref-type&gt;&lt;contributors&gt;&lt;authors&gt;&lt;author&gt;Pearson, S.J.&lt;/author&gt;&lt;author&gt;Onambele, G.N.L.&lt;/author&gt;&lt;/authors&gt;&lt;/contributors&gt;&lt;titles&gt;&lt;title&gt;Influence of time of day on tendon compliance and estimations of voluntary activation levels&lt;/title&gt;&lt;secondary-title&gt;Muscle a d Nerve&lt;/secondary-title&gt;&lt;/titles&gt;&lt;periodical&gt;&lt;full-title&gt;Muscle a d Nerve&lt;/full-title&gt;&lt;/periodical&gt;&lt;pages&gt;792-800&lt;/pages&gt;&lt;volume&gt;33&lt;/volume&gt;&lt;number&gt;6&lt;/number&gt;&lt;dates&gt;&lt;year&gt;2006&lt;/year&gt;&lt;/dates&gt;&lt;publisher&gt;Wiley Online Library&lt;/publisher&gt;&lt;isbn&gt;1097-4598&lt;/isbn&gt;&lt;urls&gt;&lt;/urls&gt;&lt;/record&gt;&lt;/Cite&gt;&lt;Cite&gt;&lt;Author&gt;Pearson&lt;/Author&gt;&lt;Year&gt;2005&lt;/Year&gt;&lt;RecNum&gt;89&lt;/RecNum&gt;&lt;record&gt;&lt;rec-number&gt;89&lt;/rec-number&gt;&lt;foreign-keys&gt;&lt;key app="EN" db-id="rzfevxz9gwp50ke2p0tx90xjfa9wwrdtx00f"&gt;89&lt;/key&gt;&lt;/foreign-keys&gt;&lt;ref-type name="Journal Article"&gt;17&lt;/ref-type&gt;&lt;contributors&gt;&lt;authors&gt;&lt;author&gt;Pearson, S.J.&lt;/author&gt;&lt;author&gt;Onambele, G.N.L.&lt;/author&gt;&lt;/authors&gt;&lt;/contributors&gt;&lt;titles&gt;&lt;title&gt;Acute changes in knee-extensors torque, fiber pennation, and tendon characteristics&lt;/title&gt;&lt;secondary-title&gt;Chronobiology International&lt;/secondary-title&gt;&lt;/titles&gt;&lt;periodical&gt;&lt;full-title&gt;Chronobiology International&lt;/full-title&gt;&lt;/periodical&gt;&lt;pages&gt;1013-1027&lt;/pages&gt;&lt;volume&gt;22&lt;/volume&gt;&lt;number&gt;6&lt;/number&gt;&lt;dates&gt;&lt;year&gt;2005&lt;/year&gt;&lt;/dates&gt;&lt;publisher&gt;Informa UK Ltd UK&lt;/publisher&gt;&lt;isbn&gt;0742-0528&lt;/isbn&gt;&lt;urls&gt;&lt;/urls&gt;&lt;/record&gt;&lt;/Cite&gt;&lt;/EndNote&gt;</w:instrText>
      </w:r>
      <w:r w:rsidRPr="003906B6">
        <w:rPr>
          <w:rFonts w:ascii="Times New Roman" w:eastAsia="Times New Roman" w:hAnsi="Times New Roman" w:cs="Times New Roman"/>
          <w:sz w:val="24"/>
          <w:szCs w:val="24"/>
          <w:lang w:eastAsia="en-GB"/>
        </w:rPr>
        <w:fldChar w:fldCharType="separate"/>
      </w:r>
      <w:r w:rsidR="00B33A12">
        <w:rPr>
          <w:rFonts w:ascii="Times New Roman" w:eastAsia="Times New Roman" w:hAnsi="Times New Roman" w:cs="Times New Roman"/>
          <w:noProof/>
          <w:sz w:val="24"/>
          <w:szCs w:val="24"/>
          <w:lang w:eastAsia="en-GB"/>
        </w:rPr>
        <w:t>(</w:t>
      </w:r>
      <w:hyperlink w:anchor="_ENREF_52" w:tooltip="Pearson, 2005 #89" w:history="1">
        <w:r w:rsidR="001074B1">
          <w:rPr>
            <w:rFonts w:ascii="Times New Roman" w:eastAsia="Times New Roman" w:hAnsi="Times New Roman" w:cs="Times New Roman"/>
            <w:noProof/>
            <w:sz w:val="24"/>
            <w:szCs w:val="24"/>
            <w:lang w:eastAsia="en-GB"/>
          </w:rPr>
          <w:t>Pearson and Onambele, 2005</w:t>
        </w:r>
      </w:hyperlink>
      <w:r w:rsidR="00B33A12">
        <w:rPr>
          <w:rFonts w:ascii="Times New Roman" w:eastAsia="Times New Roman" w:hAnsi="Times New Roman" w:cs="Times New Roman"/>
          <w:noProof/>
          <w:sz w:val="24"/>
          <w:szCs w:val="24"/>
          <w:lang w:eastAsia="en-GB"/>
        </w:rPr>
        <w:t xml:space="preserve">; </w:t>
      </w:r>
      <w:hyperlink w:anchor="_ENREF_53" w:tooltip="Pearson, 2006 #141" w:history="1">
        <w:r w:rsidR="001074B1">
          <w:rPr>
            <w:rFonts w:ascii="Times New Roman" w:eastAsia="Times New Roman" w:hAnsi="Times New Roman" w:cs="Times New Roman"/>
            <w:noProof/>
            <w:sz w:val="24"/>
            <w:szCs w:val="24"/>
            <w:lang w:eastAsia="en-GB"/>
          </w:rPr>
          <w:t>2006</w:t>
        </w:r>
      </w:hyperlink>
      <w:r w:rsidR="00B33A12">
        <w:rPr>
          <w:rFonts w:ascii="Times New Roman" w:eastAsia="Times New Roman" w:hAnsi="Times New Roman" w:cs="Times New Roman"/>
          <w:noProof/>
          <w:sz w:val="24"/>
          <w:szCs w:val="24"/>
          <w:lang w:eastAsia="en-GB"/>
        </w:rPr>
        <w:t>)</w:t>
      </w:r>
      <w:r w:rsidRPr="003906B6">
        <w:rPr>
          <w:rFonts w:ascii="Times New Roman" w:eastAsia="Times New Roman" w:hAnsi="Times New Roman" w:cs="Times New Roman"/>
          <w:sz w:val="24"/>
          <w:szCs w:val="24"/>
          <w:lang w:eastAsia="en-GB"/>
        </w:rPr>
        <w:fldChar w:fldCharType="end"/>
      </w:r>
      <w:r w:rsidRPr="003906B6">
        <w:rPr>
          <w:rFonts w:ascii="Times New Roman" w:eastAsia="Times New Roman" w:hAnsi="Times New Roman" w:cs="Times New Roman"/>
          <w:sz w:val="24"/>
          <w:szCs w:val="24"/>
          <w:lang w:eastAsia="en-GB"/>
        </w:rPr>
        <w:t>.</w:t>
      </w:r>
    </w:p>
    <w:p w14:paraId="0CA34E4B" w14:textId="77777777" w:rsidR="00BD656F" w:rsidRDefault="00BD656F" w:rsidP="00BD656F">
      <w:pPr>
        <w:pStyle w:val="NoSpacing"/>
        <w:rPr>
          <w:rFonts w:ascii="Times New Roman" w:hAnsi="Times New Roman"/>
          <w:b/>
          <w:sz w:val="24"/>
          <w:lang w:eastAsia="en-GB"/>
        </w:rPr>
      </w:pPr>
    </w:p>
    <w:p w14:paraId="379AE48A" w14:textId="38493722" w:rsidR="007B2434" w:rsidRDefault="004F3F3F" w:rsidP="00BD656F">
      <w:pPr>
        <w:pStyle w:val="NoSpacing"/>
        <w:rPr>
          <w:rFonts w:ascii="Times New Roman" w:hAnsi="Times New Roman"/>
          <w:color w:val="1F1F1F"/>
          <w:sz w:val="24"/>
          <w:lang w:val="en"/>
        </w:rPr>
      </w:pPr>
      <w:r w:rsidRPr="00BD656F">
        <w:rPr>
          <w:rFonts w:ascii="Times New Roman" w:hAnsi="Times New Roman"/>
          <w:sz w:val="24"/>
          <w:lang w:eastAsia="en-GB"/>
        </w:rPr>
        <w:t>Muscle specific force</w:t>
      </w:r>
      <w:r w:rsidR="007B2434" w:rsidRPr="00BD656F">
        <w:rPr>
          <w:rFonts w:ascii="Times New Roman" w:hAnsi="Times New Roman"/>
          <w:sz w:val="24"/>
          <w:lang w:eastAsia="en-GB"/>
        </w:rPr>
        <w:t xml:space="preserve"> was calculat</w:t>
      </w:r>
      <w:r w:rsidR="004953E2" w:rsidRPr="00BD656F">
        <w:rPr>
          <w:rFonts w:ascii="Times New Roman" w:hAnsi="Times New Roman"/>
          <w:sz w:val="24"/>
          <w:lang w:eastAsia="en-GB"/>
        </w:rPr>
        <w:t xml:space="preserve">ed </w:t>
      </w:r>
      <w:r w:rsidR="00912472" w:rsidRPr="00BD656F">
        <w:rPr>
          <w:rFonts w:ascii="Times New Roman" w:hAnsi="Times New Roman"/>
          <w:sz w:val="24"/>
          <w:lang w:eastAsia="en-GB"/>
        </w:rPr>
        <w:t xml:space="preserve">in multiple steps </w:t>
      </w:r>
      <w:r w:rsidR="004953E2" w:rsidRPr="00BD656F">
        <w:rPr>
          <w:rFonts w:ascii="Times New Roman" w:hAnsi="Times New Roman"/>
          <w:sz w:val="24"/>
          <w:lang w:eastAsia="en-GB"/>
        </w:rPr>
        <w:t xml:space="preserve">as </w:t>
      </w:r>
      <w:r w:rsidR="001F43C7" w:rsidRPr="00BD656F">
        <w:rPr>
          <w:rFonts w:ascii="Times New Roman" w:hAnsi="Times New Roman"/>
          <w:sz w:val="24"/>
          <w:lang w:eastAsia="en-GB"/>
        </w:rPr>
        <w:t xml:space="preserve">previously reported </w:t>
      </w:r>
      <w:r w:rsidR="005F31A4" w:rsidRPr="00BD656F">
        <w:rPr>
          <w:rFonts w:ascii="Times New Roman" w:hAnsi="Times New Roman"/>
          <w:sz w:val="24"/>
          <w:lang w:eastAsia="en-GB"/>
        </w:rPr>
        <w:t xml:space="preserve"> </w:t>
      </w:r>
      <w:r w:rsidR="00404673" w:rsidRPr="00BD656F">
        <w:rPr>
          <w:rFonts w:ascii="Times New Roman" w:hAnsi="Times New Roman"/>
          <w:sz w:val="24"/>
          <w:lang w:eastAsia="en-GB"/>
        </w:rPr>
        <w:fldChar w:fldCharType="begin"/>
      </w:r>
      <w:r w:rsidR="00C027E4">
        <w:rPr>
          <w:rFonts w:ascii="Times New Roman" w:hAnsi="Times New Roman"/>
          <w:sz w:val="24"/>
          <w:lang w:eastAsia="en-GB"/>
        </w:rPr>
        <w:instrText xml:space="preserve"> ADDIN EN.CITE &lt;EndNote&gt;&lt;Cite&gt;&lt;Author&gt;Reeves&lt;/Author&gt;&lt;Year&gt;2004&lt;/Year&gt;&lt;RecNum&gt;170&lt;/RecNum&gt;&lt;DisplayText&gt;(Reeves et al., 2004b)&lt;/DisplayText&gt;&lt;record&gt;&lt;rec-number&gt;170&lt;/rec-number&gt;&lt;foreign-keys&gt;&lt;key app="EN" db-id="rzfevxz9gwp50ke2p0tx90xjfa9wwrdtx00f"&gt;170&lt;/key&gt;&lt;/foreign-keys&gt;&lt;ref-type name="Journal Article"&gt;17&lt;/ref-type&gt;&lt;contributors&gt;&lt;authors&gt;&lt;author&gt;Reeves, N. D.&lt;/author&gt;&lt;author&gt;Narici, M. V.&lt;/author&gt;&lt;author&gt;Maganaris, C. N.&lt;/author&gt;&lt;/authors&gt;&lt;/contributors&gt;&lt;titles&gt;&lt;title&gt;Effect of resistance training on skeletal muscle-specific force in elderly humans&lt;/title&gt;&lt;secondary-title&gt;Journal of Applied Physiology&lt;/secondary-title&gt;&lt;/titles&gt;&lt;periodical&gt;&lt;full-title&gt;Journal of Applied Physiology&lt;/full-title&gt;&lt;/periodical&gt;&lt;pages&gt;885-892&lt;/pages&gt;&lt;volume&gt;96&lt;/volume&gt;&lt;number&gt;3&lt;/number&gt;&lt;dates&gt;&lt;year&gt;2004&lt;/year&gt;&lt;pub-dates&gt;&lt;date&gt;March 1, 2004&lt;/date&gt;&lt;/pub-dates&gt;&lt;/dates&gt;&lt;urls&gt;&lt;related-urls&gt;&lt;url&gt;http://jap.physiology.org/content/96/3/885.abstract&lt;/url&gt;&lt;/related-urls&gt;&lt;/urls&gt;&lt;electronic-resource-num&gt;10.1152/japplphysiol.00688.2003&lt;/electronic-resource-num&gt;&lt;/record&gt;&lt;/Cite&gt;&lt;/EndNote&gt;</w:instrText>
      </w:r>
      <w:r w:rsidR="00404673" w:rsidRPr="00BD656F">
        <w:rPr>
          <w:rFonts w:ascii="Times New Roman" w:hAnsi="Times New Roman"/>
          <w:sz w:val="24"/>
          <w:lang w:eastAsia="en-GB"/>
        </w:rPr>
        <w:fldChar w:fldCharType="separate"/>
      </w:r>
      <w:r w:rsidR="00B33A12">
        <w:rPr>
          <w:rFonts w:ascii="Times New Roman" w:hAnsi="Times New Roman"/>
          <w:noProof/>
          <w:sz w:val="24"/>
          <w:lang w:eastAsia="en-GB"/>
        </w:rPr>
        <w:t>(</w:t>
      </w:r>
      <w:hyperlink w:anchor="_ENREF_59" w:tooltip="Reeves, 2004 #170" w:history="1">
        <w:r w:rsidR="001074B1">
          <w:rPr>
            <w:rFonts w:ascii="Times New Roman" w:hAnsi="Times New Roman"/>
            <w:noProof/>
            <w:sz w:val="24"/>
            <w:lang w:eastAsia="en-GB"/>
          </w:rPr>
          <w:t>Reeves et al., 2004b</w:t>
        </w:r>
      </w:hyperlink>
      <w:r w:rsidR="00B33A12">
        <w:rPr>
          <w:rFonts w:ascii="Times New Roman" w:hAnsi="Times New Roman"/>
          <w:noProof/>
          <w:sz w:val="24"/>
          <w:lang w:eastAsia="en-GB"/>
        </w:rPr>
        <w:t>)</w:t>
      </w:r>
      <w:r w:rsidR="00404673" w:rsidRPr="00BD656F">
        <w:rPr>
          <w:rFonts w:ascii="Times New Roman" w:hAnsi="Times New Roman"/>
          <w:sz w:val="24"/>
          <w:lang w:eastAsia="en-GB"/>
        </w:rPr>
        <w:fldChar w:fldCharType="end"/>
      </w:r>
      <w:r w:rsidR="00404673" w:rsidRPr="00BD656F">
        <w:rPr>
          <w:rFonts w:ascii="Times New Roman" w:hAnsi="Times New Roman"/>
          <w:sz w:val="24"/>
          <w:lang w:eastAsia="en-GB"/>
        </w:rPr>
        <w:t xml:space="preserve">. </w:t>
      </w:r>
      <w:r w:rsidR="00DE72E7" w:rsidRPr="00BD656F">
        <w:rPr>
          <w:rFonts w:ascii="Times New Roman" w:hAnsi="Times New Roman"/>
          <w:sz w:val="24"/>
          <w:lang w:eastAsia="en-GB"/>
        </w:rPr>
        <w:t>Briefly</w:t>
      </w:r>
      <w:r w:rsidR="00404673" w:rsidRPr="00BD656F">
        <w:rPr>
          <w:rFonts w:ascii="Times New Roman" w:hAnsi="Times New Roman"/>
          <w:sz w:val="24"/>
          <w:lang w:eastAsia="en-GB"/>
        </w:rPr>
        <w:t xml:space="preserve">, VL fascicle force </w:t>
      </w:r>
      <w:proofErr w:type="gramStart"/>
      <w:r w:rsidR="00404673" w:rsidRPr="00BD656F">
        <w:rPr>
          <w:rFonts w:ascii="Times New Roman" w:hAnsi="Times New Roman"/>
          <w:sz w:val="24"/>
          <w:lang w:eastAsia="en-GB"/>
        </w:rPr>
        <w:t>was calculated</w:t>
      </w:r>
      <w:proofErr w:type="gramEnd"/>
      <w:r w:rsidR="00404673" w:rsidRPr="00BD656F">
        <w:rPr>
          <w:rFonts w:ascii="Times New Roman" w:hAnsi="Times New Roman"/>
          <w:sz w:val="24"/>
          <w:lang w:eastAsia="en-GB"/>
        </w:rPr>
        <w:t xml:space="preserve"> by dividing the estimated VL muscle force by the </w:t>
      </w:r>
      <w:proofErr w:type="spellStart"/>
      <w:r w:rsidR="00404673" w:rsidRPr="00BD656F">
        <w:rPr>
          <w:rFonts w:ascii="Times New Roman" w:hAnsi="Times New Roman"/>
          <w:sz w:val="24"/>
          <w:lang w:eastAsia="en-GB"/>
        </w:rPr>
        <w:t>Cosθ</w:t>
      </w:r>
      <w:proofErr w:type="spellEnd"/>
      <w:r w:rsidR="00404673" w:rsidRPr="00BD656F">
        <w:rPr>
          <w:rFonts w:ascii="Times New Roman" w:hAnsi="Times New Roman"/>
          <w:sz w:val="24"/>
          <w:lang w:eastAsia="en-GB"/>
        </w:rPr>
        <w:t xml:space="preserve"> angle of pennation at 50% femur length. </w:t>
      </w:r>
      <w:r w:rsidR="00404673" w:rsidRPr="00BD656F">
        <w:rPr>
          <w:rFonts w:ascii="Times New Roman" w:hAnsi="Times New Roman"/>
          <w:color w:val="1F1F1F"/>
          <w:sz w:val="24"/>
          <w:lang w:val="en"/>
        </w:rPr>
        <w:t xml:space="preserve">Specific force of the VL muscle </w:t>
      </w:r>
      <w:proofErr w:type="gramStart"/>
      <w:r w:rsidR="00404673" w:rsidRPr="00BD656F">
        <w:rPr>
          <w:rFonts w:ascii="Times New Roman" w:hAnsi="Times New Roman"/>
          <w:color w:val="1F1F1F"/>
          <w:sz w:val="24"/>
          <w:lang w:val="en"/>
        </w:rPr>
        <w:t>was calculated</w:t>
      </w:r>
      <w:proofErr w:type="gramEnd"/>
      <w:r w:rsidR="00404673" w:rsidRPr="00BD656F">
        <w:rPr>
          <w:rFonts w:ascii="Times New Roman" w:hAnsi="Times New Roman"/>
          <w:color w:val="1F1F1F"/>
          <w:sz w:val="24"/>
          <w:lang w:val="en"/>
        </w:rPr>
        <w:t xml:space="preserve"> at the knee joint angle where maximal fascicle force peaked, which corresponded to the knee joint angle of 70° before and after training. Specific force </w:t>
      </w:r>
      <w:proofErr w:type="gramStart"/>
      <w:r w:rsidR="00404673" w:rsidRPr="00BD656F">
        <w:rPr>
          <w:rFonts w:ascii="Times New Roman" w:hAnsi="Times New Roman"/>
          <w:color w:val="1F1F1F"/>
          <w:sz w:val="24"/>
          <w:lang w:val="en"/>
        </w:rPr>
        <w:t>was calculated</w:t>
      </w:r>
      <w:proofErr w:type="gramEnd"/>
      <w:r w:rsidR="00404673" w:rsidRPr="00BD656F">
        <w:rPr>
          <w:rFonts w:ascii="Times New Roman" w:hAnsi="Times New Roman"/>
          <w:color w:val="1F1F1F"/>
          <w:sz w:val="24"/>
          <w:lang w:val="en"/>
        </w:rPr>
        <w:t xml:space="preserve"> by dividing fascicle force by </w:t>
      </w:r>
      <w:proofErr w:type="spellStart"/>
      <w:r w:rsidR="00404673" w:rsidRPr="00BD656F">
        <w:rPr>
          <w:rFonts w:ascii="Times New Roman" w:hAnsi="Times New Roman"/>
          <w:color w:val="1F1F1F"/>
          <w:sz w:val="24"/>
          <w:lang w:val="en"/>
        </w:rPr>
        <w:t>pCSA</w:t>
      </w:r>
      <w:proofErr w:type="spellEnd"/>
      <w:r w:rsidR="00404673" w:rsidRPr="00BD656F">
        <w:rPr>
          <w:rFonts w:ascii="Times New Roman" w:hAnsi="Times New Roman"/>
          <w:color w:val="1F1F1F"/>
          <w:sz w:val="24"/>
          <w:lang w:val="en"/>
        </w:rPr>
        <w:t xml:space="preserve">. </w:t>
      </w:r>
    </w:p>
    <w:p w14:paraId="1F2E4802" w14:textId="77777777" w:rsidR="00BD656F" w:rsidRPr="00BD656F" w:rsidRDefault="00BD656F" w:rsidP="00BD656F">
      <w:pPr>
        <w:pStyle w:val="NoSpacing"/>
        <w:rPr>
          <w:rFonts w:ascii="Times New Roman" w:hAnsi="Times New Roman"/>
          <w:sz w:val="24"/>
          <w:lang w:eastAsia="en-GB"/>
        </w:rPr>
      </w:pPr>
    </w:p>
    <w:p w14:paraId="4C3E577A" w14:textId="5CDB2D54" w:rsidR="007B2434" w:rsidRPr="00BD656F" w:rsidRDefault="008D75C7" w:rsidP="003906B6">
      <w:pPr>
        <w:pStyle w:val="NoSpacing"/>
        <w:rPr>
          <w:rFonts w:ascii="Times New Roman" w:hAnsi="Times New Roman"/>
          <w:b/>
          <w:sz w:val="24"/>
          <w:szCs w:val="24"/>
        </w:rPr>
      </w:pPr>
      <w:r>
        <w:rPr>
          <w:rFonts w:ascii="Times New Roman" w:hAnsi="Times New Roman"/>
          <w:b/>
          <w:sz w:val="24"/>
          <w:szCs w:val="24"/>
        </w:rPr>
        <w:t>1.</w:t>
      </w:r>
      <w:r w:rsidR="00A20E42">
        <w:rPr>
          <w:rFonts w:ascii="Times New Roman" w:hAnsi="Times New Roman"/>
          <w:b/>
          <w:sz w:val="24"/>
          <w:szCs w:val="24"/>
        </w:rPr>
        <w:t>6</w:t>
      </w:r>
      <w:r w:rsidR="00057CA6">
        <w:rPr>
          <w:rFonts w:ascii="Times New Roman" w:hAnsi="Times New Roman"/>
          <w:b/>
          <w:sz w:val="24"/>
          <w:szCs w:val="24"/>
        </w:rPr>
        <w:t xml:space="preserve"> </w:t>
      </w:r>
      <w:r w:rsidR="007B2434" w:rsidRPr="00BD656F">
        <w:rPr>
          <w:rFonts w:ascii="Times New Roman" w:hAnsi="Times New Roman"/>
          <w:b/>
          <w:sz w:val="24"/>
          <w:szCs w:val="24"/>
        </w:rPr>
        <w:t>Circulating Tumour Necrosis Factor Alpha (TNFα) Levels</w:t>
      </w:r>
    </w:p>
    <w:p w14:paraId="5FF7C6F0" w14:textId="58233C0E" w:rsidR="00912472" w:rsidRPr="003906B6" w:rsidRDefault="007B2434" w:rsidP="003906B6">
      <w:pPr>
        <w:autoSpaceDE w:val="0"/>
        <w:autoSpaceDN w:val="0"/>
        <w:adjustRightInd w:val="0"/>
        <w:spacing w:after="0" w:line="240" w:lineRule="auto"/>
        <w:rPr>
          <w:rFonts w:ascii="Times New Roman" w:hAnsi="Times New Roman" w:cs="Times New Roman"/>
          <w:sz w:val="24"/>
          <w:szCs w:val="24"/>
        </w:rPr>
      </w:pPr>
      <w:r w:rsidRPr="003906B6">
        <w:rPr>
          <w:rFonts w:ascii="Times New Roman" w:hAnsi="Times New Roman" w:cs="Times New Roman"/>
          <w:sz w:val="24"/>
          <w:szCs w:val="24"/>
        </w:rPr>
        <w:t xml:space="preserve">Pre, post-training and during detraining, following an overnight fast, (~10 hours), participants reported to the laboratory between 9-11am. 5 mL blood samples were collected from the antecubital vein of the forearm, placed in a crushed ice bed for 1.5 to 2-hours, and then centrifuged at 4°C for 10 min at 4,800 rpm, with the supernatant being </w:t>
      </w:r>
      <w:proofErr w:type="gramStart"/>
      <w:r w:rsidRPr="003906B6">
        <w:rPr>
          <w:rFonts w:ascii="Times New Roman" w:hAnsi="Times New Roman" w:cs="Times New Roman"/>
          <w:sz w:val="24"/>
          <w:szCs w:val="24"/>
        </w:rPr>
        <w:t>removed</w:t>
      </w:r>
      <w:proofErr w:type="gramEnd"/>
      <w:r w:rsidRPr="003906B6">
        <w:rPr>
          <w:rFonts w:ascii="Times New Roman" w:hAnsi="Times New Roman" w:cs="Times New Roman"/>
          <w:sz w:val="24"/>
          <w:szCs w:val="24"/>
        </w:rPr>
        <w:t xml:space="preserve"> and stored in at least two aliquots in </w:t>
      </w:r>
      <w:proofErr w:type="spellStart"/>
      <w:r w:rsidRPr="003906B6">
        <w:rPr>
          <w:rFonts w:ascii="Times New Roman" w:hAnsi="Times New Roman" w:cs="Times New Roman"/>
          <w:sz w:val="24"/>
          <w:szCs w:val="24"/>
        </w:rPr>
        <w:t>eppendorfs</w:t>
      </w:r>
      <w:proofErr w:type="spellEnd"/>
      <w:r w:rsidRPr="003906B6">
        <w:rPr>
          <w:rFonts w:ascii="Times New Roman" w:hAnsi="Times New Roman" w:cs="Times New Roman"/>
          <w:sz w:val="24"/>
          <w:szCs w:val="24"/>
        </w:rPr>
        <w:t xml:space="preserve"> at −20° Celsius for later analysis.  TNFα was analysed using the standard enzyme-linked immuno-sorbent assay (ELISA) procedure, as described </w:t>
      </w:r>
      <w:r w:rsidR="005F31A4" w:rsidRPr="003906B6">
        <w:rPr>
          <w:rFonts w:ascii="Times New Roman" w:hAnsi="Times New Roman" w:cs="Times New Roman"/>
          <w:sz w:val="24"/>
          <w:szCs w:val="24"/>
        </w:rPr>
        <w:t xml:space="preserve">previously </w:t>
      </w:r>
      <w:r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&lt;EndNote&gt;&lt;Cite&gt;&lt;Author&gt;McMahon&lt;/Author&gt;&lt;Year&gt;2013&lt;/Year&gt;&lt;RecNum&gt;29&lt;/RecNum&gt;&lt;DisplayText&gt;(McMahon et al., 2013)&lt;/DisplayText&gt;&lt;record&gt;&lt;rec-number&gt;29&lt;/rec-number&gt;&lt;foreign-keys&gt;&lt;key app="EN" db-id="rzfevxz9gwp50ke2p0tx90xjfa9wwrdtx00f"&gt;29&lt;/key&gt;&lt;/foreign-keys&gt;&lt;ref-type name="Journal Article"&gt;17&lt;/ref-type&gt;&lt;contributors&gt;&lt;authors&gt;&lt;author&gt;McMahon, Gerard E&lt;/author&gt;&lt;author&gt;Morse, Christopher I&lt;/author&gt;&lt;author&gt;Burden, Adrian&lt;/author&gt;&lt;author&gt;Winwood, Keith&lt;/author&gt;&lt;author&gt;Onambélé‐Pearson, Gladys L&lt;/author&gt;&lt;/authors&gt;&lt;/contributors&gt;&lt;titles&gt;&lt;title&gt;The manipulation of strain, when stress is controlled, modulates in vivo tendon mechanical properties but not systemic TGF‐β1 levels&lt;/title&gt;&lt;secondary-title&gt;Physiological reports&lt;/secondary-title&gt;&lt;/titles&gt;&lt;periodical&gt;&lt;full-title&gt;Physiological reports&lt;/full-title&gt;&lt;/periodical&gt;&lt;pages&gt;e00091&lt;/pages&gt;&lt;volume&gt;1&lt;/volume&gt;&lt;number&gt;5&lt;/number&gt;&lt;dates&gt;&lt;year&gt;2013&lt;/year&gt;&lt;/dates&gt;&lt;isbn&gt;2051-817X&lt;/isbn&gt;&lt;urls&gt;&lt;/urls&gt;&lt;/record&gt;&lt;/Cite&gt;&lt;/EndNote&gt;</w:instrText>
      </w:r>
      <w:r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41" w:tooltip="McMahon, 2013 #29" w:history="1">
        <w:r w:rsidR="001074B1">
          <w:rPr>
            <w:rFonts w:ascii="Times New Roman" w:hAnsi="Times New Roman" w:cs="Times New Roman"/>
            <w:noProof/>
            <w:sz w:val="24"/>
            <w:szCs w:val="24"/>
          </w:rPr>
          <w:t>McMahon et al., 2013</w:t>
        </w:r>
      </w:hyperlink>
      <w:r w:rsidR="00B33A12">
        <w:rPr>
          <w:rFonts w:ascii="Times New Roman" w:hAnsi="Times New Roman" w:cs="Times New Roman"/>
          <w:noProof/>
          <w:sz w:val="24"/>
          <w:szCs w:val="24"/>
        </w:rPr>
        <w:t>)</w:t>
      </w:r>
      <w:r w:rsidRPr="003906B6">
        <w:rPr>
          <w:rFonts w:ascii="Times New Roman" w:hAnsi="Times New Roman" w:cs="Times New Roman"/>
          <w:sz w:val="24"/>
          <w:szCs w:val="24"/>
        </w:rPr>
        <w:fldChar w:fldCharType="end"/>
      </w:r>
      <w:r w:rsidRPr="003906B6">
        <w:rPr>
          <w:rFonts w:ascii="Times New Roman" w:hAnsi="Times New Roman" w:cs="Times New Roman"/>
          <w:sz w:val="24"/>
          <w:szCs w:val="24"/>
        </w:rPr>
        <w:t xml:space="preserve">. Post-training samples were taken 3-4 days post final training session, at the same time-of-day as the pre- training sampling for each participant, with detraining samples </w:t>
      </w:r>
      <w:proofErr w:type="gramStart"/>
      <w:r w:rsidRPr="003906B6">
        <w:rPr>
          <w:rFonts w:ascii="Times New Roman" w:hAnsi="Times New Roman" w:cs="Times New Roman"/>
          <w:sz w:val="24"/>
          <w:szCs w:val="24"/>
        </w:rPr>
        <w:t>being taken</w:t>
      </w:r>
      <w:proofErr w:type="gramEnd"/>
      <w:r w:rsidRPr="003906B6">
        <w:rPr>
          <w:rFonts w:ascii="Times New Roman" w:hAnsi="Times New Roman" w:cs="Times New Roman"/>
          <w:sz w:val="24"/>
          <w:szCs w:val="24"/>
        </w:rPr>
        <w:t xml:space="preserve"> twice fortnightly </w:t>
      </w:r>
      <w:r w:rsidR="005F31A4" w:rsidRPr="003906B6">
        <w:rPr>
          <w:rFonts w:ascii="Times New Roman" w:hAnsi="Times New Roman" w:cs="Times New Roman"/>
          <w:sz w:val="24"/>
          <w:szCs w:val="24"/>
        </w:rPr>
        <w:t xml:space="preserve">after </w:t>
      </w:r>
      <w:r w:rsidRPr="003906B6">
        <w:rPr>
          <w:rFonts w:ascii="Times New Roman" w:hAnsi="Times New Roman" w:cs="Times New Roman"/>
          <w:sz w:val="24"/>
          <w:szCs w:val="24"/>
        </w:rPr>
        <w:t xml:space="preserve">the post-training sample date. </w:t>
      </w:r>
      <w:r w:rsidR="00912472" w:rsidRPr="003906B6">
        <w:rPr>
          <w:rFonts w:ascii="Times New Roman" w:hAnsi="Times New Roman" w:cs="Times New Roman"/>
          <w:sz w:val="24"/>
          <w:szCs w:val="24"/>
        </w:rPr>
        <w:t xml:space="preserve">The laboratory tests </w:t>
      </w:r>
      <w:proofErr w:type="gramStart"/>
      <w:r w:rsidR="00912472" w:rsidRPr="003906B6">
        <w:rPr>
          <w:rFonts w:ascii="Times New Roman" w:hAnsi="Times New Roman" w:cs="Times New Roman"/>
          <w:sz w:val="24"/>
          <w:szCs w:val="24"/>
        </w:rPr>
        <w:t>were timed</w:t>
      </w:r>
      <w:proofErr w:type="gramEnd"/>
      <w:r w:rsidR="00912472" w:rsidRPr="003906B6">
        <w:rPr>
          <w:rFonts w:ascii="Times New Roman" w:hAnsi="Times New Roman" w:cs="Times New Roman"/>
          <w:sz w:val="24"/>
          <w:szCs w:val="24"/>
        </w:rPr>
        <w:t xml:space="preserve"> to avoid diurnal variability or acute exercise-induced cytokine fluctuations. </w:t>
      </w:r>
      <w:r w:rsidR="00BD6782">
        <w:rPr>
          <w:rFonts w:ascii="Times New Roman" w:hAnsi="Times New Roman" w:cs="Times New Roman"/>
          <w:sz w:val="24"/>
          <w:szCs w:val="24"/>
        </w:rPr>
        <w:t xml:space="preserve">In CON group, TNFα analysis, </w:t>
      </w:r>
      <w:r w:rsidR="00BD6782" w:rsidRPr="00BD6782">
        <w:rPr>
          <w:rFonts w:ascii="Times New Roman" w:hAnsi="Times New Roman" w:cs="Times New Roman"/>
          <w:i/>
          <w:sz w:val="24"/>
          <w:szCs w:val="24"/>
        </w:rPr>
        <w:t>n</w:t>
      </w:r>
      <w:r w:rsidR="00BD6782">
        <w:rPr>
          <w:rFonts w:ascii="Times New Roman" w:hAnsi="Times New Roman" w:cs="Times New Roman"/>
          <w:sz w:val="24"/>
          <w:szCs w:val="24"/>
        </w:rPr>
        <w:t>=</w:t>
      </w:r>
      <w:proofErr w:type="gramStart"/>
      <w:r w:rsidR="00BD6782">
        <w:rPr>
          <w:rFonts w:ascii="Times New Roman" w:hAnsi="Times New Roman" w:cs="Times New Roman"/>
          <w:sz w:val="24"/>
          <w:szCs w:val="24"/>
        </w:rPr>
        <w:t>6</w:t>
      </w:r>
      <w:proofErr w:type="gramEnd"/>
      <w:r w:rsidR="00BD6782">
        <w:rPr>
          <w:rFonts w:ascii="Times New Roman" w:hAnsi="Times New Roman" w:cs="Times New Roman"/>
          <w:sz w:val="24"/>
          <w:szCs w:val="24"/>
        </w:rPr>
        <w:t xml:space="preserve"> (3 males, 3 females) with TRG </w:t>
      </w:r>
      <w:r w:rsidR="00BD6782" w:rsidRPr="00BD6782">
        <w:rPr>
          <w:rFonts w:ascii="Times New Roman" w:hAnsi="Times New Roman" w:cs="Times New Roman"/>
          <w:i/>
          <w:sz w:val="24"/>
          <w:szCs w:val="24"/>
        </w:rPr>
        <w:t>n</w:t>
      </w:r>
      <w:r w:rsidR="00BD6782">
        <w:rPr>
          <w:rFonts w:ascii="Times New Roman" w:hAnsi="Times New Roman" w:cs="Times New Roman"/>
          <w:sz w:val="24"/>
          <w:szCs w:val="24"/>
        </w:rPr>
        <w:t xml:space="preserve">=16. </w:t>
      </w:r>
    </w:p>
    <w:p w14:paraId="3F97C34C" w14:textId="77777777" w:rsidR="00912472" w:rsidRPr="003906B6" w:rsidRDefault="00912472" w:rsidP="003906B6">
      <w:pPr>
        <w:autoSpaceDE w:val="0"/>
        <w:autoSpaceDN w:val="0"/>
        <w:adjustRightInd w:val="0"/>
        <w:spacing w:after="0" w:line="240" w:lineRule="auto"/>
        <w:rPr>
          <w:rFonts w:ascii="Times New Roman" w:hAnsi="Times New Roman" w:cs="Times New Roman"/>
          <w:sz w:val="24"/>
          <w:szCs w:val="24"/>
        </w:rPr>
      </w:pPr>
    </w:p>
    <w:p w14:paraId="3C2C19D8" w14:textId="5F66C681" w:rsidR="007B2434" w:rsidRPr="00BD656F" w:rsidRDefault="008D75C7" w:rsidP="003906B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A20E42">
        <w:rPr>
          <w:rFonts w:ascii="Times New Roman" w:hAnsi="Times New Roman" w:cs="Times New Roman"/>
          <w:b/>
          <w:sz w:val="24"/>
          <w:szCs w:val="24"/>
        </w:rPr>
        <w:t>7</w:t>
      </w:r>
      <w:r w:rsidR="00057CA6">
        <w:rPr>
          <w:rFonts w:ascii="Times New Roman" w:hAnsi="Times New Roman" w:cs="Times New Roman"/>
          <w:b/>
          <w:sz w:val="24"/>
          <w:szCs w:val="24"/>
        </w:rPr>
        <w:t xml:space="preserve"> </w:t>
      </w:r>
      <w:r w:rsidR="00912472" w:rsidRPr="00BD656F">
        <w:rPr>
          <w:rFonts w:ascii="Times New Roman" w:hAnsi="Times New Roman" w:cs="Times New Roman"/>
          <w:b/>
          <w:sz w:val="24"/>
          <w:szCs w:val="24"/>
        </w:rPr>
        <w:t>Statistical Analyses</w:t>
      </w:r>
    </w:p>
    <w:p w14:paraId="02E84824" w14:textId="55808907" w:rsidR="00912472" w:rsidRPr="003906B6" w:rsidRDefault="00912472" w:rsidP="003906B6">
      <w:pPr>
        <w:autoSpaceDE w:val="0"/>
        <w:autoSpaceDN w:val="0"/>
        <w:adjustRightInd w:val="0"/>
        <w:spacing w:after="0" w:line="240" w:lineRule="auto"/>
        <w:rPr>
          <w:rFonts w:ascii="Times New Roman" w:hAnsi="Times New Roman" w:cs="Times New Roman"/>
          <w:sz w:val="24"/>
          <w:szCs w:val="24"/>
          <w:lang w:val="en-US"/>
        </w:rPr>
      </w:pPr>
      <w:r w:rsidRPr="003906B6">
        <w:rPr>
          <w:rFonts w:ascii="Times New Roman" w:hAnsi="Times New Roman" w:cs="Times New Roman"/>
          <w:sz w:val="24"/>
          <w:szCs w:val="24"/>
          <w:lang w:val="en-US"/>
        </w:rPr>
        <w:t xml:space="preserve">Data were parametric </w:t>
      </w:r>
      <w:r w:rsidR="00070B94" w:rsidRPr="003906B6">
        <w:rPr>
          <w:rFonts w:ascii="Times New Roman" w:hAnsi="Times New Roman" w:cs="Times New Roman"/>
          <w:sz w:val="24"/>
          <w:szCs w:val="24"/>
          <w:lang w:val="en-US"/>
        </w:rPr>
        <w:t xml:space="preserve">(as determined through Shapiro Wilk and </w:t>
      </w:r>
      <w:proofErr w:type="spellStart"/>
      <w:r w:rsidR="00070B94" w:rsidRPr="003906B6">
        <w:rPr>
          <w:rFonts w:ascii="Times New Roman" w:hAnsi="Times New Roman" w:cs="Times New Roman"/>
          <w:sz w:val="24"/>
          <w:szCs w:val="24"/>
          <w:lang w:val="en-US"/>
        </w:rPr>
        <w:t>Levene’s</w:t>
      </w:r>
      <w:proofErr w:type="spellEnd"/>
      <w:r w:rsidR="00070B94" w:rsidRPr="003906B6">
        <w:rPr>
          <w:rFonts w:ascii="Times New Roman" w:hAnsi="Times New Roman" w:cs="Times New Roman"/>
          <w:sz w:val="24"/>
          <w:szCs w:val="24"/>
          <w:lang w:val="en-US"/>
        </w:rPr>
        <w:t xml:space="preserve"> tests) </w:t>
      </w:r>
      <w:r w:rsidRPr="003906B6">
        <w:rPr>
          <w:rFonts w:ascii="Times New Roman" w:hAnsi="Times New Roman" w:cs="Times New Roman"/>
          <w:sz w:val="24"/>
          <w:szCs w:val="24"/>
          <w:lang w:val="en-US"/>
        </w:rPr>
        <w:t xml:space="preserve">and were therefore analyzed using </w:t>
      </w:r>
      <w:proofErr w:type="gramStart"/>
      <w:r w:rsidRPr="003906B6">
        <w:rPr>
          <w:rFonts w:ascii="Times New Roman" w:hAnsi="Times New Roman" w:cs="Times New Roman"/>
          <w:sz w:val="24"/>
          <w:szCs w:val="24"/>
          <w:lang w:val="en-US"/>
        </w:rPr>
        <w:t>a mixed-design repeated measures</w:t>
      </w:r>
      <w:proofErr w:type="gramEnd"/>
      <w:r w:rsidRPr="003906B6">
        <w:rPr>
          <w:rFonts w:ascii="Times New Roman" w:hAnsi="Times New Roman" w:cs="Times New Roman"/>
          <w:sz w:val="24"/>
          <w:szCs w:val="24"/>
          <w:lang w:val="en-US"/>
        </w:rPr>
        <w:t xml:space="preserve"> ANOVA. The within factor was the phase of training (i.e., weeks 0, 8, 10, and 12) and the bet</w:t>
      </w:r>
      <w:r w:rsidR="00B273DD" w:rsidRPr="003906B6">
        <w:rPr>
          <w:rFonts w:ascii="Times New Roman" w:hAnsi="Times New Roman" w:cs="Times New Roman"/>
          <w:sz w:val="24"/>
          <w:szCs w:val="24"/>
          <w:lang w:val="en-US"/>
        </w:rPr>
        <w:t>ween factor was group (TRG</w:t>
      </w:r>
      <w:r w:rsidRPr="003906B6">
        <w:rPr>
          <w:rFonts w:ascii="Times New Roman" w:hAnsi="Times New Roman" w:cs="Times New Roman"/>
          <w:sz w:val="24"/>
          <w:szCs w:val="24"/>
          <w:lang w:val="en-US"/>
        </w:rPr>
        <w:t xml:space="preserve"> or </w:t>
      </w:r>
      <w:r w:rsidR="00B273DD" w:rsidRPr="003906B6">
        <w:rPr>
          <w:rFonts w:ascii="Times New Roman" w:hAnsi="Times New Roman" w:cs="Times New Roman"/>
          <w:sz w:val="24"/>
          <w:szCs w:val="24"/>
          <w:lang w:val="en-US"/>
        </w:rPr>
        <w:t>CON</w:t>
      </w:r>
      <w:r w:rsidRPr="003906B6">
        <w:rPr>
          <w:rFonts w:ascii="Times New Roman" w:hAnsi="Times New Roman" w:cs="Times New Roman"/>
          <w:sz w:val="24"/>
          <w:szCs w:val="24"/>
          <w:lang w:val="en-US"/>
        </w:rPr>
        <w:t xml:space="preserve">). All data </w:t>
      </w:r>
      <w:proofErr w:type="gramStart"/>
      <w:r w:rsidRPr="003906B6">
        <w:rPr>
          <w:rFonts w:ascii="Times New Roman" w:hAnsi="Times New Roman" w:cs="Times New Roman"/>
          <w:sz w:val="24"/>
          <w:szCs w:val="24"/>
          <w:lang w:val="en-US"/>
        </w:rPr>
        <w:t>are presented</w:t>
      </w:r>
      <w:proofErr w:type="gramEnd"/>
      <w:r w:rsidRPr="003906B6">
        <w:rPr>
          <w:rFonts w:ascii="Times New Roman" w:hAnsi="Times New Roman" w:cs="Times New Roman"/>
          <w:sz w:val="24"/>
          <w:szCs w:val="24"/>
          <w:lang w:val="en-US"/>
        </w:rPr>
        <w:t xml:space="preserve"> as mean ± SD. Statistical significance was set with alpha at p≤0.05. In terms of the sample size in this study, the average statistical power of the measured muscle parameters (</w:t>
      </w:r>
      <w:r w:rsidR="00606DB4" w:rsidRPr="003906B6">
        <w:rPr>
          <w:rFonts w:ascii="Times New Roman" w:hAnsi="Times New Roman" w:cs="Times New Roman"/>
          <w:sz w:val="24"/>
          <w:szCs w:val="24"/>
          <w:lang w:val="en-US"/>
        </w:rPr>
        <w:t>VL</w:t>
      </w:r>
      <w:r w:rsidRPr="003906B6">
        <w:rPr>
          <w:rFonts w:ascii="Times New Roman" w:hAnsi="Times New Roman" w:cs="Times New Roman"/>
          <w:sz w:val="24"/>
          <w:szCs w:val="24"/>
          <w:lang w:val="en-US"/>
        </w:rPr>
        <w:t xml:space="preserve">CSA, pennation angle, fascicle length, and </w:t>
      </w:r>
      <w:r w:rsidR="00333D40">
        <w:rPr>
          <w:rFonts w:ascii="Times New Roman" w:hAnsi="Times New Roman" w:cs="Times New Roman"/>
          <w:sz w:val="24"/>
          <w:szCs w:val="24"/>
          <w:lang w:val="en-US"/>
        </w:rPr>
        <w:t>KE MVC</w:t>
      </w:r>
      <w:r w:rsidRPr="003906B6">
        <w:rPr>
          <w:rFonts w:ascii="Times New Roman" w:hAnsi="Times New Roman" w:cs="Times New Roman"/>
          <w:sz w:val="24"/>
          <w:szCs w:val="24"/>
          <w:lang w:val="en-US"/>
        </w:rPr>
        <w:t xml:space="preserve"> was statistically adequate at beta = 0.89.</w:t>
      </w:r>
    </w:p>
    <w:p w14:paraId="24244A4C" w14:textId="77777777" w:rsidR="00EC72B3" w:rsidRPr="003906B6" w:rsidRDefault="00EC72B3" w:rsidP="003906B6">
      <w:pPr>
        <w:spacing w:line="240" w:lineRule="auto"/>
        <w:rPr>
          <w:rFonts w:ascii="Times New Roman" w:hAnsi="Times New Roman" w:cs="Times New Roman"/>
          <w:sz w:val="24"/>
          <w:szCs w:val="24"/>
        </w:rPr>
      </w:pPr>
    </w:p>
    <w:p w14:paraId="1F430873" w14:textId="77777777" w:rsidR="00086B4E" w:rsidRPr="003906B6" w:rsidRDefault="00086B4E" w:rsidP="003906B6">
      <w:pPr>
        <w:spacing w:line="240" w:lineRule="auto"/>
        <w:rPr>
          <w:rFonts w:ascii="Times New Roman" w:hAnsi="Times New Roman" w:cs="Times New Roman"/>
          <w:sz w:val="24"/>
          <w:szCs w:val="24"/>
        </w:rPr>
        <w:sectPr w:rsidR="00086B4E" w:rsidRPr="003906B6" w:rsidSect="00B33A12">
          <w:pgSz w:w="12240" w:h="15840"/>
          <w:pgMar w:top="1440" w:right="1440" w:bottom="1440" w:left="1440" w:header="720" w:footer="720" w:gutter="0"/>
          <w:lnNumType w:countBy="1" w:restart="continuous"/>
          <w:cols w:space="720"/>
          <w:docGrid w:linePitch="360"/>
        </w:sectPr>
      </w:pPr>
    </w:p>
    <w:p w14:paraId="209E5590" w14:textId="614F43D2" w:rsidR="00987BB5" w:rsidRPr="003906B6" w:rsidRDefault="00C27C55" w:rsidP="003906B6">
      <w:pPr>
        <w:spacing w:line="240" w:lineRule="auto"/>
        <w:rPr>
          <w:rFonts w:ascii="Times New Roman" w:hAnsi="Times New Roman" w:cs="Times New Roman"/>
          <w:b/>
          <w:sz w:val="24"/>
          <w:szCs w:val="24"/>
        </w:rPr>
      </w:pPr>
      <w:r w:rsidRPr="003906B6">
        <w:rPr>
          <w:rFonts w:ascii="Times New Roman" w:hAnsi="Times New Roman" w:cs="Times New Roman"/>
          <w:b/>
          <w:sz w:val="24"/>
          <w:szCs w:val="24"/>
        </w:rPr>
        <w:lastRenderedPageBreak/>
        <w:t>Results:</w:t>
      </w:r>
    </w:p>
    <w:p w14:paraId="6A8EA107" w14:textId="63EDD04D" w:rsidR="00C27C55" w:rsidRPr="003906B6" w:rsidRDefault="00987BB5" w:rsidP="00DB1679">
      <w:pPr>
        <w:spacing w:line="240" w:lineRule="auto"/>
        <w:rPr>
          <w:rFonts w:ascii="Times New Roman" w:hAnsi="Times New Roman" w:cs="Times New Roman"/>
          <w:sz w:val="24"/>
          <w:szCs w:val="24"/>
        </w:rPr>
      </w:pPr>
      <w:r w:rsidRPr="003906B6">
        <w:rPr>
          <w:rFonts w:ascii="Times New Roman" w:hAnsi="Times New Roman" w:cs="Times New Roman"/>
          <w:sz w:val="24"/>
          <w:szCs w:val="24"/>
        </w:rPr>
        <w:t>There were no significant differences (p&gt;0.05) between TR</w:t>
      </w:r>
      <w:r w:rsidR="009540F6">
        <w:rPr>
          <w:rFonts w:ascii="Times New Roman" w:hAnsi="Times New Roman" w:cs="Times New Roman"/>
          <w:sz w:val="24"/>
          <w:szCs w:val="24"/>
        </w:rPr>
        <w:t>A</w:t>
      </w:r>
      <w:r w:rsidRPr="003906B6">
        <w:rPr>
          <w:rFonts w:ascii="Times New Roman" w:hAnsi="Times New Roman" w:cs="Times New Roman"/>
          <w:sz w:val="24"/>
          <w:szCs w:val="24"/>
        </w:rPr>
        <w:t xml:space="preserve"> and CON groups (independent t-tests</w:t>
      </w:r>
      <w:r w:rsidR="00DB1679">
        <w:rPr>
          <w:rFonts w:ascii="Times New Roman" w:hAnsi="Times New Roman" w:cs="Times New Roman"/>
          <w:sz w:val="24"/>
          <w:szCs w:val="24"/>
        </w:rPr>
        <w:t>) in any of the measured muscle</w:t>
      </w:r>
      <w:r w:rsidRPr="003906B6">
        <w:rPr>
          <w:rFonts w:ascii="Times New Roman" w:hAnsi="Times New Roman" w:cs="Times New Roman"/>
          <w:sz w:val="24"/>
          <w:szCs w:val="24"/>
        </w:rPr>
        <w:t xml:space="preserve"> </w:t>
      </w:r>
      <w:r w:rsidR="00DB1679">
        <w:rPr>
          <w:rFonts w:ascii="Times New Roman" w:hAnsi="Times New Roman" w:cs="Times New Roman"/>
          <w:sz w:val="24"/>
          <w:szCs w:val="24"/>
        </w:rPr>
        <w:t xml:space="preserve">variables, at baseline. </w:t>
      </w:r>
      <w:r w:rsidR="00DB1679">
        <w:rPr>
          <w:rFonts w:ascii="Times New Roman" w:hAnsi="Times New Roman"/>
          <w:sz w:val="24"/>
          <w:szCs w:val="24"/>
        </w:rPr>
        <w:t>Pooled baseline</w:t>
      </w:r>
      <w:r w:rsidR="00DB1679" w:rsidRPr="00D5555D">
        <w:rPr>
          <w:rFonts w:ascii="Times New Roman" w:hAnsi="Times New Roman"/>
          <w:sz w:val="24"/>
          <w:szCs w:val="24"/>
        </w:rPr>
        <w:t xml:space="preserve"> TNF</w:t>
      </w:r>
      <w:r w:rsidR="00DB1679" w:rsidRPr="005B163A">
        <w:rPr>
          <w:rFonts w:ascii="Times New Roman" w:hAnsi="Times New Roman"/>
          <w:sz w:val="24"/>
        </w:rPr>
        <w:t xml:space="preserve">α </w:t>
      </w:r>
      <w:r w:rsidR="00DB1679">
        <w:rPr>
          <w:rFonts w:ascii="Times New Roman" w:hAnsi="Times New Roman"/>
          <w:sz w:val="24"/>
        </w:rPr>
        <w:t>was 0.87±0.28pg/mL with no differences between groups.</w:t>
      </w:r>
      <w:r w:rsidR="009540F6">
        <w:rPr>
          <w:rFonts w:ascii="Times New Roman" w:hAnsi="Times New Roman"/>
          <w:sz w:val="24"/>
        </w:rPr>
        <w:t xml:space="preserve"> There was a </w:t>
      </w:r>
      <w:r w:rsidR="00570AD3">
        <w:rPr>
          <w:rFonts w:ascii="Times New Roman" w:hAnsi="Times New Roman"/>
          <w:sz w:val="24"/>
        </w:rPr>
        <w:t>tendency</w:t>
      </w:r>
      <w:r w:rsidR="009540F6">
        <w:rPr>
          <w:rFonts w:ascii="Times New Roman" w:hAnsi="Times New Roman"/>
          <w:sz w:val="24"/>
        </w:rPr>
        <w:t xml:space="preserve"> for</w:t>
      </w:r>
      <w:r w:rsidR="00DB1679">
        <w:rPr>
          <w:rFonts w:ascii="Times New Roman" w:hAnsi="Times New Roman"/>
          <w:sz w:val="24"/>
        </w:rPr>
        <w:t xml:space="preserve"> </w:t>
      </w:r>
      <w:r w:rsidR="009540F6">
        <w:rPr>
          <w:rFonts w:ascii="Times New Roman" w:hAnsi="Times New Roman"/>
          <w:sz w:val="24"/>
          <w:szCs w:val="24"/>
        </w:rPr>
        <w:t>b</w:t>
      </w:r>
      <w:r w:rsidR="00DB1679">
        <w:rPr>
          <w:rFonts w:ascii="Times New Roman" w:hAnsi="Times New Roman"/>
          <w:sz w:val="24"/>
          <w:szCs w:val="24"/>
        </w:rPr>
        <w:t>aseline</w:t>
      </w:r>
      <w:r w:rsidR="00DB1679" w:rsidRPr="006F11A9">
        <w:rPr>
          <w:rFonts w:ascii="Times New Roman" w:hAnsi="Times New Roman"/>
          <w:sz w:val="24"/>
          <w:szCs w:val="24"/>
        </w:rPr>
        <w:t xml:space="preserve"> TNF</w:t>
      </w:r>
      <w:r w:rsidR="00DB1679" w:rsidRPr="005B163A">
        <w:rPr>
          <w:rFonts w:ascii="Times New Roman" w:hAnsi="Times New Roman"/>
          <w:sz w:val="24"/>
        </w:rPr>
        <w:t xml:space="preserve">α </w:t>
      </w:r>
      <w:r w:rsidR="009540F6">
        <w:rPr>
          <w:rFonts w:ascii="Times New Roman" w:hAnsi="Times New Roman"/>
          <w:sz w:val="24"/>
        </w:rPr>
        <w:t xml:space="preserve">to be </w:t>
      </w:r>
      <w:r w:rsidR="00DB1679">
        <w:rPr>
          <w:rFonts w:ascii="Times New Roman" w:hAnsi="Times New Roman"/>
          <w:sz w:val="24"/>
        </w:rPr>
        <w:t xml:space="preserve">correlated with </w:t>
      </w:r>
      <w:proofErr w:type="spellStart"/>
      <w:r w:rsidR="00DB1679">
        <w:rPr>
          <w:rFonts w:ascii="Times New Roman" w:hAnsi="Times New Roman"/>
          <w:sz w:val="24"/>
        </w:rPr>
        <w:t>npCSA</w:t>
      </w:r>
      <w:proofErr w:type="spellEnd"/>
      <w:r w:rsidR="00DB1679">
        <w:rPr>
          <w:rFonts w:ascii="Times New Roman" w:hAnsi="Times New Roman"/>
          <w:sz w:val="24"/>
        </w:rPr>
        <w:t xml:space="preserve"> (p=0.055)</w:t>
      </w:r>
      <w:r w:rsidR="009540F6">
        <w:rPr>
          <w:rFonts w:ascii="Times New Roman" w:hAnsi="Times New Roman"/>
          <w:sz w:val="24"/>
        </w:rPr>
        <w:t xml:space="preserve"> </w:t>
      </w:r>
      <w:proofErr w:type="gramStart"/>
      <w:r w:rsidR="009540F6">
        <w:rPr>
          <w:rFonts w:ascii="Times New Roman" w:hAnsi="Times New Roman"/>
          <w:sz w:val="24"/>
        </w:rPr>
        <w:t>and also</w:t>
      </w:r>
      <w:proofErr w:type="gramEnd"/>
      <w:r w:rsidR="00DB1679">
        <w:rPr>
          <w:rFonts w:ascii="Times New Roman" w:hAnsi="Times New Roman"/>
          <w:sz w:val="24"/>
        </w:rPr>
        <w:t xml:space="preserve"> KEMVC (p=0.085)</w:t>
      </w:r>
      <w:r w:rsidR="009540F6">
        <w:rPr>
          <w:rFonts w:ascii="Times New Roman" w:hAnsi="Times New Roman"/>
          <w:sz w:val="24"/>
        </w:rPr>
        <w:t>, however there was no correlation with</w:t>
      </w:r>
      <w:r w:rsidR="00DB1679">
        <w:rPr>
          <w:rFonts w:ascii="Times New Roman" w:hAnsi="Times New Roman"/>
          <w:sz w:val="24"/>
        </w:rPr>
        <w:t xml:space="preserve"> specific force (p=0.671) or SF (p=0.995).</w:t>
      </w:r>
    </w:p>
    <w:p w14:paraId="33CF2534" w14:textId="01AE1BCC" w:rsidR="00BD656F" w:rsidRPr="00BD656F" w:rsidRDefault="00A20E42" w:rsidP="00BD656F">
      <w:pPr>
        <w:pStyle w:val="NoSpacing"/>
        <w:rPr>
          <w:rFonts w:ascii="Times New Roman" w:hAnsi="Times New Roman"/>
          <w:b/>
          <w:sz w:val="24"/>
        </w:rPr>
      </w:pPr>
      <w:r>
        <w:rPr>
          <w:rFonts w:ascii="Times New Roman" w:hAnsi="Times New Roman"/>
          <w:b/>
          <w:sz w:val="24"/>
        </w:rPr>
        <w:t>2.1 Muscle Morphology</w:t>
      </w:r>
    </w:p>
    <w:p w14:paraId="194A288E" w14:textId="6665540B" w:rsidR="0038181A" w:rsidRDefault="0038181A" w:rsidP="003906B6">
      <w:pPr>
        <w:spacing w:line="240" w:lineRule="auto"/>
        <w:rPr>
          <w:rFonts w:ascii="Times New Roman" w:hAnsi="Times New Roman" w:cs="Times New Roman"/>
          <w:sz w:val="24"/>
          <w:szCs w:val="24"/>
        </w:rPr>
      </w:pPr>
      <w:r w:rsidRPr="003906B6">
        <w:rPr>
          <w:rFonts w:ascii="Times New Roman" w:hAnsi="Times New Roman" w:cs="Times New Roman"/>
          <w:sz w:val="24"/>
          <w:szCs w:val="24"/>
        </w:rPr>
        <w:t xml:space="preserve">There were significant absolute increases (p&lt;0.01) in </w:t>
      </w:r>
      <w:proofErr w:type="spellStart"/>
      <w:r w:rsidRPr="003906B6">
        <w:rPr>
          <w:rFonts w:ascii="Times New Roman" w:hAnsi="Times New Roman" w:cs="Times New Roman"/>
          <w:sz w:val="24"/>
          <w:szCs w:val="24"/>
        </w:rPr>
        <w:t>npCSA</w:t>
      </w:r>
      <w:proofErr w:type="spellEnd"/>
      <w:r w:rsidRPr="003906B6">
        <w:rPr>
          <w:rFonts w:ascii="Times New Roman" w:hAnsi="Times New Roman" w:cs="Times New Roman"/>
          <w:sz w:val="24"/>
          <w:szCs w:val="24"/>
        </w:rPr>
        <w:t xml:space="preserve"> compared to baseline at </w:t>
      </w:r>
      <w:proofErr w:type="spellStart"/>
      <w:r w:rsidRPr="003906B6">
        <w:rPr>
          <w:rFonts w:ascii="Times New Roman" w:hAnsi="Times New Roman" w:cs="Times New Roman"/>
          <w:sz w:val="24"/>
          <w:szCs w:val="24"/>
        </w:rPr>
        <w:t>all time</w:t>
      </w:r>
      <w:proofErr w:type="spellEnd"/>
      <w:r w:rsidRPr="003906B6">
        <w:rPr>
          <w:rFonts w:ascii="Times New Roman" w:hAnsi="Times New Roman" w:cs="Times New Roman"/>
          <w:sz w:val="24"/>
          <w:szCs w:val="24"/>
        </w:rPr>
        <w:t xml:space="preserve"> points (PT, DT1 and DT2) in TR</w:t>
      </w:r>
      <w:r w:rsidR="009540F6">
        <w:rPr>
          <w:rFonts w:ascii="Times New Roman" w:hAnsi="Times New Roman" w:cs="Times New Roman"/>
          <w:sz w:val="24"/>
          <w:szCs w:val="24"/>
        </w:rPr>
        <w:t>A</w:t>
      </w:r>
      <w:r w:rsidRPr="003906B6">
        <w:rPr>
          <w:rFonts w:ascii="Times New Roman" w:hAnsi="Times New Roman" w:cs="Times New Roman"/>
          <w:sz w:val="24"/>
          <w:szCs w:val="24"/>
        </w:rPr>
        <w:t xml:space="preserve"> (Figure 1), with no changes in CON (p&gt;0.05). There were also significant relative changes in </w:t>
      </w:r>
      <w:proofErr w:type="spellStart"/>
      <w:r w:rsidRPr="003906B6">
        <w:rPr>
          <w:rFonts w:ascii="Times New Roman" w:hAnsi="Times New Roman" w:cs="Times New Roman"/>
          <w:sz w:val="24"/>
          <w:szCs w:val="24"/>
        </w:rPr>
        <w:t>npCSA</w:t>
      </w:r>
      <w:proofErr w:type="spellEnd"/>
      <w:r w:rsidRPr="003906B6">
        <w:rPr>
          <w:rFonts w:ascii="Times New Roman" w:hAnsi="Times New Roman" w:cs="Times New Roman"/>
          <w:sz w:val="24"/>
          <w:szCs w:val="24"/>
        </w:rPr>
        <w:t xml:space="preserve"> at </w:t>
      </w:r>
      <w:proofErr w:type="spellStart"/>
      <w:r w:rsidRPr="003906B6">
        <w:rPr>
          <w:rFonts w:ascii="Times New Roman" w:hAnsi="Times New Roman" w:cs="Times New Roman"/>
          <w:sz w:val="24"/>
          <w:szCs w:val="24"/>
        </w:rPr>
        <w:t>all time</w:t>
      </w:r>
      <w:proofErr w:type="spellEnd"/>
      <w:r w:rsidRPr="003906B6">
        <w:rPr>
          <w:rFonts w:ascii="Times New Roman" w:hAnsi="Times New Roman" w:cs="Times New Roman"/>
          <w:sz w:val="24"/>
          <w:szCs w:val="24"/>
        </w:rPr>
        <w:t xml:space="preserve"> points (26±</w:t>
      </w:r>
      <w:proofErr w:type="gramStart"/>
      <w:r w:rsidRPr="003906B6">
        <w:rPr>
          <w:rFonts w:ascii="Times New Roman" w:hAnsi="Times New Roman" w:cs="Times New Roman"/>
          <w:sz w:val="24"/>
          <w:szCs w:val="24"/>
        </w:rPr>
        <w:t>23%</w:t>
      </w:r>
      <w:proofErr w:type="gramEnd"/>
      <w:r w:rsidRPr="003906B6">
        <w:rPr>
          <w:rFonts w:ascii="Times New Roman" w:hAnsi="Times New Roman" w:cs="Times New Roman"/>
          <w:sz w:val="24"/>
          <w:szCs w:val="24"/>
        </w:rPr>
        <w:t>, 18±20% and 12±19% for PT, DT1 and DT2 respectively) compared to baseline and controls (p&lt;0.05). When compared to PT, there were significant absolute (Figure 1) and relative (-6±</w:t>
      </w:r>
      <w:proofErr w:type="gramStart"/>
      <w:r w:rsidRPr="003906B6">
        <w:rPr>
          <w:rFonts w:ascii="Times New Roman" w:hAnsi="Times New Roman" w:cs="Times New Roman"/>
          <w:sz w:val="24"/>
          <w:szCs w:val="24"/>
        </w:rPr>
        <w:t>8%</w:t>
      </w:r>
      <w:proofErr w:type="gramEnd"/>
      <w:r w:rsidRPr="003906B6">
        <w:rPr>
          <w:rFonts w:ascii="Times New Roman" w:hAnsi="Times New Roman" w:cs="Times New Roman"/>
          <w:sz w:val="24"/>
          <w:szCs w:val="24"/>
        </w:rPr>
        <w:t xml:space="preserve"> and -10±8) reductions in </w:t>
      </w:r>
      <w:proofErr w:type="spellStart"/>
      <w:r w:rsidRPr="003906B6">
        <w:rPr>
          <w:rFonts w:ascii="Times New Roman" w:hAnsi="Times New Roman" w:cs="Times New Roman"/>
          <w:sz w:val="24"/>
          <w:szCs w:val="24"/>
        </w:rPr>
        <w:t>npCSA</w:t>
      </w:r>
      <w:proofErr w:type="spellEnd"/>
      <w:r w:rsidRPr="003906B6">
        <w:rPr>
          <w:rFonts w:ascii="Times New Roman" w:hAnsi="Times New Roman" w:cs="Times New Roman"/>
          <w:sz w:val="24"/>
          <w:szCs w:val="24"/>
        </w:rPr>
        <w:t xml:space="preserve"> in TR</w:t>
      </w:r>
      <w:r w:rsidR="009540F6">
        <w:rPr>
          <w:rFonts w:ascii="Times New Roman" w:hAnsi="Times New Roman" w:cs="Times New Roman"/>
          <w:sz w:val="24"/>
          <w:szCs w:val="24"/>
        </w:rPr>
        <w:t>A</w:t>
      </w:r>
      <w:r w:rsidRPr="003906B6">
        <w:rPr>
          <w:rFonts w:ascii="Times New Roman" w:hAnsi="Times New Roman" w:cs="Times New Roman"/>
          <w:sz w:val="24"/>
          <w:szCs w:val="24"/>
        </w:rPr>
        <w:t xml:space="preserve"> at DT1 and DT2 respectively and versus controls (p&lt;0.05).</w:t>
      </w:r>
    </w:p>
    <w:p w14:paraId="63FE5DAF" w14:textId="4CF282ED" w:rsidR="00A20E42" w:rsidRDefault="00A20E42" w:rsidP="00A20E42">
      <w:pPr>
        <w:spacing w:line="240" w:lineRule="auto"/>
        <w:rPr>
          <w:rFonts w:ascii="Times New Roman" w:hAnsi="Times New Roman" w:cs="Times New Roman"/>
          <w:sz w:val="24"/>
          <w:szCs w:val="24"/>
        </w:rPr>
      </w:pPr>
      <w:r w:rsidRPr="003906B6">
        <w:rPr>
          <w:rFonts w:ascii="Times New Roman" w:hAnsi="Times New Roman" w:cs="Times New Roman"/>
          <w:sz w:val="24"/>
          <w:szCs w:val="24"/>
        </w:rPr>
        <w:t xml:space="preserve">All </w:t>
      </w:r>
      <w:proofErr w:type="spellStart"/>
      <w:r w:rsidRPr="003906B6">
        <w:rPr>
          <w:rFonts w:ascii="Times New Roman" w:hAnsi="Times New Roman" w:cs="Times New Roman"/>
          <w:sz w:val="24"/>
          <w:szCs w:val="24"/>
        </w:rPr>
        <w:t>Pθ</w:t>
      </w:r>
      <w:proofErr w:type="spellEnd"/>
      <w:r w:rsidRPr="003906B6">
        <w:rPr>
          <w:rFonts w:ascii="Times New Roman" w:hAnsi="Times New Roman" w:cs="Times New Roman"/>
          <w:sz w:val="24"/>
          <w:szCs w:val="24"/>
        </w:rPr>
        <w:t xml:space="preserve"> dat</w:t>
      </w:r>
      <w:r>
        <w:rPr>
          <w:rFonts w:ascii="Times New Roman" w:hAnsi="Times New Roman" w:cs="Times New Roman"/>
          <w:sz w:val="24"/>
          <w:szCs w:val="24"/>
        </w:rPr>
        <w:t xml:space="preserve">a </w:t>
      </w:r>
      <w:proofErr w:type="gramStart"/>
      <w:r>
        <w:rPr>
          <w:rFonts w:ascii="Times New Roman" w:hAnsi="Times New Roman" w:cs="Times New Roman"/>
          <w:sz w:val="24"/>
          <w:szCs w:val="24"/>
        </w:rPr>
        <w:t>are presented</w:t>
      </w:r>
      <w:proofErr w:type="gramEnd"/>
      <w:r>
        <w:rPr>
          <w:rFonts w:ascii="Times New Roman" w:hAnsi="Times New Roman" w:cs="Times New Roman"/>
          <w:sz w:val="24"/>
          <w:szCs w:val="24"/>
        </w:rPr>
        <w:t xml:space="preserve"> in Table 1</w:t>
      </w:r>
      <w:r w:rsidRPr="003906B6">
        <w:rPr>
          <w:rFonts w:ascii="Times New Roman" w:hAnsi="Times New Roman" w:cs="Times New Roman"/>
          <w:sz w:val="24"/>
          <w:szCs w:val="24"/>
        </w:rPr>
        <w:t xml:space="preserve">. There was a significant effect of time on absolute changes in </w:t>
      </w:r>
      <w:proofErr w:type="spellStart"/>
      <w:r w:rsidRPr="003906B6">
        <w:rPr>
          <w:rFonts w:ascii="Times New Roman" w:hAnsi="Times New Roman" w:cs="Times New Roman"/>
          <w:sz w:val="24"/>
          <w:szCs w:val="24"/>
        </w:rPr>
        <w:t>Pθ</w:t>
      </w:r>
      <w:proofErr w:type="spellEnd"/>
      <w:r w:rsidRPr="003906B6">
        <w:rPr>
          <w:rFonts w:ascii="Times New Roman" w:hAnsi="Times New Roman" w:cs="Times New Roman"/>
          <w:sz w:val="24"/>
          <w:szCs w:val="24"/>
        </w:rPr>
        <w:t xml:space="preserve">, with the only significant difference found between </w:t>
      </w:r>
      <w:proofErr w:type="spellStart"/>
      <w:r w:rsidRPr="003906B6">
        <w:rPr>
          <w:rFonts w:ascii="Times New Roman" w:hAnsi="Times New Roman" w:cs="Times New Roman"/>
          <w:sz w:val="24"/>
          <w:szCs w:val="24"/>
        </w:rPr>
        <w:t>Pθ</w:t>
      </w:r>
      <w:proofErr w:type="spellEnd"/>
      <w:r w:rsidRPr="003906B6">
        <w:rPr>
          <w:rFonts w:ascii="Times New Roman" w:hAnsi="Times New Roman" w:cs="Times New Roman"/>
          <w:sz w:val="24"/>
          <w:szCs w:val="24"/>
        </w:rPr>
        <w:t xml:space="preserve"> at PT and DT2 in within TR</w:t>
      </w:r>
      <w:r>
        <w:rPr>
          <w:rFonts w:ascii="Times New Roman" w:hAnsi="Times New Roman" w:cs="Times New Roman"/>
          <w:sz w:val="24"/>
          <w:szCs w:val="24"/>
        </w:rPr>
        <w:t>A</w:t>
      </w:r>
      <w:r w:rsidRPr="003906B6">
        <w:rPr>
          <w:rFonts w:ascii="Times New Roman" w:hAnsi="Times New Roman" w:cs="Times New Roman"/>
          <w:sz w:val="24"/>
          <w:szCs w:val="24"/>
        </w:rPr>
        <w:t xml:space="preserve"> changes, with no significant difference between TR</w:t>
      </w:r>
      <w:r>
        <w:rPr>
          <w:rFonts w:ascii="Times New Roman" w:hAnsi="Times New Roman" w:cs="Times New Roman"/>
          <w:sz w:val="24"/>
          <w:szCs w:val="24"/>
        </w:rPr>
        <w:t>A</w:t>
      </w:r>
      <w:r w:rsidRPr="003906B6">
        <w:rPr>
          <w:rFonts w:ascii="Times New Roman" w:hAnsi="Times New Roman" w:cs="Times New Roman"/>
          <w:sz w:val="24"/>
          <w:szCs w:val="24"/>
        </w:rPr>
        <w:t xml:space="preserve"> and CON at any time point. There was a significant (p&lt;0.05) change in </w:t>
      </w:r>
      <w:proofErr w:type="spellStart"/>
      <w:r w:rsidRPr="003906B6">
        <w:rPr>
          <w:rFonts w:ascii="Times New Roman" w:hAnsi="Times New Roman" w:cs="Times New Roman"/>
          <w:sz w:val="24"/>
          <w:szCs w:val="24"/>
        </w:rPr>
        <w:t>Pθ</w:t>
      </w:r>
      <w:proofErr w:type="spellEnd"/>
      <w:r w:rsidRPr="003906B6">
        <w:rPr>
          <w:rFonts w:ascii="Times New Roman" w:hAnsi="Times New Roman" w:cs="Times New Roman"/>
          <w:sz w:val="24"/>
          <w:szCs w:val="24"/>
        </w:rPr>
        <w:t xml:space="preserve"> at PT compared to baseline and CON but not at DT1 or DT2 in TR</w:t>
      </w:r>
      <w:r>
        <w:rPr>
          <w:rFonts w:ascii="Times New Roman" w:hAnsi="Times New Roman" w:cs="Times New Roman"/>
          <w:sz w:val="24"/>
          <w:szCs w:val="24"/>
        </w:rPr>
        <w:t>A</w:t>
      </w:r>
      <w:r w:rsidRPr="003906B6">
        <w:rPr>
          <w:rFonts w:ascii="Times New Roman" w:hAnsi="Times New Roman" w:cs="Times New Roman"/>
          <w:sz w:val="24"/>
          <w:szCs w:val="24"/>
        </w:rPr>
        <w:t xml:space="preserve">, with no changes (p&gt;0.05) in CON at any time point. There were no significant (p&gt;0.05) differences in </w:t>
      </w:r>
      <w:proofErr w:type="spellStart"/>
      <w:r w:rsidRPr="003906B6">
        <w:rPr>
          <w:rFonts w:ascii="Times New Roman" w:hAnsi="Times New Roman" w:cs="Times New Roman"/>
          <w:sz w:val="24"/>
          <w:szCs w:val="24"/>
        </w:rPr>
        <w:t>Pθ</w:t>
      </w:r>
      <w:proofErr w:type="spellEnd"/>
      <w:r w:rsidRPr="003906B6">
        <w:rPr>
          <w:rFonts w:ascii="Times New Roman" w:hAnsi="Times New Roman" w:cs="Times New Roman"/>
          <w:sz w:val="24"/>
          <w:szCs w:val="24"/>
        </w:rPr>
        <w:t xml:space="preserve"> at DT1 or DT2 compared to PT in TR</w:t>
      </w:r>
      <w:r>
        <w:rPr>
          <w:rFonts w:ascii="Times New Roman" w:hAnsi="Times New Roman" w:cs="Times New Roman"/>
          <w:sz w:val="24"/>
          <w:szCs w:val="24"/>
        </w:rPr>
        <w:t>A.</w:t>
      </w:r>
    </w:p>
    <w:p w14:paraId="305CF0A5" w14:textId="1F092BC3" w:rsidR="00A20E42" w:rsidRPr="00A20E42" w:rsidRDefault="00A20E42" w:rsidP="00A20E42">
      <w:pPr>
        <w:spacing w:line="240" w:lineRule="auto"/>
        <w:rPr>
          <w:rFonts w:ascii="Times New Roman" w:hAnsi="Times New Roman" w:cs="Times New Roman"/>
          <w:sz w:val="24"/>
          <w:szCs w:val="24"/>
        </w:rPr>
      </w:pPr>
      <w:r w:rsidRPr="003906B6">
        <w:rPr>
          <w:rFonts w:ascii="Times New Roman" w:hAnsi="Times New Roman" w:cs="Times New Roman"/>
          <w:sz w:val="24"/>
          <w:szCs w:val="24"/>
        </w:rPr>
        <w:t>All L</w:t>
      </w:r>
      <w:r w:rsidRPr="003906B6">
        <w:rPr>
          <w:rFonts w:ascii="Times New Roman" w:hAnsi="Times New Roman" w:cs="Times New Roman"/>
          <w:sz w:val="24"/>
          <w:szCs w:val="24"/>
          <w:vertAlign w:val="subscript"/>
        </w:rPr>
        <w:t>F</w:t>
      </w:r>
      <w:r>
        <w:rPr>
          <w:rFonts w:ascii="Times New Roman" w:hAnsi="Times New Roman" w:cs="Times New Roman"/>
          <w:sz w:val="24"/>
          <w:szCs w:val="24"/>
        </w:rPr>
        <w:t xml:space="preserve"> data </w:t>
      </w:r>
      <w:proofErr w:type="gramStart"/>
      <w:r>
        <w:rPr>
          <w:rFonts w:ascii="Times New Roman" w:hAnsi="Times New Roman" w:cs="Times New Roman"/>
          <w:sz w:val="24"/>
          <w:szCs w:val="24"/>
        </w:rPr>
        <w:t>are presented</w:t>
      </w:r>
      <w:proofErr w:type="gramEnd"/>
      <w:r>
        <w:rPr>
          <w:rFonts w:ascii="Times New Roman" w:hAnsi="Times New Roman" w:cs="Times New Roman"/>
          <w:sz w:val="24"/>
          <w:szCs w:val="24"/>
        </w:rPr>
        <w:t xml:space="preserve"> in Table 1</w:t>
      </w:r>
      <w:r w:rsidRPr="003906B6">
        <w:rPr>
          <w:rFonts w:ascii="Times New Roman" w:hAnsi="Times New Roman" w:cs="Times New Roman"/>
          <w:sz w:val="24"/>
          <w:szCs w:val="24"/>
        </w:rPr>
        <w:t>. There were significant (p&lt;0.01) absolute increases in L</w:t>
      </w:r>
      <w:r w:rsidRPr="003906B6">
        <w:rPr>
          <w:rFonts w:ascii="Times New Roman" w:hAnsi="Times New Roman" w:cs="Times New Roman"/>
          <w:sz w:val="24"/>
          <w:szCs w:val="24"/>
          <w:vertAlign w:val="subscript"/>
        </w:rPr>
        <w:t>F</w:t>
      </w:r>
      <w:r w:rsidRPr="003906B6">
        <w:rPr>
          <w:rFonts w:ascii="Times New Roman" w:hAnsi="Times New Roman" w:cs="Times New Roman"/>
          <w:sz w:val="24"/>
          <w:szCs w:val="24"/>
        </w:rPr>
        <w:t xml:space="preserve"> at PT and DT1 compared to baseline and CON, but not at DT2 (p&gt;0.05) in TR</w:t>
      </w:r>
      <w:r>
        <w:rPr>
          <w:rFonts w:ascii="Times New Roman" w:hAnsi="Times New Roman" w:cs="Times New Roman"/>
          <w:sz w:val="24"/>
          <w:szCs w:val="24"/>
        </w:rPr>
        <w:t>A</w:t>
      </w:r>
      <w:r w:rsidRPr="003906B6">
        <w:rPr>
          <w:rFonts w:ascii="Times New Roman" w:hAnsi="Times New Roman" w:cs="Times New Roman"/>
          <w:sz w:val="24"/>
          <w:szCs w:val="24"/>
        </w:rPr>
        <w:t>, with no changes in CON at any time point. There were also significant (p&lt;0.05) absolute decreases in L</w:t>
      </w:r>
      <w:r w:rsidRPr="003906B6">
        <w:rPr>
          <w:rFonts w:ascii="Times New Roman" w:hAnsi="Times New Roman" w:cs="Times New Roman"/>
          <w:sz w:val="24"/>
          <w:szCs w:val="24"/>
          <w:vertAlign w:val="subscript"/>
        </w:rPr>
        <w:t>F</w:t>
      </w:r>
      <w:r w:rsidRPr="003906B6">
        <w:rPr>
          <w:rFonts w:ascii="Times New Roman" w:hAnsi="Times New Roman" w:cs="Times New Roman"/>
          <w:sz w:val="24"/>
          <w:szCs w:val="24"/>
        </w:rPr>
        <w:t xml:space="preserve"> at DT1 and DT2 compared to PT. There were significant (p&lt;0.01) relative increases in L</w:t>
      </w:r>
      <w:r w:rsidRPr="003906B6">
        <w:rPr>
          <w:rFonts w:ascii="Times New Roman" w:hAnsi="Times New Roman" w:cs="Times New Roman"/>
          <w:sz w:val="24"/>
          <w:szCs w:val="24"/>
          <w:vertAlign w:val="subscript"/>
        </w:rPr>
        <w:t>F</w:t>
      </w:r>
      <w:r w:rsidRPr="003906B6">
        <w:rPr>
          <w:rFonts w:ascii="Times New Roman" w:hAnsi="Times New Roman" w:cs="Times New Roman"/>
          <w:sz w:val="24"/>
          <w:szCs w:val="24"/>
        </w:rPr>
        <w:t xml:space="preserve"> at PT and DT1 compared to baseline and CON, but not at DT2 (p&gt;0.05) in TR</w:t>
      </w:r>
      <w:r>
        <w:rPr>
          <w:rFonts w:ascii="Times New Roman" w:hAnsi="Times New Roman" w:cs="Times New Roman"/>
          <w:sz w:val="24"/>
          <w:szCs w:val="24"/>
        </w:rPr>
        <w:t>A</w:t>
      </w:r>
      <w:r w:rsidRPr="003906B6">
        <w:rPr>
          <w:rFonts w:ascii="Times New Roman" w:hAnsi="Times New Roman" w:cs="Times New Roman"/>
          <w:sz w:val="24"/>
          <w:szCs w:val="24"/>
        </w:rPr>
        <w:t>, with no relative changes in CON at any time point. There were also significant (p&lt;0.05) relative decreases in L</w:t>
      </w:r>
      <w:r w:rsidRPr="003906B6">
        <w:rPr>
          <w:rFonts w:ascii="Times New Roman" w:hAnsi="Times New Roman" w:cs="Times New Roman"/>
          <w:sz w:val="24"/>
          <w:szCs w:val="24"/>
          <w:vertAlign w:val="subscript"/>
        </w:rPr>
        <w:t>F</w:t>
      </w:r>
      <w:r w:rsidRPr="003906B6">
        <w:rPr>
          <w:rFonts w:ascii="Times New Roman" w:hAnsi="Times New Roman" w:cs="Times New Roman"/>
          <w:sz w:val="24"/>
          <w:szCs w:val="24"/>
        </w:rPr>
        <w:t xml:space="preserve"> at DT1 and DT2 compared to PT.</w:t>
      </w:r>
    </w:p>
    <w:p w14:paraId="00E42018" w14:textId="3DE09475" w:rsidR="00A20E42" w:rsidRDefault="00A20E42" w:rsidP="00A20E42">
      <w:pPr>
        <w:spacing w:line="240" w:lineRule="auto"/>
        <w:rPr>
          <w:rFonts w:ascii="Times New Roman" w:hAnsi="Times New Roman" w:cs="Times New Roman"/>
          <w:sz w:val="24"/>
          <w:szCs w:val="24"/>
        </w:rPr>
      </w:pPr>
      <w:r w:rsidRPr="003906B6">
        <w:rPr>
          <w:rFonts w:ascii="Times New Roman" w:hAnsi="Times New Roman" w:cs="Times New Roman"/>
          <w:sz w:val="24"/>
          <w:szCs w:val="24"/>
        </w:rPr>
        <w:t>There were no significant absolute or relative changes in SF compared to baseline at any time points (PT, DT1 and DT2</w:t>
      </w:r>
      <w:r>
        <w:rPr>
          <w:rFonts w:ascii="Times New Roman" w:hAnsi="Times New Roman" w:cs="Times New Roman"/>
          <w:sz w:val="24"/>
          <w:szCs w:val="24"/>
        </w:rPr>
        <w:t>) in TRA or CON (p&gt;0.05, Table 1</w:t>
      </w:r>
      <w:r w:rsidRPr="003906B6">
        <w:rPr>
          <w:rFonts w:ascii="Times New Roman" w:hAnsi="Times New Roman" w:cs="Times New Roman"/>
          <w:sz w:val="24"/>
          <w:szCs w:val="24"/>
        </w:rPr>
        <w:t>). There were no correlations between subcutaneous fat leve</w:t>
      </w:r>
      <w:r>
        <w:rPr>
          <w:rFonts w:ascii="Times New Roman" w:hAnsi="Times New Roman" w:cs="Times New Roman"/>
          <w:sz w:val="24"/>
          <w:szCs w:val="24"/>
        </w:rPr>
        <w:t>ls and TNFα levels at any poin</w:t>
      </w:r>
      <w:r w:rsidRPr="003906B6">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AAFECDF" wp14:editId="5A1F01AB">
                <wp:simplePos x="0" y="0"/>
                <wp:positionH relativeFrom="margin">
                  <wp:align>right</wp:align>
                </wp:positionH>
                <wp:positionV relativeFrom="paragraph">
                  <wp:posOffset>7449185</wp:posOffset>
                </wp:positionV>
                <wp:extent cx="5905530" cy="63118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30" cy="631187"/>
                        </a:xfrm>
                        <a:prstGeom prst="rect">
                          <a:avLst/>
                        </a:prstGeom>
                        <a:solidFill>
                          <a:srgbClr val="FFFFFF"/>
                        </a:solidFill>
                        <a:ln w="9525">
                          <a:noFill/>
                          <a:miter lim="800000"/>
                          <a:headEnd/>
                          <a:tailEnd/>
                        </a:ln>
                      </wps:spPr>
                      <wps:txbx>
                        <w:txbxContent>
                          <w:p w14:paraId="02408969" w14:textId="77777777" w:rsidR="00D54670" w:rsidRPr="006E313B" w:rsidRDefault="00D54670" w:rsidP="00A20E42">
                            <w:pPr>
                              <w:rPr>
                                <w:rFonts w:ascii="Times New Roman" w:hAnsi="Times New Roman" w:cs="Times New Roman"/>
                                <w:b/>
                                <w:sz w:val="24"/>
                              </w:rPr>
                            </w:pPr>
                            <w:r w:rsidRPr="006E313B">
                              <w:rPr>
                                <w:rFonts w:ascii="Times New Roman" w:hAnsi="Times New Roman" w:cs="Times New Roman"/>
                                <w:b/>
                                <w:sz w:val="24"/>
                              </w:rPr>
                              <w:t>Figure 3. Changes in TNFα in TRG group at Baseline, Post training (PT), Detraining 1 (DT1) and Detraining 2 (DT2).</w:t>
                            </w:r>
                          </w:p>
                        </w:txbxContent>
                      </wps:txbx>
                      <wps:bodyPr rot="0" vert="horz" wrap="square" lIns="91440" tIns="45720" rIns="91440" bIns="45720" anchor="t" anchorCtr="0">
                        <a:spAutoFit/>
                      </wps:bodyPr>
                    </wps:wsp>
                  </a:graphicData>
                </a:graphic>
              </wp:anchor>
            </w:drawing>
          </mc:Choice>
          <mc:Fallback>
            <w:pict>
              <v:shapetype w14:anchorId="4AAFECDF" id="_x0000_t202" coordsize="21600,21600" o:spt="202" path="m,l,21600r21600,l21600,xe">
                <v:stroke joinstyle="miter"/>
                <v:path gradientshapeok="t" o:connecttype="rect"/>
              </v:shapetype>
              <v:shape id="Text Box 2" o:spid="_x0000_s1026" type="#_x0000_t202" style="position:absolute;margin-left:413.8pt;margin-top:586.55pt;width:465pt;height:49.7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nYIAIAABs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" stroked="f">
                <v:textbox style="mso-fit-shape-to-text:t">
                  <w:txbxContent>
                    <w:p w14:paraId="02408969" w14:textId="77777777" w:rsidR="00D54670" w:rsidRPr="006E313B" w:rsidRDefault="00D54670" w:rsidP="00A20E42">
                      <w:pPr>
                        <w:rPr>
                          <w:rFonts w:ascii="Times New Roman" w:hAnsi="Times New Roman" w:cs="Times New Roman"/>
                          <w:b/>
                          <w:sz w:val="24"/>
                        </w:rPr>
                      </w:pPr>
                      <w:r w:rsidRPr="006E313B">
                        <w:rPr>
                          <w:rFonts w:ascii="Times New Roman" w:hAnsi="Times New Roman" w:cs="Times New Roman"/>
                          <w:b/>
                          <w:sz w:val="24"/>
                        </w:rPr>
                        <w:t>Figure 3. Changes in TNFα in TRG group at Baseline, Post training (PT), Detraining 1 (DT1) and Detraining 2 (DT2).</w:t>
                      </w:r>
                    </w:p>
                  </w:txbxContent>
                </v:textbox>
                <w10:wrap anchorx="margin"/>
              </v:shape>
            </w:pict>
          </mc:Fallback>
        </mc:AlternateContent>
      </w:r>
      <w:r>
        <w:rPr>
          <w:rFonts w:ascii="Times New Roman" w:hAnsi="Times New Roman" w:cs="Times New Roman"/>
          <w:sz w:val="24"/>
          <w:szCs w:val="24"/>
        </w:rPr>
        <w:t>t.</w:t>
      </w:r>
    </w:p>
    <w:p w14:paraId="15F88EA5" w14:textId="77777777" w:rsidR="00A20E42" w:rsidRPr="00BD656F" w:rsidRDefault="00A20E42" w:rsidP="003906B6">
      <w:pPr>
        <w:spacing w:line="240" w:lineRule="auto"/>
        <w:rPr>
          <w:rFonts w:ascii="Times New Roman" w:hAnsi="Times New Roman" w:cs="Times New Roman"/>
          <w:b/>
          <w:sz w:val="24"/>
          <w:szCs w:val="24"/>
        </w:rPr>
      </w:pPr>
    </w:p>
    <w:p w14:paraId="4D02908C" w14:textId="650B638F" w:rsidR="0038181A" w:rsidRPr="008D75C7" w:rsidRDefault="008D75C7" w:rsidP="008D75C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(INSERT FIG 1 NEAR HERE)</w:t>
      </w:r>
    </w:p>
    <w:p w14:paraId="6BF863D4" w14:textId="2A8874FF" w:rsidR="00BD656F" w:rsidRPr="00BD656F" w:rsidRDefault="00BD656F" w:rsidP="00BD656F">
      <w:pPr>
        <w:pStyle w:val="NoSpacing"/>
        <w:rPr>
          <w:rFonts w:ascii="Times New Roman" w:hAnsi="Times New Roman"/>
          <w:b/>
          <w:sz w:val="24"/>
        </w:rPr>
      </w:pPr>
    </w:p>
    <w:p w14:paraId="20C240D1" w14:textId="4CE0CB6F" w:rsidR="0038181A" w:rsidRPr="003906B6" w:rsidRDefault="0038181A" w:rsidP="003906B6">
      <w:pPr>
        <w:spacing w:line="240" w:lineRule="auto"/>
        <w:rPr>
          <w:rFonts w:ascii="Times New Roman" w:hAnsi="Times New Roman" w:cs="Times New Roman"/>
          <w:sz w:val="24"/>
          <w:szCs w:val="24"/>
        </w:rPr>
      </w:pPr>
    </w:p>
    <w:p w14:paraId="573D4B65" w14:textId="5E80B81D" w:rsidR="0038181A" w:rsidRPr="003906B6" w:rsidRDefault="0038181A" w:rsidP="003906B6">
      <w:pPr>
        <w:spacing w:line="240" w:lineRule="auto"/>
        <w:rPr>
          <w:rFonts w:ascii="Times New Roman" w:hAnsi="Times New Roman" w:cs="Times New Roman"/>
          <w:b/>
          <w:sz w:val="24"/>
          <w:szCs w:val="24"/>
        </w:rPr>
      </w:pPr>
    </w:p>
    <w:p w14:paraId="658247BE" w14:textId="04270E97" w:rsidR="0038181A" w:rsidRPr="00BD656F" w:rsidRDefault="0038181A" w:rsidP="003906B6">
      <w:pPr>
        <w:spacing w:line="240" w:lineRule="auto"/>
        <w:rPr>
          <w:rFonts w:ascii="Times New Roman" w:hAnsi="Times New Roman" w:cs="Times New Roman"/>
          <w:b/>
          <w:sz w:val="24"/>
          <w:szCs w:val="24"/>
        </w:rPr>
      </w:pPr>
    </w:p>
    <w:p w14:paraId="152897D9" w14:textId="77777777" w:rsidR="005834F5" w:rsidRPr="003906B6" w:rsidRDefault="005834F5" w:rsidP="003906B6">
      <w:pPr>
        <w:spacing w:line="240" w:lineRule="auto"/>
        <w:rPr>
          <w:rFonts w:ascii="Times New Roman" w:hAnsi="Times New Roman" w:cs="Times New Roman"/>
          <w:sz w:val="24"/>
          <w:szCs w:val="24"/>
        </w:rPr>
      </w:pPr>
    </w:p>
    <w:p w14:paraId="30AE9E18" w14:textId="4FCFFBA9" w:rsidR="00057CA6" w:rsidRPr="00057CA6" w:rsidRDefault="00A20E42" w:rsidP="00057CA6">
      <w:pPr>
        <w:pStyle w:val="NoSpacing"/>
        <w:rPr>
          <w:rFonts w:ascii="Times New Roman" w:hAnsi="Times New Roman"/>
          <w:b/>
          <w:sz w:val="28"/>
        </w:rPr>
      </w:pPr>
      <w:r w:rsidRPr="00057CA6" w:rsidDel="00A20E42">
        <w:rPr>
          <w:rFonts w:ascii="Times New Roman" w:hAnsi="Times New Roman"/>
          <w:b/>
          <w:sz w:val="24"/>
        </w:rPr>
        <w:t xml:space="preserve"> </w:t>
      </w:r>
    </w:p>
    <w:p w14:paraId="40A99104" w14:textId="77777777" w:rsidR="00A20E42" w:rsidRDefault="00A20E42" w:rsidP="003906B6">
      <w:pPr>
        <w:spacing w:line="240" w:lineRule="auto"/>
        <w:rPr>
          <w:rFonts w:ascii="Times New Roman" w:hAnsi="Times New Roman" w:cs="Times New Roman"/>
          <w:sz w:val="24"/>
          <w:szCs w:val="24"/>
        </w:rPr>
      </w:pPr>
    </w:p>
    <w:p w14:paraId="3C959A12" w14:textId="23B8B3F0" w:rsidR="00A20E42" w:rsidRPr="00A20E42" w:rsidRDefault="009A424C" w:rsidP="00A20E42">
      <w:pPr>
        <w:pStyle w:val="NoSpacing"/>
        <w:rPr>
          <w:rFonts w:ascii="Times New Roman" w:hAnsi="Times New Roman"/>
          <w:sz w:val="24"/>
          <w:szCs w:val="24"/>
        </w:rPr>
      </w:pPr>
      <w:r>
        <w:rPr>
          <w:rFonts w:ascii="Times New Roman" w:hAnsi="Times New Roman"/>
          <w:b/>
          <w:sz w:val="24"/>
          <w:szCs w:val="24"/>
        </w:rPr>
        <w:lastRenderedPageBreak/>
        <w:t xml:space="preserve">2.2 </w:t>
      </w:r>
      <w:r w:rsidRPr="00BD656F">
        <w:rPr>
          <w:rFonts w:ascii="Times New Roman" w:hAnsi="Times New Roman"/>
          <w:b/>
          <w:sz w:val="24"/>
          <w:szCs w:val="24"/>
        </w:rPr>
        <w:t>Knee Extensor Maximal Voluntary Contraction (KE MVC)</w:t>
      </w:r>
      <w:r>
        <w:rPr>
          <w:rFonts w:ascii="Times New Roman" w:hAnsi="Times New Roman"/>
          <w:b/>
          <w:sz w:val="24"/>
          <w:szCs w:val="24"/>
        </w:rPr>
        <w:t xml:space="preserve"> and </w:t>
      </w:r>
      <w:proofErr w:type="spellStart"/>
      <w:r>
        <w:rPr>
          <w:rFonts w:ascii="Times New Roman" w:hAnsi="Times New Roman"/>
          <w:b/>
          <w:sz w:val="24"/>
          <w:szCs w:val="24"/>
        </w:rPr>
        <w:t>Vastus</w:t>
      </w:r>
      <w:proofErr w:type="spellEnd"/>
      <w:r>
        <w:rPr>
          <w:rFonts w:ascii="Times New Roman" w:hAnsi="Times New Roman"/>
          <w:b/>
          <w:sz w:val="24"/>
          <w:szCs w:val="24"/>
        </w:rPr>
        <w:t xml:space="preserve"> </w:t>
      </w:r>
      <w:proofErr w:type="spellStart"/>
      <w:r>
        <w:rPr>
          <w:rFonts w:ascii="Times New Roman" w:hAnsi="Times New Roman"/>
          <w:b/>
          <w:sz w:val="24"/>
          <w:szCs w:val="24"/>
        </w:rPr>
        <w:t>Lateralis</w:t>
      </w:r>
      <w:proofErr w:type="spellEnd"/>
      <w:r>
        <w:rPr>
          <w:rFonts w:ascii="Times New Roman" w:hAnsi="Times New Roman"/>
          <w:b/>
          <w:sz w:val="24"/>
          <w:szCs w:val="24"/>
        </w:rPr>
        <w:t xml:space="preserve"> Specific Force</w:t>
      </w:r>
    </w:p>
    <w:p w14:paraId="68D1FF4C" w14:textId="6950CC5C" w:rsidR="00A20E42" w:rsidRPr="00BB1B1C" w:rsidRDefault="00A20E42" w:rsidP="00A20E42">
      <w:pPr>
        <w:spacing w:line="240" w:lineRule="auto"/>
        <w:rPr>
          <w:rFonts w:ascii="Times New Roman" w:hAnsi="Times New Roman" w:cs="Times New Roman"/>
          <w:sz w:val="24"/>
          <w:szCs w:val="24"/>
        </w:rPr>
      </w:pPr>
      <w:r w:rsidRPr="00A20E42">
        <w:rPr>
          <w:rFonts w:ascii="Times New Roman" w:hAnsi="Times New Roman" w:cs="Times New Roman"/>
          <w:sz w:val="24"/>
          <w:szCs w:val="24"/>
        </w:rPr>
        <w:t xml:space="preserve">All torque data </w:t>
      </w:r>
      <w:proofErr w:type="gramStart"/>
      <w:r w:rsidRPr="00A20E42">
        <w:rPr>
          <w:rFonts w:ascii="Times New Roman" w:hAnsi="Times New Roman" w:cs="Times New Roman"/>
          <w:sz w:val="24"/>
          <w:szCs w:val="24"/>
        </w:rPr>
        <w:t>are presented</w:t>
      </w:r>
      <w:proofErr w:type="gramEnd"/>
      <w:r w:rsidRPr="00A20E42">
        <w:rPr>
          <w:rFonts w:ascii="Times New Roman" w:hAnsi="Times New Roman" w:cs="Times New Roman"/>
          <w:sz w:val="24"/>
          <w:szCs w:val="24"/>
        </w:rPr>
        <w:t xml:space="preserve"> in Table 1. There were significant absolute and relative increases (p&lt;0.05) in </w:t>
      </w:r>
      <w:r w:rsidRPr="009A424C">
        <w:rPr>
          <w:rFonts w:ascii="Times New Roman" w:hAnsi="Times New Roman" w:cs="Times New Roman"/>
          <w:sz w:val="24"/>
          <w:szCs w:val="24"/>
        </w:rPr>
        <w:t xml:space="preserve">KE MVC at PT and DT1 compared to baseline in TRA with no changes in CON. There were no significant absolute decreases in </w:t>
      </w:r>
      <w:r w:rsidRPr="0089140C">
        <w:rPr>
          <w:rFonts w:ascii="Times New Roman" w:hAnsi="Times New Roman" w:cs="Times New Roman"/>
          <w:sz w:val="24"/>
          <w:szCs w:val="24"/>
        </w:rPr>
        <w:t>KE MVC at DT1 (p&gt;0.05</w:t>
      </w:r>
      <w:r w:rsidRPr="00DA3B3C">
        <w:rPr>
          <w:rFonts w:ascii="Times New Roman" w:hAnsi="Times New Roman" w:cs="Times New Roman"/>
          <w:sz w:val="24"/>
          <w:szCs w:val="24"/>
        </w:rPr>
        <w:t>) although there were significant absolute decreases in KE MVC at DT2 (p&lt;0.01) compared to PT in TRA with no changes in CON. There was also a significant relative decrease in KE MVC at DT2 (p&lt;0.05) but not DT1 (p&gt;0.05) compared to P</w:t>
      </w:r>
      <w:r w:rsidRPr="00BB1B1C">
        <w:rPr>
          <w:rFonts w:ascii="Times New Roman" w:hAnsi="Times New Roman" w:cs="Times New Roman"/>
          <w:sz w:val="24"/>
          <w:szCs w:val="24"/>
        </w:rPr>
        <w:t xml:space="preserve">T in TRA with no changes in CON. All specific force data </w:t>
      </w:r>
      <w:proofErr w:type="gramStart"/>
      <w:r w:rsidRPr="00BB1B1C">
        <w:rPr>
          <w:rFonts w:ascii="Times New Roman" w:hAnsi="Times New Roman" w:cs="Times New Roman"/>
          <w:sz w:val="24"/>
          <w:szCs w:val="24"/>
        </w:rPr>
        <w:t>are presented</w:t>
      </w:r>
      <w:proofErr w:type="gramEnd"/>
      <w:r w:rsidRPr="00BB1B1C">
        <w:rPr>
          <w:rFonts w:ascii="Times New Roman" w:hAnsi="Times New Roman" w:cs="Times New Roman"/>
          <w:sz w:val="24"/>
          <w:szCs w:val="24"/>
        </w:rPr>
        <w:t xml:space="preserve"> in Table 1. There were no significant (p&lt;0.05) absolute or relative changes in specific force at any time point in TRA (Figure 2) or in CON.   </w:t>
      </w:r>
    </w:p>
    <w:p w14:paraId="307DA79B" w14:textId="77777777" w:rsidR="00A20E42" w:rsidRPr="003906B6" w:rsidRDefault="00A20E42" w:rsidP="00A20E42">
      <w:pPr>
        <w:spacing w:line="240" w:lineRule="auto"/>
        <w:jc w:val="center"/>
        <w:rPr>
          <w:rFonts w:ascii="Times New Roman" w:hAnsi="Times New Roman" w:cs="Times New Roman"/>
          <w:sz w:val="24"/>
          <w:szCs w:val="24"/>
        </w:rPr>
      </w:pPr>
      <w:r w:rsidRPr="008D75C7">
        <w:rPr>
          <w:rFonts w:ascii="Times New Roman" w:hAnsi="Times New Roman" w:cs="Times New Roman"/>
          <w:i/>
          <w:sz w:val="24"/>
          <w:szCs w:val="24"/>
        </w:rPr>
        <w:t>(INSERT FIG 2 NEAR HERE</w:t>
      </w:r>
      <w:r>
        <w:rPr>
          <w:rFonts w:ascii="Times New Roman" w:hAnsi="Times New Roman" w:cs="Times New Roman"/>
          <w:sz w:val="24"/>
          <w:szCs w:val="24"/>
        </w:rPr>
        <w:t>)</w:t>
      </w:r>
    </w:p>
    <w:p w14:paraId="10583B47" w14:textId="77777777" w:rsidR="00A20E42" w:rsidRPr="00BD656F" w:rsidRDefault="00A20E42" w:rsidP="00A20E42">
      <w:pPr>
        <w:spacing w:line="240" w:lineRule="auto"/>
        <w:rPr>
          <w:rFonts w:ascii="Times New Roman" w:hAnsi="Times New Roman" w:cs="Times New Roman"/>
          <w:b/>
          <w:sz w:val="24"/>
          <w:szCs w:val="24"/>
        </w:rPr>
      </w:pPr>
    </w:p>
    <w:p w14:paraId="1B1DD060" w14:textId="47799469" w:rsidR="00A20E42" w:rsidRPr="00057CA6" w:rsidRDefault="009A424C" w:rsidP="00A20E42">
      <w:pPr>
        <w:pStyle w:val="NoSpacing"/>
        <w:rPr>
          <w:rFonts w:ascii="Times New Roman" w:hAnsi="Times New Roman"/>
          <w:b/>
          <w:sz w:val="24"/>
        </w:rPr>
      </w:pPr>
      <w:proofErr w:type="gramStart"/>
      <w:r>
        <w:rPr>
          <w:rFonts w:ascii="Times New Roman" w:hAnsi="Times New Roman"/>
          <w:b/>
          <w:sz w:val="24"/>
        </w:rPr>
        <w:t>2.3</w:t>
      </w:r>
      <w:proofErr w:type="gramEnd"/>
      <w:r w:rsidR="00A20E42">
        <w:rPr>
          <w:rFonts w:ascii="Times New Roman" w:hAnsi="Times New Roman"/>
          <w:b/>
          <w:sz w:val="24"/>
        </w:rPr>
        <w:t xml:space="preserve"> </w:t>
      </w:r>
      <w:r w:rsidR="00A20E42" w:rsidRPr="00057CA6">
        <w:rPr>
          <w:rFonts w:ascii="Times New Roman" w:hAnsi="Times New Roman"/>
          <w:b/>
          <w:sz w:val="24"/>
        </w:rPr>
        <w:t>Tumour Necrosis Factor alpha (TNFα)</w:t>
      </w:r>
    </w:p>
    <w:p w14:paraId="61CFA407" w14:textId="77777777" w:rsidR="00A20E42" w:rsidRPr="00057CA6" w:rsidRDefault="00A20E42" w:rsidP="00A20E42">
      <w:pPr>
        <w:spacing w:line="240" w:lineRule="auto"/>
        <w:rPr>
          <w:rFonts w:ascii="Times New Roman" w:hAnsi="Times New Roman" w:cs="Times New Roman"/>
          <w:b/>
          <w:sz w:val="24"/>
          <w:szCs w:val="24"/>
        </w:rPr>
      </w:pPr>
      <w:r w:rsidRPr="003906B6">
        <w:rPr>
          <w:rFonts w:ascii="Times New Roman" w:hAnsi="Times New Roman" w:cs="Times New Roman"/>
          <w:sz w:val="24"/>
          <w:szCs w:val="24"/>
        </w:rPr>
        <w:t>There were no significant (p&gt;0.05) absolute or relative changes in TNFα compared to baseline or CON in TR</w:t>
      </w:r>
      <w:r>
        <w:rPr>
          <w:rFonts w:ascii="Times New Roman" w:hAnsi="Times New Roman" w:cs="Times New Roman"/>
          <w:sz w:val="24"/>
          <w:szCs w:val="24"/>
        </w:rPr>
        <w:t>A</w:t>
      </w:r>
      <w:r w:rsidRPr="003906B6">
        <w:rPr>
          <w:rFonts w:ascii="Times New Roman" w:hAnsi="Times New Roman" w:cs="Times New Roman"/>
          <w:sz w:val="24"/>
          <w:szCs w:val="24"/>
        </w:rPr>
        <w:t xml:space="preserve"> at any time point (Figure 3). There were also no significant absolute or relative changes in TNFα compared to PT at DT1 or DT2 (p&gt;0.05). However, there was a significant correlation (p=0.022, </w:t>
      </w:r>
      <w:r w:rsidRPr="003906B6">
        <w:rPr>
          <w:rFonts w:ascii="Times New Roman" w:hAnsi="Times New Roman" w:cs="Times New Roman"/>
          <w:i/>
          <w:sz w:val="24"/>
          <w:szCs w:val="24"/>
        </w:rPr>
        <w:t>r</w:t>
      </w:r>
      <w:r w:rsidRPr="003906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06B6">
        <w:rPr>
          <w:rFonts w:ascii="Times New Roman" w:hAnsi="Times New Roman" w:cs="Times New Roman"/>
          <w:sz w:val="24"/>
          <w:szCs w:val="24"/>
        </w:rPr>
        <w:t xml:space="preserve">0.57) between the relative changes in TNFα and </w:t>
      </w:r>
      <w:proofErr w:type="spellStart"/>
      <w:r w:rsidRPr="003906B6">
        <w:rPr>
          <w:rFonts w:ascii="Times New Roman" w:hAnsi="Times New Roman" w:cs="Times New Roman"/>
          <w:sz w:val="24"/>
          <w:szCs w:val="24"/>
        </w:rPr>
        <w:t>npCSA</w:t>
      </w:r>
      <w:proofErr w:type="spellEnd"/>
      <w:r w:rsidRPr="003906B6">
        <w:rPr>
          <w:rFonts w:ascii="Times New Roman" w:hAnsi="Times New Roman" w:cs="Times New Roman"/>
          <w:sz w:val="24"/>
          <w:szCs w:val="24"/>
        </w:rPr>
        <w:t xml:space="preserve"> at DT2 compared to PT. </w:t>
      </w:r>
    </w:p>
    <w:p w14:paraId="24874A8F" w14:textId="48EC1985" w:rsidR="00A20E42" w:rsidRDefault="00A20E42" w:rsidP="009A424C">
      <w:pPr>
        <w:spacing w:line="240" w:lineRule="auto"/>
        <w:jc w:val="center"/>
        <w:rPr>
          <w:rFonts w:ascii="Times New Roman" w:hAnsi="Times New Roman" w:cs="Times New Roman"/>
          <w:sz w:val="24"/>
          <w:szCs w:val="24"/>
        </w:rPr>
      </w:pPr>
      <w:r>
        <w:rPr>
          <w:rFonts w:ascii="Times New Roman" w:hAnsi="Times New Roman" w:cs="Times New Roman"/>
          <w:i/>
          <w:sz w:val="24"/>
          <w:szCs w:val="24"/>
        </w:rPr>
        <w:t>(INSERT FIG 3</w:t>
      </w:r>
      <w:r w:rsidRPr="008D75C7">
        <w:rPr>
          <w:rFonts w:ascii="Times New Roman" w:hAnsi="Times New Roman" w:cs="Times New Roman"/>
          <w:i/>
          <w:sz w:val="24"/>
          <w:szCs w:val="24"/>
        </w:rPr>
        <w:t xml:space="preserve"> NEAR HERE</w:t>
      </w:r>
      <w:r>
        <w:rPr>
          <w:rFonts w:ascii="Times New Roman" w:hAnsi="Times New Roman" w:cs="Times New Roman"/>
          <w:i/>
          <w:sz w:val="24"/>
          <w:szCs w:val="24"/>
        </w:rPr>
        <w:t>)</w:t>
      </w:r>
    </w:p>
    <w:p w14:paraId="0B3FA548" w14:textId="5B0E9550" w:rsidR="0038181A" w:rsidRPr="008D75C7" w:rsidRDefault="008D75C7" w:rsidP="008D75C7">
      <w:pPr>
        <w:spacing w:line="240" w:lineRule="auto"/>
        <w:jc w:val="center"/>
        <w:rPr>
          <w:rFonts w:ascii="Times New Roman" w:hAnsi="Times New Roman" w:cs="Times New Roman"/>
          <w:i/>
          <w:sz w:val="24"/>
          <w:szCs w:val="24"/>
        </w:rPr>
      </w:pPr>
      <w:r w:rsidRPr="008D75C7">
        <w:rPr>
          <w:rFonts w:ascii="Times New Roman" w:hAnsi="Times New Roman" w:cs="Times New Roman"/>
          <w:i/>
          <w:sz w:val="24"/>
          <w:szCs w:val="24"/>
        </w:rPr>
        <w:t>(INSERT TABLE 1 NEAR HERE)</w:t>
      </w:r>
    </w:p>
    <w:p w14:paraId="0758DC2E" w14:textId="77777777" w:rsidR="00086B4E" w:rsidRPr="003906B6" w:rsidRDefault="00086B4E" w:rsidP="003906B6">
      <w:pPr>
        <w:spacing w:line="240" w:lineRule="auto"/>
        <w:rPr>
          <w:rFonts w:ascii="Times New Roman" w:hAnsi="Times New Roman" w:cs="Times New Roman"/>
          <w:b/>
          <w:sz w:val="24"/>
          <w:szCs w:val="24"/>
        </w:rPr>
      </w:pPr>
      <w:r w:rsidRPr="003906B6">
        <w:rPr>
          <w:rFonts w:ascii="Times New Roman" w:hAnsi="Times New Roman" w:cs="Times New Roman"/>
          <w:b/>
          <w:sz w:val="24"/>
          <w:szCs w:val="24"/>
        </w:rPr>
        <w:t xml:space="preserve">Discussion: </w:t>
      </w:r>
    </w:p>
    <w:p w14:paraId="77038A67" w14:textId="4E18CEEB" w:rsidR="00086B4E" w:rsidRPr="003906B6" w:rsidRDefault="00B823ED" w:rsidP="003906B6">
      <w:pPr>
        <w:tabs>
          <w:tab w:val="left" w:pos="2805"/>
        </w:tabs>
        <w:spacing w:line="240" w:lineRule="auto"/>
        <w:rPr>
          <w:rFonts w:ascii="Times New Roman" w:hAnsi="Times New Roman" w:cs="Times New Roman"/>
          <w:sz w:val="24"/>
          <w:szCs w:val="24"/>
        </w:rPr>
      </w:pPr>
      <w:proofErr w:type="gramStart"/>
      <w:r w:rsidRPr="003906B6">
        <w:rPr>
          <w:rFonts w:ascii="Times New Roman" w:hAnsi="Times New Roman" w:cs="Times New Roman"/>
          <w:sz w:val="24"/>
          <w:szCs w:val="24"/>
        </w:rPr>
        <w:t>The main findings from the current study are that 1) following eight week</w:t>
      </w:r>
      <w:r w:rsidR="00D9600F" w:rsidRPr="003906B6">
        <w:rPr>
          <w:rFonts w:ascii="Times New Roman" w:hAnsi="Times New Roman" w:cs="Times New Roman"/>
          <w:sz w:val="24"/>
          <w:szCs w:val="24"/>
        </w:rPr>
        <w:t>s</w:t>
      </w:r>
      <w:r w:rsidRPr="003906B6">
        <w:rPr>
          <w:rFonts w:ascii="Times New Roman" w:hAnsi="Times New Roman" w:cs="Times New Roman"/>
          <w:sz w:val="24"/>
          <w:szCs w:val="24"/>
        </w:rPr>
        <w:t xml:space="preserve"> of RT there was no effect on systemic TNFα levels,</w:t>
      </w:r>
      <w:r w:rsidR="00D0637E" w:rsidRPr="003906B6">
        <w:rPr>
          <w:rFonts w:ascii="Times New Roman" w:hAnsi="Times New Roman" w:cs="Times New Roman"/>
          <w:sz w:val="24"/>
          <w:szCs w:val="24"/>
        </w:rPr>
        <w:t xml:space="preserve"> and as such the training benefits were independent of this endocrine parameter,</w:t>
      </w:r>
      <w:r w:rsidRPr="003906B6">
        <w:rPr>
          <w:rFonts w:ascii="Times New Roman" w:hAnsi="Times New Roman" w:cs="Times New Roman"/>
          <w:sz w:val="24"/>
          <w:szCs w:val="24"/>
        </w:rPr>
        <w:t xml:space="preserve"> 2) changes in TNFα levels were significantly correla</w:t>
      </w:r>
      <w:r w:rsidR="00904868" w:rsidRPr="003906B6">
        <w:rPr>
          <w:rFonts w:ascii="Times New Roman" w:hAnsi="Times New Roman" w:cs="Times New Roman"/>
          <w:sz w:val="24"/>
          <w:szCs w:val="24"/>
        </w:rPr>
        <w:t>ted with losses in muscle mass</w:t>
      </w:r>
      <w:r w:rsidRPr="003906B6">
        <w:rPr>
          <w:rFonts w:ascii="Times New Roman" w:hAnsi="Times New Roman" w:cs="Times New Roman"/>
          <w:sz w:val="24"/>
          <w:szCs w:val="24"/>
        </w:rPr>
        <w:t xml:space="preserve"> following four w</w:t>
      </w:r>
      <w:r w:rsidR="00EF08D8" w:rsidRPr="003906B6">
        <w:rPr>
          <w:rFonts w:ascii="Times New Roman" w:hAnsi="Times New Roman" w:cs="Times New Roman"/>
          <w:sz w:val="24"/>
          <w:szCs w:val="24"/>
        </w:rPr>
        <w:t>eeks of detraining, and 3) we report for the first time that a short period of DT does</w:t>
      </w:r>
      <w:r w:rsidRPr="003906B6">
        <w:rPr>
          <w:rFonts w:ascii="Times New Roman" w:hAnsi="Times New Roman" w:cs="Times New Roman"/>
          <w:sz w:val="24"/>
          <w:szCs w:val="24"/>
        </w:rPr>
        <w:t xml:space="preserve"> not appear to alter the </w:t>
      </w:r>
      <w:r w:rsidR="00077936" w:rsidRPr="003906B6">
        <w:rPr>
          <w:rFonts w:ascii="Times New Roman" w:hAnsi="Times New Roman" w:cs="Times New Roman"/>
          <w:sz w:val="24"/>
          <w:szCs w:val="24"/>
        </w:rPr>
        <w:t xml:space="preserve">quality (i.e. </w:t>
      </w:r>
      <w:r w:rsidRPr="003906B6">
        <w:rPr>
          <w:rFonts w:ascii="Times New Roman" w:hAnsi="Times New Roman" w:cs="Times New Roman"/>
          <w:sz w:val="24"/>
          <w:szCs w:val="24"/>
        </w:rPr>
        <w:t>specific force</w:t>
      </w:r>
      <w:r w:rsidR="00077936" w:rsidRPr="003906B6">
        <w:rPr>
          <w:rFonts w:ascii="Times New Roman" w:hAnsi="Times New Roman" w:cs="Times New Roman"/>
          <w:sz w:val="24"/>
          <w:szCs w:val="24"/>
        </w:rPr>
        <w:t>)</w:t>
      </w:r>
      <w:r w:rsidRPr="003906B6">
        <w:rPr>
          <w:rFonts w:ascii="Times New Roman" w:hAnsi="Times New Roman" w:cs="Times New Roman"/>
          <w:sz w:val="24"/>
          <w:szCs w:val="24"/>
        </w:rPr>
        <w:t xml:space="preserve"> of </w:t>
      </w:r>
      <w:r w:rsidR="00077936" w:rsidRPr="003906B6">
        <w:rPr>
          <w:rFonts w:ascii="Times New Roman" w:hAnsi="Times New Roman" w:cs="Times New Roman"/>
          <w:sz w:val="24"/>
          <w:szCs w:val="24"/>
        </w:rPr>
        <w:t xml:space="preserve">the remaining skeletal </w:t>
      </w:r>
      <w:r w:rsidRPr="003906B6">
        <w:rPr>
          <w:rFonts w:ascii="Times New Roman" w:hAnsi="Times New Roman" w:cs="Times New Roman"/>
          <w:sz w:val="24"/>
          <w:szCs w:val="24"/>
        </w:rPr>
        <w:t>muscle.</w:t>
      </w:r>
      <w:proofErr w:type="gramEnd"/>
    </w:p>
    <w:p w14:paraId="5DE18C60" w14:textId="77777777" w:rsidR="00B7726A" w:rsidRPr="003906B6" w:rsidRDefault="00B7726A" w:rsidP="003906B6">
      <w:pPr>
        <w:tabs>
          <w:tab w:val="left" w:pos="2805"/>
        </w:tabs>
        <w:spacing w:line="240" w:lineRule="auto"/>
        <w:rPr>
          <w:rFonts w:ascii="Times New Roman" w:hAnsi="Times New Roman" w:cs="Times New Roman"/>
          <w:sz w:val="24"/>
          <w:szCs w:val="24"/>
        </w:rPr>
      </w:pPr>
    </w:p>
    <w:p w14:paraId="30D31B90" w14:textId="77777777" w:rsidR="00B7726A" w:rsidRPr="00057CA6" w:rsidRDefault="00B7726A" w:rsidP="003906B6">
      <w:pPr>
        <w:tabs>
          <w:tab w:val="left" w:pos="2805"/>
        </w:tabs>
        <w:spacing w:line="240" w:lineRule="auto"/>
        <w:rPr>
          <w:rFonts w:ascii="Times New Roman" w:hAnsi="Times New Roman" w:cs="Times New Roman"/>
          <w:b/>
          <w:sz w:val="24"/>
          <w:szCs w:val="24"/>
        </w:rPr>
      </w:pPr>
      <w:r w:rsidRPr="00057CA6">
        <w:rPr>
          <w:rFonts w:ascii="Times New Roman" w:hAnsi="Times New Roman" w:cs="Times New Roman"/>
          <w:b/>
          <w:sz w:val="24"/>
          <w:szCs w:val="24"/>
        </w:rPr>
        <w:t>Resistance Training &amp; TNFα levels</w:t>
      </w:r>
    </w:p>
    <w:p w14:paraId="590E105D" w14:textId="24393440" w:rsidR="00F42BC6" w:rsidRPr="003906B6" w:rsidRDefault="00F42BC6" w:rsidP="003906B6">
      <w:pPr>
        <w:tabs>
          <w:tab w:val="left" w:pos="2805"/>
        </w:tabs>
        <w:spacing w:line="240" w:lineRule="auto"/>
        <w:rPr>
          <w:rFonts w:ascii="Times New Roman" w:hAnsi="Times New Roman" w:cs="Times New Roman"/>
          <w:sz w:val="24"/>
          <w:szCs w:val="24"/>
        </w:rPr>
      </w:pPr>
      <w:r w:rsidRPr="003906B6">
        <w:rPr>
          <w:rFonts w:ascii="Times New Roman" w:hAnsi="Times New Roman" w:cs="Times New Roman"/>
          <w:sz w:val="24"/>
          <w:szCs w:val="24"/>
        </w:rPr>
        <w:t xml:space="preserve">The role of physical activity </w:t>
      </w:r>
      <w:r w:rsidR="00077936" w:rsidRPr="003906B6">
        <w:rPr>
          <w:rFonts w:ascii="Times New Roman" w:hAnsi="Times New Roman" w:cs="Times New Roman"/>
          <w:sz w:val="24"/>
          <w:szCs w:val="24"/>
        </w:rPr>
        <w:t>is</w:t>
      </w:r>
      <w:r w:rsidRPr="003906B6">
        <w:rPr>
          <w:rFonts w:ascii="Times New Roman" w:hAnsi="Times New Roman" w:cs="Times New Roman"/>
          <w:sz w:val="24"/>
          <w:szCs w:val="24"/>
        </w:rPr>
        <w:t xml:space="preserve"> apparent, when taking into account its role in systemic inflammation.</w:t>
      </w:r>
      <w:r w:rsidR="00077936" w:rsidRPr="003906B6">
        <w:rPr>
          <w:rFonts w:ascii="Times New Roman" w:hAnsi="Times New Roman" w:cs="Times New Roman"/>
          <w:sz w:val="24"/>
          <w:szCs w:val="24"/>
        </w:rPr>
        <w:t xml:space="preserve"> Indeed p</w:t>
      </w:r>
      <w:r w:rsidRPr="003906B6">
        <w:rPr>
          <w:rFonts w:ascii="Times New Roman" w:hAnsi="Times New Roman" w:cs="Times New Roman"/>
          <w:sz w:val="24"/>
          <w:szCs w:val="24"/>
        </w:rPr>
        <w:t xml:space="preserve">hysical activity is believed to play a central role in the delicate balance between so-called </w:t>
      </w:r>
      <w:proofErr w:type="spellStart"/>
      <w:r w:rsidRPr="003906B6">
        <w:rPr>
          <w:rFonts w:ascii="Times New Roman" w:hAnsi="Times New Roman" w:cs="Times New Roman"/>
          <w:sz w:val="24"/>
          <w:szCs w:val="24"/>
        </w:rPr>
        <w:t>myokines</w:t>
      </w:r>
      <w:proofErr w:type="spellEnd"/>
      <w:r w:rsidRPr="003906B6">
        <w:rPr>
          <w:rFonts w:ascii="Times New Roman" w:hAnsi="Times New Roman" w:cs="Times New Roman"/>
          <w:sz w:val="24"/>
          <w:szCs w:val="24"/>
        </w:rPr>
        <w:t xml:space="preserve">, which are cytokines produced by contracting skeletal muscles during physical activity. Examples of these </w:t>
      </w:r>
      <w:proofErr w:type="spellStart"/>
      <w:r w:rsidRPr="003906B6">
        <w:rPr>
          <w:rFonts w:ascii="Times New Roman" w:hAnsi="Times New Roman" w:cs="Times New Roman"/>
          <w:sz w:val="24"/>
          <w:szCs w:val="24"/>
        </w:rPr>
        <w:t>myokine</w:t>
      </w:r>
      <w:r w:rsidR="001952E6" w:rsidRPr="003906B6">
        <w:rPr>
          <w:rFonts w:ascii="Times New Roman" w:hAnsi="Times New Roman" w:cs="Times New Roman"/>
          <w:sz w:val="24"/>
          <w:szCs w:val="24"/>
        </w:rPr>
        <w:t>s</w:t>
      </w:r>
      <w:proofErr w:type="spellEnd"/>
      <w:r w:rsidR="001952E6" w:rsidRPr="003906B6">
        <w:rPr>
          <w:rFonts w:ascii="Times New Roman" w:hAnsi="Times New Roman" w:cs="Times New Roman"/>
          <w:sz w:val="24"/>
          <w:szCs w:val="24"/>
        </w:rPr>
        <w:t xml:space="preserve"> are interleukin (IL)-6</w:t>
      </w:r>
      <w:r w:rsidR="00077936" w:rsidRPr="003906B6">
        <w:rPr>
          <w:rFonts w:ascii="Times New Roman" w:hAnsi="Times New Roman" w:cs="Times New Roman"/>
          <w:sz w:val="24"/>
          <w:szCs w:val="24"/>
        </w:rPr>
        <w:t xml:space="preserve"> and TNF-α</w:t>
      </w:r>
      <w:r w:rsidR="001952E6" w:rsidRPr="003906B6">
        <w:rPr>
          <w:rFonts w:ascii="Times New Roman" w:hAnsi="Times New Roman" w:cs="Times New Roman"/>
          <w:sz w:val="24"/>
          <w:szCs w:val="24"/>
        </w:rPr>
        <w:t xml:space="preserve"> </w:t>
      </w:r>
      <w:r w:rsidR="001952E6"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&lt;EndNote&gt;&lt;Cite&gt;&lt;Author&gt;Pratesi&lt;/Author&gt;&lt;Year&gt;2013&lt;/Year&gt;&lt;RecNum&gt;538&lt;/RecNum&gt;&lt;DisplayText&gt;(Pratesi et al., 2013)&lt;/DisplayText&gt;&lt;record&gt;&lt;rec-number&gt;538&lt;/rec-number&gt;&lt;foreign-keys&gt;&lt;key app="EN" db-id="rzfevxz9gwp50ke2p0tx90xjfa9wwrdtx00f"&gt;538&lt;/key&gt;&lt;/foreign-keys&gt;&lt;ref-type name="Journal Article"&gt;17&lt;/ref-type&gt;&lt;contributors&gt;&lt;authors&gt;&lt;author&gt;Pratesi, Alessandra&lt;/author&gt;&lt;author&gt;Tarantini, Francesca&lt;/author&gt;&lt;author&gt;Di Bari, Mauro&lt;/author&gt;&lt;/authors&gt;&lt;/contributors&gt;&lt;titles&gt;&lt;title&gt;Skeletal muscle: an endocrine organ&lt;/title&gt;&lt;secondary-title&gt;Clinical cases in mineral and bone metabolism&lt;/secondary-title&gt;&lt;/titles&gt;&lt;periodical&gt;&lt;full-title&gt;Clinical cases in mineral and bone metabolism&lt;/full-title&gt;&lt;/periodical&gt;&lt;pages&gt;11&lt;/pages&gt;&lt;volume&gt;10&lt;/volume&gt;&lt;number&gt;1&lt;/number&gt;&lt;dates&gt;&lt;year&gt;2013&lt;/year&gt;&lt;/dates&gt;&lt;urls&gt;&lt;/urls&gt;&lt;/record&gt;&lt;/Cite&gt;&lt;/EndNote&gt;</w:instrText>
      </w:r>
      <w:r w:rsidR="001952E6"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54" w:tooltip="Pratesi, 2013 #538" w:history="1">
        <w:r w:rsidR="001074B1">
          <w:rPr>
            <w:rFonts w:ascii="Times New Roman" w:hAnsi="Times New Roman" w:cs="Times New Roman"/>
            <w:noProof/>
            <w:sz w:val="24"/>
            <w:szCs w:val="24"/>
          </w:rPr>
          <w:t>Pratesi et al., 2013</w:t>
        </w:r>
      </w:hyperlink>
      <w:r w:rsidR="00B33A12">
        <w:rPr>
          <w:rFonts w:ascii="Times New Roman" w:hAnsi="Times New Roman" w:cs="Times New Roman"/>
          <w:noProof/>
          <w:sz w:val="24"/>
          <w:szCs w:val="24"/>
        </w:rPr>
        <w:t>)</w:t>
      </w:r>
      <w:r w:rsidR="001952E6" w:rsidRPr="003906B6">
        <w:rPr>
          <w:rFonts w:ascii="Times New Roman" w:hAnsi="Times New Roman" w:cs="Times New Roman"/>
          <w:sz w:val="24"/>
          <w:szCs w:val="24"/>
        </w:rPr>
        <w:fldChar w:fldCharType="end"/>
      </w:r>
      <w:r w:rsidRPr="003906B6">
        <w:rPr>
          <w:rFonts w:ascii="Times New Roman" w:hAnsi="Times New Roman" w:cs="Times New Roman"/>
          <w:sz w:val="24"/>
          <w:szCs w:val="24"/>
        </w:rPr>
        <w:t>. Interestingly, IL-6 has always been considered a pro-inflammatory cytokine, but it might display anti-inflammatory effects during</w:t>
      </w:r>
      <w:r w:rsidR="001952E6" w:rsidRPr="003906B6">
        <w:rPr>
          <w:rFonts w:ascii="Times New Roman" w:hAnsi="Times New Roman" w:cs="Times New Roman"/>
          <w:sz w:val="24"/>
          <w:szCs w:val="24"/>
        </w:rPr>
        <w:t xml:space="preserve"> exercise </w:t>
      </w:r>
      <w:r w:rsidR="001952E6"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&lt;EndNote&gt;&lt;Cite&gt;&lt;Author&gt;Pratesi&lt;/Author&gt;&lt;Year&gt;2013&lt;/Year&gt;&lt;RecNum&gt;538&lt;/RecNum&gt;&lt;DisplayText&gt;(Pratesi et al., 2013)&lt;/DisplayText&gt;&lt;record&gt;&lt;rec-number&gt;538&lt;/rec-number&gt;&lt;foreign-keys&gt;&lt;key app="EN" db-id="rzfevxz9gwp50ke2p0tx90xjfa9wwrdtx00f"&gt;538&lt;/key&gt;&lt;/foreign-keys&gt;&lt;ref-type name="Journal Article"&gt;17&lt;/ref-type&gt;&lt;contributors&gt;&lt;authors&gt;&lt;author&gt;Pratesi, Alessandra&lt;/author&gt;&lt;author&gt;Tarantini, Francesca&lt;/author&gt;&lt;author&gt;Di Bari, Mauro&lt;/author&gt;&lt;/authors&gt;&lt;/contributors&gt;&lt;titles&gt;&lt;title&gt;Skeletal muscle: an endocrine organ&lt;/title&gt;&lt;secondary-title&gt;Clinical cases in mineral and bone metabolism&lt;/secondary-title&gt;&lt;/titles&gt;&lt;periodical&gt;&lt;full-title&gt;Clinical cases in mineral and bone metabolism&lt;/full-title&gt;&lt;/periodical&gt;&lt;pages&gt;11&lt;/pages&gt;&lt;volume&gt;10&lt;/volume&gt;&lt;number&gt;1&lt;/number&gt;&lt;dates&gt;&lt;year&gt;2013&lt;/year&gt;&lt;/dates&gt;&lt;urls&gt;&lt;/urls&gt;&lt;/record&gt;&lt;/Cite&gt;&lt;/EndNote&gt;</w:instrText>
      </w:r>
      <w:r w:rsidR="001952E6"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54" w:tooltip="Pratesi, 2013 #538" w:history="1">
        <w:r w:rsidR="001074B1">
          <w:rPr>
            <w:rFonts w:ascii="Times New Roman" w:hAnsi="Times New Roman" w:cs="Times New Roman"/>
            <w:noProof/>
            <w:sz w:val="24"/>
            <w:szCs w:val="24"/>
          </w:rPr>
          <w:t>Pratesi et al., 2013</w:t>
        </w:r>
      </w:hyperlink>
      <w:r w:rsidR="00B33A12">
        <w:rPr>
          <w:rFonts w:ascii="Times New Roman" w:hAnsi="Times New Roman" w:cs="Times New Roman"/>
          <w:noProof/>
          <w:sz w:val="24"/>
          <w:szCs w:val="24"/>
        </w:rPr>
        <w:t>)</w:t>
      </w:r>
      <w:r w:rsidR="001952E6" w:rsidRPr="003906B6">
        <w:rPr>
          <w:rFonts w:ascii="Times New Roman" w:hAnsi="Times New Roman" w:cs="Times New Roman"/>
          <w:sz w:val="24"/>
          <w:szCs w:val="24"/>
        </w:rPr>
        <w:fldChar w:fldCharType="end"/>
      </w:r>
      <w:r w:rsidRPr="003906B6">
        <w:rPr>
          <w:rFonts w:ascii="Times New Roman" w:hAnsi="Times New Roman" w:cs="Times New Roman"/>
          <w:sz w:val="24"/>
          <w:szCs w:val="24"/>
        </w:rPr>
        <w:t xml:space="preserve">. </w:t>
      </w:r>
      <w:r w:rsidR="00077936" w:rsidRPr="003906B6">
        <w:rPr>
          <w:rFonts w:ascii="Times New Roman" w:hAnsi="Times New Roman" w:cs="Times New Roman"/>
          <w:sz w:val="24"/>
          <w:szCs w:val="24"/>
        </w:rPr>
        <w:t>TNF-α</w:t>
      </w:r>
      <w:r w:rsidRPr="003906B6">
        <w:rPr>
          <w:rFonts w:ascii="Times New Roman" w:hAnsi="Times New Roman" w:cs="Times New Roman"/>
          <w:sz w:val="24"/>
          <w:szCs w:val="24"/>
        </w:rPr>
        <w:t xml:space="preserve"> on the other hand, can</w:t>
      </w:r>
      <w:r w:rsidR="00077936" w:rsidRPr="003906B6">
        <w:rPr>
          <w:rFonts w:ascii="Times New Roman" w:hAnsi="Times New Roman" w:cs="Times New Roman"/>
          <w:sz w:val="24"/>
          <w:szCs w:val="24"/>
        </w:rPr>
        <w:t xml:space="preserve"> </w:t>
      </w:r>
      <w:r w:rsidR="00A62B7B" w:rsidRPr="003906B6">
        <w:rPr>
          <w:rFonts w:ascii="Times New Roman" w:hAnsi="Times New Roman" w:cs="Times New Roman"/>
          <w:sz w:val="24"/>
          <w:szCs w:val="24"/>
        </w:rPr>
        <w:t>both</w:t>
      </w:r>
      <w:r w:rsidRPr="003906B6">
        <w:rPr>
          <w:rFonts w:ascii="Times New Roman" w:hAnsi="Times New Roman" w:cs="Times New Roman"/>
          <w:sz w:val="24"/>
          <w:szCs w:val="24"/>
        </w:rPr>
        <w:t xml:space="preserve"> stimulate muscle growth </w:t>
      </w:r>
      <w:r w:rsidR="0055683F"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&lt;EndNote&gt;&lt;Cite&gt;&lt;Author&gt;Chen&lt;/Author&gt;&lt;Year&gt;2007&lt;/Year&gt;&lt;RecNum&gt;536&lt;/RecNum&gt;&lt;DisplayText&gt;(Chen et al., 2007)&lt;/DisplayText&gt;&lt;record&gt;&lt;rec-number&gt;536&lt;/rec-number&gt;&lt;foreign-keys&gt;&lt;key app="EN" db-id="rzfevxz9gwp50ke2p0tx90xjfa9wwrdtx00f"&gt;536&lt;/key&gt;&lt;/foreign-keys&gt;&lt;ref-type name="Journal Article"&gt;17&lt;/ref-type&gt;&lt;contributors&gt;&lt;authors&gt;&lt;author&gt;Chen, Shuen-Ei&lt;/author&gt;&lt;author&gt;Jin, Bingwen&lt;/author&gt;&lt;author&gt;Li, Yi-Ping&lt;/author&gt;&lt;/authors&gt;&lt;/contributors&gt;&lt;titles&gt;&lt;title&gt;TNF-α regulates myogenesis and muscle regeneration by activating p38 MAPK&lt;/title&gt;&lt;secondary-title&gt;American Journal of Physiology-Cell Physiology&lt;/secondary-title&gt;&lt;/titles&gt;&lt;periodical&gt;&lt;full-title&gt;American Journal of Physiology-Cell Physiology&lt;/full-title&gt;&lt;/periodical&gt;&lt;pages&gt;C1660-C1671&lt;/pages&gt;&lt;volume&gt;292&lt;/volume&gt;&lt;number&gt;5&lt;/number&gt;&lt;dates&gt;&lt;year&gt;2007&lt;/year&gt;&lt;/dates&gt;&lt;isbn&gt;0363-6143&lt;/isbn&gt;&lt;urls&gt;&lt;/urls&gt;&lt;/record&gt;&lt;/Cite&gt;&lt;/EndNote&gt;</w:instrText>
      </w:r>
      <w:r w:rsidR="0055683F"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9" w:tooltip="Chen, 2007 #536" w:history="1">
        <w:r w:rsidR="001074B1">
          <w:rPr>
            <w:rFonts w:ascii="Times New Roman" w:hAnsi="Times New Roman" w:cs="Times New Roman"/>
            <w:noProof/>
            <w:sz w:val="24"/>
            <w:szCs w:val="24"/>
          </w:rPr>
          <w:t>Chen et al., 2007</w:t>
        </w:r>
      </w:hyperlink>
      <w:r w:rsidR="00B33A12">
        <w:rPr>
          <w:rFonts w:ascii="Times New Roman" w:hAnsi="Times New Roman" w:cs="Times New Roman"/>
          <w:noProof/>
          <w:sz w:val="24"/>
          <w:szCs w:val="24"/>
        </w:rPr>
        <w:t>)</w:t>
      </w:r>
      <w:r w:rsidR="0055683F" w:rsidRPr="003906B6">
        <w:rPr>
          <w:rFonts w:ascii="Times New Roman" w:hAnsi="Times New Roman" w:cs="Times New Roman"/>
          <w:sz w:val="24"/>
          <w:szCs w:val="24"/>
        </w:rPr>
        <w:fldChar w:fldCharType="end"/>
      </w:r>
      <w:r w:rsidR="00A62B7B" w:rsidRPr="003906B6">
        <w:rPr>
          <w:rFonts w:ascii="Times New Roman" w:hAnsi="Times New Roman" w:cs="Times New Roman"/>
          <w:sz w:val="24"/>
          <w:szCs w:val="24"/>
        </w:rPr>
        <w:t xml:space="preserve"> </w:t>
      </w:r>
      <w:r w:rsidRPr="003906B6">
        <w:rPr>
          <w:rFonts w:ascii="Times New Roman" w:hAnsi="Times New Roman" w:cs="Times New Roman"/>
          <w:sz w:val="24"/>
          <w:szCs w:val="24"/>
        </w:rPr>
        <w:t>but also lipid metabolism</w:t>
      </w:r>
      <w:r w:rsidR="00A62B7B" w:rsidRPr="003906B6">
        <w:rPr>
          <w:rFonts w:ascii="Times New Roman" w:hAnsi="Times New Roman" w:cs="Times New Roman"/>
          <w:sz w:val="24"/>
          <w:szCs w:val="24"/>
        </w:rPr>
        <w:t xml:space="preserve"> through minimising the accumulation of lipids in adipocytes </w:t>
      </w:r>
      <w:r w:rsidR="0055683F"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&lt;EndNote&gt;&lt;Cite&gt;&lt;Author&gt;Wang&lt;/Author&gt;&lt;Year&gt;2013&lt;/Year&gt;&lt;RecNum&gt;537&lt;/RecNum&gt;&lt;DisplayText&gt;(Wang et al., 2013)&lt;/DisplayText&gt;&lt;record&gt;&lt;rec-number&gt;537&lt;/rec-number&gt;&lt;foreign-keys&gt;&lt;key app="EN" db-id="rzfevxz9gwp50ke2p0tx90xjfa9wwrdtx00f"&gt;537&lt;/key&gt;&lt;/foreign-keys&gt;&lt;ref-type name="Journal Article"&gt;17&lt;/ref-type&gt;&lt;contributors&gt;&lt;authors&gt;&lt;author&gt;Wang, Yanning&lt;/author&gt;&lt;author&gt;Wang, Hui&lt;/author&gt;&lt;author&gt;Hegde, Vijay&lt;/author&gt;&lt;author&gt;Dubuisson, Olga&lt;/author&gt;&lt;author&gt;Gao, Zhanguo&lt;/author&gt;&lt;author&gt;Dhurandhar, Nikhil V&lt;/author&gt;&lt;author&gt;Ye, Jianping&lt;/author&gt;&lt;/authors&gt;&lt;/contributors&gt;&lt;titles&gt;&lt;title&gt;Interplay of pro-and anti-inflammatory cytokines to determine lipid accretion in adipocytes&lt;/title&gt;&lt;secondary-title&gt;International Journal of Obesity&lt;/secondary-title&gt;&lt;/titles&gt;&lt;periodical&gt;&lt;full-title&gt;International Journal of Obesity&lt;/full-title&gt;&lt;/periodical&gt;&lt;pages&gt;1490&lt;/pages&gt;&lt;volume&gt;37&lt;/volume&gt;&lt;number&gt;11&lt;/number&gt;&lt;dates&gt;&lt;year&gt;2013&lt;/year&gt;&lt;/dates&gt;&lt;isbn&gt;1476-5497&lt;/isbn&gt;&lt;urls&gt;&lt;/urls&gt;&lt;/record&gt;&lt;/Cite&gt;&lt;/EndNote&gt;</w:instrText>
      </w:r>
      <w:r w:rsidR="0055683F"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66" w:tooltip="Wang, 2013 #537" w:history="1">
        <w:r w:rsidR="001074B1">
          <w:rPr>
            <w:rFonts w:ascii="Times New Roman" w:hAnsi="Times New Roman" w:cs="Times New Roman"/>
            <w:noProof/>
            <w:sz w:val="24"/>
            <w:szCs w:val="24"/>
          </w:rPr>
          <w:t>Wang et al., 2013</w:t>
        </w:r>
      </w:hyperlink>
      <w:r w:rsidR="00B33A12">
        <w:rPr>
          <w:rFonts w:ascii="Times New Roman" w:hAnsi="Times New Roman" w:cs="Times New Roman"/>
          <w:noProof/>
          <w:sz w:val="24"/>
          <w:szCs w:val="24"/>
        </w:rPr>
        <w:t>)</w:t>
      </w:r>
      <w:r w:rsidR="0055683F" w:rsidRPr="003906B6">
        <w:rPr>
          <w:rFonts w:ascii="Times New Roman" w:hAnsi="Times New Roman" w:cs="Times New Roman"/>
          <w:sz w:val="24"/>
          <w:szCs w:val="24"/>
        </w:rPr>
        <w:fldChar w:fldCharType="end"/>
      </w:r>
      <w:r w:rsidRPr="003906B6">
        <w:rPr>
          <w:rFonts w:ascii="Times New Roman" w:hAnsi="Times New Roman" w:cs="Times New Roman"/>
          <w:sz w:val="24"/>
          <w:szCs w:val="24"/>
        </w:rPr>
        <w:t xml:space="preserve">. Hence, </w:t>
      </w:r>
      <w:r w:rsidR="00910ACB" w:rsidRPr="003906B6">
        <w:rPr>
          <w:rFonts w:ascii="Times New Roman" w:hAnsi="Times New Roman" w:cs="Times New Roman"/>
          <w:sz w:val="24"/>
          <w:szCs w:val="24"/>
        </w:rPr>
        <w:t>reverting to</w:t>
      </w:r>
      <w:r w:rsidRPr="003906B6">
        <w:rPr>
          <w:rFonts w:ascii="Times New Roman" w:hAnsi="Times New Roman" w:cs="Times New Roman"/>
          <w:sz w:val="24"/>
          <w:szCs w:val="24"/>
        </w:rPr>
        <w:t xml:space="preserve"> a </w:t>
      </w:r>
      <w:r w:rsidR="009A424C">
        <w:rPr>
          <w:rFonts w:ascii="Times New Roman" w:hAnsi="Times New Roman" w:cs="Times New Roman"/>
          <w:sz w:val="24"/>
          <w:szCs w:val="24"/>
        </w:rPr>
        <w:t xml:space="preserve">less-active </w:t>
      </w:r>
      <w:r w:rsidRPr="003906B6">
        <w:rPr>
          <w:rFonts w:ascii="Times New Roman" w:hAnsi="Times New Roman" w:cs="Times New Roman"/>
          <w:sz w:val="24"/>
          <w:szCs w:val="24"/>
        </w:rPr>
        <w:t xml:space="preserve">lifestyle </w:t>
      </w:r>
      <w:r w:rsidR="00910ACB" w:rsidRPr="003906B6">
        <w:rPr>
          <w:rFonts w:ascii="Times New Roman" w:hAnsi="Times New Roman" w:cs="Times New Roman"/>
          <w:sz w:val="24"/>
          <w:szCs w:val="24"/>
        </w:rPr>
        <w:t xml:space="preserve">following training </w:t>
      </w:r>
      <w:r w:rsidRPr="003906B6">
        <w:rPr>
          <w:rFonts w:ascii="Times New Roman" w:hAnsi="Times New Roman" w:cs="Times New Roman"/>
          <w:sz w:val="24"/>
          <w:szCs w:val="24"/>
        </w:rPr>
        <w:t>would cause a</w:t>
      </w:r>
      <w:r w:rsidR="00C42645" w:rsidRPr="003906B6">
        <w:rPr>
          <w:rFonts w:ascii="Times New Roman" w:hAnsi="Times New Roman" w:cs="Times New Roman"/>
          <w:sz w:val="24"/>
          <w:szCs w:val="24"/>
        </w:rPr>
        <w:t>n</w:t>
      </w:r>
      <w:r w:rsidRPr="003906B6">
        <w:rPr>
          <w:rFonts w:ascii="Times New Roman" w:hAnsi="Times New Roman" w:cs="Times New Roman"/>
          <w:sz w:val="24"/>
          <w:szCs w:val="24"/>
        </w:rPr>
        <w:t xml:space="preserve"> </w:t>
      </w:r>
      <w:r w:rsidR="00C42645" w:rsidRPr="003906B6">
        <w:rPr>
          <w:rFonts w:ascii="Times New Roman" w:hAnsi="Times New Roman" w:cs="Times New Roman"/>
          <w:sz w:val="24"/>
          <w:szCs w:val="24"/>
        </w:rPr>
        <w:t>im</w:t>
      </w:r>
      <w:r w:rsidRPr="003906B6">
        <w:rPr>
          <w:rFonts w:ascii="Times New Roman" w:hAnsi="Times New Roman" w:cs="Times New Roman"/>
          <w:sz w:val="24"/>
          <w:szCs w:val="24"/>
        </w:rPr>
        <w:t xml:space="preserve">balance, resulting in a pro-inflammatory status and the beginning of a vicious cycle including enhancement of </w:t>
      </w:r>
      <w:r w:rsidR="00910ACB" w:rsidRPr="003906B6">
        <w:rPr>
          <w:rFonts w:ascii="Times New Roman" w:hAnsi="Times New Roman" w:cs="Times New Roman"/>
          <w:sz w:val="24"/>
          <w:szCs w:val="24"/>
        </w:rPr>
        <w:t>muscle loss</w:t>
      </w:r>
      <w:r w:rsidRPr="003906B6">
        <w:rPr>
          <w:rFonts w:ascii="Times New Roman" w:hAnsi="Times New Roman" w:cs="Times New Roman"/>
          <w:sz w:val="24"/>
          <w:szCs w:val="24"/>
        </w:rPr>
        <w:t>, ac</w:t>
      </w:r>
      <w:r w:rsidR="00910ACB" w:rsidRPr="003906B6">
        <w:rPr>
          <w:rFonts w:ascii="Times New Roman" w:hAnsi="Times New Roman" w:cs="Times New Roman"/>
          <w:sz w:val="24"/>
          <w:szCs w:val="24"/>
        </w:rPr>
        <w:t>cumulation of intramuscular fat and</w:t>
      </w:r>
      <w:r w:rsidRPr="003906B6">
        <w:rPr>
          <w:rFonts w:ascii="Times New Roman" w:hAnsi="Times New Roman" w:cs="Times New Roman"/>
          <w:sz w:val="24"/>
          <w:szCs w:val="24"/>
        </w:rPr>
        <w:t xml:space="preserve"> a decrease in muscle strength. This is more or less confirmed by previous </w:t>
      </w:r>
      <w:r w:rsidRPr="003906B6">
        <w:rPr>
          <w:rFonts w:ascii="Times New Roman" w:hAnsi="Times New Roman" w:cs="Times New Roman"/>
          <w:sz w:val="24"/>
          <w:szCs w:val="24"/>
        </w:rPr>
        <w:lastRenderedPageBreak/>
        <w:t>studies showing that low physical activity and/or sedentary behaviour is indeed associated with skele</w:t>
      </w:r>
      <w:r w:rsidR="006567BC" w:rsidRPr="003906B6">
        <w:rPr>
          <w:rFonts w:ascii="Times New Roman" w:hAnsi="Times New Roman" w:cs="Times New Roman"/>
          <w:sz w:val="24"/>
          <w:szCs w:val="24"/>
        </w:rPr>
        <w:t xml:space="preserve">tal muscle atrophy </w:t>
      </w:r>
      <w:r w:rsidR="006567BC"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&lt;EndNote&gt;&lt;Cite&gt;&lt;Author&gt;Degens&lt;/Author&gt;&lt;Year&gt;2006&lt;/Year&gt;&lt;RecNum&gt;541&lt;/RecNum&gt;&lt;DisplayText&gt;(Degens and Alway, 2006; Bostock et al., 2013)&lt;/DisplayText&gt;&lt;record&gt;&lt;rec-number&gt;541&lt;/rec-number&gt;&lt;foreign-keys&gt;&lt;key app="EN" db-id="rzfevxz9gwp50ke2p0tx90xjfa9wwrdtx00f"&gt;541&lt;/key&gt;&lt;/foreign-keys&gt;&lt;ref-type name="Journal Article"&gt;17&lt;/ref-type&gt;&lt;contributors&gt;&lt;authors&gt;&lt;author&gt;Degens, Hans&lt;/author&gt;&lt;author&gt;Alway, Stephen E&lt;/author&gt;&lt;/authors&gt;&lt;/contributors&gt;&lt;titles&gt;&lt;title&gt;Control of muscle size during disuse, disease, and aging&lt;/title&gt;&lt;secondary-title&gt;International Journal of Sports Medicine&lt;/secondary-title&gt;&lt;/titles&gt;&lt;periodical&gt;&lt;full-title&gt;International Journal of Sports Medicine&lt;/full-title&gt;&lt;/periodical&gt;&lt;pages&gt;94-99&lt;/pages&gt;&lt;volume&gt;27&lt;/volume&gt;&lt;number&gt;02&lt;/number&gt;&lt;dates&gt;&lt;year&gt;2006&lt;/year&gt;&lt;/dates&gt;&lt;isbn&gt;0172-4622&lt;/isbn&gt;&lt;urls&gt;&lt;/urls&gt;&lt;/record&gt;&lt;/Cite&gt;&lt;Cite&gt;&lt;Author&gt;Bostock&lt;/Author&gt;&lt;Year&gt;2013&lt;/Year&gt;&lt;RecNum&gt;540&lt;/RecNum&gt;&lt;record&gt;&lt;rec-number&gt;540&lt;/rec-number&gt;&lt;foreign-keys&gt;&lt;key app="EN" db-id="rzfevxz9gwp50ke2p0tx90xjfa9wwrdtx00f"&gt;540&lt;/key&gt;&lt;/foreign-keys&gt;&lt;ref-type name="Journal Article"&gt;17&lt;/ref-type&gt;&lt;contributors&gt;&lt;authors&gt;&lt;author&gt;Bostock, Emma&lt;/author&gt;&lt;author&gt;Pheasey, Clare&lt;/author&gt;&lt;author&gt;Morse, Christopher I&lt;/author&gt;&lt;author&gt;Winwood, Keith L&lt;/author&gt;&lt;author&gt;Onambele-Pearson, Gladys&lt;/author&gt;&lt;/authors&gt;&lt;/contributors&gt;&lt;titles&gt;&lt;title&gt;Effects of essential amino acid supplementation on muscular adaptations to 3 weeks of combined unilateral glenohumeral &amp;amp; radiohumeral joints immobilisation&lt;/title&gt;&lt;secondary-title&gt;Journal of Athletic Enhancement&lt;/secondary-title&gt;&lt;/titles&gt;&lt;periodical&gt;&lt;full-title&gt;Journal of Athletic Enhancement&lt;/full-title&gt;&lt;/periodical&gt;&lt;dates&gt;&lt;year&gt;2013&lt;/year&gt;&lt;/dates&gt;&lt;isbn&gt;2324-9080&lt;/isbn&gt;&lt;urls&gt;&lt;/urls&gt;&lt;/record&gt;&lt;/Cite&gt;&lt;/EndNote&gt;</w:instrText>
      </w:r>
      <w:r w:rsidR="006567BC"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11" w:tooltip="Degens, 2006 #541" w:history="1">
        <w:r w:rsidR="001074B1">
          <w:rPr>
            <w:rFonts w:ascii="Times New Roman" w:hAnsi="Times New Roman" w:cs="Times New Roman"/>
            <w:noProof/>
            <w:sz w:val="24"/>
            <w:szCs w:val="24"/>
          </w:rPr>
          <w:t>Degens and Alway, 2006</w:t>
        </w:r>
      </w:hyperlink>
      <w:r w:rsidR="00B33A12">
        <w:rPr>
          <w:rFonts w:ascii="Times New Roman" w:hAnsi="Times New Roman" w:cs="Times New Roman"/>
          <w:noProof/>
          <w:sz w:val="24"/>
          <w:szCs w:val="24"/>
        </w:rPr>
        <w:t xml:space="preserve">; </w:t>
      </w:r>
      <w:hyperlink w:anchor="_ENREF_5" w:tooltip="Bostock, 2013 #540" w:history="1">
        <w:r w:rsidR="001074B1">
          <w:rPr>
            <w:rFonts w:ascii="Times New Roman" w:hAnsi="Times New Roman" w:cs="Times New Roman"/>
            <w:noProof/>
            <w:sz w:val="24"/>
            <w:szCs w:val="24"/>
          </w:rPr>
          <w:t>Bostock et al., 2013</w:t>
        </w:r>
      </w:hyperlink>
      <w:r w:rsidR="00B33A12">
        <w:rPr>
          <w:rFonts w:ascii="Times New Roman" w:hAnsi="Times New Roman" w:cs="Times New Roman"/>
          <w:noProof/>
          <w:sz w:val="24"/>
          <w:szCs w:val="24"/>
        </w:rPr>
        <w:t>)</w:t>
      </w:r>
      <w:r w:rsidR="006567BC" w:rsidRPr="003906B6">
        <w:rPr>
          <w:rFonts w:ascii="Times New Roman" w:hAnsi="Times New Roman" w:cs="Times New Roman"/>
          <w:sz w:val="24"/>
          <w:szCs w:val="24"/>
        </w:rPr>
        <w:fldChar w:fldCharType="end"/>
      </w:r>
      <w:r w:rsidRPr="003906B6">
        <w:rPr>
          <w:rFonts w:ascii="Times New Roman" w:hAnsi="Times New Roman" w:cs="Times New Roman"/>
          <w:sz w:val="24"/>
          <w:szCs w:val="24"/>
        </w:rPr>
        <w:t xml:space="preserve">. On the contrary, physical activity can provide a physiological stimulus, making the skeletal muscle behave as an endocrine organ, counteracting </w:t>
      </w:r>
      <w:r w:rsidR="00A62B7B" w:rsidRPr="003906B6">
        <w:rPr>
          <w:rFonts w:ascii="Times New Roman" w:hAnsi="Times New Roman" w:cs="Times New Roman"/>
          <w:sz w:val="24"/>
          <w:szCs w:val="24"/>
        </w:rPr>
        <w:t xml:space="preserve">inflamed </w:t>
      </w:r>
      <w:r w:rsidR="006567BC" w:rsidRPr="003906B6">
        <w:rPr>
          <w:rFonts w:ascii="Times New Roman" w:hAnsi="Times New Roman" w:cs="Times New Roman"/>
          <w:sz w:val="24"/>
          <w:szCs w:val="24"/>
        </w:rPr>
        <w:t xml:space="preserve">aging </w:t>
      </w:r>
      <w:r w:rsidR="006567BC"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&lt;EndNote&gt;&lt;Cite&gt;&lt;Author&gt;Pratesi&lt;/Author&gt;&lt;Year&gt;2013&lt;/Year&gt;&lt;RecNum&gt;538&lt;/RecNum&gt;&lt;DisplayText&gt;(Pratesi et al., 2013)&lt;/DisplayText&gt;&lt;record&gt;&lt;rec-number&gt;538&lt;/rec-number&gt;&lt;foreign-keys&gt;&lt;key app="EN" db-id="rzfevxz9gwp50ke2p0tx90xjfa9wwrdtx00f"&gt;538&lt;/key&gt;&lt;/foreign-keys&gt;&lt;ref-type name="Journal Article"&gt;17&lt;/ref-type&gt;&lt;contributors&gt;&lt;authors&gt;&lt;author&gt;Pratesi, Alessandra&lt;/author&gt;&lt;author&gt;Tarantini, Francesca&lt;/author&gt;&lt;author&gt;Di Bari, Mauro&lt;/author&gt;&lt;/authors&gt;&lt;/contributors&gt;&lt;titles&gt;&lt;title&gt;Skeletal muscle: an endocrine organ&lt;/title&gt;&lt;secondary-title&gt;Clinical cases in mineral and bone metabolism&lt;/secondary-title&gt;&lt;/titles&gt;&lt;periodical&gt;&lt;full-title&gt;Clinical cases in mineral and bone metabolism&lt;/full-title&gt;&lt;/periodical&gt;&lt;pages&gt;11&lt;/pages&gt;&lt;volume&gt;10&lt;/volume&gt;&lt;number&gt;1&lt;/number&gt;&lt;dates&gt;&lt;year&gt;2013&lt;/year&gt;&lt;/dates&gt;&lt;urls&gt;&lt;/urls&gt;&lt;/record&gt;&lt;/Cite&gt;&lt;/EndNote&gt;</w:instrText>
      </w:r>
      <w:r w:rsidR="006567BC"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54" w:tooltip="Pratesi, 2013 #538" w:history="1">
        <w:r w:rsidR="001074B1">
          <w:rPr>
            <w:rFonts w:ascii="Times New Roman" w:hAnsi="Times New Roman" w:cs="Times New Roman"/>
            <w:noProof/>
            <w:sz w:val="24"/>
            <w:szCs w:val="24"/>
          </w:rPr>
          <w:t>Pratesi et al., 2013</w:t>
        </w:r>
      </w:hyperlink>
      <w:r w:rsidR="00B33A12">
        <w:rPr>
          <w:rFonts w:ascii="Times New Roman" w:hAnsi="Times New Roman" w:cs="Times New Roman"/>
          <w:noProof/>
          <w:sz w:val="24"/>
          <w:szCs w:val="24"/>
        </w:rPr>
        <w:t>)</w:t>
      </w:r>
      <w:r w:rsidR="006567BC" w:rsidRPr="003906B6">
        <w:rPr>
          <w:rFonts w:ascii="Times New Roman" w:hAnsi="Times New Roman" w:cs="Times New Roman"/>
          <w:sz w:val="24"/>
          <w:szCs w:val="24"/>
        </w:rPr>
        <w:fldChar w:fldCharType="end"/>
      </w:r>
      <w:r w:rsidR="006567BC" w:rsidRPr="003906B6">
        <w:rPr>
          <w:rFonts w:ascii="Times New Roman" w:hAnsi="Times New Roman" w:cs="Times New Roman"/>
          <w:sz w:val="24"/>
          <w:szCs w:val="24"/>
        </w:rPr>
        <w:t>.</w:t>
      </w:r>
      <w:r w:rsidR="00F40C43">
        <w:rPr>
          <w:rFonts w:ascii="Times New Roman" w:hAnsi="Times New Roman" w:cs="Times New Roman"/>
          <w:sz w:val="24"/>
          <w:szCs w:val="24"/>
        </w:rPr>
        <w:t xml:space="preserve"> </w:t>
      </w:r>
      <w:r w:rsidR="00F40C43" w:rsidRPr="00814177">
        <w:rPr>
          <w:rFonts w:ascii="Times New Roman" w:hAnsi="Times New Roman" w:cs="Times New Roman"/>
          <w:sz w:val="24"/>
          <w:szCs w:val="24"/>
        </w:rPr>
        <w:t xml:space="preserve">It is also interesting in the current study that pooled baseline TNFα levels tended to be correlated (p=0.055, r = 0.41) with baseline </w:t>
      </w:r>
      <w:proofErr w:type="spellStart"/>
      <w:r w:rsidR="00F40C43" w:rsidRPr="00814177">
        <w:rPr>
          <w:rFonts w:ascii="Times New Roman" w:hAnsi="Times New Roman" w:cs="Times New Roman"/>
          <w:sz w:val="24"/>
          <w:szCs w:val="24"/>
        </w:rPr>
        <w:t>npCSA</w:t>
      </w:r>
      <w:proofErr w:type="spellEnd"/>
      <w:r w:rsidR="00F40C43" w:rsidRPr="00814177">
        <w:rPr>
          <w:rFonts w:ascii="Times New Roman" w:hAnsi="Times New Roman" w:cs="Times New Roman"/>
          <w:sz w:val="24"/>
          <w:szCs w:val="24"/>
        </w:rPr>
        <w:t xml:space="preserve"> in the young population. This would also reflect the evidence showing that TNFα has a dose-dependent relationship on MHC loss in skeletal muscle </w:t>
      </w:r>
      <w:r w:rsidR="00F40C43" w:rsidRPr="00814177">
        <w:rPr>
          <w:rFonts w:ascii="Times New Roman" w:hAnsi="Times New Roman" w:cs="Times New Roman"/>
          <w:sz w:val="24"/>
          <w:szCs w:val="24"/>
        </w:rPr>
        <w:fldChar w:fldCharType="begin"/>
      </w:r>
      <w:r w:rsidR="00F40C43" w:rsidRPr="00814177">
        <w:rPr>
          <w:rFonts w:ascii="Times New Roman" w:hAnsi="Times New Roman" w:cs="Times New Roman"/>
          <w:sz w:val="24"/>
          <w:szCs w:val="24"/>
        </w:rPr>
        <w:instrText xml:space="preserve"> ADDIN EN.CITE &lt;EndNote&gt;&lt;Cite&gt;&lt;Author&gt;Li&lt;/Author&gt;&lt;Year&gt;1998&lt;/Year&gt;&lt;RecNum&gt;526&lt;/RecNum&gt;&lt;DisplayText&gt;(Li et al., 1998a)&lt;/DisplayText&gt;&lt;record&gt;&lt;rec-number&gt;526&lt;/rec-number&gt;&lt;foreign-keys&gt;&lt;key app="EN" db-id="rzfevxz9gwp50ke2p0tx90xjfa9wwrdtx00f"&gt;526&lt;/key&gt;&lt;/foreign-keys&gt;&lt;ref-type name="Journal Article"&gt;17&lt;/ref-type&gt;&lt;contributors&gt;&lt;authors&gt;&lt;author&gt;Li, Yi-ping&lt;/author&gt;&lt;author&gt;Schwartz, Robert J&lt;/author&gt;&lt;author&gt;Waddell, Ian D&lt;/author&gt;&lt;author&gt;Holloway, Brian R&lt;/author&gt;&lt;author&gt;Reid, Michael B&lt;/author&gt;&lt;/authors&gt;&lt;/contributors&gt;&lt;titles&gt;&lt;title&gt;Skeletal muscle myocytes undergo protein loss and reactive oxygen-mediated NF-κB activation in response to tumor necrosis factor α&lt;/title&gt;&lt;secondary-title&gt;The FASEB journal&lt;/secondary-title&gt;&lt;/titles&gt;&lt;periodical&gt;&lt;full-title&gt;The FASEB journal&lt;/full-title&gt;&lt;/periodical&gt;&lt;pages&gt;871-880&lt;/pages&gt;&lt;volume&gt;12&lt;/volume&gt;&lt;number&gt;10&lt;/number&gt;&lt;dates&gt;&lt;year&gt;1998&lt;/year&gt;&lt;/dates&gt;&lt;isbn&gt;0892-6638&lt;/isbn&gt;&lt;urls&gt;&lt;/urls&gt;&lt;/record&gt;&lt;/Cite&gt;&lt;/EndNote&gt;</w:instrText>
      </w:r>
      <w:r w:rsidR="00F40C43" w:rsidRPr="00814177">
        <w:rPr>
          <w:rFonts w:ascii="Times New Roman" w:hAnsi="Times New Roman" w:cs="Times New Roman"/>
          <w:sz w:val="24"/>
          <w:szCs w:val="24"/>
        </w:rPr>
        <w:fldChar w:fldCharType="separate"/>
      </w:r>
      <w:r w:rsidR="00F40C43" w:rsidRPr="00814177">
        <w:rPr>
          <w:rFonts w:ascii="Times New Roman" w:hAnsi="Times New Roman" w:cs="Times New Roman"/>
          <w:noProof/>
          <w:sz w:val="24"/>
          <w:szCs w:val="24"/>
        </w:rPr>
        <w:t>(</w:t>
      </w:r>
      <w:hyperlink w:anchor="_ENREF_30" w:tooltip="Li, 1998 #526" w:history="1">
        <w:r w:rsidR="001074B1" w:rsidRPr="00814177">
          <w:rPr>
            <w:rFonts w:ascii="Times New Roman" w:hAnsi="Times New Roman" w:cs="Times New Roman"/>
            <w:noProof/>
            <w:sz w:val="24"/>
            <w:szCs w:val="24"/>
          </w:rPr>
          <w:t>Li et al., 1998a</w:t>
        </w:r>
      </w:hyperlink>
      <w:r w:rsidR="00F40C43" w:rsidRPr="00814177">
        <w:rPr>
          <w:rFonts w:ascii="Times New Roman" w:hAnsi="Times New Roman" w:cs="Times New Roman"/>
          <w:noProof/>
          <w:sz w:val="24"/>
          <w:szCs w:val="24"/>
        </w:rPr>
        <w:t>)</w:t>
      </w:r>
      <w:r w:rsidR="00F40C43" w:rsidRPr="00814177">
        <w:rPr>
          <w:rFonts w:ascii="Times New Roman" w:hAnsi="Times New Roman" w:cs="Times New Roman"/>
          <w:sz w:val="24"/>
          <w:szCs w:val="24"/>
        </w:rPr>
        <w:fldChar w:fldCharType="end"/>
      </w:r>
      <w:r w:rsidR="00F40C43" w:rsidRPr="00814177">
        <w:rPr>
          <w:rFonts w:ascii="Times New Roman" w:hAnsi="Times New Roman" w:cs="Times New Roman"/>
          <w:sz w:val="24"/>
          <w:szCs w:val="24"/>
        </w:rPr>
        <w:t xml:space="preserve">. It is well established that a chronic low-grade inflammatory profile (CLIP) is associated with TNFα levels and age-related Sarcopenia in older populations </w:t>
      </w:r>
      <w:r w:rsidR="00F40C43" w:rsidRPr="00814177">
        <w:rPr>
          <w:rFonts w:ascii="Times New Roman" w:hAnsi="Times New Roman" w:cs="Times New Roman"/>
          <w:sz w:val="24"/>
          <w:szCs w:val="24"/>
        </w:rPr>
        <w:fldChar w:fldCharType="begin"/>
      </w:r>
      <w:r w:rsidR="00F40C43" w:rsidRPr="00814177">
        <w:rPr>
          <w:rFonts w:ascii="Times New Roman" w:hAnsi="Times New Roman" w:cs="Times New Roman"/>
          <w:sz w:val="24"/>
          <w:szCs w:val="24"/>
        </w:rPr>
        <w:instrText xml:space="preserve"> ADDIN EN.CITE &lt;EndNote&gt;&lt;Cite&gt;&lt;Author&gt;Beyer&lt;/Author&gt;&lt;Year&gt;2012&lt;/Year&gt;&lt;RecNum&gt;551&lt;/RecNum&gt;&lt;DisplayText&gt;(Beyer et al., 2012)&lt;/DisplayText&gt;&lt;record&gt;&lt;rec-number&gt;551&lt;/rec-number&gt;&lt;foreign-keys&gt;&lt;key app="EN" db-id="rzfevxz9gwp50ke2p0tx90xjfa9wwrdtx00f"&gt;551&lt;/key&gt;&lt;/foreign-keys&gt;&lt;ref-type name="Journal Article"&gt;17&lt;/ref-type&gt;&lt;contributors&gt;&lt;authors&gt;&lt;author&gt;Beyer, Ingo&lt;/author&gt;&lt;author&gt;Mets, Tony&lt;/author&gt;&lt;author&gt;Bautmans, Ivan&lt;/author&gt;&lt;/authors&gt;&lt;/contributors&gt;&lt;titles&gt;&lt;title&gt;Chronic low-grade inflammation and age-related sarcopenia&lt;/title&gt;&lt;secondary-title&gt;Current Opinion in Clinical Nutrition &amp;amp; Metabolic Care&lt;/secondary-title&gt;&lt;/titles&gt;&lt;periodical&gt;&lt;full-title&gt;Current Opinion in Clinical Nutrition &amp;amp; Metabolic Care&lt;/full-title&gt;&lt;/periodical&gt;&lt;pages&gt;12-22&lt;/pages&gt;&lt;volume&gt;15&lt;/volume&gt;&lt;number&gt;1&lt;/number&gt;&lt;dates&gt;&lt;year&gt;2012&lt;/year&gt;&lt;/dates&gt;&lt;isbn&gt;1363-1950&lt;/isbn&gt;&lt;urls&gt;&lt;/urls&gt;&lt;/record&gt;&lt;/Cite&gt;&lt;/EndNote&gt;</w:instrText>
      </w:r>
      <w:r w:rsidR="00F40C43" w:rsidRPr="00814177">
        <w:rPr>
          <w:rFonts w:ascii="Times New Roman" w:hAnsi="Times New Roman" w:cs="Times New Roman"/>
          <w:sz w:val="24"/>
          <w:szCs w:val="24"/>
        </w:rPr>
        <w:fldChar w:fldCharType="separate"/>
      </w:r>
      <w:r w:rsidR="00F40C43" w:rsidRPr="00814177">
        <w:rPr>
          <w:rFonts w:ascii="Times New Roman" w:hAnsi="Times New Roman" w:cs="Times New Roman"/>
          <w:noProof/>
          <w:sz w:val="24"/>
          <w:szCs w:val="24"/>
        </w:rPr>
        <w:t>(</w:t>
      </w:r>
      <w:hyperlink w:anchor="_ENREF_3" w:tooltip="Beyer, 2012 #551" w:history="1">
        <w:r w:rsidR="001074B1" w:rsidRPr="00814177">
          <w:rPr>
            <w:rFonts w:ascii="Times New Roman" w:hAnsi="Times New Roman" w:cs="Times New Roman"/>
            <w:noProof/>
            <w:sz w:val="24"/>
            <w:szCs w:val="24"/>
          </w:rPr>
          <w:t>Beyer et al., 2012</w:t>
        </w:r>
      </w:hyperlink>
      <w:r w:rsidR="00F40C43" w:rsidRPr="00814177">
        <w:rPr>
          <w:rFonts w:ascii="Times New Roman" w:hAnsi="Times New Roman" w:cs="Times New Roman"/>
          <w:noProof/>
          <w:sz w:val="24"/>
          <w:szCs w:val="24"/>
        </w:rPr>
        <w:t>)</w:t>
      </w:r>
      <w:r w:rsidR="00F40C43" w:rsidRPr="00814177">
        <w:rPr>
          <w:rFonts w:ascii="Times New Roman" w:hAnsi="Times New Roman" w:cs="Times New Roman"/>
          <w:sz w:val="24"/>
          <w:szCs w:val="24"/>
        </w:rPr>
        <w:fldChar w:fldCharType="end"/>
      </w:r>
      <w:r w:rsidR="00F40C43" w:rsidRPr="00814177">
        <w:rPr>
          <w:rFonts w:ascii="Times New Roman" w:hAnsi="Times New Roman" w:cs="Times New Roman"/>
          <w:sz w:val="24"/>
          <w:szCs w:val="24"/>
        </w:rPr>
        <w:t xml:space="preserve">. Our current data suggests that there may be a possible role of pro-inflammatory cytokine modulation of muscle </w:t>
      </w:r>
      <w:proofErr w:type="gramStart"/>
      <w:r w:rsidR="00F40C43" w:rsidRPr="00814177">
        <w:rPr>
          <w:rFonts w:ascii="Times New Roman" w:hAnsi="Times New Roman" w:cs="Times New Roman"/>
          <w:sz w:val="24"/>
          <w:szCs w:val="24"/>
        </w:rPr>
        <w:t>mass</w:t>
      </w:r>
      <w:proofErr w:type="gramEnd"/>
      <w:r w:rsidR="00F40C43" w:rsidRPr="00814177">
        <w:rPr>
          <w:rFonts w:ascii="Times New Roman" w:hAnsi="Times New Roman" w:cs="Times New Roman"/>
          <w:sz w:val="24"/>
          <w:szCs w:val="24"/>
        </w:rPr>
        <w:t xml:space="preserve"> even in the younger, healthy adult. However, this is purely speculative at this point.</w:t>
      </w:r>
    </w:p>
    <w:p w14:paraId="2DD5313D" w14:textId="49C505CA" w:rsidR="00997464" w:rsidRPr="003906B6" w:rsidRDefault="009B1B56" w:rsidP="003906B6">
      <w:pPr>
        <w:tabs>
          <w:tab w:val="left" w:pos="2805"/>
        </w:tabs>
        <w:spacing w:line="240" w:lineRule="auto"/>
        <w:rPr>
          <w:rFonts w:ascii="Times New Roman" w:hAnsi="Times New Roman" w:cs="Times New Roman"/>
          <w:sz w:val="24"/>
          <w:szCs w:val="24"/>
        </w:rPr>
      </w:pPr>
      <w:r w:rsidRPr="003906B6">
        <w:rPr>
          <w:rFonts w:ascii="Times New Roman" w:hAnsi="Times New Roman" w:cs="Times New Roman"/>
          <w:sz w:val="24"/>
          <w:szCs w:val="24"/>
        </w:rPr>
        <w:t>P</w:t>
      </w:r>
      <w:r w:rsidR="00904868" w:rsidRPr="003906B6">
        <w:rPr>
          <w:rFonts w:ascii="Times New Roman" w:hAnsi="Times New Roman" w:cs="Times New Roman"/>
          <w:sz w:val="24"/>
          <w:szCs w:val="24"/>
        </w:rPr>
        <w:t>r</w:t>
      </w:r>
      <w:r w:rsidRPr="003906B6">
        <w:rPr>
          <w:rFonts w:ascii="Times New Roman" w:hAnsi="Times New Roman" w:cs="Times New Roman"/>
          <w:sz w:val="24"/>
          <w:szCs w:val="24"/>
        </w:rPr>
        <w:t>e</w:t>
      </w:r>
      <w:r w:rsidR="00904868" w:rsidRPr="003906B6">
        <w:rPr>
          <w:rFonts w:ascii="Times New Roman" w:hAnsi="Times New Roman" w:cs="Times New Roman"/>
          <w:sz w:val="24"/>
          <w:szCs w:val="24"/>
        </w:rPr>
        <w:t xml:space="preserve">vious research using young participants found that </w:t>
      </w:r>
      <w:r w:rsidR="005444D9">
        <w:rPr>
          <w:rFonts w:ascii="Times New Roman" w:hAnsi="Times New Roman" w:cs="Times New Roman"/>
          <w:sz w:val="24"/>
          <w:szCs w:val="24"/>
        </w:rPr>
        <w:t xml:space="preserve">the </w:t>
      </w:r>
      <w:r w:rsidR="00904868" w:rsidRPr="003906B6">
        <w:rPr>
          <w:rFonts w:ascii="Times New Roman" w:hAnsi="Times New Roman" w:cs="Times New Roman"/>
          <w:sz w:val="24"/>
          <w:szCs w:val="24"/>
        </w:rPr>
        <w:t xml:space="preserve">mRNA of TNFα was significantly increased immediately and </w:t>
      </w:r>
      <w:r w:rsidR="00716876" w:rsidRPr="003906B6">
        <w:rPr>
          <w:rFonts w:ascii="Times New Roman" w:hAnsi="Times New Roman" w:cs="Times New Roman"/>
          <w:sz w:val="24"/>
          <w:szCs w:val="24"/>
        </w:rPr>
        <w:t xml:space="preserve">remained elevated </w:t>
      </w:r>
      <w:r w:rsidR="00904868" w:rsidRPr="003906B6">
        <w:rPr>
          <w:rFonts w:ascii="Times New Roman" w:hAnsi="Times New Roman" w:cs="Times New Roman"/>
          <w:sz w:val="24"/>
          <w:szCs w:val="24"/>
        </w:rPr>
        <w:t>up to 24 hours post resistance exercise</w:t>
      </w:r>
      <w:r w:rsidR="00716876" w:rsidRPr="003906B6">
        <w:rPr>
          <w:rFonts w:ascii="Times New Roman" w:hAnsi="Times New Roman" w:cs="Times New Roman"/>
          <w:sz w:val="24"/>
          <w:szCs w:val="24"/>
        </w:rPr>
        <w:t xml:space="preserve"> </w:t>
      </w:r>
      <w:r w:rsidR="00716876"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&lt;EndNote&gt;&lt;Cite&gt;&lt;Author&gt;Louis&lt;/Author&gt;&lt;Year&gt;2007&lt;/Year&gt;&lt;RecNum&gt;527&lt;/RecNum&gt;&lt;DisplayText&gt;(Louis et al., 2007)&lt;/DisplayText&gt;&lt;record&gt;&lt;rec-number&gt;527&lt;/rec-number&gt;&lt;foreign-keys&gt;&lt;key app="EN" db-id="rzfevxz9gwp50ke2p0tx90xjfa9wwrdtx00f"&gt;527&lt;/key&gt;&lt;/foreign-keys&gt;&lt;ref-type name="Journal Article"&gt;17&lt;/ref-type&gt;&lt;contributors&gt;&lt;authors&gt;&lt;author&gt;Louis, Emily&lt;/author&gt;&lt;author&gt;Raue, Ulrika&lt;/author&gt;&lt;author&gt;Yang, Yifan&lt;/author&gt;&lt;author&gt;Jemiolo, Bozena&lt;/author&gt;&lt;author&gt;Trappe, Scott&lt;/author&gt;&lt;/authors&gt;&lt;/contributors&gt;&lt;titles&gt;&lt;title&gt;Time course of proteolytic, cytokine, and myostatin gene expression after acute exercise in human skeletal muscle&lt;/title&gt;&lt;secondary-title&gt;Journal of Applied Physiology&lt;/secondary-title&gt;&lt;/titles&gt;&lt;periodical&gt;&lt;full-title&gt;Journal of Applied Physiology&lt;/full-title&gt;&lt;/periodical&gt;&lt;pages&gt;1744-1751&lt;/pages&gt;&lt;volume&gt;103&lt;/volume&gt;&lt;number&gt;5&lt;/number&gt;&lt;dates&gt;&lt;year&gt;2007&lt;/year&gt;&lt;/dates&gt;&lt;isbn&gt;8750-7587&lt;/isbn&gt;&lt;urls&gt;&lt;/urls&gt;&lt;/record&gt;&lt;/Cite&gt;&lt;/EndNote&gt;</w:instrText>
      </w:r>
      <w:r w:rsidR="00716876"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35" w:tooltip="Louis, 2007 #527" w:history="1">
        <w:r w:rsidR="001074B1">
          <w:rPr>
            <w:rFonts w:ascii="Times New Roman" w:hAnsi="Times New Roman" w:cs="Times New Roman"/>
            <w:noProof/>
            <w:sz w:val="24"/>
            <w:szCs w:val="24"/>
          </w:rPr>
          <w:t>Louis et al., 2007</w:t>
        </w:r>
      </w:hyperlink>
      <w:r w:rsidR="00B33A12">
        <w:rPr>
          <w:rFonts w:ascii="Times New Roman" w:hAnsi="Times New Roman" w:cs="Times New Roman"/>
          <w:noProof/>
          <w:sz w:val="24"/>
          <w:szCs w:val="24"/>
        </w:rPr>
        <w:t>)</w:t>
      </w:r>
      <w:r w:rsidR="00716876" w:rsidRPr="003906B6">
        <w:rPr>
          <w:rFonts w:ascii="Times New Roman" w:hAnsi="Times New Roman" w:cs="Times New Roman"/>
          <w:sz w:val="24"/>
          <w:szCs w:val="24"/>
        </w:rPr>
        <w:fldChar w:fldCharType="end"/>
      </w:r>
      <w:r w:rsidR="00BB1B1C">
        <w:rPr>
          <w:rFonts w:ascii="Times New Roman" w:hAnsi="Times New Roman" w:cs="Times New Roman"/>
          <w:sz w:val="24"/>
          <w:szCs w:val="24"/>
        </w:rPr>
        <w:t xml:space="preserve">, which is in contrast to the findings of </w:t>
      </w:r>
      <w:proofErr w:type="spellStart"/>
      <w:r w:rsidR="00BB1B1C">
        <w:rPr>
          <w:rFonts w:ascii="Times New Roman" w:hAnsi="Times New Roman" w:cs="Times New Roman"/>
          <w:sz w:val="24"/>
          <w:szCs w:val="24"/>
        </w:rPr>
        <w:t>Franchi</w:t>
      </w:r>
      <w:proofErr w:type="spellEnd"/>
      <w:r w:rsidR="00BB1B1C">
        <w:rPr>
          <w:rFonts w:ascii="Times New Roman" w:hAnsi="Times New Roman" w:cs="Times New Roman"/>
          <w:sz w:val="24"/>
          <w:szCs w:val="24"/>
        </w:rPr>
        <w:t xml:space="preserve"> et al. </w:t>
      </w:r>
      <w:r w:rsidR="00C027E4">
        <w:rPr>
          <w:rFonts w:ascii="Times New Roman" w:hAnsi="Times New Roman" w:cs="Times New Roman"/>
          <w:sz w:val="24"/>
          <w:szCs w:val="24"/>
        </w:rPr>
        <w:fldChar w:fldCharType="begin"/>
      </w:r>
      <w:r w:rsidR="00BC6307">
        <w:rPr>
          <w:rFonts w:ascii="Times New Roman" w:hAnsi="Times New Roman" w:cs="Times New Roman"/>
          <w:sz w:val="24"/>
          <w:szCs w:val="24"/>
        </w:rPr>
        <w:instrText xml:space="preserve"> ADDIN EN.CITE &lt;EndNote&gt;&lt;Cite ExcludeAuth="1"&gt;&lt;Author&gt;Franchi&lt;/Author&gt;&lt;Year&gt;2014&lt;/Year&gt;&lt;RecNum&gt;550&lt;/RecNum&gt;&lt;DisplayText&gt;(2014)&lt;/DisplayText&gt;&lt;record&gt;&lt;rec-number&gt;550&lt;/rec-number&gt;&lt;foreign-keys&gt;&lt;key app="EN" db-id="rzfevxz9gwp50ke2p0tx90xjfa9wwrdtx00f"&gt;550&lt;/key&gt;&lt;/foreign-keys&gt;&lt;ref-type name="Journal Article"&gt;17&lt;/ref-type&gt;&lt;contributors&gt;&lt;authors&gt;&lt;author&gt;Franchi, Martino V&lt;/author&gt;&lt;author&gt;Atherton, Philip J&lt;/author&gt;&lt;author&gt;Reeves, Neil D&lt;/author&gt;&lt;author&gt;Flück, Martin&lt;/author&gt;&lt;author&gt;Williams, John&lt;/author&gt;&lt;author&gt;Mitchell, William K&lt;/author&gt;&lt;author&gt;Selby, Anna&lt;/author&gt;&lt;author&gt;Beltran Valls, RM&lt;/author&gt;&lt;author&gt;Narici, MV&lt;/author&gt;&lt;/authors&gt;&lt;/contributors&gt;&lt;titles&gt;&lt;title&gt;Architectural, functional and molecular responses to concentric and eccentric loading in human skeletal muscle&lt;/title&gt;&lt;secondary-title&gt;Acta physiologica&lt;/secondary-title&gt;&lt;/titles&gt;&lt;periodical&gt;&lt;full-title&gt;Acta physiologica&lt;/full-title&gt;&lt;/periodical&gt;&lt;pages&gt;642-654&lt;/pages&gt;&lt;volume&gt;210&lt;/volume&gt;&lt;number&gt;3&lt;/number&gt;&lt;dates&gt;&lt;year&gt;2014&lt;/year&gt;&lt;/dates&gt;&lt;isbn&gt;1748-1708&lt;/isbn&gt;&lt;urls&gt;&lt;/urls&gt;&lt;/record&gt;&lt;/Cite&gt;&lt;/EndNote&gt;</w:instrText>
      </w:r>
      <w:r w:rsidR="00C027E4">
        <w:rPr>
          <w:rFonts w:ascii="Times New Roman" w:hAnsi="Times New Roman" w:cs="Times New Roman"/>
          <w:sz w:val="24"/>
          <w:szCs w:val="24"/>
        </w:rPr>
        <w:fldChar w:fldCharType="separate"/>
      </w:r>
      <w:r w:rsidR="00BC6307">
        <w:rPr>
          <w:rFonts w:ascii="Times New Roman" w:hAnsi="Times New Roman" w:cs="Times New Roman"/>
          <w:noProof/>
          <w:sz w:val="24"/>
          <w:szCs w:val="24"/>
        </w:rPr>
        <w:t>(</w:t>
      </w:r>
      <w:hyperlink w:anchor="_ENREF_17" w:tooltip="Franchi, 2014 #550" w:history="1">
        <w:r w:rsidR="001074B1">
          <w:rPr>
            <w:rFonts w:ascii="Times New Roman" w:hAnsi="Times New Roman" w:cs="Times New Roman"/>
            <w:noProof/>
            <w:sz w:val="24"/>
            <w:szCs w:val="24"/>
          </w:rPr>
          <w:t>2014</w:t>
        </w:r>
      </w:hyperlink>
      <w:r w:rsidR="00BC6307">
        <w:rPr>
          <w:rFonts w:ascii="Times New Roman" w:hAnsi="Times New Roman" w:cs="Times New Roman"/>
          <w:noProof/>
          <w:sz w:val="24"/>
          <w:szCs w:val="24"/>
        </w:rPr>
        <w:t>)</w:t>
      </w:r>
      <w:r w:rsidR="00C027E4">
        <w:rPr>
          <w:rFonts w:ascii="Times New Roman" w:hAnsi="Times New Roman" w:cs="Times New Roman"/>
          <w:sz w:val="24"/>
          <w:szCs w:val="24"/>
        </w:rPr>
        <w:fldChar w:fldCharType="end"/>
      </w:r>
      <w:r w:rsidR="00BC6307">
        <w:rPr>
          <w:rFonts w:ascii="Times New Roman" w:hAnsi="Times New Roman" w:cs="Times New Roman"/>
          <w:sz w:val="24"/>
          <w:szCs w:val="24"/>
        </w:rPr>
        <w:t xml:space="preserve"> </w:t>
      </w:r>
      <w:r w:rsidR="00BB1B1C">
        <w:rPr>
          <w:rFonts w:ascii="Times New Roman" w:hAnsi="Times New Roman" w:cs="Times New Roman"/>
          <w:sz w:val="24"/>
          <w:szCs w:val="24"/>
        </w:rPr>
        <w:t>who did not detect changes in TNFα phosphorylation after concentric or eccentric resistance exercise. However, circulating TNFα levels appear to display a shorter temporal pattern</w:t>
      </w:r>
      <w:r w:rsidR="00716876" w:rsidRPr="003906B6">
        <w:rPr>
          <w:rFonts w:ascii="Times New Roman" w:hAnsi="Times New Roman" w:cs="Times New Roman"/>
          <w:sz w:val="24"/>
          <w:szCs w:val="24"/>
        </w:rPr>
        <w:t>.</w:t>
      </w:r>
      <w:r w:rsidR="00BB1B1C">
        <w:rPr>
          <w:rFonts w:ascii="Times New Roman" w:hAnsi="Times New Roman" w:cs="Times New Roman"/>
          <w:sz w:val="24"/>
          <w:szCs w:val="24"/>
        </w:rPr>
        <w:t xml:space="preserve"> </w:t>
      </w:r>
      <w:r w:rsidR="00BB1B1C">
        <w:rPr>
          <w:rFonts w:ascii="Times New Roman" w:hAnsi="Times New Roman"/>
          <w:sz w:val="24"/>
          <w:szCs w:val="24"/>
        </w:rPr>
        <w:t xml:space="preserve">Townsend et al. </w:t>
      </w:r>
      <w:r w:rsidR="00BB1B1C">
        <w:rPr>
          <w:rFonts w:ascii="Times New Roman" w:hAnsi="Times New Roman"/>
          <w:sz w:val="24"/>
          <w:szCs w:val="24"/>
        </w:rPr>
        <w:fldChar w:fldCharType="begin"/>
      </w:r>
      <w:r w:rsidR="00BB1B1C">
        <w:rPr>
          <w:rFonts w:ascii="Times New Roman" w:hAnsi="Times New Roman"/>
          <w:sz w:val="24"/>
          <w:szCs w:val="24"/>
        </w:rPr>
        <w:instrText xml:space="preserve"> ADDIN EN.CITE &lt;EndNote&gt;&lt;Cite ExcludeAuth="1"&gt;&lt;Author&gt;Townsend&lt;/Author&gt;&lt;Year&gt;2013&lt;/Year&gt;&lt;RecNum&gt;475&lt;/RecNum&gt;&lt;DisplayText&gt;(2013)&lt;/DisplayText&gt;&lt;record&gt;&lt;rec-number&gt;475&lt;/rec-number&gt;&lt;foreign-keys&gt;&lt;key app="EN" db-id="9rae9zzd3pxssce02wrps22tx0pe50fdxr0d"&gt;475&lt;/key&gt;&lt;/foreign-keys&gt;&lt;ref-type name="Journal Article"&gt;17&lt;/ref-type&gt;&lt;contributors&gt;&lt;authors&gt;&lt;author&gt;Townsend, Jeremy R&lt;/author&gt;&lt;author&gt;Fragala, Maren S&lt;/author&gt;&lt;author&gt;Jajtner, Adam R&lt;/author&gt;&lt;author&gt;Gonzalez, Adam M&lt;/author&gt;&lt;author&gt;Wells, Adam J&lt;/author&gt;&lt;author&gt;Mangine, Gerald T&lt;/author&gt;&lt;author&gt;Robinson IV, Edward H&lt;/author&gt;&lt;author&gt;McCormack, William P&lt;/author&gt;&lt;author&gt;Beyer, Kyle S&lt;/author&gt;&lt;author&gt;Pruna, Gabriel J&lt;/author&gt;&lt;/authors&gt;&lt;/contributors&gt;&lt;titles&gt;&lt;title&gt;β-HYDROXY-β-METHYLBUTYRATE (HMB)-FREE ACID ATTENUATES CIRCULATING TNF-α AND TNFR1 RECEPTOR EXPRESSION POST-RESISTANCE EXERCISE&lt;/title&gt;&lt;secondary-title&gt;American Journal of Physiology-Heart and Circulatory Physiology&lt;/secondary-title&gt;&lt;/titles&gt;&lt;periodical&gt;&lt;full-title&gt;American Journal of Physiology-Heart and Circulatory Physiology&lt;/full-title&gt;&lt;/periodical&gt;&lt;dates&gt;&lt;year&gt;2013&lt;/year&gt;&lt;/dates&gt;&lt;urls&gt;&lt;/urls&gt;&lt;/record&gt;&lt;/Cite&gt;&lt;/EndNote&gt;</w:instrText>
      </w:r>
      <w:r w:rsidR="00BB1B1C">
        <w:rPr>
          <w:rFonts w:ascii="Times New Roman" w:hAnsi="Times New Roman"/>
          <w:sz w:val="24"/>
          <w:szCs w:val="24"/>
        </w:rPr>
        <w:fldChar w:fldCharType="separate"/>
      </w:r>
      <w:r w:rsidR="00BB1B1C">
        <w:rPr>
          <w:rFonts w:ascii="Times New Roman" w:hAnsi="Times New Roman"/>
          <w:noProof/>
          <w:sz w:val="24"/>
          <w:szCs w:val="24"/>
        </w:rPr>
        <w:t>(</w:t>
      </w:r>
      <w:hyperlink w:anchor="_ENREF_62" w:tooltip="Townsend, 2013 #475" w:history="1">
        <w:r w:rsidR="001074B1">
          <w:rPr>
            <w:rFonts w:ascii="Times New Roman" w:hAnsi="Times New Roman"/>
            <w:noProof/>
            <w:sz w:val="24"/>
            <w:szCs w:val="24"/>
          </w:rPr>
          <w:t>2013</w:t>
        </w:r>
      </w:hyperlink>
      <w:r w:rsidR="00BB1B1C">
        <w:rPr>
          <w:rFonts w:ascii="Times New Roman" w:hAnsi="Times New Roman"/>
          <w:noProof/>
          <w:sz w:val="24"/>
          <w:szCs w:val="24"/>
        </w:rPr>
        <w:t>)</w:t>
      </w:r>
      <w:r w:rsidR="00BB1B1C">
        <w:rPr>
          <w:rFonts w:ascii="Times New Roman" w:hAnsi="Times New Roman"/>
          <w:sz w:val="24"/>
          <w:szCs w:val="24"/>
        </w:rPr>
        <w:fldChar w:fldCharType="end"/>
      </w:r>
      <w:r w:rsidR="00BB1B1C">
        <w:rPr>
          <w:rFonts w:ascii="Times New Roman" w:hAnsi="Times New Roman"/>
          <w:sz w:val="24"/>
          <w:szCs w:val="24"/>
        </w:rPr>
        <w:t xml:space="preserve"> showed with the acute response to RT, circulating TNF</w:t>
      </w:r>
      <w:r w:rsidR="00BB1B1C">
        <w:rPr>
          <w:rFonts w:ascii="Times New Roman" w:hAnsi="Times New Roman" w:cs="Times New Roman"/>
          <w:sz w:val="24"/>
          <w:szCs w:val="24"/>
        </w:rPr>
        <w:t>α was significantly increased immediately post RT compared to pre-RT in resistance trained men. However, TNFα levels had returned to baseline within 30mins post RT, remaining as such for a further 24 and 48hours. Similarly,</w:t>
      </w:r>
      <w:r w:rsidR="00716876" w:rsidRPr="003906B6">
        <w:rPr>
          <w:rFonts w:ascii="Times New Roman" w:hAnsi="Times New Roman" w:cs="Times New Roman"/>
          <w:sz w:val="24"/>
          <w:szCs w:val="24"/>
        </w:rPr>
        <w:t xml:space="preserve"> </w:t>
      </w:r>
      <w:r w:rsidR="00BB1B1C">
        <w:rPr>
          <w:rFonts w:ascii="Times New Roman" w:hAnsi="Times New Roman" w:cs="Times New Roman"/>
          <w:sz w:val="24"/>
          <w:szCs w:val="24"/>
        </w:rPr>
        <w:t xml:space="preserve">Alves et al. </w:t>
      </w:r>
      <w:r w:rsidR="00BB1B1C">
        <w:rPr>
          <w:rFonts w:ascii="Times New Roman" w:hAnsi="Times New Roman" w:cs="Times New Roman"/>
          <w:sz w:val="24"/>
          <w:szCs w:val="24"/>
        </w:rPr>
        <w:fldChar w:fldCharType="begin"/>
      </w:r>
      <w:r w:rsidR="00BB1B1C">
        <w:rPr>
          <w:rFonts w:ascii="Times New Roman" w:hAnsi="Times New Roman" w:cs="Times New Roman"/>
          <w:sz w:val="24"/>
          <w:szCs w:val="24"/>
        </w:rPr>
        <w:instrText xml:space="preserve"> ADDIN EN.CITE &lt;EndNote&gt;&lt;Cite ExcludeAuth="1"&gt;&lt;Author&gt;Alves&lt;/Author&gt;&lt;Year&gt;2013&lt;/Year&gt;&lt;RecNum&gt;477&lt;/RecNum&gt;&lt;DisplayText&gt;(2013)&lt;/DisplayText&gt;&lt;record&gt;&lt;rec-number&gt;477&lt;/rec-number&gt;&lt;foreign-keys&gt;&lt;key app="EN" db-id="9rae9zzd3pxssce02wrps22tx0pe50fdxr0d"&gt;477&lt;/key&gt;&lt;/foreign-keys&gt;&lt;ref-type name="Journal Article"&gt;17&lt;/ref-type&gt;&lt;contributors&gt;&lt;authors&gt;&lt;author&gt;Alves, Thâmara&lt;/author&gt;&lt;author&gt;Guarnier, Flávia A.&lt;/author&gt;&lt;author&gt;Campoy, Fernanda AS&lt;/author&gt;&lt;author&gt;Gois, Mariana O.&lt;/author&gt;&lt;author&gt;Albuquerque, Maíra C.&lt;/author&gt;&lt;author&gt;Seraphim, Patrícia M.&lt;/author&gt;&lt;author&gt;Netto, Jayme Junior&lt;/author&gt;&lt;author&gt;Vanderlei, Luiz Carlos Marques&lt;/author&gt;&lt;author&gt;Padovani, Carlos R.&lt;/author&gt;&lt;author&gt;Cecchini, Rubens&lt;/author&gt;&lt;author&gt;Pastre, Carlos Marcelo&lt;/author&gt;&lt;/authors&gt;&lt;/contributors&gt;&lt;titles&gt;&lt;title&gt;Strength gain through eccentric isotonic training without changes in clinical signs or blood markers&lt;/title&gt;&lt;secondary-title&gt;BMC Musculoskeletal Disorders&lt;/secondary-title&gt;&lt;/titles&gt;&lt;periodical&gt;&lt;full-title&gt;BMC Musculoskeletal Disorders&lt;/full-title&gt;&lt;/periodical&gt;&lt;pages&gt;328&lt;/pages&gt;&lt;volume&gt;14&lt;/volume&gt;&lt;number&gt;1&lt;/number&gt;&lt;dates&gt;&lt;year&gt;2013&lt;/year&gt;&lt;pub-dates&gt;&lt;date&gt;November 21&lt;/date&gt;&lt;/pub-dates&gt;&lt;/dates&gt;&lt;isbn&gt;1471-2474&lt;/isbn&gt;&lt;label&gt;Alves2013&lt;/label&gt;&lt;work-type&gt;journal article&lt;/work-type&gt;&lt;urls&gt;&lt;related-urls&gt;&lt;url&gt;https://doi.org/10.1186/1471-2474-14-328&lt;/url&gt;&lt;/related-urls&gt;&lt;/urls&gt;&lt;electronic-resource-num&gt;10.1186/1471-2474-14-328&lt;/electronic-resource-num&gt;&lt;/record&gt;&lt;/Cite&gt;&lt;/EndNote&gt;</w:instrText>
      </w:r>
      <w:r w:rsidR="00BB1B1C">
        <w:rPr>
          <w:rFonts w:ascii="Times New Roman" w:hAnsi="Times New Roman" w:cs="Times New Roman"/>
          <w:sz w:val="24"/>
          <w:szCs w:val="24"/>
        </w:rPr>
        <w:fldChar w:fldCharType="separate"/>
      </w:r>
      <w:r w:rsidR="00BB1B1C">
        <w:rPr>
          <w:rFonts w:ascii="Times New Roman" w:hAnsi="Times New Roman" w:cs="Times New Roman"/>
          <w:noProof/>
          <w:sz w:val="24"/>
          <w:szCs w:val="24"/>
        </w:rPr>
        <w:t>(</w:t>
      </w:r>
      <w:hyperlink w:anchor="_ENREF_1" w:tooltip="Alves, 2013 #477" w:history="1">
        <w:r w:rsidR="001074B1">
          <w:rPr>
            <w:rFonts w:ascii="Times New Roman" w:hAnsi="Times New Roman" w:cs="Times New Roman"/>
            <w:noProof/>
            <w:sz w:val="24"/>
            <w:szCs w:val="24"/>
          </w:rPr>
          <w:t>2013</w:t>
        </w:r>
      </w:hyperlink>
      <w:r w:rsidR="00BB1B1C">
        <w:rPr>
          <w:rFonts w:ascii="Times New Roman" w:hAnsi="Times New Roman" w:cs="Times New Roman"/>
          <w:noProof/>
          <w:sz w:val="24"/>
          <w:szCs w:val="24"/>
        </w:rPr>
        <w:t>)</w:t>
      </w:r>
      <w:r w:rsidR="00BB1B1C">
        <w:rPr>
          <w:rFonts w:ascii="Times New Roman" w:hAnsi="Times New Roman" w:cs="Times New Roman"/>
          <w:sz w:val="24"/>
          <w:szCs w:val="24"/>
        </w:rPr>
        <w:fldChar w:fldCharType="end"/>
      </w:r>
      <w:r w:rsidR="00BB1B1C">
        <w:rPr>
          <w:rFonts w:ascii="Times New Roman" w:hAnsi="Times New Roman" w:cs="Times New Roman"/>
          <w:sz w:val="24"/>
          <w:szCs w:val="24"/>
        </w:rPr>
        <w:t xml:space="preserve"> demonstrated that following either eccentric or concentric RT only, there were no acute increases in TNFα post RT (24-96 hours). </w:t>
      </w:r>
      <w:r w:rsidR="005444D9">
        <w:rPr>
          <w:rFonts w:ascii="Times New Roman" w:hAnsi="Times New Roman" w:cs="Times New Roman"/>
          <w:sz w:val="24"/>
          <w:szCs w:val="24"/>
        </w:rPr>
        <w:t xml:space="preserve">In </w:t>
      </w:r>
      <w:r w:rsidR="00C035A8">
        <w:rPr>
          <w:rFonts w:ascii="Times New Roman" w:hAnsi="Times New Roman" w:cs="Times New Roman"/>
          <w:sz w:val="24"/>
          <w:szCs w:val="24"/>
        </w:rPr>
        <w:t>addition</w:t>
      </w:r>
      <w:r w:rsidR="005444D9">
        <w:rPr>
          <w:rFonts w:ascii="Times New Roman" w:hAnsi="Times New Roman" w:cs="Times New Roman"/>
          <w:sz w:val="24"/>
          <w:szCs w:val="24"/>
        </w:rPr>
        <w:t>,</w:t>
      </w:r>
      <w:r w:rsidR="00BB1B1C">
        <w:rPr>
          <w:rFonts w:ascii="Times New Roman" w:hAnsi="Times New Roman" w:cs="Times New Roman"/>
          <w:sz w:val="24"/>
          <w:szCs w:val="24"/>
        </w:rPr>
        <w:t xml:space="preserve"> Peake et al. </w:t>
      </w:r>
      <w:r w:rsidR="00BB1B1C">
        <w:rPr>
          <w:rFonts w:ascii="Times New Roman" w:hAnsi="Times New Roman" w:cs="Times New Roman"/>
          <w:sz w:val="24"/>
          <w:szCs w:val="24"/>
        </w:rPr>
        <w:fldChar w:fldCharType="begin"/>
      </w:r>
      <w:r w:rsidR="00BB1B1C">
        <w:rPr>
          <w:rFonts w:ascii="Times New Roman" w:hAnsi="Times New Roman" w:cs="Times New Roman"/>
          <w:sz w:val="24"/>
          <w:szCs w:val="24"/>
        </w:rPr>
        <w:instrText xml:space="preserve"> ADDIN EN.CITE &lt;EndNote&gt;&lt;Cite ExcludeAuth="1"&gt;&lt;Author&gt;Peake&lt;/Author&gt;&lt;Year&gt;2006&lt;/Year&gt;&lt;RecNum&gt;478&lt;/RecNum&gt;&lt;DisplayText&gt;(2006)&lt;/DisplayText&gt;&lt;record&gt;&lt;rec-number&gt;478&lt;/rec-number&gt;&lt;foreign-keys&gt;&lt;key app="EN" db-id="9rae9zzd3pxssce02wrps22tx0pe50fdxr0d"&gt;478&lt;/key&gt;&lt;/foreign-keys&gt;&lt;ref-type name="Journal Article"&gt;17&lt;/ref-type&gt;&lt;contributors&gt;&lt;authors&gt;&lt;author&gt;Peake, Jonathan&lt;/author&gt;&lt;author&gt;Nosaka, Kazunori Ken&lt;/author&gt;&lt;author&gt;Muthalib, Makii&lt;/author&gt;&lt;author&gt;Suzuki, Katsuhiko&lt;/author&gt;&lt;/authors&gt;&lt;/contributors&gt;&lt;titles&gt;&lt;title&gt;Systemic inflammatory responses to maximal versus submaximal lengthening contractions of the elbow flexors&lt;/title&gt;&lt;/titles&gt;&lt;dates&gt;&lt;year&gt;2006&lt;/year&gt;&lt;/dates&gt;&lt;urls&gt;&lt;/urls&gt;&lt;/record&gt;&lt;/Cite&gt;&lt;/EndNote&gt;</w:instrText>
      </w:r>
      <w:r w:rsidR="00BB1B1C">
        <w:rPr>
          <w:rFonts w:ascii="Times New Roman" w:hAnsi="Times New Roman" w:cs="Times New Roman"/>
          <w:sz w:val="24"/>
          <w:szCs w:val="24"/>
        </w:rPr>
        <w:fldChar w:fldCharType="separate"/>
      </w:r>
      <w:r w:rsidR="00BB1B1C">
        <w:rPr>
          <w:rFonts w:ascii="Times New Roman" w:hAnsi="Times New Roman" w:cs="Times New Roman"/>
          <w:noProof/>
          <w:sz w:val="24"/>
          <w:szCs w:val="24"/>
        </w:rPr>
        <w:t>(</w:t>
      </w:r>
      <w:hyperlink w:anchor="_ENREF_51" w:tooltip="Peake, 2006 #478" w:history="1">
        <w:r w:rsidR="001074B1">
          <w:rPr>
            <w:rFonts w:ascii="Times New Roman" w:hAnsi="Times New Roman" w:cs="Times New Roman"/>
            <w:noProof/>
            <w:sz w:val="24"/>
            <w:szCs w:val="24"/>
          </w:rPr>
          <w:t>2006</w:t>
        </w:r>
      </w:hyperlink>
      <w:r w:rsidR="00BB1B1C">
        <w:rPr>
          <w:rFonts w:ascii="Times New Roman" w:hAnsi="Times New Roman" w:cs="Times New Roman"/>
          <w:noProof/>
          <w:sz w:val="24"/>
          <w:szCs w:val="24"/>
        </w:rPr>
        <w:t>)</w:t>
      </w:r>
      <w:r w:rsidR="00BB1B1C">
        <w:rPr>
          <w:rFonts w:ascii="Times New Roman" w:hAnsi="Times New Roman" w:cs="Times New Roman"/>
          <w:sz w:val="24"/>
          <w:szCs w:val="24"/>
        </w:rPr>
        <w:fldChar w:fldCharType="end"/>
      </w:r>
      <w:r w:rsidR="00BB1B1C">
        <w:rPr>
          <w:rFonts w:ascii="Times New Roman" w:hAnsi="Times New Roman" w:cs="Times New Roman"/>
          <w:sz w:val="24"/>
          <w:szCs w:val="24"/>
        </w:rPr>
        <w:t xml:space="preserve"> reported following submaximal and maximal lengthening contractions, no significant changes in circulating TNFα in either acute windows of 1-3 hours or 1-4 days. </w:t>
      </w:r>
      <w:r w:rsidR="00716876" w:rsidRPr="003906B6">
        <w:rPr>
          <w:rFonts w:ascii="Times New Roman" w:hAnsi="Times New Roman" w:cs="Times New Roman"/>
          <w:sz w:val="24"/>
          <w:szCs w:val="24"/>
        </w:rPr>
        <w:t xml:space="preserve">The results from </w:t>
      </w:r>
      <w:r w:rsidR="009A424C">
        <w:rPr>
          <w:rFonts w:ascii="Times New Roman" w:hAnsi="Times New Roman" w:cs="Times New Roman"/>
          <w:sz w:val="24"/>
          <w:szCs w:val="24"/>
        </w:rPr>
        <w:t>the current</w:t>
      </w:r>
      <w:r w:rsidR="00716876" w:rsidRPr="003906B6">
        <w:rPr>
          <w:rFonts w:ascii="Times New Roman" w:hAnsi="Times New Roman" w:cs="Times New Roman"/>
          <w:sz w:val="24"/>
          <w:szCs w:val="24"/>
        </w:rPr>
        <w:t xml:space="preserve"> study sh</w:t>
      </w:r>
      <w:r w:rsidR="0021177B">
        <w:rPr>
          <w:rFonts w:ascii="Times New Roman" w:hAnsi="Times New Roman" w:cs="Times New Roman"/>
          <w:sz w:val="24"/>
          <w:szCs w:val="24"/>
        </w:rPr>
        <w:t xml:space="preserve">ow that </w:t>
      </w:r>
      <w:proofErr w:type="gramStart"/>
      <w:r w:rsidR="0021177B">
        <w:rPr>
          <w:rFonts w:ascii="Times New Roman" w:hAnsi="Times New Roman" w:cs="Times New Roman"/>
          <w:sz w:val="24"/>
          <w:szCs w:val="24"/>
        </w:rPr>
        <w:t>systemic levels of TNFα</w:t>
      </w:r>
      <w:r w:rsidR="00716876" w:rsidRPr="003906B6">
        <w:rPr>
          <w:rFonts w:ascii="Times New Roman" w:hAnsi="Times New Roman" w:cs="Times New Roman"/>
          <w:sz w:val="24"/>
          <w:szCs w:val="24"/>
        </w:rPr>
        <w:t xml:space="preserve"> are not significantly altered by a</w:t>
      </w:r>
      <w:r w:rsidR="00D11B30">
        <w:rPr>
          <w:rFonts w:ascii="Times New Roman" w:hAnsi="Times New Roman" w:cs="Times New Roman"/>
          <w:sz w:val="24"/>
          <w:szCs w:val="24"/>
        </w:rPr>
        <w:t>n 8-week</w:t>
      </w:r>
      <w:r w:rsidR="00716876" w:rsidRPr="003906B6">
        <w:rPr>
          <w:rFonts w:ascii="Times New Roman" w:hAnsi="Times New Roman" w:cs="Times New Roman"/>
          <w:sz w:val="24"/>
          <w:szCs w:val="24"/>
        </w:rPr>
        <w:t xml:space="preserve"> RT program</w:t>
      </w:r>
      <w:proofErr w:type="gramEnd"/>
      <w:r w:rsidR="00BC6307">
        <w:rPr>
          <w:rFonts w:ascii="Times New Roman" w:hAnsi="Times New Roman" w:cs="Times New Roman"/>
          <w:sz w:val="24"/>
          <w:szCs w:val="24"/>
        </w:rPr>
        <w:t xml:space="preserve">. </w:t>
      </w:r>
      <w:r w:rsidR="00BB1B1C">
        <w:rPr>
          <w:rFonts w:ascii="Times New Roman" w:hAnsi="Times New Roman" w:cs="Times New Roman"/>
          <w:sz w:val="24"/>
          <w:szCs w:val="24"/>
        </w:rPr>
        <w:t xml:space="preserve">The current study is slightly in contrast with that of Paoli et al. </w:t>
      </w:r>
      <w:r w:rsidR="00BB1B1C">
        <w:rPr>
          <w:rFonts w:ascii="Times New Roman" w:hAnsi="Times New Roman" w:cs="Times New Roman"/>
          <w:sz w:val="24"/>
          <w:szCs w:val="24"/>
        </w:rPr>
        <w:fldChar w:fldCharType="begin"/>
      </w:r>
      <w:r w:rsidR="00BB1B1C">
        <w:rPr>
          <w:rFonts w:ascii="Times New Roman" w:hAnsi="Times New Roman" w:cs="Times New Roman"/>
          <w:sz w:val="24"/>
          <w:szCs w:val="24"/>
        </w:rPr>
        <w:instrText xml:space="preserve"> ADDIN EN.CITE &lt;EndNote&gt;&lt;Cite ExcludeAuth="1"&gt;&lt;Author&gt;Paoli&lt;/Author&gt;&lt;Year&gt;2015&lt;/Year&gt;&lt;RecNum&gt;476&lt;/RecNum&gt;&lt;DisplayText&gt;(2015)&lt;/DisplayText&gt;&lt;record&gt;&lt;rec-number&gt;476&lt;/rec-number&gt;&lt;foreign-keys&gt;&lt;key app="EN" db-id="9rae9zzd3pxssce02wrps22tx0pe50fdxr0d"&gt;476&lt;/key&gt;&lt;/foreign-keys&gt;&lt;ref-type name="Journal Article"&gt;17&lt;/ref-type&gt;&lt;contributors&gt;&lt;authors&gt;&lt;author&gt;Paoli, Antonio&lt;/author&gt;&lt;author&gt;Pacelli, Quirico F&lt;/author&gt;&lt;author&gt;Neri, Marco&lt;/author&gt;&lt;author&gt;Toniolo, Luana&lt;/author&gt;&lt;author&gt;Cancellara, Pasqua&lt;/author&gt;&lt;author&gt;Canato, Marta&lt;/author&gt;&lt;author&gt;Moro, Tatiana&lt;/author&gt;&lt;author&gt;Quadrelli, Marco&lt;/author&gt;&lt;author&gt;Morra, Aldo&lt;/author&gt;&lt;author&gt;Faggian, Diego&lt;/author&gt;&lt;/authors&gt;&lt;/contributors&gt;&lt;titles&gt;&lt;title&gt;Protein supplementation increases postexercise plasma myostatin concentration after 8 weeks of resistance training in young physically active subjects&lt;/title&gt;&lt;secondary-title&gt;Journal of medicinal food&lt;/secondary-title&gt;&lt;/titles&gt;&lt;periodical&gt;&lt;full-title&gt;Journal of medicinal food&lt;/full-title&gt;&lt;/periodical&gt;&lt;pages&gt;137-143&lt;/pages&gt;&lt;volume&gt;18&lt;/volume&gt;&lt;number&gt;1&lt;/number&gt;&lt;dates&gt;&lt;year&gt;2015&lt;/year&gt;&lt;/dates&gt;&lt;isbn&gt;1096-620X&lt;/isbn&gt;&lt;urls&gt;&lt;/urls&gt;&lt;/record&gt;&lt;/Cite&gt;&lt;/EndNote&gt;</w:instrText>
      </w:r>
      <w:r w:rsidR="00BB1B1C">
        <w:rPr>
          <w:rFonts w:ascii="Times New Roman" w:hAnsi="Times New Roman" w:cs="Times New Roman"/>
          <w:sz w:val="24"/>
          <w:szCs w:val="24"/>
        </w:rPr>
        <w:fldChar w:fldCharType="separate"/>
      </w:r>
      <w:r w:rsidR="00BB1B1C">
        <w:rPr>
          <w:rFonts w:ascii="Times New Roman" w:hAnsi="Times New Roman" w:cs="Times New Roman"/>
          <w:noProof/>
          <w:sz w:val="24"/>
          <w:szCs w:val="24"/>
        </w:rPr>
        <w:t>(</w:t>
      </w:r>
      <w:hyperlink w:anchor="_ENREF_50" w:tooltip="Paoli, 2015 #476" w:history="1">
        <w:r w:rsidR="001074B1">
          <w:rPr>
            <w:rFonts w:ascii="Times New Roman" w:hAnsi="Times New Roman" w:cs="Times New Roman"/>
            <w:noProof/>
            <w:sz w:val="24"/>
            <w:szCs w:val="24"/>
          </w:rPr>
          <w:t>2015</w:t>
        </w:r>
      </w:hyperlink>
      <w:r w:rsidR="00BB1B1C">
        <w:rPr>
          <w:rFonts w:ascii="Times New Roman" w:hAnsi="Times New Roman" w:cs="Times New Roman"/>
          <w:noProof/>
          <w:sz w:val="24"/>
          <w:szCs w:val="24"/>
        </w:rPr>
        <w:t>)</w:t>
      </w:r>
      <w:r w:rsidR="00BB1B1C">
        <w:rPr>
          <w:rFonts w:ascii="Times New Roman" w:hAnsi="Times New Roman" w:cs="Times New Roman"/>
          <w:sz w:val="24"/>
          <w:szCs w:val="24"/>
        </w:rPr>
        <w:fldChar w:fldCharType="end"/>
      </w:r>
      <w:r w:rsidR="00BB1B1C">
        <w:rPr>
          <w:rFonts w:ascii="Times New Roman" w:hAnsi="Times New Roman" w:cs="Times New Roman"/>
          <w:sz w:val="24"/>
          <w:szCs w:val="24"/>
        </w:rPr>
        <w:t xml:space="preserve">. These authors report that following 8 weeks of upper body RT in combination with either a high-or-low protein diet, chronic RT could elevate both the basal and RT-induced response of circulating TNFα. The pre-post RT baseline changes in circulating TNFα levels </w:t>
      </w:r>
      <w:r w:rsidR="00BB1B1C" w:rsidRPr="00BB1B1C">
        <w:rPr>
          <w:rFonts w:ascii="Times New Roman" w:hAnsi="Times New Roman" w:cs="Times New Roman"/>
          <w:sz w:val="24"/>
          <w:szCs w:val="24"/>
        </w:rPr>
        <w:t xml:space="preserve">(5.9±0.46 </w:t>
      </w:r>
      <w:r w:rsidR="00D11B30">
        <w:rPr>
          <w:rFonts w:ascii="Times New Roman" w:hAnsi="Times New Roman" w:cs="Times New Roman"/>
          <w:sz w:val="24"/>
          <w:szCs w:val="24"/>
        </w:rPr>
        <w:t>ng/</w:t>
      </w:r>
      <w:r w:rsidR="0021177B">
        <w:rPr>
          <w:rFonts w:ascii="Times New Roman" w:hAnsi="Times New Roman" w:cs="Times New Roman"/>
          <w:sz w:val="24"/>
          <w:szCs w:val="24"/>
        </w:rPr>
        <w:t xml:space="preserve">L </w:t>
      </w:r>
      <w:r w:rsidR="00BB1B1C" w:rsidRPr="00BB1B1C">
        <w:rPr>
          <w:rFonts w:ascii="Times New Roman" w:hAnsi="Times New Roman" w:cs="Times New Roman"/>
          <w:sz w:val="24"/>
          <w:szCs w:val="24"/>
        </w:rPr>
        <w:t>to 15.79±7.4</w:t>
      </w:r>
      <w:r w:rsidR="00D11B30">
        <w:rPr>
          <w:rFonts w:ascii="Times New Roman" w:hAnsi="Times New Roman" w:cs="Times New Roman"/>
          <w:sz w:val="24"/>
          <w:szCs w:val="24"/>
        </w:rPr>
        <w:t xml:space="preserve"> ng/</w:t>
      </w:r>
      <w:r w:rsidR="0021177B">
        <w:rPr>
          <w:rFonts w:ascii="Times New Roman" w:hAnsi="Times New Roman" w:cs="Times New Roman"/>
          <w:sz w:val="24"/>
          <w:szCs w:val="24"/>
        </w:rPr>
        <w:t>L</w:t>
      </w:r>
      <w:r w:rsidR="00BB1B1C" w:rsidRPr="00BB1B1C">
        <w:rPr>
          <w:rFonts w:ascii="Times New Roman" w:hAnsi="Times New Roman" w:cs="Times New Roman"/>
          <w:sz w:val="24"/>
          <w:szCs w:val="24"/>
        </w:rPr>
        <w:t xml:space="preserve"> in normal protein diet, and 6.44±0.65</w:t>
      </w:r>
      <w:r w:rsidR="00D11B30">
        <w:rPr>
          <w:rFonts w:ascii="Times New Roman" w:hAnsi="Times New Roman" w:cs="Times New Roman"/>
          <w:sz w:val="24"/>
          <w:szCs w:val="24"/>
        </w:rPr>
        <w:t xml:space="preserve"> ng/</w:t>
      </w:r>
      <w:r w:rsidR="0021177B">
        <w:rPr>
          <w:rFonts w:ascii="Times New Roman" w:hAnsi="Times New Roman" w:cs="Times New Roman"/>
          <w:sz w:val="24"/>
          <w:szCs w:val="24"/>
        </w:rPr>
        <w:t>L</w:t>
      </w:r>
      <w:r w:rsidR="00BB1B1C" w:rsidRPr="00BB1B1C">
        <w:rPr>
          <w:rFonts w:ascii="Times New Roman" w:hAnsi="Times New Roman" w:cs="Times New Roman"/>
          <w:sz w:val="24"/>
          <w:szCs w:val="24"/>
        </w:rPr>
        <w:t xml:space="preserve"> to 11.04±2.16</w:t>
      </w:r>
      <w:r w:rsidR="00D11B30">
        <w:rPr>
          <w:rFonts w:ascii="Times New Roman" w:hAnsi="Times New Roman" w:cs="Times New Roman"/>
          <w:sz w:val="24"/>
          <w:szCs w:val="24"/>
        </w:rPr>
        <w:t xml:space="preserve"> ng/</w:t>
      </w:r>
      <w:r w:rsidR="0021177B">
        <w:rPr>
          <w:rFonts w:ascii="Times New Roman" w:hAnsi="Times New Roman" w:cs="Times New Roman"/>
          <w:sz w:val="24"/>
          <w:szCs w:val="24"/>
        </w:rPr>
        <w:t>L</w:t>
      </w:r>
      <w:r w:rsidR="00BB1B1C" w:rsidRPr="00BB1B1C">
        <w:rPr>
          <w:rFonts w:ascii="Times New Roman" w:hAnsi="Times New Roman" w:cs="Times New Roman"/>
          <w:sz w:val="24"/>
          <w:szCs w:val="24"/>
        </w:rPr>
        <w:t xml:space="preserve"> in high protein diet)</w:t>
      </w:r>
      <w:r w:rsidR="00BB1B1C">
        <w:t xml:space="preserve"> </w:t>
      </w:r>
      <w:proofErr w:type="gramStart"/>
      <w:r w:rsidR="00BB1B1C">
        <w:rPr>
          <w:rFonts w:ascii="Times New Roman" w:hAnsi="Times New Roman" w:cs="Times New Roman"/>
          <w:sz w:val="24"/>
          <w:szCs w:val="24"/>
        </w:rPr>
        <w:t>were not directly compared</w:t>
      </w:r>
      <w:proofErr w:type="gramEnd"/>
      <w:r w:rsidR="00BB1B1C">
        <w:rPr>
          <w:rFonts w:ascii="Times New Roman" w:hAnsi="Times New Roman" w:cs="Times New Roman"/>
          <w:sz w:val="24"/>
          <w:szCs w:val="24"/>
        </w:rPr>
        <w:t xml:space="preserve"> </w:t>
      </w:r>
      <w:r w:rsidR="00BC6307">
        <w:rPr>
          <w:rFonts w:ascii="Times New Roman" w:hAnsi="Times New Roman" w:cs="Times New Roman"/>
          <w:sz w:val="24"/>
          <w:szCs w:val="24"/>
        </w:rPr>
        <w:t>statistically;</w:t>
      </w:r>
      <w:r w:rsidR="00BB1B1C">
        <w:rPr>
          <w:rFonts w:ascii="Times New Roman" w:hAnsi="Times New Roman" w:cs="Times New Roman"/>
          <w:sz w:val="24"/>
          <w:szCs w:val="24"/>
        </w:rPr>
        <w:t xml:space="preserve"> rather the authors compared differences in the acute response to RT at baseline and post 8 weeks RT. </w:t>
      </w:r>
      <w:r w:rsidR="00BC6307">
        <w:rPr>
          <w:rFonts w:ascii="Times New Roman" w:hAnsi="Times New Roman" w:cs="Times New Roman"/>
          <w:sz w:val="24"/>
          <w:szCs w:val="24"/>
        </w:rPr>
        <w:t>Therefore,</w:t>
      </w:r>
      <w:r w:rsidR="00BB1B1C">
        <w:rPr>
          <w:rFonts w:ascii="Times New Roman" w:hAnsi="Times New Roman" w:cs="Times New Roman"/>
          <w:sz w:val="24"/>
          <w:szCs w:val="24"/>
        </w:rPr>
        <w:t xml:space="preserve"> it is still unclear to the exact effects RT on chronic circulating TNFα levels. In addition the authors of the aforementioned study however did not report either changes in muscle mass or strength, which further compounds the lack of clarity of what effects </w:t>
      </w:r>
      <w:r w:rsidR="00130A07">
        <w:rPr>
          <w:rFonts w:ascii="Times New Roman" w:hAnsi="Times New Roman" w:cs="Times New Roman"/>
          <w:sz w:val="24"/>
          <w:szCs w:val="24"/>
        </w:rPr>
        <w:t>marginal changes in</w:t>
      </w:r>
      <w:r w:rsidR="00BB1B1C">
        <w:rPr>
          <w:rFonts w:ascii="Times New Roman" w:hAnsi="Times New Roman" w:cs="Times New Roman"/>
          <w:sz w:val="24"/>
          <w:szCs w:val="24"/>
        </w:rPr>
        <w:t xml:space="preserve"> TNFα levels may have, if any at all. Using a slightly different approach, </w:t>
      </w:r>
      <w:proofErr w:type="spellStart"/>
      <w:r w:rsidR="00BB1B1C">
        <w:rPr>
          <w:rFonts w:ascii="Times New Roman" w:hAnsi="Times New Roman" w:cs="Times New Roman"/>
          <w:sz w:val="24"/>
          <w:szCs w:val="24"/>
        </w:rPr>
        <w:t>Rall</w:t>
      </w:r>
      <w:proofErr w:type="spellEnd"/>
      <w:r w:rsidR="00BB1B1C">
        <w:rPr>
          <w:rFonts w:ascii="Times New Roman" w:hAnsi="Times New Roman" w:cs="Times New Roman"/>
          <w:sz w:val="24"/>
          <w:szCs w:val="24"/>
        </w:rPr>
        <w:t xml:space="preserve"> et al. </w:t>
      </w:r>
      <w:r w:rsidR="00BB1B1C">
        <w:rPr>
          <w:rFonts w:ascii="Times New Roman" w:hAnsi="Times New Roman" w:cs="Times New Roman"/>
          <w:sz w:val="24"/>
          <w:szCs w:val="24"/>
        </w:rPr>
        <w:fldChar w:fldCharType="begin"/>
      </w:r>
      <w:r w:rsidR="00BB1B1C">
        <w:rPr>
          <w:rFonts w:ascii="Times New Roman" w:hAnsi="Times New Roman" w:cs="Times New Roman"/>
          <w:sz w:val="24"/>
          <w:szCs w:val="24"/>
        </w:rPr>
        <w:instrText xml:space="preserve"> ADDIN EN.CITE &lt;EndNote&gt;&lt;Cite ExcludeAuth="1"&gt;&lt;Author&gt;Rall&lt;/Author&gt;&lt;Year&gt;1996&lt;/Year&gt;&lt;RecNum&gt;480&lt;/RecNum&gt;&lt;DisplayText&gt;(1996b)&lt;/DisplayText&gt;&lt;record&gt;&lt;rec-number&gt;480&lt;/rec-number&gt;&lt;foreign-keys&gt;&lt;key app="EN" db-id="9rae9zzd3pxssce02wrps22tx0pe50fdxr0d"&gt;480&lt;/key&gt;&lt;/foreign-keys&gt;&lt;ref-type name="Journal Article"&gt;17&lt;/ref-type&gt;&lt;contributors&gt;&lt;authors&gt;&lt;author&gt;Rall, Laura C&lt;/author&gt;&lt;author&gt;Roubenoff, Ronenn&lt;/author&gt;&lt;author&gt;Cannon, Joseph G&lt;/author&gt;&lt;author&gt;Abad, Leslie W&lt;/author&gt;&lt;author&gt;Dinarello, Charles A&lt;/author&gt;&lt;author&gt;Meydani, Simin Nikbin&lt;/author&gt;&lt;/authors&gt;&lt;/contributors&gt;&lt;titles&gt;&lt;title&gt;Effects of progressive resistance training on immune response in aging and chronic inflammation&lt;/title&gt;&lt;secondary-title&gt;Medicine and science in sports and exercise&lt;/secondary-title&gt;&lt;/titles&gt;&lt;periodical&gt;&lt;full-title&gt;Medicine and science in sports and exercise&lt;/full-title&gt;&lt;/periodical&gt;&lt;pages&gt;1356-1365&lt;/pages&gt;&lt;volume&gt;28&lt;/volume&gt;&lt;number&gt;11&lt;/number&gt;&lt;dates&gt;&lt;year&gt;1996&lt;/year&gt;&lt;/dates&gt;&lt;isbn&gt;0195-9131&lt;/isbn&gt;&lt;urls&gt;&lt;/urls&gt;&lt;/record&gt;&lt;/Cite&gt;&lt;/EndNote&gt;</w:instrText>
      </w:r>
      <w:r w:rsidR="00BB1B1C">
        <w:rPr>
          <w:rFonts w:ascii="Times New Roman" w:hAnsi="Times New Roman" w:cs="Times New Roman"/>
          <w:sz w:val="24"/>
          <w:szCs w:val="24"/>
        </w:rPr>
        <w:fldChar w:fldCharType="separate"/>
      </w:r>
      <w:r w:rsidR="00BB1B1C">
        <w:rPr>
          <w:rFonts w:ascii="Times New Roman" w:hAnsi="Times New Roman" w:cs="Times New Roman"/>
          <w:noProof/>
          <w:sz w:val="24"/>
          <w:szCs w:val="24"/>
        </w:rPr>
        <w:t>(</w:t>
      </w:r>
      <w:hyperlink w:anchor="_ENREF_56" w:tooltip="Rall, 1996 #480" w:history="1">
        <w:r w:rsidR="001074B1">
          <w:rPr>
            <w:rFonts w:ascii="Times New Roman" w:hAnsi="Times New Roman" w:cs="Times New Roman"/>
            <w:noProof/>
            <w:sz w:val="24"/>
            <w:szCs w:val="24"/>
          </w:rPr>
          <w:t>1996b</w:t>
        </w:r>
      </w:hyperlink>
      <w:r w:rsidR="00BB1B1C">
        <w:rPr>
          <w:rFonts w:ascii="Times New Roman" w:hAnsi="Times New Roman" w:cs="Times New Roman"/>
          <w:noProof/>
          <w:sz w:val="24"/>
          <w:szCs w:val="24"/>
        </w:rPr>
        <w:t>)</w:t>
      </w:r>
      <w:r w:rsidR="00BB1B1C">
        <w:rPr>
          <w:rFonts w:ascii="Times New Roman" w:hAnsi="Times New Roman" w:cs="Times New Roman"/>
          <w:sz w:val="24"/>
          <w:szCs w:val="24"/>
        </w:rPr>
        <w:fldChar w:fldCharType="end"/>
      </w:r>
      <w:r w:rsidR="00BB1B1C">
        <w:rPr>
          <w:rFonts w:ascii="Times New Roman" w:hAnsi="Times New Roman" w:cs="Times New Roman"/>
          <w:sz w:val="24"/>
          <w:szCs w:val="24"/>
        </w:rPr>
        <w:t xml:space="preserve"> used pe</w:t>
      </w:r>
      <w:r w:rsidR="00BC6307">
        <w:rPr>
          <w:rFonts w:ascii="Times New Roman" w:hAnsi="Times New Roman" w:cs="Times New Roman"/>
          <w:sz w:val="24"/>
          <w:szCs w:val="24"/>
        </w:rPr>
        <w:t>ripheral blood mononuclear cell</w:t>
      </w:r>
      <w:r w:rsidR="00BB1B1C">
        <w:rPr>
          <w:rFonts w:ascii="Times New Roman" w:hAnsi="Times New Roman" w:cs="Times New Roman"/>
          <w:sz w:val="24"/>
          <w:szCs w:val="24"/>
        </w:rPr>
        <w:t xml:space="preserve"> (PBMC) subpopulations under various conditions to investigate the inflammatory response of a young adult population versus rheumatoid arthritis and healthy elderly populations to 12 weeks of progressive RT. There were no changes in TNFα production in PBMC under any condition in the young healthy adults following RT. It is worth noting that despite this, the changes in young adults’ strength was significantly increased post RT with data shown in a previous study </w:t>
      </w:r>
      <w:r w:rsidR="00BB1B1C">
        <w:rPr>
          <w:rFonts w:ascii="Times New Roman" w:hAnsi="Times New Roman" w:cs="Times New Roman"/>
          <w:sz w:val="24"/>
          <w:szCs w:val="24"/>
        </w:rPr>
        <w:fldChar w:fldCharType="begin"/>
      </w:r>
      <w:r w:rsidR="00BB1B1C">
        <w:rPr>
          <w:rFonts w:ascii="Times New Roman" w:hAnsi="Times New Roman" w:cs="Times New Roman"/>
          <w:sz w:val="24"/>
          <w:szCs w:val="24"/>
        </w:rPr>
        <w:instrText xml:space="preserve"> ADDIN EN.CITE &lt;EndNote&gt;&lt;Cite&gt;&lt;Author&gt;Rall&lt;/Author&gt;&lt;Year&gt;1996&lt;/Year&gt;&lt;RecNum&gt;479&lt;/RecNum&gt;&lt;DisplayText&gt;(Rall et al., 1996a)&lt;/DisplayText&gt;&lt;record&gt;&lt;rec-number&gt;479&lt;/rec-number&gt;&lt;foreign-keys&gt;&lt;key app="EN" db-id="9rae9zzd3pxssce02wrps22tx0pe50fdxr0d"&gt;479&lt;/key&gt;&lt;/foreign-keys&gt;&lt;ref-type name="Journal Article"&gt;17&lt;/ref-type&gt;&lt;contributors&gt;&lt;authors&gt;&lt;author&gt;Rall, Laura C&lt;/author&gt;&lt;author&gt;Meydani, Simin Nikbin&lt;/author&gt;&lt;author&gt;Kehayias, Joseph J&lt;/author&gt;&lt;author&gt;Dawson‐Hughes, Bess&lt;/author&gt;&lt;author&gt;Roubenoff, Ronenn&lt;/author&gt;&lt;/authors&gt;&lt;/contributors&gt;&lt;titles&gt;&lt;title&gt;The effect of progressive resistance training in rheumatoid arthritis. Increased strength without changes in energy balance or body composition&lt;/title&gt;&lt;secondary-title&gt;Arthritis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415-426&lt;/pages&gt;&lt;volume&gt;39&lt;/volume&gt;&lt;number&gt;3&lt;/number&gt;&lt;dates&gt;&lt;year&gt;1996&lt;/year&gt;&lt;/dates&gt;&lt;isbn&gt;0004-3591&lt;/isbn&gt;&lt;urls&gt;&lt;/urls&gt;&lt;/record&gt;&lt;/Cite&gt;&lt;/EndNote&gt;</w:instrText>
      </w:r>
      <w:r w:rsidR="00BB1B1C">
        <w:rPr>
          <w:rFonts w:ascii="Times New Roman" w:hAnsi="Times New Roman" w:cs="Times New Roman"/>
          <w:sz w:val="24"/>
          <w:szCs w:val="24"/>
        </w:rPr>
        <w:fldChar w:fldCharType="separate"/>
      </w:r>
      <w:r w:rsidR="00BB1B1C">
        <w:rPr>
          <w:rFonts w:ascii="Times New Roman" w:hAnsi="Times New Roman" w:cs="Times New Roman"/>
          <w:noProof/>
          <w:sz w:val="24"/>
          <w:szCs w:val="24"/>
        </w:rPr>
        <w:t>(</w:t>
      </w:r>
      <w:hyperlink w:anchor="_ENREF_55" w:tooltip="Rall, 1996 #479" w:history="1">
        <w:r w:rsidR="001074B1">
          <w:rPr>
            <w:rFonts w:ascii="Times New Roman" w:hAnsi="Times New Roman" w:cs="Times New Roman"/>
            <w:noProof/>
            <w:sz w:val="24"/>
            <w:szCs w:val="24"/>
          </w:rPr>
          <w:t>Rall et al., 1996a</w:t>
        </w:r>
      </w:hyperlink>
      <w:r w:rsidR="00BB1B1C">
        <w:rPr>
          <w:rFonts w:ascii="Times New Roman" w:hAnsi="Times New Roman" w:cs="Times New Roman"/>
          <w:noProof/>
          <w:sz w:val="24"/>
          <w:szCs w:val="24"/>
        </w:rPr>
        <w:t>)</w:t>
      </w:r>
      <w:r w:rsidR="00BB1B1C">
        <w:rPr>
          <w:rFonts w:ascii="Times New Roman" w:hAnsi="Times New Roman" w:cs="Times New Roman"/>
          <w:sz w:val="24"/>
          <w:szCs w:val="24"/>
        </w:rPr>
        <w:fldChar w:fldCharType="end"/>
      </w:r>
      <w:r w:rsidR="00BB1B1C">
        <w:rPr>
          <w:rFonts w:ascii="Times New Roman" w:hAnsi="Times New Roman" w:cs="Times New Roman"/>
          <w:sz w:val="24"/>
          <w:szCs w:val="24"/>
        </w:rPr>
        <w:t>. This is in agreement with the observations of the current study with participants undergoing significant improvements in strength with no changes</w:t>
      </w:r>
      <w:r w:rsidR="00BC6307">
        <w:rPr>
          <w:rFonts w:ascii="Times New Roman" w:hAnsi="Times New Roman" w:cs="Times New Roman"/>
          <w:sz w:val="24"/>
          <w:szCs w:val="24"/>
        </w:rPr>
        <w:t xml:space="preserve"> in TNFα</w:t>
      </w:r>
      <w:r w:rsidR="00B7726A" w:rsidRPr="003906B6">
        <w:rPr>
          <w:rFonts w:ascii="Times New Roman" w:hAnsi="Times New Roman" w:cs="Times New Roman"/>
          <w:sz w:val="24"/>
          <w:szCs w:val="24"/>
        </w:rPr>
        <w:t>.</w:t>
      </w:r>
      <w:r w:rsidR="00E500A7" w:rsidRPr="003906B6">
        <w:rPr>
          <w:rFonts w:ascii="Times New Roman" w:hAnsi="Times New Roman" w:cs="Times New Roman"/>
          <w:sz w:val="24"/>
          <w:szCs w:val="24"/>
        </w:rPr>
        <w:t xml:space="preserve"> </w:t>
      </w:r>
      <w:r w:rsidR="00997464" w:rsidRPr="003906B6">
        <w:rPr>
          <w:rFonts w:ascii="Times New Roman" w:hAnsi="Times New Roman" w:cs="Times New Roman"/>
          <w:sz w:val="24"/>
          <w:szCs w:val="24"/>
        </w:rPr>
        <w:t xml:space="preserve">In a study by </w:t>
      </w:r>
      <w:proofErr w:type="spellStart"/>
      <w:r w:rsidR="00997464" w:rsidRPr="003906B6">
        <w:rPr>
          <w:rFonts w:ascii="Times New Roman" w:hAnsi="Times New Roman" w:cs="Times New Roman"/>
          <w:sz w:val="24"/>
          <w:szCs w:val="24"/>
        </w:rPr>
        <w:t>Ihalainen</w:t>
      </w:r>
      <w:proofErr w:type="spellEnd"/>
      <w:r w:rsidR="00997464" w:rsidRPr="003906B6">
        <w:rPr>
          <w:rFonts w:ascii="Times New Roman" w:hAnsi="Times New Roman" w:cs="Times New Roman"/>
          <w:sz w:val="24"/>
          <w:szCs w:val="24"/>
        </w:rPr>
        <w:t xml:space="preserve"> et al. </w:t>
      </w:r>
      <w:r w:rsidR="00997464"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 ExcludeAuth="1"&gt;&lt;Author&gt;Ihalainen&lt;/Author&gt;&lt;Year&gt;2018&lt;/Year&gt;&lt;RecNum&gt;459&lt;/RecNum&gt;&lt;DisplayText&gt;(2018)&lt;/DisplayText&gt;&lt;record&gt;&lt;rec-number&gt;459&lt;/rec-number&gt;&lt;foreign-keys&gt;&lt;key app="EN" db-id="9rae9zzd3pxssce02wrps22tx0pe50fdxr0d"&gt;459&lt;/key&gt;&lt;/foreign-keys&gt;&lt;ref-type name="Journal Article"&gt;17&lt;/ref-type&gt;&lt;contributors&gt;&lt;authors&gt;&lt;author&gt;Ihalainen, Johanna K&lt;/author&gt;&lt;author&gt;Schumann, Moritz&lt;/author&gt;&lt;author&gt;Eklund, Daniela&lt;/author&gt;&lt;author&gt;Hämäläinen, Mari&lt;/author&gt;&lt;author&gt;Moilanen, Eeva&lt;/author&gt;&lt;author&gt;Paulsen, G&lt;/author&gt;&lt;author&gt;Häkkinen, Keijo&lt;/author&gt;&lt;author&gt;Mero, AA %J Scandinavian journal of medicine&lt;/author&gt;&lt;author&gt;science in sports&lt;/author&gt;&lt;/authors&gt;&lt;/contributors&gt;&lt;titles&gt;&lt;title&gt;Combined aerobic and resistance training decreases inflammation markers in healthy men&lt;/title&gt;&lt;/titles&gt;&lt;pages&gt;40-47&lt;/pages&gt;&lt;volume&gt;28&lt;/volume&gt;&lt;number&gt;1&lt;/number&gt;&lt;dates&gt;&lt;year&gt;2018&lt;/year&gt;&lt;/dates&gt;&lt;isbn&gt;0905-7188&lt;/isbn&gt;&lt;urls&gt;&lt;/urls&gt;&lt;/record&gt;&lt;/Cite&gt;&lt;/EndNote&gt;</w:instrText>
      </w:r>
      <w:r w:rsidR="00997464"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23" w:tooltip="Ihalainen, 2018 #459" w:history="1">
        <w:r w:rsidR="001074B1">
          <w:rPr>
            <w:rFonts w:ascii="Times New Roman" w:hAnsi="Times New Roman" w:cs="Times New Roman"/>
            <w:noProof/>
            <w:sz w:val="24"/>
            <w:szCs w:val="24"/>
          </w:rPr>
          <w:t>2018</w:t>
        </w:r>
      </w:hyperlink>
      <w:r w:rsidR="00B33A12">
        <w:rPr>
          <w:rFonts w:ascii="Times New Roman" w:hAnsi="Times New Roman" w:cs="Times New Roman"/>
          <w:noProof/>
          <w:sz w:val="24"/>
          <w:szCs w:val="24"/>
        </w:rPr>
        <w:t>)</w:t>
      </w:r>
      <w:r w:rsidR="00997464" w:rsidRPr="003906B6">
        <w:rPr>
          <w:rFonts w:ascii="Times New Roman" w:hAnsi="Times New Roman" w:cs="Times New Roman"/>
          <w:sz w:val="24"/>
          <w:szCs w:val="24"/>
        </w:rPr>
        <w:fldChar w:fldCharType="end"/>
      </w:r>
      <w:r w:rsidR="00997464" w:rsidRPr="003906B6">
        <w:rPr>
          <w:rFonts w:ascii="Times New Roman" w:hAnsi="Times New Roman" w:cs="Times New Roman"/>
          <w:sz w:val="24"/>
          <w:szCs w:val="24"/>
        </w:rPr>
        <w:t xml:space="preserve">, the authors found that systemic TNFα were significantly reduced following 24 weeks of combined aerobic and RT in young men. However due to 3-fold greater duration of training, lack of particular details around the RT program variables and the use of males only, make any comparisons between the current study and that of </w:t>
      </w:r>
      <w:proofErr w:type="spellStart"/>
      <w:r w:rsidR="00997464" w:rsidRPr="003906B6">
        <w:rPr>
          <w:rFonts w:ascii="Times New Roman" w:hAnsi="Times New Roman" w:cs="Times New Roman"/>
          <w:sz w:val="24"/>
          <w:szCs w:val="24"/>
        </w:rPr>
        <w:t>Ihalainen</w:t>
      </w:r>
      <w:proofErr w:type="spellEnd"/>
      <w:r w:rsidR="00997464" w:rsidRPr="003906B6">
        <w:rPr>
          <w:rFonts w:ascii="Times New Roman" w:hAnsi="Times New Roman" w:cs="Times New Roman"/>
          <w:sz w:val="24"/>
          <w:szCs w:val="24"/>
        </w:rPr>
        <w:t xml:space="preserve"> et al. </w:t>
      </w:r>
      <w:r w:rsidR="00997464"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 ExcludeAuth="1"&gt;&lt;Author&gt;Ihalainen&lt;/Author&gt;&lt;Year&gt;2018&lt;/Year&gt;&lt;RecNum&gt;459&lt;/RecNum&gt;&lt;DisplayText&gt;(2018)&lt;/DisplayText&gt;&lt;record&gt;&lt;rec-number&gt;459&lt;/rec-number&gt;&lt;foreign-keys&gt;&lt;key app="EN" db-id="9rae9zzd3pxssce02wrps22tx0pe50fdxr0d"&gt;459&lt;/key&gt;&lt;/foreign-keys&gt;&lt;ref-type name="Journal Article"&gt;17&lt;/ref-type&gt;&lt;contributors&gt;&lt;authors&gt;&lt;author&gt;Ihalainen, Johanna K&lt;/author&gt;&lt;author&gt;Schumann, Moritz&lt;/author&gt;&lt;author&gt;Eklund, Daniela&lt;/author&gt;&lt;author&gt;Hämäläinen, Mari&lt;/author&gt;&lt;author&gt;Moilanen, Eeva&lt;/author&gt;&lt;author&gt;Paulsen, G&lt;/author&gt;&lt;author&gt;Häkkinen, Keijo&lt;/author&gt;&lt;author&gt;Mero, AA %J Scandinavian journal of medicine&lt;/author&gt;&lt;author&gt;science in sports&lt;/author&gt;&lt;/authors&gt;&lt;/contributors&gt;&lt;titles&gt;&lt;title&gt;Combined aerobic and resistance training decreases inflammation markers in healthy men&lt;/title&gt;&lt;/titles&gt;&lt;pages&gt;40-47&lt;/pages&gt;&lt;volume&gt;28&lt;/volume&gt;&lt;number&gt;1&lt;/number&gt;&lt;dates&gt;&lt;year&gt;2018&lt;/year&gt;&lt;/dates&gt;&lt;isbn&gt;0905-7188&lt;/isbn&gt;&lt;urls&gt;&lt;/urls&gt;&lt;/record&gt;&lt;/Cite&gt;&lt;/EndNote&gt;</w:instrText>
      </w:r>
      <w:r w:rsidR="00997464"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23" w:tooltip="Ihalainen, 2018 #459" w:history="1">
        <w:r w:rsidR="001074B1">
          <w:rPr>
            <w:rFonts w:ascii="Times New Roman" w:hAnsi="Times New Roman" w:cs="Times New Roman"/>
            <w:noProof/>
            <w:sz w:val="24"/>
            <w:szCs w:val="24"/>
          </w:rPr>
          <w:t>2018</w:t>
        </w:r>
      </w:hyperlink>
      <w:r w:rsidR="00B33A12">
        <w:rPr>
          <w:rFonts w:ascii="Times New Roman" w:hAnsi="Times New Roman" w:cs="Times New Roman"/>
          <w:noProof/>
          <w:sz w:val="24"/>
          <w:szCs w:val="24"/>
        </w:rPr>
        <w:t>)</w:t>
      </w:r>
      <w:r w:rsidR="00997464" w:rsidRPr="003906B6">
        <w:rPr>
          <w:rFonts w:ascii="Times New Roman" w:hAnsi="Times New Roman" w:cs="Times New Roman"/>
          <w:sz w:val="24"/>
          <w:szCs w:val="24"/>
        </w:rPr>
        <w:fldChar w:fldCharType="end"/>
      </w:r>
      <w:r w:rsidR="00997464" w:rsidRPr="003906B6">
        <w:rPr>
          <w:rFonts w:ascii="Times New Roman" w:hAnsi="Times New Roman" w:cs="Times New Roman"/>
          <w:sz w:val="24"/>
          <w:szCs w:val="24"/>
        </w:rPr>
        <w:t xml:space="preserve"> very difficult. Furthermore, the acute response of TNFα to RT exercise and endurance exercise have been found to </w:t>
      </w:r>
      <w:r w:rsidR="00997464" w:rsidRPr="003906B6">
        <w:rPr>
          <w:rFonts w:ascii="Times New Roman" w:hAnsi="Times New Roman" w:cs="Times New Roman"/>
          <w:sz w:val="24"/>
          <w:szCs w:val="24"/>
        </w:rPr>
        <w:lastRenderedPageBreak/>
        <w:t xml:space="preserve">be disparate </w:t>
      </w:r>
      <w:r w:rsidR="00997464"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&lt;EndNote&gt;&lt;Cite&gt;&lt;Author&gt;Louis&lt;/Author&gt;&lt;Year&gt;2007&lt;/Year&gt;&lt;RecNum&gt;527&lt;/RecNum&gt;&lt;DisplayText&gt;(Louis et al., 2007)&lt;/DisplayText&gt;&lt;record&gt;&lt;rec-number&gt;527&lt;/rec-number&gt;&lt;foreign-keys&gt;&lt;key app="EN" db-id="rzfevxz9gwp50ke2p0tx90xjfa9wwrdtx00f"&gt;527&lt;/key&gt;&lt;/foreign-keys&gt;&lt;ref-type name="Journal Article"&gt;17&lt;/ref-type&gt;&lt;contributors&gt;&lt;authors&gt;&lt;author&gt;Louis, Emily&lt;/author&gt;&lt;author&gt;Raue, Ulrika&lt;/author&gt;&lt;author&gt;Yang, Yifan&lt;/author&gt;&lt;author&gt;Jemiolo, Bozena&lt;/author&gt;&lt;author&gt;Trappe, Scott&lt;/author&gt;&lt;/authors&gt;&lt;/contributors&gt;&lt;titles&gt;&lt;title&gt;Time course of proteolytic, cytokine, and myostatin gene expression after acute exercise in human skeletal muscle&lt;/title&gt;&lt;secondary-title&gt;Journal of Applied Physiology&lt;/secondary-title&gt;&lt;/titles&gt;&lt;periodical&gt;&lt;full-title&gt;Journal of Applied Physiology&lt;/full-title&gt;&lt;/periodical&gt;&lt;pages&gt;1744-1751&lt;/pages&gt;&lt;volume&gt;103&lt;/volume&gt;&lt;number&gt;5&lt;/number&gt;&lt;dates&gt;&lt;year&gt;2007&lt;/year&gt;&lt;/dates&gt;&lt;isbn&gt;8750-7587&lt;/isbn&gt;&lt;urls&gt;&lt;/urls&gt;&lt;/record&gt;&lt;/Cite&gt;&lt;/EndNote&gt;</w:instrText>
      </w:r>
      <w:r w:rsidR="00997464"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35" w:tooltip="Louis, 2007 #527" w:history="1">
        <w:r w:rsidR="001074B1">
          <w:rPr>
            <w:rFonts w:ascii="Times New Roman" w:hAnsi="Times New Roman" w:cs="Times New Roman"/>
            <w:noProof/>
            <w:sz w:val="24"/>
            <w:szCs w:val="24"/>
          </w:rPr>
          <w:t>Louis et al., 2007</w:t>
        </w:r>
      </w:hyperlink>
      <w:r w:rsidR="00B33A12">
        <w:rPr>
          <w:rFonts w:ascii="Times New Roman" w:hAnsi="Times New Roman" w:cs="Times New Roman"/>
          <w:noProof/>
          <w:sz w:val="24"/>
          <w:szCs w:val="24"/>
        </w:rPr>
        <w:t>)</w:t>
      </w:r>
      <w:r w:rsidR="00997464" w:rsidRPr="003906B6">
        <w:rPr>
          <w:rFonts w:ascii="Times New Roman" w:hAnsi="Times New Roman" w:cs="Times New Roman"/>
          <w:sz w:val="24"/>
          <w:szCs w:val="24"/>
        </w:rPr>
        <w:fldChar w:fldCharType="end"/>
      </w:r>
      <w:r w:rsidRPr="003906B6">
        <w:rPr>
          <w:rFonts w:ascii="Times New Roman" w:hAnsi="Times New Roman" w:cs="Times New Roman"/>
          <w:sz w:val="24"/>
          <w:szCs w:val="24"/>
        </w:rPr>
        <w:t>.</w:t>
      </w:r>
      <w:r w:rsidR="00997464" w:rsidRPr="003906B6">
        <w:rPr>
          <w:rFonts w:ascii="Times New Roman" w:hAnsi="Times New Roman" w:cs="Times New Roman"/>
          <w:sz w:val="24"/>
          <w:szCs w:val="24"/>
        </w:rPr>
        <w:t xml:space="preserve"> </w:t>
      </w:r>
      <w:r w:rsidR="00C341D3" w:rsidRPr="003906B6">
        <w:rPr>
          <w:rFonts w:ascii="Times New Roman" w:hAnsi="Times New Roman" w:cs="Times New Roman"/>
          <w:sz w:val="24"/>
          <w:szCs w:val="24"/>
        </w:rPr>
        <w:t>These observations therefore again highlight the need for concurrent aerobic &amp; RT programs to be treated independently from RT programs only</w:t>
      </w:r>
      <w:r w:rsidR="00A521CC">
        <w:rPr>
          <w:rFonts w:ascii="Times New Roman" w:hAnsi="Times New Roman" w:cs="Times New Roman"/>
          <w:sz w:val="24"/>
          <w:szCs w:val="24"/>
        </w:rPr>
        <w:t>, and that a combination of training modes (RT + aerobic training) may be more beneficial for modulating pro-inflammatory cytokines</w:t>
      </w:r>
      <w:r w:rsidR="00C341D3" w:rsidRPr="003906B6">
        <w:rPr>
          <w:rFonts w:ascii="Times New Roman" w:hAnsi="Times New Roman" w:cs="Times New Roman"/>
          <w:sz w:val="24"/>
          <w:szCs w:val="24"/>
        </w:rPr>
        <w:t>.</w:t>
      </w:r>
      <w:r w:rsidR="00AD6299" w:rsidRPr="003906B6">
        <w:rPr>
          <w:rFonts w:ascii="Times New Roman" w:hAnsi="Times New Roman" w:cs="Times New Roman"/>
          <w:sz w:val="24"/>
          <w:szCs w:val="24"/>
        </w:rPr>
        <w:t xml:space="preserve"> The lack of change in TNFα levels following </w:t>
      </w:r>
      <w:r w:rsidRPr="003906B6">
        <w:rPr>
          <w:rFonts w:ascii="Times New Roman" w:hAnsi="Times New Roman" w:cs="Times New Roman"/>
          <w:sz w:val="24"/>
          <w:szCs w:val="24"/>
        </w:rPr>
        <w:t xml:space="preserve">a </w:t>
      </w:r>
      <w:r w:rsidR="00AD6299" w:rsidRPr="003906B6">
        <w:rPr>
          <w:rFonts w:ascii="Times New Roman" w:hAnsi="Times New Roman" w:cs="Times New Roman"/>
          <w:sz w:val="24"/>
          <w:szCs w:val="24"/>
        </w:rPr>
        <w:t>RT only program are consistent with those found in previous research</w:t>
      </w:r>
      <w:r w:rsidR="00BB1B1C">
        <w:rPr>
          <w:rFonts w:ascii="Times New Roman" w:hAnsi="Times New Roman" w:cs="Times New Roman"/>
          <w:sz w:val="24"/>
          <w:szCs w:val="24"/>
        </w:rPr>
        <w:t xml:space="preserve"> in a different age-based population</w:t>
      </w:r>
      <w:r w:rsidR="00AD6299" w:rsidRPr="003906B6">
        <w:rPr>
          <w:rFonts w:ascii="Times New Roman" w:hAnsi="Times New Roman" w:cs="Times New Roman"/>
          <w:sz w:val="24"/>
          <w:szCs w:val="24"/>
        </w:rPr>
        <w:t xml:space="preserve">. In that particular study, 11 middle-aged sedentary men </w:t>
      </w:r>
      <w:r w:rsidR="001F43C7" w:rsidRPr="003906B6">
        <w:rPr>
          <w:rFonts w:ascii="Times New Roman" w:hAnsi="Times New Roman" w:cs="Times New Roman"/>
          <w:sz w:val="24"/>
          <w:szCs w:val="24"/>
        </w:rPr>
        <w:t xml:space="preserve">(49±5 years) </w:t>
      </w:r>
      <w:r w:rsidR="00AD6299" w:rsidRPr="003906B6">
        <w:rPr>
          <w:rFonts w:ascii="Times New Roman" w:hAnsi="Times New Roman" w:cs="Times New Roman"/>
          <w:sz w:val="24"/>
          <w:szCs w:val="24"/>
        </w:rPr>
        <w:t xml:space="preserve">completed 16 weeks of RT with no change in TNFα levels </w:t>
      </w:r>
      <w:r w:rsidR="00AD6299"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&lt;EndNote&gt;&lt;Cite&gt;&lt;Author&gt;Libardi&lt;/Author&gt;&lt;Year&gt;2012&lt;/Year&gt;&lt;RecNum&gt;460&lt;/RecNum&gt;&lt;DisplayText&gt;(Libardi et al., 2012)&lt;/DisplayText&gt;&lt;record&gt;&lt;rec-number&gt;460&lt;/rec-number&gt;&lt;foreign-keys&gt;&lt;key app="EN" db-id="9rae9zzd3pxssce02wrps22tx0pe50fdxr0d"&gt;460&lt;/key&gt;&lt;/foreign-keys&gt;&lt;ref-type name="Journal Article"&gt;17&lt;/ref-type&gt;&lt;contributors&gt;&lt;authors&gt;&lt;author&gt;Libardi, Cleiton Augusto&lt;/author&gt;&lt;author&gt;De, GV Souza&lt;/author&gt;&lt;author&gt;Cavaglieri, Claudia Regina&lt;/author&gt;&lt;author&gt;Madruga, Vera Aparecida&lt;/author&gt;&lt;author&gt;Chacon-Mikahil, MP %J Medicine&lt;/author&gt;&lt;author&gt;science in sports&lt;/author&gt;&lt;author&gt;exercise&lt;/author&gt;&lt;/authors&gt;&lt;/contributors&gt;&lt;titles&gt;&lt;title&gt;Effect of resistance, endurance, and concurrent training on TNF-α, IL-6, and CRP&lt;/title&gt;&lt;/titles&gt;&lt;pages&gt;50-56&lt;/pages&gt;&lt;volume&gt;44&lt;/volume&gt;&lt;number&gt;1&lt;/number&gt;&lt;dates&gt;&lt;year&gt;2012&lt;/year&gt;&lt;/dates&gt;&lt;isbn&gt;0195-9131&lt;/isbn&gt;&lt;urls&gt;&lt;/urls&gt;&lt;/record&gt;&lt;/Cite&gt;&lt;/EndNote&gt;</w:instrText>
      </w:r>
      <w:r w:rsidR="00AD6299"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33" w:tooltip="Libardi, 2012 #460" w:history="1">
        <w:r w:rsidR="001074B1">
          <w:rPr>
            <w:rFonts w:ascii="Times New Roman" w:hAnsi="Times New Roman" w:cs="Times New Roman"/>
            <w:noProof/>
            <w:sz w:val="24"/>
            <w:szCs w:val="24"/>
          </w:rPr>
          <w:t>Libardi et al., 2012</w:t>
        </w:r>
      </w:hyperlink>
      <w:r w:rsidR="00B33A12">
        <w:rPr>
          <w:rFonts w:ascii="Times New Roman" w:hAnsi="Times New Roman" w:cs="Times New Roman"/>
          <w:noProof/>
          <w:sz w:val="24"/>
          <w:szCs w:val="24"/>
        </w:rPr>
        <w:t>)</w:t>
      </w:r>
      <w:r w:rsidR="00AD6299" w:rsidRPr="003906B6">
        <w:rPr>
          <w:rFonts w:ascii="Times New Roman" w:hAnsi="Times New Roman" w:cs="Times New Roman"/>
          <w:sz w:val="24"/>
          <w:szCs w:val="24"/>
        </w:rPr>
        <w:fldChar w:fldCharType="end"/>
      </w:r>
      <w:r w:rsidR="00BC6307">
        <w:rPr>
          <w:rFonts w:ascii="Times New Roman" w:hAnsi="Times New Roman" w:cs="Times New Roman"/>
          <w:sz w:val="24"/>
          <w:szCs w:val="24"/>
        </w:rPr>
        <w:t>. However, it is worth noting</w:t>
      </w:r>
      <w:r w:rsidR="00AD6299" w:rsidRPr="003906B6">
        <w:rPr>
          <w:rFonts w:ascii="Times New Roman" w:hAnsi="Times New Roman" w:cs="Times New Roman"/>
          <w:sz w:val="24"/>
          <w:szCs w:val="24"/>
        </w:rPr>
        <w:t xml:space="preserve"> the baseline and post RT TNFα levels were 3-fold greater than the current study and </w:t>
      </w:r>
      <w:r w:rsidR="00BB1B1C">
        <w:rPr>
          <w:rFonts w:ascii="Times New Roman" w:hAnsi="Times New Roman" w:cs="Times New Roman"/>
          <w:sz w:val="24"/>
          <w:szCs w:val="24"/>
        </w:rPr>
        <w:t xml:space="preserve">could be </w:t>
      </w:r>
      <w:r w:rsidR="00AD6299" w:rsidRPr="003906B6">
        <w:rPr>
          <w:rFonts w:ascii="Times New Roman" w:hAnsi="Times New Roman" w:cs="Times New Roman"/>
          <w:sz w:val="24"/>
          <w:szCs w:val="24"/>
        </w:rPr>
        <w:t>verging on clinical levels</w:t>
      </w:r>
      <w:r w:rsidR="00BB1B1C">
        <w:rPr>
          <w:rFonts w:ascii="Times New Roman" w:hAnsi="Times New Roman" w:cs="Times New Roman"/>
          <w:sz w:val="24"/>
          <w:szCs w:val="24"/>
        </w:rPr>
        <w:t xml:space="preserve"> </w:t>
      </w:r>
      <w:r w:rsidR="00BB1B1C">
        <w:rPr>
          <w:rFonts w:ascii="Times New Roman" w:hAnsi="Times New Roman" w:cs="Times New Roman"/>
          <w:sz w:val="24"/>
          <w:szCs w:val="24"/>
        </w:rPr>
        <w:fldChar w:fldCharType="begin"/>
      </w:r>
      <w:r w:rsidR="00BB1B1C">
        <w:rPr>
          <w:rFonts w:ascii="Times New Roman" w:hAnsi="Times New Roman" w:cs="Times New Roman"/>
          <w:sz w:val="24"/>
          <w:szCs w:val="24"/>
        </w:rPr>
        <w:instrText xml:space="preserve"> ADDIN EN.CITE &lt;EndNote&gt;&lt;Cite&gt;&lt;Author&gt;Milani&lt;/Author&gt;&lt;Year&gt;1996&lt;/Year&gt;&lt;RecNum&gt;461&lt;/RecNum&gt;&lt;DisplayText&gt;(Milani et al., 1996)&lt;/DisplayText&gt;&lt;record&gt;&lt;rec-number&gt;461&lt;/rec-number&gt;&lt;foreign-keys&gt;&lt;key app="EN" db-id="9rae9zzd3pxssce02wrps22tx0pe50fdxr0d"&gt;461&lt;/key&gt;&lt;/foreign-keys&gt;&lt;ref-type name="Journal Article"&gt;17&lt;/ref-type&gt;&lt;contributors&gt;&lt;authors&gt;&lt;author&gt;Milani, Richard V&lt;/author&gt;&lt;author&gt;Mehra, Mandeep R&lt;/author&gt;&lt;author&gt;Endres, Stefan&lt;/author&gt;&lt;author&gt;Eigler, Andreas&lt;/author&gt;&lt;author&gt;Cooper, E Shannon&lt;/author&gt;&lt;author&gt;Lavie Jr, Carl J&lt;/author&gt;&lt;author&gt;Ventura, Hector O %J Chest&lt;/author&gt;&lt;/authors&gt;&lt;/contributors&gt;&lt;titles&gt;&lt;title&gt;The clinical relevance of circulating tumor necrosis factor-α in acute decompensated chronic heart failure without cachexia&lt;/title&gt;&lt;/titles&gt;&lt;pages&gt;992-995&lt;/pages&gt;&lt;volume&gt;110&lt;/volume&gt;&lt;number&gt;4&lt;/number&gt;&lt;dates&gt;&lt;year&gt;1996&lt;/year&gt;&lt;/dates&gt;&lt;isbn&gt;0012-3692&lt;/isbn&gt;&lt;urls&gt;&lt;/urls&gt;&lt;/record&gt;&lt;/Cite&gt;&lt;/EndNote&gt;</w:instrText>
      </w:r>
      <w:r w:rsidR="00BB1B1C">
        <w:rPr>
          <w:rFonts w:ascii="Times New Roman" w:hAnsi="Times New Roman" w:cs="Times New Roman"/>
          <w:sz w:val="24"/>
          <w:szCs w:val="24"/>
        </w:rPr>
        <w:fldChar w:fldCharType="separate"/>
      </w:r>
      <w:r w:rsidR="00BB1B1C">
        <w:rPr>
          <w:rFonts w:ascii="Times New Roman" w:hAnsi="Times New Roman" w:cs="Times New Roman"/>
          <w:noProof/>
          <w:sz w:val="24"/>
          <w:szCs w:val="24"/>
        </w:rPr>
        <w:t>(</w:t>
      </w:r>
      <w:hyperlink w:anchor="_ENREF_43" w:tooltip="Milani, 1996 #461" w:history="1">
        <w:r w:rsidR="001074B1">
          <w:rPr>
            <w:rFonts w:ascii="Times New Roman" w:hAnsi="Times New Roman" w:cs="Times New Roman"/>
            <w:noProof/>
            <w:sz w:val="24"/>
            <w:szCs w:val="24"/>
          </w:rPr>
          <w:t>Milani et al., 1996</w:t>
        </w:r>
      </w:hyperlink>
      <w:r w:rsidR="00BB1B1C">
        <w:rPr>
          <w:rFonts w:ascii="Times New Roman" w:hAnsi="Times New Roman" w:cs="Times New Roman"/>
          <w:noProof/>
          <w:sz w:val="24"/>
          <w:szCs w:val="24"/>
        </w:rPr>
        <w:t>)</w:t>
      </w:r>
      <w:r w:rsidR="00BB1B1C">
        <w:rPr>
          <w:rFonts w:ascii="Times New Roman" w:hAnsi="Times New Roman" w:cs="Times New Roman"/>
          <w:sz w:val="24"/>
          <w:szCs w:val="24"/>
        </w:rPr>
        <w:fldChar w:fldCharType="end"/>
      </w:r>
      <w:r w:rsidR="0018490C" w:rsidRPr="003906B6">
        <w:rPr>
          <w:rFonts w:ascii="Times New Roman" w:hAnsi="Times New Roman" w:cs="Times New Roman"/>
          <w:sz w:val="24"/>
          <w:szCs w:val="24"/>
        </w:rPr>
        <w:t>.</w:t>
      </w:r>
      <w:r w:rsidR="00AD6299" w:rsidRPr="003906B6">
        <w:rPr>
          <w:rFonts w:ascii="Times New Roman" w:hAnsi="Times New Roman" w:cs="Times New Roman"/>
          <w:sz w:val="24"/>
          <w:szCs w:val="24"/>
        </w:rPr>
        <w:t xml:space="preserve"> In older populations TNFα levels have been shown to be sensitive to a RT program with reductions in TNFα levels reported following </w:t>
      </w:r>
      <w:r w:rsidR="009324A1" w:rsidRPr="003906B6">
        <w:rPr>
          <w:rFonts w:ascii="Times New Roman" w:hAnsi="Times New Roman" w:cs="Times New Roman"/>
          <w:sz w:val="24"/>
          <w:szCs w:val="24"/>
        </w:rPr>
        <w:t xml:space="preserve">the completion of such programs </w:t>
      </w:r>
      <w:r w:rsidR="009324A1"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&lt;EndNote&gt;&lt;Cite&gt;&lt;Author&gt;Greiwe&lt;/Author&gt;&lt;Year&gt;2001&lt;/Year&gt;&lt;RecNum&gt;462&lt;/RecNum&gt;&lt;DisplayText&gt;(Greiwe et al., 2001; Tomeleri et al., 2016)&lt;/DisplayText&gt;&lt;record&gt;&lt;rec-number&gt;462&lt;/rec-number&gt;&lt;foreign-keys&gt;&lt;key app="EN" db-id="9rae9zzd3pxssce02wrps22tx0pe50fdxr0d"&gt;462&lt;/key&gt;&lt;/foreign-keys&gt;&lt;ref-type name="Journal Article"&gt;17&lt;/ref-type&gt;&lt;contributors&gt;&lt;authors&gt;&lt;author&gt;Greiwe, Jeffrey S&lt;/author&gt;&lt;author&gt;Cheng, BO&lt;/author&gt;&lt;author&gt;Rubin, Deborah C&lt;/author&gt;&lt;author&gt;Yarasheski, Kevin E&lt;/author&gt;&lt;author&gt;Semenkovich, Clay F %J The FASEB Journal&lt;/author&gt;&lt;/authors&gt;&lt;/contributors&gt;&lt;titles&gt;&lt;title&gt;Resistance exercise decreases skeletal muscle tumor necrosis factor α in frail elderly humans&lt;/title&gt;&lt;/titles&gt;&lt;pages&gt;475-482&lt;/pages&gt;&lt;volume&gt;15&lt;/volume&gt;&lt;number&gt;2&lt;/number&gt;&lt;dates&gt;&lt;year&gt;2001&lt;/year&gt;&lt;/dates&gt;&lt;isbn&gt;0892-6638&lt;/isbn&gt;&lt;urls&gt;&lt;/urls&gt;&lt;/record&gt;&lt;/Cite&gt;&lt;Cite&gt;&lt;Author&gt;Tomeleri&lt;/Author&gt;&lt;Year&gt;2016&lt;/Year&gt;&lt;RecNum&gt;463&lt;/RecNum&gt;&lt;record&gt;&lt;rec-number&gt;463&lt;/rec-number&gt;&lt;foreign-keys&gt;&lt;key app="EN" db-id="9rae9zzd3pxssce02wrps22tx0pe50fdxr0d"&gt;463&lt;/key&gt;&lt;/foreign-keys&gt;&lt;ref-type name="Journal Article"&gt;17&lt;/ref-type&gt;&lt;contributors&gt;&lt;authors&gt;&lt;author&gt;Tomeleri, Crisieli M&lt;/author&gt;&lt;author&gt;Ribeiro, Alex S&lt;/author&gt;&lt;author&gt;Souza, Mariana F&lt;/author&gt;&lt;author&gt;Schiavoni, Durcelina&lt;/author&gt;&lt;author&gt;Schoenfeld, Brad J&lt;/author&gt;&lt;author&gt;Venturini, Danielle&lt;/author&gt;&lt;author&gt;Barbosa, Décio S&lt;/author&gt;&lt;author&gt;Landucci, Kamila&lt;/author&gt;&lt;author&gt;Sardinha, Luís B&lt;/author&gt;&lt;author&gt;Cyrino, Edilson S %J Experimental gerontology&lt;/author&gt;&lt;/authors&gt;&lt;/contributors&gt;&lt;titles&gt;&lt;title&gt;Resistance training improves inflammatory level, lipid and glycemic profiles in obese older women: A randomized controlled trial&lt;/title&gt;&lt;/titles&gt;&lt;pages&gt;80-87&lt;/pages&gt;&lt;volume&gt;84&lt;/volume&gt;&lt;dates&gt;&lt;year&gt;2016&lt;/year&gt;&lt;/dates&gt;&lt;isbn&gt;0531-5565&lt;/isbn&gt;&lt;urls&gt;&lt;/urls&gt;&lt;/record&gt;&lt;/Cite&gt;&lt;/EndNote&gt;</w:instrText>
      </w:r>
      <w:r w:rsidR="009324A1"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20" w:tooltip="Greiwe, 2001 #462" w:history="1">
        <w:r w:rsidR="001074B1">
          <w:rPr>
            <w:rFonts w:ascii="Times New Roman" w:hAnsi="Times New Roman" w:cs="Times New Roman"/>
            <w:noProof/>
            <w:sz w:val="24"/>
            <w:szCs w:val="24"/>
          </w:rPr>
          <w:t>Greiwe et al., 2001</w:t>
        </w:r>
      </w:hyperlink>
      <w:r w:rsidR="00B33A12">
        <w:rPr>
          <w:rFonts w:ascii="Times New Roman" w:hAnsi="Times New Roman" w:cs="Times New Roman"/>
          <w:noProof/>
          <w:sz w:val="24"/>
          <w:szCs w:val="24"/>
        </w:rPr>
        <w:t xml:space="preserve">; </w:t>
      </w:r>
      <w:hyperlink w:anchor="_ENREF_61" w:tooltip="Tomeleri, 2016 #463" w:history="1">
        <w:r w:rsidR="001074B1">
          <w:rPr>
            <w:rFonts w:ascii="Times New Roman" w:hAnsi="Times New Roman" w:cs="Times New Roman"/>
            <w:noProof/>
            <w:sz w:val="24"/>
            <w:szCs w:val="24"/>
          </w:rPr>
          <w:t>Tomeleri et al., 2016</w:t>
        </w:r>
      </w:hyperlink>
      <w:r w:rsidR="00B33A12">
        <w:rPr>
          <w:rFonts w:ascii="Times New Roman" w:hAnsi="Times New Roman" w:cs="Times New Roman"/>
          <w:noProof/>
          <w:sz w:val="24"/>
          <w:szCs w:val="24"/>
        </w:rPr>
        <w:t>)</w:t>
      </w:r>
      <w:r w:rsidR="009324A1" w:rsidRPr="003906B6">
        <w:rPr>
          <w:rFonts w:ascii="Times New Roman" w:hAnsi="Times New Roman" w:cs="Times New Roman"/>
          <w:sz w:val="24"/>
          <w:szCs w:val="24"/>
        </w:rPr>
        <w:fldChar w:fldCharType="end"/>
      </w:r>
      <w:r w:rsidR="009324A1" w:rsidRPr="003906B6">
        <w:rPr>
          <w:rFonts w:ascii="Times New Roman" w:hAnsi="Times New Roman" w:cs="Times New Roman"/>
          <w:sz w:val="24"/>
          <w:szCs w:val="24"/>
        </w:rPr>
        <w:t xml:space="preserve"> with baseline TNFα receptor levels inversely correlated with changes in strength </w:t>
      </w:r>
      <w:r w:rsidR="009324A1"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&lt;EndNote&gt;&lt;Cite&gt;&lt;Author&gt;Bruunsgaard&lt;/Author&gt;&lt;Year&gt;2004&lt;/Year&gt;&lt;RecNum&gt;464&lt;/RecNum&gt;&lt;DisplayText&gt;(Bruunsgaard et al., 2004)&lt;/DisplayText&gt;&lt;record&gt;&lt;rec-number&gt;464&lt;/rec-number&gt;&lt;foreign-keys&gt;&lt;key app="EN" db-id="9rae9zzd3pxssce02wrps22tx0pe50fdxr0d"&gt;464&lt;/key&gt;&lt;/foreign-keys&gt;&lt;ref-type name="Journal Article"&gt;17&lt;/ref-type&gt;&lt;contributors&gt;&lt;authors&gt;&lt;author&gt;Bruunsgaard, Helle&lt;/author&gt;&lt;author&gt;Bjerregaard, Eva&lt;/author&gt;&lt;author&gt;Schroll, Marianne&lt;/author&gt;&lt;author&gt;Pedersen, Bente Klarlund %J Journal of the American Geriatrics Society&lt;/author&gt;&lt;/authors&gt;&lt;/contributors&gt;&lt;titles&gt;&lt;title&gt;Muscle strength after resistance training is inversely correlated with baseline levels of soluble tumor necrosis factor receptors in the oldest old&lt;/title&gt;&lt;/titles&gt;&lt;pages&gt;237-241&lt;/pages&gt;&lt;volume&gt;52&lt;/volume&gt;&lt;number&gt;2&lt;/number&gt;&lt;dates&gt;&lt;year&gt;2004&lt;/year&gt;&lt;/dates&gt;&lt;isbn&gt;0002-8614&lt;/isbn&gt;&lt;urls&gt;&lt;/urls&gt;&lt;/record&gt;&lt;/Cite&gt;&lt;/EndNote&gt;</w:instrText>
      </w:r>
      <w:r w:rsidR="009324A1"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8" w:tooltip="Bruunsgaard, 2004 #464" w:history="1">
        <w:r w:rsidR="001074B1">
          <w:rPr>
            <w:rFonts w:ascii="Times New Roman" w:hAnsi="Times New Roman" w:cs="Times New Roman"/>
            <w:noProof/>
            <w:sz w:val="24"/>
            <w:szCs w:val="24"/>
          </w:rPr>
          <w:t>Bruunsgaard et al., 2004</w:t>
        </w:r>
      </w:hyperlink>
      <w:r w:rsidR="00B33A12">
        <w:rPr>
          <w:rFonts w:ascii="Times New Roman" w:hAnsi="Times New Roman" w:cs="Times New Roman"/>
          <w:noProof/>
          <w:sz w:val="24"/>
          <w:szCs w:val="24"/>
        </w:rPr>
        <w:t>)</w:t>
      </w:r>
      <w:r w:rsidR="009324A1" w:rsidRPr="003906B6">
        <w:rPr>
          <w:rFonts w:ascii="Times New Roman" w:hAnsi="Times New Roman" w:cs="Times New Roman"/>
          <w:sz w:val="24"/>
          <w:szCs w:val="24"/>
        </w:rPr>
        <w:fldChar w:fldCharType="end"/>
      </w:r>
      <w:r w:rsidR="009324A1" w:rsidRPr="003906B6">
        <w:rPr>
          <w:rFonts w:ascii="Times New Roman" w:hAnsi="Times New Roman" w:cs="Times New Roman"/>
          <w:sz w:val="24"/>
          <w:szCs w:val="24"/>
        </w:rPr>
        <w:t xml:space="preserve">. </w:t>
      </w:r>
      <w:r w:rsidR="007823D9" w:rsidRPr="003906B6">
        <w:rPr>
          <w:rFonts w:ascii="Times New Roman" w:hAnsi="Times New Roman" w:cs="Times New Roman"/>
          <w:sz w:val="24"/>
          <w:szCs w:val="24"/>
        </w:rPr>
        <w:t xml:space="preserve"> </w:t>
      </w:r>
      <w:r w:rsidR="00C027E4">
        <w:rPr>
          <w:rFonts w:ascii="Times New Roman" w:hAnsi="Times New Roman" w:cs="Times New Roman"/>
          <w:sz w:val="24"/>
          <w:szCs w:val="24"/>
        </w:rPr>
        <w:t>Reductions in systemic TNFα following RT in older populations it must be pointed out are not universally found, with some studies also showing no alterations to TNFα</w:t>
      </w:r>
      <w:r w:rsidR="00C027E4" w:rsidRPr="003906B6">
        <w:rPr>
          <w:rFonts w:ascii="Times New Roman" w:hAnsi="Times New Roman" w:cs="Times New Roman"/>
          <w:sz w:val="24"/>
          <w:szCs w:val="24"/>
        </w:rPr>
        <w:t xml:space="preserve"> </w:t>
      </w:r>
      <w:r w:rsidR="00C027E4">
        <w:rPr>
          <w:rFonts w:ascii="Times New Roman" w:hAnsi="Times New Roman" w:cs="Times New Roman"/>
          <w:sz w:val="24"/>
          <w:szCs w:val="24"/>
        </w:rPr>
        <w:t xml:space="preserve">levels </w:t>
      </w:r>
      <w:r w:rsidR="00C027E4">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&lt;EndNote&gt;&lt;Cite&gt;&lt;Author&gt;Onambélé-Pearson&lt;/Author&gt;&lt;Year&gt;2010&lt;/Year&gt;&lt;RecNum&gt;431&lt;/RecNum&gt;&lt;DisplayText&gt;(Onambélé-Pearson et al., 2010a; Onambélé-Pearson et al., 2010b)&lt;/DisplayText&gt;&lt;record&gt;&lt;rec-number&gt;431&lt;/rec-number&gt;&lt;foreign-keys&gt;&lt;key app="EN" db-id="rzfevxz9gwp50ke2p0tx90xjfa9wwrdtx00f"&gt;431&lt;/key&gt;&lt;/foreign-keys&gt;&lt;ref-type name="Journal Article"&gt;17&lt;/ref-type&gt;&lt;contributors&gt;&lt;authors&gt;&lt;author&gt;Onambélé-Pearson, G.L.&lt;/author&gt;&lt;author&gt;Breen, L.&lt;/author&gt;&lt;author&gt;Stewart, C.E.&lt;/author&gt;&lt;/authors&gt;&lt;/contributors&gt;&lt;titles&gt;&lt;title&gt;Influence of exercise intensity in older persons with unchanged habitual nutritional intake: skeletal muscle and endocrine adaptations&lt;/title&gt;&lt;secondary-title&gt;AGE&lt;/secondary-title&gt;&lt;/titles&gt;&lt;periodical&gt;&lt;full-title&gt;AGE&lt;/full-title&gt;&lt;/periodical&gt;&lt;pages&gt;139-153&lt;/pages&gt;&lt;volume&gt;32&lt;/volume&gt;&lt;number&gt;2&lt;/number&gt;&lt;dates&gt;&lt;year&gt;2010&lt;/year&gt;&lt;/dates&gt;&lt;publisher&gt;Springer&lt;/publisher&gt;&lt;isbn&gt;0161-9152&lt;/isbn&gt;&lt;urls&gt;&lt;/urls&gt;&lt;/record&gt;&lt;/Cite&gt;&lt;Cite&gt;&lt;Author&gt;Onambélé-Pearson&lt;/Author&gt;&lt;Year&gt;2010&lt;/Year&gt;&lt;RecNum&gt;548&lt;/RecNum&gt;&lt;record&gt;&lt;rec-number&gt;548&lt;/rec-number&gt;&lt;foreign-keys&gt;&lt;key app="EN" db-id="rzfevxz9gwp50ke2p0tx90xjfa9wwrdtx00f"&gt;548&lt;/key&gt;&lt;/foreign-keys&gt;&lt;ref-type name="Journal Article"&gt;17&lt;/ref-type&gt;&lt;contributors&gt;&lt;authors&gt;&lt;author&gt;Onambélé-Pearson, Gladys Leopoldine&lt;/author&gt;&lt;author&gt;Breen, Leigh&lt;/author&gt;&lt;author&gt;Stewart, Claire E&lt;/author&gt;&lt;/authors&gt;&lt;/contributors&gt;&lt;titles&gt;&lt;title&gt;Influences of carbohydrate plus amino acid supplementation on differing exercise intensity adaptations in older persons: skeletal muscle and endocrine responses&lt;/title&gt;&lt;secondary-title&gt;AGE&lt;/secondary-title&gt;&lt;/titles&gt;&lt;periodical&gt;&lt;full-title&gt;AGE&lt;/full-title&gt;&lt;/periodical&gt;&lt;pages&gt;125-138&lt;/pages&gt;&lt;volume&gt;32&lt;/volume&gt;&lt;number&gt;2&lt;/number&gt;&lt;dates&gt;&lt;year&gt;2010&lt;/year&gt;&lt;/dates&gt;&lt;isbn&gt;0161-9152&lt;/isbn&gt;&lt;urls&gt;&lt;/urls&gt;&lt;/record&gt;&lt;/Cite&gt;&lt;/EndNote&gt;</w:instrText>
      </w:r>
      <w:r w:rsidR="00C027E4">
        <w:rPr>
          <w:rFonts w:ascii="Times New Roman" w:hAnsi="Times New Roman" w:cs="Times New Roman"/>
          <w:sz w:val="24"/>
          <w:szCs w:val="24"/>
        </w:rPr>
        <w:fldChar w:fldCharType="separate"/>
      </w:r>
      <w:r w:rsidR="00C027E4">
        <w:rPr>
          <w:rFonts w:ascii="Times New Roman" w:hAnsi="Times New Roman" w:cs="Times New Roman"/>
          <w:noProof/>
          <w:sz w:val="24"/>
          <w:szCs w:val="24"/>
        </w:rPr>
        <w:t>(</w:t>
      </w:r>
      <w:hyperlink w:anchor="_ENREF_47" w:tooltip="Onambélé-Pearson, 2010 #431" w:history="1">
        <w:r w:rsidR="001074B1">
          <w:rPr>
            <w:rFonts w:ascii="Times New Roman" w:hAnsi="Times New Roman" w:cs="Times New Roman"/>
            <w:noProof/>
            <w:sz w:val="24"/>
            <w:szCs w:val="24"/>
          </w:rPr>
          <w:t>Onambélé-Pearson et al., 2010a</w:t>
        </w:r>
      </w:hyperlink>
      <w:r w:rsidR="00C027E4">
        <w:rPr>
          <w:rFonts w:ascii="Times New Roman" w:hAnsi="Times New Roman" w:cs="Times New Roman"/>
          <w:noProof/>
          <w:sz w:val="24"/>
          <w:szCs w:val="24"/>
        </w:rPr>
        <w:t xml:space="preserve">; </w:t>
      </w:r>
      <w:hyperlink w:anchor="_ENREF_48" w:tooltip="Onambélé-Pearson, 2010 #548" w:history="1">
        <w:r w:rsidR="001074B1">
          <w:rPr>
            <w:rFonts w:ascii="Times New Roman" w:hAnsi="Times New Roman" w:cs="Times New Roman"/>
            <w:noProof/>
            <w:sz w:val="24"/>
            <w:szCs w:val="24"/>
          </w:rPr>
          <w:t>Onambélé-Pearson et al., 2010b</w:t>
        </w:r>
      </w:hyperlink>
      <w:r w:rsidR="00C027E4">
        <w:rPr>
          <w:rFonts w:ascii="Times New Roman" w:hAnsi="Times New Roman" w:cs="Times New Roman"/>
          <w:noProof/>
          <w:sz w:val="24"/>
          <w:szCs w:val="24"/>
        </w:rPr>
        <w:t>)</w:t>
      </w:r>
      <w:r w:rsidR="00C027E4">
        <w:rPr>
          <w:rFonts w:ascii="Times New Roman" w:hAnsi="Times New Roman" w:cs="Times New Roman"/>
          <w:sz w:val="24"/>
          <w:szCs w:val="24"/>
        </w:rPr>
        <w:fldChar w:fldCharType="end"/>
      </w:r>
      <w:r w:rsidR="00C027E4">
        <w:rPr>
          <w:rFonts w:ascii="Times New Roman" w:hAnsi="Times New Roman" w:cs="Times New Roman"/>
          <w:sz w:val="24"/>
          <w:szCs w:val="24"/>
        </w:rPr>
        <w:t>.</w:t>
      </w:r>
      <w:r w:rsidR="00BC6307">
        <w:rPr>
          <w:rFonts w:ascii="Times New Roman" w:hAnsi="Times New Roman" w:cs="Times New Roman"/>
          <w:sz w:val="24"/>
          <w:szCs w:val="24"/>
        </w:rPr>
        <w:t xml:space="preserve"> </w:t>
      </w:r>
      <w:proofErr w:type="gramStart"/>
      <w:r w:rsidR="007823D9" w:rsidRPr="003906B6">
        <w:rPr>
          <w:rFonts w:ascii="Times New Roman" w:hAnsi="Times New Roman" w:cs="Times New Roman"/>
          <w:sz w:val="24"/>
          <w:szCs w:val="24"/>
        </w:rPr>
        <w:t>Therefore</w:t>
      </w:r>
      <w:proofErr w:type="gramEnd"/>
      <w:r w:rsidR="007823D9" w:rsidRPr="003906B6">
        <w:rPr>
          <w:rFonts w:ascii="Times New Roman" w:hAnsi="Times New Roman" w:cs="Times New Roman"/>
          <w:sz w:val="24"/>
          <w:szCs w:val="24"/>
        </w:rPr>
        <w:t xml:space="preserve"> in contrast to the above data regarding sensitivity of TNFα to RT in older populations,</w:t>
      </w:r>
      <w:r w:rsidR="0018490C" w:rsidRPr="003906B6">
        <w:rPr>
          <w:rFonts w:ascii="Times New Roman" w:hAnsi="Times New Roman" w:cs="Times New Roman"/>
          <w:sz w:val="24"/>
          <w:szCs w:val="24"/>
        </w:rPr>
        <w:t xml:space="preserve"> it appears that following a RT program in young, healthy participants, systemic TNFα</w:t>
      </w:r>
      <w:r w:rsidRPr="003906B6">
        <w:rPr>
          <w:rFonts w:ascii="Times New Roman" w:hAnsi="Times New Roman" w:cs="Times New Roman"/>
          <w:sz w:val="24"/>
          <w:szCs w:val="24"/>
        </w:rPr>
        <w:t xml:space="preserve"> is</w:t>
      </w:r>
      <w:r w:rsidR="0018490C" w:rsidRPr="003906B6">
        <w:rPr>
          <w:rFonts w:ascii="Times New Roman" w:hAnsi="Times New Roman" w:cs="Times New Roman"/>
          <w:sz w:val="24"/>
          <w:szCs w:val="24"/>
        </w:rPr>
        <w:t xml:space="preserve"> not sensitive to RT-induced changes i</w:t>
      </w:r>
      <w:r w:rsidR="00C027E4">
        <w:rPr>
          <w:rFonts w:ascii="Times New Roman" w:hAnsi="Times New Roman" w:cs="Times New Roman"/>
          <w:sz w:val="24"/>
          <w:szCs w:val="24"/>
        </w:rPr>
        <w:t>n muscle size and/ or function.</w:t>
      </w:r>
    </w:p>
    <w:p w14:paraId="66CEC767" w14:textId="39ED26E6" w:rsidR="00086B4E" w:rsidRPr="003906B6" w:rsidRDefault="005D495F" w:rsidP="003906B6">
      <w:pPr>
        <w:tabs>
          <w:tab w:val="left" w:pos="2805"/>
        </w:tabs>
        <w:spacing w:line="240" w:lineRule="auto"/>
        <w:rPr>
          <w:rFonts w:ascii="Times New Roman" w:hAnsi="Times New Roman" w:cs="Times New Roman"/>
          <w:sz w:val="24"/>
          <w:szCs w:val="24"/>
        </w:rPr>
      </w:pPr>
      <w:r w:rsidRPr="003906B6">
        <w:rPr>
          <w:rFonts w:ascii="Times New Roman" w:hAnsi="Times New Roman" w:cs="Times New Roman"/>
          <w:sz w:val="24"/>
          <w:szCs w:val="24"/>
        </w:rPr>
        <w:t>Interestingly, our data demonstrate</w:t>
      </w:r>
      <w:r w:rsidR="001F43C7" w:rsidRPr="003906B6">
        <w:rPr>
          <w:rFonts w:ascii="Times New Roman" w:hAnsi="Times New Roman" w:cs="Times New Roman"/>
          <w:sz w:val="24"/>
          <w:szCs w:val="24"/>
        </w:rPr>
        <w:t>s</w:t>
      </w:r>
      <w:r w:rsidRPr="003906B6">
        <w:rPr>
          <w:rFonts w:ascii="Times New Roman" w:hAnsi="Times New Roman" w:cs="Times New Roman"/>
          <w:sz w:val="24"/>
          <w:szCs w:val="24"/>
        </w:rPr>
        <w:t xml:space="preserve"> that the relative decrease in muscle </w:t>
      </w:r>
      <w:proofErr w:type="spellStart"/>
      <w:r w:rsidR="009B1B56" w:rsidRPr="003906B6">
        <w:rPr>
          <w:rFonts w:ascii="Times New Roman" w:hAnsi="Times New Roman" w:cs="Times New Roman"/>
          <w:sz w:val="24"/>
          <w:szCs w:val="24"/>
        </w:rPr>
        <w:t>n</w:t>
      </w:r>
      <w:r w:rsidRPr="003906B6">
        <w:rPr>
          <w:rFonts w:ascii="Times New Roman" w:hAnsi="Times New Roman" w:cs="Times New Roman"/>
          <w:sz w:val="24"/>
          <w:szCs w:val="24"/>
        </w:rPr>
        <w:t>pCSA</w:t>
      </w:r>
      <w:proofErr w:type="spellEnd"/>
      <w:r w:rsidRPr="003906B6">
        <w:rPr>
          <w:rFonts w:ascii="Times New Roman" w:hAnsi="Times New Roman" w:cs="Times New Roman"/>
          <w:sz w:val="24"/>
          <w:szCs w:val="24"/>
        </w:rPr>
        <w:t xml:space="preserve"> from post RT to four weeks of detraining </w:t>
      </w:r>
      <w:proofErr w:type="gramStart"/>
      <w:r w:rsidRPr="003906B6">
        <w:rPr>
          <w:rFonts w:ascii="Times New Roman" w:hAnsi="Times New Roman" w:cs="Times New Roman"/>
          <w:sz w:val="24"/>
          <w:szCs w:val="24"/>
        </w:rPr>
        <w:t>was significantly correlated</w:t>
      </w:r>
      <w:proofErr w:type="gramEnd"/>
      <w:r w:rsidRPr="003906B6">
        <w:rPr>
          <w:rFonts w:ascii="Times New Roman" w:hAnsi="Times New Roman" w:cs="Times New Roman"/>
          <w:sz w:val="24"/>
          <w:szCs w:val="24"/>
        </w:rPr>
        <w:t xml:space="preserve"> with the change in TNFα levels over the same period, which tended to increase. </w:t>
      </w:r>
      <w:r w:rsidR="003B69FE" w:rsidRPr="003906B6">
        <w:rPr>
          <w:rFonts w:ascii="Times New Roman" w:hAnsi="Times New Roman" w:cs="Times New Roman"/>
          <w:sz w:val="24"/>
          <w:szCs w:val="24"/>
        </w:rPr>
        <w:t>Acute</w:t>
      </w:r>
      <w:r w:rsidR="00E21025" w:rsidRPr="003906B6">
        <w:rPr>
          <w:rFonts w:ascii="Times New Roman" w:hAnsi="Times New Roman" w:cs="Times New Roman"/>
          <w:sz w:val="24"/>
          <w:szCs w:val="24"/>
        </w:rPr>
        <w:t xml:space="preserve"> </w:t>
      </w:r>
      <w:r w:rsidR="009B1B56" w:rsidRPr="003906B6">
        <w:rPr>
          <w:rFonts w:ascii="Times New Roman" w:hAnsi="Times New Roman" w:cs="Times New Roman"/>
          <w:sz w:val="24"/>
          <w:szCs w:val="24"/>
        </w:rPr>
        <w:t xml:space="preserve">systemic </w:t>
      </w:r>
      <w:r w:rsidR="00E21025" w:rsidRPr="003906B6">
        <w:rPr>
          <w:rFonts w:ascii="Times New Roman" w:hAnsi="Times New Roman" w:cs="Times New Roman"/>
          <w:sz w:val="24"/>
          <w:szCs w:val="24"/>
        </w:rPr>
        <w:t xml:space="preserve">administration of TNFα has been shown </w:t>
      </w:r>
      <w:r w:rsidR="003B69FE" w:rsidRPr="003906B6">
        <w:rPr>
          <w:rFonts w:ascii="Times New Roman" w:hAnsi="Times New Roman" w:cs="Times New Roman"/>
          <w:sz w:val="24"/>
          <w:szCs w:val="24"/>
        </w:rPr>
        <w:t xml:space="preserve">to increase the expression of ubiquitin mRNAs in soleus muscles </w:t>
      </w:r>
      <w:r w:rsidR="003B69FE"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&lt;EndNote&gt;&lt;Cite&gt;&lt;Author&gt;Llovera&lt;/Author&gt;&lt;Year&gt;1997&lt;/Year&gt;&lt;RecNum&gt;529&lt;/RecNum&gt;&lt;DisplayText&gt;(Llovera et al., 1997)&lt;/DisplayText&gt;&lt;record&gt;&lt;rec-number&gt;529&lt;/rec-number&gt;&lt;foreign-keys&gt;&lt;key app="EN" db-id="rzfevxz9gwp50ke2p0tx90xjfa9wwrdtx00f"&gt;529&lt;/key&gt;&lt;/foreign-keys&gt;&lt;ref-type name="Journal Article"&gt;17&lt;/ref-type&gt;&lt;contributors&gt;&lt;authors&gt;&lt;author&gt;Llovera, Marta&lt;/author&gt;&lt;author&gt;Garcı́a-Martı́nez, Cèlia&lt;/author&gt;&lt;author&gt;Agell, Neus&lt;/author&gt;&lt;author&gt;López-Soriano, Francisco J&lt;/author&gt;&lt;author&gt;Argilés, Josep M&lt;/author&gt;&lt;/authors&gt;&lt;/contributors&gt;&lt;titles&gt;&lt;title&gt;TNF can directly induce the expression of ubiquitin-dependent proteolytic system in rat soleus muscles&lt;/title&gt;&lt;secondary-title&gt;Biochemical and Biophysical Research Communications&lt;/secondary-title&gt;&lt;/titles&gt;&lt;periodical&gt;&lt;full-title&gt;Biochemical and Biophysical Research Communications&lt;/full-title&gt;&lt;/periodical&gt;&lt;pages&gt;238-241&lt;/pages&gt;&lt;volume&gt;230&lt;/volume&gt;&lt;number&gt;2&lt;/number&gt;&lt;dates&gt;&lt;year&gt;1997&lt;/year&gt;&lt;/dates&gt;&lt;isbn&gt;0006-291X&lt;/isbn&gt;&lt;urls&gt;&lt;/urls&gt;&lt;/record&gt;&lt;/Cite&gt;&lt;/EndNote&gt;</w:instrText>
      </w:r>
      <w:r w:rsidR="003B69FE"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34" w:tooltip="Llovera, 1997 #529" w:history="1">
        <w:r w:rsidR="001074B1">
          <w:rPr>
            <w:rFonts w:ascii="Times New Roman" w:hAnsi="Times New Roman" w:cs="Times New Roman"/>
            <w:noProof/>
            <w:sz w:val="24"/>
            <w:szCs w:val="24"/>
          </w:rPr>
          <w:t>Llovera et al., 1997</w:t>
        </w:r>
      </w:hyperlink>
      <w:r w:rsidR="00B33A12">
        <w:rPr>
          <w:rFonts w:ascii="Times New Roman" w:hAnsi="Times New Roman" w:cs="Times New Roman"/>
          <w:noProof/>
          <w:sz w:val="24"/>
          <w:szCs w:val="24"/>
        </w:rPr>
        <w:t>)</w:t>
      </w:r>
      <w:r w:rsidR="003B69FE" w:rsidRPr="003906B6">
        <w:rPr>
          <w:rFonts w:ascii="Times New Roman" w:hAnsi="Times New Roman" w:cs="Times New Roman"/>
          <w:sz w:val="24"/>
          <w:szCs w:val="24"/>
        </w:rPr>
        <w:fldChar w:fldCharType="end"/>
      </w:r>
      <w:r w:rsidR="003B69FE" w:rsidRPr="003906B6">
        <w:rPr>
          <w:rFonts w:ascii="Times New Roman" w:hAnsi="Times New Roman" w:cs="Times New Roman"/>
          <w:sz w:val="24"/>
          <w:szCs w:val="24"/>
        </w:rPr>
        <w:t xml:space="preserve"> and reduce protein synthesis rates of </w:t>
      </w:r>
      <w:proofErr w:type="spellStart"/>
      <w:r w:rsidR="003B69FE" w:rsidRPr="003906B6">
        <w:rPr>
          <w:rFonts w:ascii="Times New Roman" w:hAnsi="Times New Roman" w:cs="Times New Roman"/>
          <w:sz w:val="24"/>
          <w:szCs w:val="24"/>
        </w:rPr>
        <w:t>myofibrillar</w:t>
      </w:r>
      <w:proofErr w:type="spellEnd"/>
      <w:r w:rsidR="003B69FE" w:rsidRPr="003906B6">
        <w:rPr>
          <w:rFonts w:ascii="Times New Roman" w:hAnsi="Times New Roman" w:cs="Times New Roman"/>
          <w:sz w:val="24"/>
          <w:szCs w:val="24"/>
        </w:rPr>
        <w:t xml:space="preserve"> and sarcoplasmic proteins in the gastrocnemius </w:t>
      </w:r>
      <w:r w:rsidR="003B69FE"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&lt;EndNote&gt;&lt;Cite&gt;&lt;Author&gt;Lang&lt;/Author&gt;&lt;Year&gt;2002&lt;/Year&gt;&lt;RecNum&gt;530&lt;/RecNum&gt;&lt;DisplayText&gt;(Lang et al., 2002)&lt;/DisplayText&gt;&lt;record&gt;&lt;rec-number&gt;530&lt;/rec-number&gt;&lt;foreign-keys&gt;&lt;key app="EN" db-id="rzfevxz9gwp50ke2p0tx90xjfa9wwrdtx00f"&gt;530&lt;/key&gt;&lt;/foreign-keys&gt;&lt;ref-type name="Journal Article"&gt;17&lt;/ref-type&gt;&lt;contributors&gt;&lt;authors&gt;&lt;author&gt;Lang, Charles H&lt;/author&gt;&lt;author&gt;Frost, Robert A&lt;/author&gt;&lt;author&gt;Nairn, Angus C&lt;/author&gt;&lt;author&gt;MacLean, David A&lt;/author&gt;&lt;author&gt;Vary, Thomas C&lt;/author&gt;&lt;/authors&gt;&lt;/contributors&gt;&lt;titles&gt;&lt;title&gt;TNF-α impairs heart and skeletal muscle protein synthesis by altering translation initiation&lt;/title&gt;&lt;secondary-title&gt;American Journal of Physiology-Endocrinology And Metabolism&lt;/secondary-title&gt;&lt;/titles&gt;&lt;periodical&gt;&lt;full-title&gt;American Journal of Physiology-Endocrinology And Metabolism&lt;/full-title&gt;&lt;/periodical&gt;&lt;pages&gt;E336-E347&lt;/pages&gt;&lt;volume&gt;282&lt;/volume&gt;&lt;number&gt;2&lt;/number&gt;&lt;dates&gt;&lt;year&gt;2002&lt;/year&gt;&lt;/dates&gt;&lt;isbn&gt;0193-1849&lt;/isbn&gt;&lt;urls&gt;&lt;/urls&gt;&lt;/record&gt;&lt;/Cite&gt;&lt;/EndNote&gt;</w:instrText>
      </w:r>
      <w:r w:rsidR="003B69FE"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28" w:tooltip="Lang, 2002 #530" w:history="1">
        <w:r w:rsidR="001074B1">
          <w:rPr>
            <w:rFonts w:ascii="Times New Roman" w:hAnsi="Times New Roman" w:cs="Times New Roman"/>
            <w:noProof/>
            <w:sz w:val="24"/>
            <w:szCs w:val="24"/>
          </w:rPr>
          <w:t>Lang et al., 2002</w:t>
        </w:r>
      </w:hyperlink>
      <w:r w:rsidR="00B33A12">
        <w:rPr>
          <w:rFonts w:ascii="Times New Roman" w:hAnsi="Times New Roman" w:cs="Times New Roman"/>
          <w:noProof/>
          <w:sz w:val="24"/>
          <w:szCs w:val="24"/>
        </w:rPr>
        <w:t>)</w:t>
      </w:r>
      <w:r w:rsidR="003B69FE" w:rsidRPr="003906B6">
        <w:rPr>
          <w:rFonts w:ascii="Times New Roman" w:hAnsi="Times New Roman" w:cs="Times New Roman"/>
          <w:sz w:val="24"/>
          <w:szCs w:val="24"/>
        </w:rPr>
        <w:fldChar w:fldCharType="end"/>
      </w:r>
      <w:r w:rsidR="003B69FE" w:rsidRPr="003906B6">
        <w:rPr>
          <w:rFonts w:ascii="Times New Roman" w:hAnsi="Times New Roman" w:cs="Times New Roman"/>
          <w:sz w:val="24"/>
          <w:szCs w:val="24"/>
        </w:rPr>
        <w:t xml:space="preserve">. </w:t>
      </w:r>
      <w:r w:rsidR="000C3DC1" w:rsidRPr="003906B6">
        <w:rPr>
          <w:rFonts w:ascii="Times New Roman" w:hAnsi="Times New Roman" w:cs="Times New Roman"/>
          <w:sz w:val="24"/>
          <w:szCs w:val="24"/>
        </w:rPr>
        <w:t xml:space="preserve">However, </w:t>
      </w:r>
      <w:r w:rsidR="000C3DC1" w:rsidRPr="003906B6">
        <w:rPr>
          <w:rFonts w:ascii="Times New Roman" w:hAnsi="Times New Roman" w:cs="Times New Roman"/>
          <w:i/>
          <w:sz w:val="24"/>
          <w:szCs w:val="24"/>
        </w:rPr>
        <w:t>i</w:t>
      </w:r>
      <w:r w:rsidR="003B69FE" w:rsidRPr="003906B6">
        <w:rPr>
          <w:rFonts w:ascii="Times New Roman" w:hAnsi="Times New Roman" w:cs="Times New Roman"/>
          <w:i/>
          <w:sz w:val="24"/>
          <w:szCs w:val="24"/>
        </w:rPr>
        <w:t>n vitro</w:t>
      </w:r>
      <w:r w:rsidR="003B69FE" w:rsidRPr="003906B6">
        <w:rPr>
          <w:rFonts w:ascii="Times New Roman" w:hAnsi="Times New Roman" w:cs="Times New Roman"/>
          <w:sz w:val="24"/>
          <w:szCs w:val="24"/>
        </w:rPr>
        <w:t xml:space="preserve"> work </w:t>
      </w:r>
      <w:r w:rsidR="000C3DC1" w:rsidRPr="003906B6">
        <w:rPr>
          <w:rFonts w:ascii="Times New Roman" w:hAnsi="Times New Roman" w:cs="Times New Roman"/>
          <w:sz w:val="24"/>
          <w:szCs w:val="24"/>
        </w:rPr>
        <w:t xml:space="preserve">has demonstrated that superimposition of anabolic stimuli can ablate the effects of TNFα on muscle protein loss </w:t>
      </w:r>
      <w:r w:rsidR="000C3DC1"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&lt;EndNote&gt;&lt;Cite&gt;&lt;Author&gt;Guttridge&lt;/Author&gt;&lt;Year&gt;2000&lt;/Year&gt;&lt;RecNum&gt;531&lt;/RecNum&gt;&lt;DisplayText&gt;(Guttridge et al., 2000)&lt;/DisplayText&gt;&lt;record&gt;&lt;rec-number&gt;531&lt;/rec-number&gt;&lt;foreign-keys&gt;&lt;key app="EN" db-id="rzfevxz9gwp50ke2p0tx90xjfa9wwrdtx00f"&gt;531&lt;/key&gt;&lt;/foreign-keys&gt;&lt;ref-type name="Journal Article"&gt;17&lt;/ref-type&gt;&lt;contributors&gt;&lt;authors&gt;&lt;author&gt;Guttridge, Denis C&lt;/author&gt;&lt;author&gt;Mayo, Marty W&lt;/author&gt;&lt;author&gt;Madrid, Lee V&lt;/author&gt;&lt;author&gt;Wang, Cun-Yu&lt;/author&gt;&lt;author&gt;Baldwin Jr, Albert S&lt;/author&gt;&lt;/authors&gt;&lt;/contributors&gt;&lt;titles&gt;&lt;title&gt;NF-κB-induced loss of MyoD messenger RNA: possible role in muscle decay and cachexia&lt;/title&gt;&lt;secondary-title&gt;Science&lt;/secondary-title&gt;&lt;/titles&gt;&lt;periodical&gt;&lt;full-title&gt;Science&lt;/full-title&gt;&lt;/periodical&gt;&lt;pages&gt;2363-2366&lt;/pages&gt;&lt;volume&gt;289&lt;/volume&gt;&lt;number&gt;5488&lt;/number&gt;&lt;dates&gt;&lt;year&gt;2000&lt;/year&gt;&lt;/dates&gt;&lt;isbn&gt;0036-8075&lt;/isbn&gt;&lt;urls&gt;&lt;/urls&gt;&lt;/record&gt;&lt;/Cite&gt;&lt;/EndNote&gt;</w:instrText>
      </w:r>
      <w:r w:rsidR="000C3DC1"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21" w:tooltip="Guttridge, 2000 #531" w:history="1">
        <w:r w:rsidR="001074B1">
          <w:rPr>
            <w:rFonts w:ascii="Times New Roman" w:hAnsi="Times New Roman" w:cs="Times New Roman"/>
            <w:noProof/>
            <w:sz w:val="24"/>
            <w:szCs w:val="24"/>
          </w:rPr>
          <w:t>Guttridge et al., 2000</w:t>
        </w:r>
      </w:hyperlink>
      <w:r w:rsidR="00B33A12">
        <w:rPr>
          <w:rFonts w:ascii="Times New Roman" w:hAnsi="Times New Roman" w:cs="Times New Roman"/>
          <w:noProof/>
          <w:sz w:val="24"/>
          <w:szCs w:val="24"/>
        </w:rPr>
        <w:t>)</w:t>
      </w:r>
      <w:r w:rsidR="000C3DC1" w:rsidRPr="003906B6">
        <w:rPr>
          <w:rFonts w:ascii="Times New Roman" w:hAnsi="Times New Roman" w:cs="Times New Roman"/>
          <w:sz w:val="24"/>
          <w:szCs w:val="24"/>
        </w:rPr>
        <w:fldChar w:fldCharType="end"/>
      </w:r>
      <w:r w:rsidR="000C3DC1" w:rsidRPr="003906B6">
        <w:rPr>
          <w:rFonts w:ascii="Times New Roman" w:hAnsi="Times New Roman" w:cs="Times New Roman"/>
          <w:sz w:val="24"/>
          <w:szCs w:val="24"/>
        </w:rPr>
        <w:t>. Therefore during a period of detraining, where there is a lack of anabolic stimuli, changes in TNFα levels may mediate the loss of muscle mass, however further wo</w:t>
      </w:r>
      <w:r w:rsidR="00D54670">
        <w:rPr>
          <w:rFonts w:ascii="Times New Roman" w:hAnsi="Times New Roman" w:cs="Times New Roman"/>
          <w:sz w:val="24"/>
          <w:szCs w:val="24"/>
        </w:rPr>
        <w:t>rk is needed to support this. P</w:t>
      </w:r>
      <w:r w:rsidR="000C3DC1" w:rsidRPr="003906B6">
        <w:rPr>
          <w:rFonts w:ascii="Times New Roman" w:hAnsi="Times New Roman" w:cs="Times New Roman"/>
          <w:sz w:val="24"/>
          <w:szCs w:val="24"/>
        </w:rPr>
        <w:t>r</w:t>
      </w:r>
      <w:r w:rsidR="00D54670">
        <w:rPr>
          <w:rFonts w:ascii="Times New Roman" w:hAnsi="Times New Roman" w:cs="Times New Roman"/>
          <w:sz w:val="24"/>
          <w:szCs w:val="24"/>
        </w:rPr>
        <w:t>e</w:t>
      </w:r>
      <w:r w:rsidR="000C3DC1" w:rsidRPr="003906B6">
        <w:rPr>
          <w:rFonts w:ascii="Times New Roman" w:hAnsi="Times New Roman" w:cs="Times New Roman"/>
          <w:sz w:val="24"/>
          <w:szCs w:val="24"/>
        </w:rPr>
        <w:t xml:space="preserve">vious work on TNFα </w:t>
      </w:r>
      <w:r w:rsidR="003B69FE" w:rsidRPr="003906B6">
        <w:rPr>
          <w:rFonts w:ascii="Times New Roman" w:hAnsi="Times New Roman" w:cs="Times New Roman"/>
          <w:sz w:val="24"/>
          <w:szCs w:val="24"/>
        </w:rPr>
        <w:t>sug</w:t>
      </w:r>
      <w:r w:rsidR="000C3DC1" w:rsidRPr="003906B6">
        <w:rPr>
          <w:rFonts w:ascii="Times New Roman" w:hAnsi="Times New Roman" w:cs="Times New Roman"/>
          <w:sz w:val="24"/>
          <w:szCs w:val="24"/>
        </w:rPr>
        <w:t xml:space="preserve">gests these effects </w:t>
      </w:r>
      <w:proofErr w:type="gramStart"/>
      <w:r w:rsidR="000C3DC1" w:rsidRPr="003906B6">
        <w:rPr>
          <w:rFonts w:ascii="Times New Roman" w:hAnsi="Times New Roman" w:cs="Times New Roman"/>
          <w:sz w:val="24"/>
          <w:szCs w:val="24"/>
        </w:rPr>
        <w:t>are modulated</w:t>
      </w:r>
      <w:proofErr w:type="gramEnd"/>
      <w:r w:rsidR="003B69FE" w:rsidRPr="003906B6">
        <w:rPr>
          <w:rFonts w:ascii="Times New Roman" w:hAnsi="Times New Roman" w:cs="Times New Roman"/>
          <w:sz w:val="24"/>
          <w:szCs w:val="24"/>
        </w:rPr>
        <w:t xml:space="preserve"> through</w:t>
      </w:r>
      <w:r w:rsidRPr="003906B6">
        <w:rPr>
          <w:rFonts w:ascii="Times New Roman" w:hAnsi="Times New Roman" w:cs="Times New Roman"/>
          <w:sz w:val="24"/>
          <w:szCs w:val="24"/>
        </w:rPr>
        <w:t xml:space="preserve"> </w:t>
      </w:r>
      <w:r w:rsidR="0018490C" w:rsidRPr="003906B6">
        <w:rPr>
          <w:rFonts w:ascii="Times New Roman" w:hAnsi="Times New Roman" w:cs="Times New Roman"/>
          <w:sz w:val="24"/>
          <w:szCs w:val="24"/>
        </w:rPr>
        <w:t xml:space="preserve">TNFα’s </w:t>
      </w:r>
      <w:r w:rsidR="000C3DC1" w:rsidRPr="003906B6">
        <w:rPr>
          <w:rFonts w:ascii="Times New Roman" w:hAnsi="Times New Roman" w:cs="Times New Roman"/>
          <w:sz w:val="24"/>
          <w:szCs w:val="24"/>
        </w:rPr>
        <w:t xml:space="preserve">upstream </w:t>
      </w:r>
      <w:r w:rsidR="0018490C" w:rsidRPr="003906B6">
        <w:rPr>
          <w:rFonts w:ascii="Times New Roman" w:hAnsi="Times New Roman" w:cs="Times New Roman"/>
          <w:sz w:val="24"/>
          <w:szCs w:val="24"/>
        </w:rPr>
        <w:t xml:space="preserve">effects on </w:t>
      </w:r>
      <w:r w:rsidR="003B69FE" w:rsidRPr="003906B6">
        <w:rPr>
          <w:rFonts w:ascii="Times New Roman" w:hAnsi="Times New Roman" w:cs="Times New Roman"/>
          <w:sz w:val="24"/>
          <w:szCs w:val="24"/>
        </w:rPr>
        <w:t>the p38 MAPK and nuclear factor-</w:t>
      </w:r>
      <w:proofErr w:type="spellStart"/>
      <w:r w:rsidR="003B69FE" w:rsidRPr="003906B6">
        <w:rPr>
          <w:rFonts w:ascii="Times New Roman" w:hAnsi="Times New Roman" w:cs="Times New Roman"/>
          <w:sz w:val="24"/>
          <w:szCs w:val="24"/>
        </w:rPr>
        <w:t>κB</w:t>
      </w:r>
      <w:proofErr w:type="spellEnd"/>
      <w:r w:rsidR="003B69FE" w:rsidRPr="003906B6">
        <w:rPr>
          <w:rFonts w:ascii="Times New Roman" w:hAnsi="Times New Roman" w:cs="Times New Roman"/>
          <w:sz w:val="24"/>
          <w:szCs w:val="24"/>
        </w:rPr>
        <w:t xml:space="preserve"> (NF- </w:t>
      </w:r>
      <w:proofErr w:type="spellStart"/>
      <w:r w:rsidR="003B69FE" w:rsidRPr="003906B6">
        <w:rPr>
          <w:rFonts w:ascii="Times New Roman" w:hAnsi="Times New Roman" w:cs="Times New Roman"/>
          <w:sz w:val="24"/>
          <w:szCs w:val="24"/>
        </w:rPr>
        <w:t>κB</w:t>
      </w:r>
      <w:proofErr w:type="spellEnd"/>
      <w:r w:rsidR="003B69FE" w:rsidRPr="003906B6">
        <w:rPr>
          <w:rFonts w:ascii="Times New Roman" w:hAnsi="Times New Roman" w:cs="Times New Roman"/>
          <w:sz w:val="24"/>
          <w:szCs w:val="24"/>
        </w:rPr>
        <w:t xml:space="preserve">) pathways of the ubiquitin-proteasome pathway </w:t>
      </w:r>
      <w:r w:rsidR="003B69FE" w:rsidRPr="003906B6">
        <w:rPr>
          <w:rFonts w:ascii="Times New Roman" w:hAnsi="Times New Roman" w:cs="Times New Roman"/>
          <w:sz w:val="24"/>
          <w:szCs w:val="24"/>
        </w:rPr>
        <w:fldChar w:fldCharType="begin">
          <w:fldData xml:space="preserve">PEVuZE5vdGU+PENpdGU+PEF1dGhvcj5MaTwvQXV0aG9yPjxZZWFyPjE5OTg8L1llYXI+PFJlY051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==
</w:fldData>
        </w:fldChar>
      </w:r>
      <w:r w:rsidR="00C027E4">
        <w:rPr>
          <w:rFonts w:ascii="Times New Roman" w:hAnsi="Times New Roman" w:cs="Times New Roman"/>
          <w:sz w:val="24"/>
          <w:szCs w:val="24"/>
        </w:rPr>
        <w:instrText xml:space="preserve"> ADDIN EN.CITE </w:instrText>
      </w:r>
      <w:r w:rsidR="00C027E4">
        <w:rPr>
          <w:rFonts w:ascii="Times New Roman" w:hAnsi="Times New Roman" w:cs="Times New Roman"/>
          <w:sz w:val="24"/>
          <w:szCs w:val="24"/>
        </w:rPr>
        <w:fldChar w:fldCharType="begin">
          <w:fldData xml:space="preserve">PEVuZE5vdGU+PENpdGU+PEF1dGhvcj5MaTwvQXV0aG9yPjxZZWFyPjE5OTg8L1llYXI+PFJlY051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==
</w:fldData>
        </w:fldChar>
      </w:r>
      <w:r w:rsidR="00C027E4">
        <w:rPr>
          <w:rFonts w:ascii="Times New Roman" w:hAnsi="Times New Roman" w:cs="Times New Roman"/>
          <w:sz w:val="24"/>
          <w:szCs w:val="24"/>
        </w:rPr>
        <w:instrText xml:space="preserve"> ADDIN EN.CITE.DATA </w:instrText>
      </w:r>
      <w:r w:rsidR="00C027E4">
        <w:rPr>
          <w:rFonts w:ascii="Times New Roman" w:hAnsi="Times New Roman" w:cs="Times New Roman"/>
          <w:sz w:val="24"/>
          <w:szCs w:val="24"/>
        </w:rPr>
      </w:r>
      <w:r w:rsidR="00C027E4">
        <w:rPr>
          <w:rFonts w:ascii="Times New Roman" w:hAnsi="Times New Roman" w:cs="Times New Roman"/>
          <w:sz w:val="24"/>
          <w:szCs w:val="24"/>
        </w:rPr>
        <w:fldChar w:fldCharType="end"/>
      </w:r>
      <w:r w:rsidR="003B69FE" w:rsidRPr="003906B6">
        <w:rPr>
          <w:rFonts w:ascii="Times New Roman" w:hAnsi="Times New Roman" w:cs="Times New Roman"/>
          <w:sz w:val="24"/>
          <w:szCs w:val="24"/>
        </w:rPr>
      </w:r>
      <w:r w:rsidR="003B69FE"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31" w:tooltip="Li, 1998 #424" w:history="1">
        <w:r w:rsidR="001074B1">
          <w:rPr>
            <w:rFonts w:ascii="Times New Roman" w:hAnsi="Times New Roman" w:cs="Times New Roman"/>
            <w:noProof/>
            <w:sz w:val="24"/>
            <w:szCs w:val="24"/>
          </w:rPr>
          <w:t>Li et al., 1998b</w:t>
        </w:r>
      </w:hyperlink>
      <w:r w:rsidR="00B33A12">
        <w:rPr>
          <w:rFonts w:ascii="Times New Roman" w:hAnsi="Times New Roman" w:cs="Times New Roman"/>
          <w:noProof/>
          <w:sz w:val="24"/>
          <w:szCs w:val="24"/>
        </w:rPr>
        <w:t xml:space="preserve">; </w:t>
      </w:r>
      <w:hyperlink w:anchor="_ENREF_32" w:tooltip="Li, 2000 #425" w:history="1">
        <w:r w:rsidR="001074B1">
          <w:rPr>
            <w:rFonts w:ascii="Times New Roman" w:hAnsi="Times New Roman" w:cs="Times New Roman"/>
            <w:noProof/>
            <w:sz w:val="24"/>
            <w:szCs w:val="24"/>
          </w:rPr>
          <w:t>Li and Reid, 2000</w:t>
        </w:r>
      </w:hyperlink>
      <w:r w:rsidR="00B33A12">
        <w:rPr>
          <w:rFonts w:ascii="Times New Roman" w:hAnsi="Times New Roman" w:cs="Times New Roman"/>
          <w:noProof/>
          <w:sz w:val="24"/>
          <w:szCs w:val="24"/>
        </w:rPr>
        <w:t xml:space="preserve">; </w:t>
      </w:r>
      <w:hyperlink w:anchor="_ENREF_29" w:tooltip="Li, 2005 #525" w:history="1">
        <w:r w:rsidR="001074B1">
          <w:rPr>
            <w:rFonts w:ascii="Times New Roman" w:hAnsi="Times New Roman" w:cs="Times New Roman"/>
            <w:noProof/>
            <w:sz w:val="24"/>
            <w:szCs w:val="24"/>
          </w:rPr>
          <w:t>Li et al., 2005</w:t>
        </w:r>
      </w:hyperlink>
      <w:r w:rsidR="00B33A12">
        <w:rPr>
          <w:rFonts w:ascii="Times New Roman" w:hAnsi="Times New Roman" w:cs="Times New Roman"/>
          <w:noProof/>
          <w:sz w:val="24"/>
          <w:szCs w:val="24"/>
        </w:rPr>
        <w:t>)</w:t>
      </w:r>
      <w:r w:rsidR="003B69FE" w:rsidRPr="003906B6">
        <w:rPr>
          <w:rFonts w:ascii="Times New Roman" w:hAnsi="Times New Roman" w:cs="Times New Roman"/>
          <w:sz w:val="24"/>
          <w:szCs w:val="24"/>
        </w:rPr>
        <w:fldChar w:fldCharType="end"/>
      </w:r>
      <w:r w:rsidR="003B69FE" w:rsidRPr="003906B6">
        <w:rPr>
          <w:rFonts w:ascii="Times New Roman" w:hAnsi="Times New Roman" w:cs="Times New Roman"/>
          <w:sz w:val="24"/>
          <w:szCs w:val="24"/>
        </w:rPr>
        <w:t xml:space="preserve">. </w:t>
      </w:r>
    </w:p>
    <w:p w14:paraId="25C496E2" w14:textId="77777777" w:rsidR="00D9600F" w:rsidRPr="003906B6" w:rsidRDefault="00D9600F" w:rsidP="003906B6">
      <w:pPr>
        <w:tabs>
          <w:tab w:val="left" w:pos="2805"/>
        </w:tabs>
        <w:spacing w:line="240" w:lineRule="auto"/>
        <w:rPr>
          <w:rFonts w:ascii="Times New Roman" w:hAnsi="Times New Roman" w:cs="Times New Roman"/>
          <w:sz w:val="24"/>
          <w:szCs w:val="24"/>
        </w:rPr>
      </w:pPr>
    </w:p>
    <w:p w14:paraId="01DD1520" w14:textId="77777777" w:rsidR="00DF5846" w:rsidRPr="00057CA6" w:rsidRDefault="00DF5846" w:rsidP="003906B6">
      <w:pPr>
        <w:tabs>
          <w:tab w:val="left" w:pos="2805"/>
        </w:tabs>
        <w:spacing w:line="240" w:lineRule="auto"/>
        <w:rPr>
          <w:rFonts w:ascii="Times New Roman" w:hAnsi="Times New Roman" w:cs="Times New Roman"/>
          <w:b/>
          <w:sz w:val="24"/>
          <w:szCs w:val="24"/>
        </w:rPr>
      </w:pPr>
      <w:r w:rsidRPr="00057CA6">
        <w:rPr>
          <w:rFonts w:ascii="Times New Roman" w:hAnsi="Times New Roman" w:cs="Times New Roman"/>
          <w:b/>
          <w:sz w:val="24"/>
          <w:szCs w:val="24"/>
        </w:rPr>
        <w:t>Specific Force</w:t>
      </w:r>
    </w:p>
    <w:p w14:paraId="198028DF" w14:textId="6F87105B" w:rsidR="00DF5846" w:rsidRPr="003906B6" w:rsidRDefault="00D11B30" w:rsidP="003906B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Vastus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Lateralis</w:t>
      </w:r>
      <w:proofErr w:type="spellEnd"/>
      <w:r>
        <w:rPr>
          <w:rFonts w:ascii="Times New Roman" w:hAnsi="Times New Roman" w:cs="Times New Roman"/>
          <w:sz w:val="24"/>
          <w:szCs w:val="24"/>
        </w:rPr>
        <w:t xml:space="preserve"> m</w:t>
      </w:r>
      <w:r w:rsidR="00DF5846" w:rsidRPr="003906B6">
        <w:rPr>
          <w:rFonts w:ascii="Times New Roman" w:hAnsi="Times New Roman" w:cs="Times New Roman"/>
          <w:sz w:val="24"/>
          <w:szCs w:val="24"/>
        </w:rPr>
        <w:t>uscle specific force did not change</w:t>
      </w:r>
      <w:r w:rsidR="00D9600F" w:rsidRPr="003906B6">
        <w:rPr>
          <w:rFonts w:ascii="Times New Roman" w:hAnsi="Times New Roman" w:cs="Times New Roman"/>
          <w:sz w:val="24"/>
          <w:szCs w:val="24"/>
        </w:rPr>
        <w:t xml:space="preserve"> in the current study</w:t>
      </w:r>
      <w:r w:rsidR="00DF5846" w:rsidRPr="003906B6">
        <w:rPr>
          <w:rFonts w:ascii="Times New Roman" w:hAnsi="Times New Roman" w:cs="Times New Roman"/>
          <w:sz w:val="24"/>
          <w:szCs w:val="24"/>
        </w:rPr>
        <w:t xml:space="preserve"> following </w:t>
      </w:r>
      <w:r w:rsidR="004A4A0D" w:rsidRPr="003906B6">
        <w:rPr>
          <w:rFonts w:ascii="Times New Roman" w:hAnsi="Times New Roman" w:cs="Times New Roman"/>
          <w:sz w:val="24"/>
          <w:szCs w:val="24"/>
        </w:rPr>
        <w:t>RT</w:t>
      </w:r>
      <w:r w:rsidR="00DF5846" w:rsidRPr="003906B6">
        <w:rPr>
          <w:rFonts w:ascii="Times New Roman" w:hAnsi="Times New Roman" w:cs="Times New Roman"/>
          <w:sz w:val="24"/>
          <w:szCs w:val="24"/>
        </w:rPr>
        <w:t xml:space="preserve">. This is in contrast to </w:t>
      </w:r>
      <w:r w:rsidR="004A4A0D" w:rsidRPr="003906B6">
        <w:rPr>
          <w:rFonts w:ascii="Times New Roman" w:hAnsi="Times New Roman" w:cs="Times New Roman"/>
          <w:sz w:val="24"/>
          <w:szCs w:val="24"/>
        </w:rPr>
        <w:t xml:space="preserve">the only other published </w:t>
      </w:r>
      <w:r w:rsidR="004839FB" w:rsidRPr="003906B6">
        <w:rPr>
          <w:rFonts w:ascii="Times New Roman" w:hAnsi="Times New Roman" w:cs="Times New Roman"/>
          <w:sz w:val="24"/>
          <w:szCs w:val="24"/>
        </w:rPr>
        <w:t>study</w:t>
      </w:r>
      <w:r w:rsidR="00DF5846" w:rsidRPr="003906B6">
        <w:rPr>
          <w:rFonts w:ascii="Times New Roman" w:hAnsi="Times New Roman" w:cs="Times New Roman"/>
          <w:sz w:val="24"/>
          <w:szCs w:val="24"/>
        </w:rPr>
        <w:t xml:space="preserve"> </w:t>
      </w:r>
      <w:r w:rsidR="004A4A0D" w:rsidRPr="003906B6">
        <w:rPr>
          <w:rFonts w:ascii="Times New Roman" w:hAnsi="Times New Roman" w:cs="Times New Roman"/>
          <w:sz w:val="24"/>
          <w:szCs w:val="24"/>
        </w:rPr>
        <w:t xml:space="preserve">that has investigated </w:t>
      </w:r>
      <w:r w:rsidR="004A4A0D" w:rsidRPr="003906B6">
        <w:rPr>
          <w:rFonts w:ascii="Times New Roman" w:hAnsi="Times New Roman" w:cs="Times New Roman"/>
          <w:i/>
          <w:sz w:val="24"/>
          <w:szCs w:val="24"/>
        </w:rPr>
        <w:t>in vivo</w:t>
      </w:r>
      <w:r w:rsidR="004A4A0D" w:rsidRPr="003906B6">
        <w:rPr>
          <w:rFonts w:ascii="Times New Roman" w:hAnsi="Times New Roman" w:cs="Times New Roman"/>
          <w:sz w:val="24"/>
          <w:szCs w:val="24"/>
        </w:rPr>
        <w:t xml:space="preserve"> muscle specific force changes following RT in young individuals. </w:t>
      </w:r>
      <w:r w:rsidR="004839FB" w:rsidRPr="003906B6">
        <w:rPr>
          <w:rFonts w:ascii="Times New Roman" w:hAnsi="Times New Roman" w:cs="Times New Roman"/>
          <w:sz w:val="24"/>
          <w:szCs w:val="24"/>
        </w:rPr>
        <w:t xml:space="preserve">Erskine et al. </w:t>
      </w:r>
      <w:r w:rsidR="004839FB"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 ExcludeAuth="1"&gt;&lt;Author&gt;Erskine&lt;/Author&gt;&lt;Year&gt;2010&lt;/Year&gt;&lt;RecNum&gt;532&lt;/RecNum&gt;&lt;DisplayText&gt;(2010)&lt;/DisplayText&gt;&lt;record&gt;&lt;rec-number&gt;532&lt;/rec-number&gt;&lt;foreign-keys&gt;&lt;key app="EN" db-id="rzfevxz9gwp50ke2p0tx90xjfa9wwrdtx00f"&gt;532&lt;/key&gt;&lt;/foreign-keys&gt;&lt;ref-type name="Journal Article"&gt;17&lt;/ref-type&gt;&lt;contributors&gt;&lt;authors&gt;&lt;author&gt;Erskine, Robert M&lt;/author&gt;&lt;author&gt;Jones, David A&lt;/author&gt;&lt;author&gt;Williams, Alun G&lt;/author&gt;&lt;author&gt;Stewart, Claire E&lt;/author&gt;&lt;author&gt;Degens, Hans&lt;/author&gt;&lt;/authors&gt;&lt;/contributors&gt;&lt;titles&gt;&lt;title&gt;Resistance training increases in vivo quadriceps femoris muscle specific tension in young men&lt;/title&gt;&lt;secondary-title&gt;Acta physiologica&lt;/secondary-title&gt;&lt;/titles&gt;&lt;periodical&gt;&lt;full-title&gt;Acta physiologica&lt;/full-title&gt;&lt;/periodical&gt;&lt;pages&gt;83-89&lt;/pages&gt;&lt;volume&gt;199&lt;/volume&gt;&lt;number&gt;1&lt;/number&gt;&lt;dates&gt;&lt;year&gt;2010&lt;/year&gt;&lt;/dates&gt;&lt;isbn&gt;1748-1708&lt;/isbn&gt;&lt;urls&gt;&lt;/urls&gt;&lt;/record&gt;&lt;/Cite&gt;&lt;/EndNote&gt;</w:instrText>
      </w:r>
      <w:r w:rsidR="004839FB"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14" w:tooltip="Erskine, 2010 #532" w:history="1">
        <w:r w:rsidR="001074B1">
          <w:rPr>
            <w:rFonts w:ascii="Times New Roman" w:hAnsi="Times New Roman" w:cs="Times New Roman"/>
            <w:noProof/>
            <w:sz w:val="24"/>
            <w:szCs w:val="24"/>
          </w:rPr>
          <w:t>2010</w:t>
        </w:r>
      </w:hyperlink>
      <w:r w:rsidR="00B33A12">
        <w:rPr>
          <w:rFonts w:ascii="Times New Roman" w:hAnsi="Times New Roman" w:cs="Times New Roman"/>
          <w:noProof/>
          <w:sz w:val="24"/>
          <w:szCs w:val="24"/>
        </w:rPr>
        <w:t>)</w:t>
      </w:r>
      <w:r w:rsidR="004839FB" w:rsidRPr="003906B6">
        <w:rPr>
          <w:rFonts w:ascii="Times New Roman" w:hAnsi="Times New Roman" w:cs="Times New Roman"/>
          <w:sz w:val="24"/>
          <w:szCs w:val="24"/>
        </w:rPr>
        <w:fldChar w:fldCharType="end"/>
      </w:r>
      <w:r w:rsidR="004839FB" w:rsidRPr="003906B6">
        <w:rPr>
          <w:rFonts w:ascii="Times New Roman" w:hAnsi="Times New Roman" w:cs="Times New Roman"/>
          <w:sz w:val="24"/>
          <w:szCs w:val="24"/>
        </w:rPr>
        <w:t xml:space="preserve"> demonstrated that following 9 weeks of </w:t>
      </w:r>
      <w:r w:rsidR="00866B81" w:rsidRPr="003906B6">
        <w:rPr>
          <w:rFonts w:ascii="Times New Roman" w:hAnsi="Times New Roman" w:cs="Times New Roman"/>
          <w:sz w:val="24"/>
          <w:szCs w:val="24"/>
        </w:rPr>
        <w:t xml:space="preserve"> RT, </w:t>
      </w:r>
      <w:r>
        <w:rPr>
          <w:rFonts w:ascii="Times New Roman" w:hAnsi="Times New Roman" w:cs="Times New Roman"/>
          <w:sz w:val="24"/>
          <w:szCs w:val="24"/>
        </w:rPr>
        <w:t xml:space="preserve">VL </w:t>
      </w:r>
      <w:r w:rsidR="00866B81" w:rsidRPr="003906B6">
        <w:rPr>
          <w:rFonts w:ascii="Times New Roman" w:hAnsi="Times New Roman" w:cs="Times New Roman"/>
          <w:sz w:val="24"/>
          <w:szCs w:val="24"/>
        </w:rPr>
        <w:t xml:space="preserve">muscle specific force increased by 20% in 17 untrained males. </w:t>
      </w:r>
      <w:r w:rsidR="004A4A0D" w:rsidRPr="003906B6">
        <w:rPr>
          <w:rFonts w:ascii="Times New Roman" w:hAnsi="Times New Roman" w:cs="Times New Roman"/>
          <w:sz w:val="24"/>
          <w:szCs w:val="24"/>
        </w:rPr>
        <w:t xml:space="preserve">The methods </w:t>
      </w:r>
      <w:r w:rsidR="00567448" w:rsidRPr="003906B6">
        <w:rPr>
          <w:rFonts w:ascii="Times New Roman" w:hAnsi="Times New Roman" w:cs="Times New Roman"/>
          <w:sz w:val="24"/>
          <w:szCs w:val="24"/>
        </w:rPr>
        <w:t xml:space="preserve">and RT </w:t>
      </w:r>
      <w:r w:rsidR="004A4A0D" w:rsidRPr="003906B6">
        <w:rPr>
          <w:rFonts w:ascii="Times New Roman" w:hAnsi="Times New Roman" w:cs="Times New Roman"/>
          <w:sz w:val="24"/>
          <w:szCs w:val="24"/>
        </w:rPr>
        <w:t xml:space="preserve">used by Erskine et al. </w:t>
      </w:r>
      <w:r w:rsidR="004A4A0D"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 ExcludeAuth="1"&gt;&lt;Author&gt;Erskine&lt;/Author&gt;&lt;Year&gt;2010&lt;/Year&gt;&lt;RecNum&gt;532&lt;/RecNum&gt;&lt;DisplayText&gt;(2010)&lt;/DisplayText&gt;&lt;record&gt;&lt;rec-number&gt;532&lt;/rec-number&gt;&lt;foreign-keys&gt;&lt;key app="EN" db-id="rzfevxz9gwp50ke2p0tx90xjfa9wwrdtx00f"&gt;532&lt;/key&gt;&lt;/foreign-keys&gt;&lt;ref-type name="Journal Article"&gt;17&lt;/ref-type&gt;&lt;contributors&gt;&lt;authors&gt;&lt;author&gt;Erskine, Robert M&lt;/author&gt;&lt;author&gt;Jones, David A&lt;/author&gt;&lt;author&gt;Williams, Alun G&lt;/author&gt;&lt;author&gt;Stewart, Claire E&lt;/author&gt;&lt;author&gt;Degens, Hans&lt;/author&gt;&lt;/authors&gt;&lt;/contributors&gt;&lt;titles&gt;&lt;title&gt;Resistance training increases in vivo quadriceps femoris muscle specific tension in young men&lt;/title&gt;&lt;secondary-title&gt;Acta physiologica&lt;/secondary-title&gt;&lt;/titles&gt;&lt;periodical&gt;&lt;full-title&gt;Acta physiologica&lt;/full-title&gt;&lt;/periodical&gt;&lt;pages&gt;83-89&lt;/pages&gt;&lt;volume&gt;199&lt;/volume&gt;&lt;number&gt;1&lt;/number&gt;&lt;dates&gt;&lt;year&gt;2010&lt;/year&gt;&lt;/dates&gt;&lt;isbn&gt;1748-1708&lt;/isbn&gt;&lt;urls&gt;&lt;/urls&gt;&lt;/record&gt;&lt;/Cite&gt;&lt;/EndNote&gt;</w:instrText>
      </w:r>
      <w:r w:rsidR="004A4A0D"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14" w:tooltip="Erskine, 2010 #532" w:history="1">
        <w:r w:rsidR="001074B1">
          <w:rPr>
            <w:rFonts w:ascii="Times New Roman" w:hAnsi="Times New Roman" w:cs="Times New Roman"/>
            <w:noProof/>
            <w:sz w:val="24"/>
            <w:szCs w:val="24"/>
          </w:rPr>
          <w:t>2010</w:t>
        </w:r>
      </w:hyperlink>
      <w:r w:rsidR="00B33A12">
        <w:rPr>
          <w:rFonts w:ascii="Times New Roman" w:hAnsi="Times New Roman" w:cs="Times New Roman"/>
          <w:noProof/>
          <w:sz w:val="24"/>
          <w:szCs w:val="24"/>
        </w:rPr>
        <w:t>)</w:t>
      </w:r>
      <w:r w:rsidR="004A4A0D" w:rsidRPr="003906B6">
        <w:rPr>
          <w:rFonts w:ascii="Times New Roman" w:hAnsi="Times New Roman" w:cs="Times New Roman"/>
          <w:sz w:val="24"/>
          <w:szCs w:val="24"/>
        </w:rPr>
        <w:fldChar w:fldCharType="end"/>
      </w:r>
      <w:r w:rsidR="00D54670">
        <w:rPr>
          <w:rFonts w:ascii="Times New Roman" w:hAnsi="Times New Roman" w:cs="Times New Roman"/>
          <w:sz w:val="24"/>
          <w:szCs w:val="24"/>
        </w:rPr>
        <w:t xml:space="preserve"> were</w:t>
      </w:r>
      <w:r w:rsidR="00D9600F" w:rsidRPr="003906B6">
        <w:rPr>
          <w:rFonts w:ascii="Times New Roman" w:hAnsi="Times New Roman" w:cs="Times New Roman"/>
          <w:sz w:val="24"/>
          <w:szCs w:val="24"/>
        </w:rPr>
        <w:t xml:space="preserve"> similar</w:t>
      </w:r>
      <w:r w:rsidR="004A4A0D" w:rsidRPr="003906B6">
        <w:rPr>
          <w:rFonts w:ascii="Times New Roman" w:hAnsi="Times New Roman" w:cs="Times New Roman"/>
          <w:sz w:val="24"/>
          <w:szCs w:val="24"/>
        </w:rPr>
        <w:t xml:space="preserve"> to those of the current study, however importantly in the current study we did not assess muscle activation levels using the interpolated twitch technique. Despite this there is currently no consensus as to whether maximal </w:t>
      </w:r>
      <w:r w:rsidR="00234D1B" w:rsidRPr="003906B6">
        <w:rPr>
          <w:rFonts w:ascii="Times New Roman" w:hAnsi="Times New Roman" w:cs="Times New Roman"/>
          <w:sz w:val="24"/>
          <w:szCs w:val="24"/>
        </w:rPr>
        <w:t xml:space="preserve">muscle activation, whether </w:t>
      </w:r>
      <w:proofErr w:type="spellStart"/>
      <w:r w:rsidR="00234D1B" w:rsidRPr="003906B6">
        <w:rPr>
          <w:rFonts w:ascii="Times New Roman" w:hAnsi="Times New Roman" w:cs="Times New Roman"/>
          <w:sz w:val="24"/>
          <w:szCs w:val="24"/>
        </w:rPr>
        <w:t>supramaximally</w:t>
      </w:r>
      <w:proofErr w:type="spellEnd"/>
      <w:r w:rsidR="00234D1B" w:rsidRPr="003906B6">
        <w:rPr>
          <w:rFonts w:ascii="Times New Roman" w:hAnsi="Times New Roman" w:cs="Times New Roman"/>
          <w:sz w:val="24"/>
          <w:szCs w:val="24"/>
        </w:rPr>
        <w:t xml:space="preserve"> stimulated or not, is actually increased following a resistance training program </w:t>
      </w:r>
      <w:r w:rsidR="00234D1B" w:rsidRPr="003906B6">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&lt;EndNote&gt;&lt;Cite&gt;&lt;Author&gt;Folland&lt;/Author&gt;&lt;Year&gt;2007&lt;/Year&gt;&lt;RecNum&gt;162&lt;/RecNum&gt;&lt;DisplayText&gt;(Folland and Williams, 2007)&lt;/DisplayText&gt;&lt;record&gt;&lt;rec-number&gt;162&lt;/rec-number&gt;&lt;foreign-keys&gt;&lt;key app="EN" db-id="rzfevxz9gwp50ke2p0tx90xjfa9wwrdtx00f"&gt;162&lt;/key&gt;&lt;/foreign-keys&gt;&lt;ref-type name="Journal Article"&gt;17&lt;/ref-type&gt;&lt;contributors&gt;&lt;authors&gt;&lt;author&gt;Folland, Jonathan P.&lt;/author&gt;&lt;author&gt;Williams, Alun G.&lt;/author&gt;&lt;/authors&gt;&lt;/contributors&gt;&lt;titles&gt;&lt;title&gt;The Adaptations to Strength Training: Morphological and Neurological Contributions to Increased Strength&lt;/title&gt;&lt;secondary-title&gt;Sports Medicine&lt;/secondary-title&gt;&lt;/titles&gt;&lt;periodical&gt;&lt;full-title&gt;Sports Medicine&lt;/full-title&gt;&lt;/periodical&gt;&lt;pages&gt;145-168&lt;/pages&gt;&lt;volume&gt;37&lt;/volume&gt;&lt;number&gt;2&lt;/number&gt;&lt;keywords&gt;&lt;keyword&gt;Age differences&lt;/keyword&gt;&lt;keyword&gt;Hyperplasia&lt;/keyword&gt;&lt;keyword&gt;Muscles&lt;/keyword&gt;&lt;keyword&gt;Sex differences&lt;/keyword&gt;&lt;keyword&gt;Strength training&lt;/keyword&gt;&lt;/keywords&gt;&lt;dates&gt;&lt;year&gt;2007&lt;/year&gt;&lt;/dates&gt;&lt;urls&gt;&lt;related-urls&gt;&lt;url&gt;http://www.ingentaconnect.com/content/adis/smd/2007/00000037/00000002/art00004&lt;/url&gt;&lt;/related-urls&gt;&lt;/urls&gt;&lt;/record&gt;&lt;/Cite&gt;&lt;/EndNote&gt;</w:instrText>
      </w:r>
      <w:r w:rsidR="00234D1B"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16" w:tooltip="Folland, 2007 #162" w:history="1">
        <w:r w:rsidR="001074B1">
          <w:rPr>
            <w:rFonts w:ascii="Times New Roman" w:hAnsi="Times New Roman" w:cs="Times New Roman"/>
            <w:noProof/>
            <w:sz w:val="24"/>
            <w:szCs w:val="24"/>
          </w:rPr>
          <w:t>Folland and Williams, 2007</w:t>
        </w:r>
      </w:hyperlink>
      <w:r w:rsidR="00B33A12">
        <w:rPr>
          <w:rFonts w:ascii="Times New Roman" w:hAnsi="Times New Roman" w:cs="Times New Roman"/>
          <w:noProof/>
          <w:sz w:val="24"/>
          <w:szCs w:val="24"/>
        </w:rPr>
        <w:t>)</w:t>
      </w:r>
      <w:r w:rsidR="00234D1B" w:rsidRPr="003906B6">
        <w:rPr>
          <w:rFonts w:ascii="Times New Roman" w:hAnsi="Times New Roman" w:cs="Times New Roman"/>
          <w:sz w:val="24"/>
          <w:szCs w:val="24"/>
        </w:rPr>
        <w:fldChar w:fldCharType="end"/>
      </w:r>
      <w:r w:rsidR="00234D1B" w:rsidRPr="003906B6">
        <w:rPr>
          <w:rFonts w:ascii="Times New Roman" w:hAnsi="Times New Roman" w:cs="Times New Roman"/>
          <w:sz w:val="24"/>
          <w:szCs w:val="24"/>
        </w:rPr>
        <w:t xml:space="preserve">.  </w:t>
      </w:r>
      <w:r>
        <w:rPr>
          <w:rFonts w:ascii="Times New Roman" w:hAnsi="Times New Roman" w:cs="Times New Roman"/>
          <w:sz w:val="24"/>
          <w:szCs w:val="24"/>
        </w:rPr>
        <w:t>T</w:t>
      </w:r>
      <w:r w:rsidR="00234D1B" w:rsidRPr="003906B6">
        <w:rPr>
          <w:rFonts w:ascii="Times New Roman" w:hAnsi="Times New Roman" w:cs="Times New Roman"/>
          <w:sz w:val="24"/>
          <w:szCs w:val="24"/>
        </w:rPr>
        <w:t>his</w:t>
      </w:r>
      <w:r>
        <w:rPr>
          <w:rFonts w:ascii="Times New Roman" w:hAnsi="Times New Roman" w:cs="Times New Roman"/>
          <w:sz w:val="24"/>
          <w:szCs w:val="24"/>
        </w:rPr>
        <w:t xml:space="preserve"> therefore</w:t>
      </w:r>
      <w:r w:rsidR="00234D1B" w:rsidRPr="003906B6">
        <w:rPr>
          <w:rFonts w:ascii="Times New Roman" w:hAnsi="Times New Roman" w:cs="Times New Roman"/>
          <w:sz w:val="24"/>
          <w:szCs w:val="24"/>
        </w:rPr>
        <w:t xml:space="preserve"> means that the current data can still be accurately representative of muscle specific force changes following RT. Additionally, the study of Erskine et al. </w:t>
      </w:r>
      <w:r w:rsidR="00234D1B"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 ExcludeAuth="1"&gt;&lt;Author&gt;Erskine&lt;/Author&gt;&lt;Year&gt;2010&lt;/Year&gt;&lt;RecNum&gt;532&lt;/RecNum&gt;&lt;DisplayText&gt;(2010)&lt;/DisplayText&gt;&lt;record&gt;&lt;rec-number&gt;532&lt;/rec-number&gt;&lt;foreign-keys&gt;&lt;key app="EN" db-id="rzfevxz9gwp50ke2p0tx90xjfa9wwrdtx00f"&gt;532&lt;/key&gt;&lt;/foreign-keys&gt;&lt;ref-type name="Journal Article"&gt;17&lt;/ref-type&gt;&lt;contributors&gt;&lt;authors&gt;&lt;author&gt;Erskine, Robert M&lt;/author&gt;&lt;author&gt;Jones, David A&lt;/author&gt;&lt;author&gt;Williams, Alun G&lt;/author&gt;&lt;author&gt;Stewart, Claire E&lt;/author&gt;&lt;author&gt;Degens, Hans&lt;/author&gt;&lt;/authors&gt;&lt;/contributors&gt;&lt;titles&gt;&lt;title&gt;Resistance training increases in vivo quadriceps femoris muscle specific tension in young men&lt;/title&gt;&lt;secondary-title&gt;Acta physiologica&lt;/secondary-title&gt;&lt;/titles&gt;&lt;periodical&gt;&lt;full-title&gt;Acta physiologica&lt;/full-title&gt;&lt;/periodical&gt;&lt;pages&gt;83-89&lt;/pages&gt;&lt;volume&gt;199&lt;/volume&gt;&lt;number&gt;1&lt;/number&gt;&lt;dates&gt;&lt;year&gt;2010&lt;/year&gt;&lt;/dates&gt;&lt;isbn&gt;1748-1708&lt;/isbn&gt;&lt;urls&gt;&lt;/urls&gt;&lt;/record&gt;&lt;/Cite&gt;&lt;/EndNote&gt;</w:instrText>
      </w:r>
      <w:r w:rsidR="00234D1B"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14" w:tooltip="Erskine, 2010 #532" w:history="1">
        <w:r w:rsidR="001074B1">
          <w:rPr>
            <w:rFonts w:ascii="Times New Roman" w:hAnsi="Times New Roman" w:cs="Times New Roman"/>
            <w:noProof/>
            <w:sz w:val="24"/>
            <w:szCs w:val="24"/>
          </w:rPr>
          <w:t>2010</w:t>
        </w:r>
      </w:hyperlink>
      <w:r w:rsidR="00B33A12">
        <w:rPr>
          <w:rFonts w:ascii="Times New Roman" w:hAnsi="Times New Roman" w:cs="Times New Roman"/>
          <w:noProof/>
          <w:sz w:val="24"/>
          <w:szCs w:val="24"/>
        </w:rPr>
        <w:t>)</w:t>
      </w:r>
      <w:r w:rsidR="00234D1B" w:rsidRPr="003906B6">
        <w:rPr>
          <w:rFonts w:ascii="Times New Roman" w:hAnsi="Times New Roman" w:cs="Times New Roman"/>
          <w:sz w:val="24"/>
          <w:szCs w:val="24"/>
        </w:rPr>
        <w:fldChar w:fldCharType="end"/>
      </w:r>
      <w:r w:rsidR="00234D1B" w:rsidRPr="003906B6">
        <w:rPr>
          <w:rFonts w:ascii="Times New Roman" w:hAnsi="Times New Roman" w:cs="Times New Roman"/>
          <w:sz w:val="24"/>
          <w:szCs w:val="24"/>
        </w:rPr>
        <w:t xml:space="preserve"> used males only, however in the current study 50% of the training group were females. No data is currently available on whether there are </w:t>
      </w:r>
      <w:r w:rsidR="00606DB4" w:rsidRPr="003906B6">
        <w:rPr>
          <w:rFonts w:ascii="Times New Roman" w:hAnsi="Times New Roman" w:cs="Times New Roman"/>
          <w:sz w:val="24"/>
          <w:szCs w:val="24"/>
        </w:rPr>
        <w:t xml:space="preserve">sex </w:t>
      </w:r>
      <w:r w:rsidR="00234D1B" w:rsidRPr="003906B6">
        <w:rPr>
          <w:rFonts w:ascii="Times New Roman" w:hAnsi="Times New Roman" w:cs="Times New Roman"/>
          <w:sz w:val="24"/>
          <w:szCs w:val="24"/>
        </w:rPr>
        <w:t>differences in muscle specific force, although we have previously demonstrated</w:t>
      </w:r>
      <w:r w:rsidR="009524DE" w:rsidRPr="003906B6">
        <w:rPr>
          <w:rFonts w:ascii="Times New Roman" w:hAnsi="Times New Roman" w:cs="Times New Roman"/>
          <w:sz w:val="24"/>
          <w:szCs w:val="24"/>
        </w:rPr>
        <w:t xml:space="preserve"> that males and females have similar </w:t>
      </w:r>
      <w:r w:rsidR="00234D1B" w:rsidRPr="003906B6">
        <w:rPr>
          <w:rFonts w:ascii="Times New Roman" w:hAnsi="Times New Roman" w:cs="Times New Roman"/>
          <w:sz w:val="24"/>
          <w:szCs w:val="24"/>
        </w:rPr>
        <w:t xml:space="preserve">relative </w:t>
      </w:r>
      <w:r w:rsidR="009524DE" w:rsidRPr="003906B6">
        <w:rPr>
          <w:rFonts w:ascii="Times New Roman" w:hAnsi="Times New Roman" w:cs="Times New Roman"/>
          <w:sz w:val="24"/>
          <w:szCs w:val="24"/>
        </w:rPr>
        <w:t xml:space="preserve">muscle </w:t>
      </w:r>
      <w:r w:rsidR="00234D1B" w:rsidRPr="003906B6">
        <w:rPr>
          <w:rFonts w:ascii="Times New Roman" w:hAnsi="Times New Roman" w:cs="Times New Roman"/>
          <w:sz w:val="24"/>
          <w:szCs w:val="24"/>
        </w:rPr>
        <w:lastRenderedPageBreak/>
        <w:t xml:space="preserve">adaptations to </w:t>
      </w:r>
      <w:r w:rsidR="00567448" w:rsidRPr="003906B6">
        <w:rPr>
          <w:rFonts w:ascii="Times New Roman" w:hAnsi="Times New Roman" w:cs="Times New Roman"/>
          <w:sz w:val="24"/>
          <w:szCs w:val="24"/>
        </w:rPr>
        <w:t>a</w:t>
      </w:r>
      <w:r w:rsidR="009524DE" w:rsidRPr="003906B6">
        <w:rPr>
          <w:rFonts w:ascii="Times New Roman" w:hAnsi="Times New Roman" w:cs="Times New Roman"/>
          <w:sz w:val="24"/>
          <w:szCs w:val="24"/>
        </w:rPr>
        <w:t xml:space="preserve"> RT program</w:t>
      </w:r>
      <w:r w:rsidR="00D54670">
        <w:rPr>
          <w:rFonts w:ascii="Times New Roman" w:hAnsi="Times New Roman" w:cs="Times New Roman"/>
          <w:sz w:val="24"/>
          <w:szCs w:val="24"/>
        </w:rPr>
        <w:t xml:space="preserve"> </w:t>
      </w:r>
      <w:r w:rsidR="00D54670">
        <w:rPr>
          <w:rFonts w:ascii="Times New Roman" w:hAnsi="Times New Roman" w:cs="Times New Roman"/>
          <w:sz w:val="24"/>
          <w:szCs w:val="24"/>
        </w:rPr>
        <w:fldChar w:fldCharType="begin"/>
      </w:r>
      <w:r w:rsidR="00D54670">
        <w:rPr>
          <w:rFonts w:ascii="Times New Roman" w:hAnsi="Times New Roman" w:cs="Times New Roman"/>
          <w:sz w:val="24"/>
          <w:szCs w:val="24"/>
        </w:rPr>
        <w:instrText xml:space="preserve"> ADDIN EN.CITE &lt;EndNote&gt;&lt;Cite&gt;&lt;Author&gt;McMahon&lt;/Author&gt;&lt;Year&gt;2018&lt;/Year&gt;&lt;RecNum&gt;512&lt;/RecNum&gt;&lt;DisplayText&gt;(McMahon et al., 2018)&lt;/DisplayText&gt;&lt;record&gt;&lt;rec-number&gt;512&lt;/rec-number&gt;&lt;foreign-keys&gt;&lt;key app="EN" db-id="rzfevxz9gwp50ke2p0tx90xjfa9wwrdtx00f"&gt;512&lt;/key&gt;&lt;/foreign-keys&gt;&lt;ref-type name="Journal Article"&gt;17&lt;/ref-type&gt;&lt;contributors&gt;&lt;authors&gt;&lt;author&gt;McMahon, Gerard&lt;/author&gt;&lt;author&gt;Morse, Christopher I&lt;/author&gt;&lt;author&gt;Winwood, Keith&lt;/author&gt;&lt;author&gt;Burden, Adrian&lt;/author&gt;&lt;author&gt;Onambélé, Gladys L&lt;/author&gt;&lt;/authors&gt;&lt;/contributors&gt;&lt;titles&gt;&lt;title&gt;Gender associated muscle-tendon adaptations to resistance training&lt;/title&gt;&lt;secondary-title&gt;PloS one&lt;/secondary-title&gt;&lt;/titles&gt;&lt;periodical&gt;&lt;full-title&gt;PloS one&lt;/full-title&gt;&lt;/periodical&gt;&lt;pages&gt;e0197852&lt;/pages&gt;&lt;volume&gt;13&lt;/volume&gt;&lt;number&gt;5&lt;/number&gt;&lt;dates&gt;&lt;year&gt;2018&lt;/year&gt;&lt;/dates&gt;&lt;isbn&gt;1932-6203&lt;/isbn&gt;&lt;urls&gt;&lt;/urls&gt;&lt;/record&gt;&lt;/Cite&gt;&lt;/EndNote&gt;</w:instrText>
      </w:r>
      <w:r w:rsidR="00D54670">
        <w:rPr>
          <w:rFonts w:ascii="Times New Roman" w:hAnsi="Times New Roman" w:cs="Times New Roman"/>
          <w:sz w:val="24"/>
          <w:szCs w:val="24"/>
        </w:rPr>
        <w:fldChar w:fldCharType="separate"/>
      </w:r>
      <w:r w:rsidR="00D54670">
        <w:rPr>
          <w:rFonts w:ascii="Times New Roman" w:hAnsi="Times New Roman" w:cs="Times New Roman"/>
          <w:noProof/>
          <w:sz w:val="24"/>
          <w:szCs w:val="24"/>
        </w:rPr>
        <w:t>(</w:t>
      </w:r>
      <w:hyperlink w:anchor="_ENREF_40" w:tooltip="McMahon, 2018 #512" w:history="1">
        <w:r w:rsidR="001074B1">
          <w:rPr>
            <w:rFonts w:ascii="Times New Roman" w:hAnsi="Times New Roman" w:cs="Times New Roman"/>
            <w:noProof/>
            <w:sz w:val="24"/>
            <w:szCs w:val="24"/>
          </w:rPr>
          <w:t>McMahon et al., 2018</w:t>
        </w:r>
      </w:hyperlink>
      <w:r w:rsidR="00D54670">
        <w:rPr>
          <w:rFonts w:ascii="Times New Roman" w:hAnsi="Times New Roman" w:cs="Times New Roman"/>
          <w:noProof/>
          <w:sz w:val="24"/>
          <w:szCs w:val="24"/>
        </w:rPr>
        <w:t>)</w:t>
      </w:r>
      <w:r w:rsidR="00D54670">
        <w:rPr>
          <w:rFonts w:ascii="Times New Roman" w:hAnsi="Times New Roman" w:cs="Times New Roman"/>
          <w:sz w:val="24"/>
          <w:szCs w:val="24"/>
        </w:rPr>
        <w:fldChar w:fldCharType="end"/>
      </w:r>
      <w:r w:rsidR="009524DE" w:rsidRPr="003906B6">
        <w:rPr>
          <w:rFonts w:ascii="Times New Roman" w:hAnsi="Times New Roman" w:cs="Times New Roman"/>
          <w:sz w:val="24"/>
          <w:szCs w:val="24"/>
        </w:rPr>
        <w:t xml:space="preserve">, and </w:t>
      </w:r>
      <w:r w:rsidR="00567448" w:rsidRPr="003906B6">
        <w:rPr>
          <w:rFonts w:ascii="Times New Roman" w:hAnsi="Times New Roman" w:cs="Times New Roman"/>
          <w:sz w:val="24"/>
          <w:szCs w:val="24"/>
        </w:rPr>
        <w:t xml:space="preserve">the authors </w:t>
      </w:r>
      <w:r w:rsidR="009524DE" w:rsidRPr="003906B6">
        <w:rPr>
          <w:rFonts w:ascii="Times New Roman" w:hAnsi="Times New Roman" w:cs="Times New Roman"/>
          <w:sz w:val="24"/>
          <w:szCs w:val="24"/>
        </w:rPr>
        <w:t xml:space="preserve">do not think this explains the differences between these studies. A reason why there were no observed changes in muscle specific force in the current study is that both the </w:t>
      </w:r>
      <w:proofErr w:type="spellStart"/>
      <w:r w:rsidR="009524DE" w:rsidRPr="003906B6">
        <w:rPr>
          <w:rFonts w:ascii="Times New Roman" w:hAnsi="Times New Roman" w:cs="Times New Roman"/>
          <w:sz w:val="24"/>
          <w:szCs w:val="24"/>
        </w:rPr>
        <w:t>npCSA</w:t>
      </w:r>
      <w:proofErr w:type="spellEnd"/>
      <w:r w:rsidR="009524DE" w:rsidRPr="003906B6">
        <w:rPr>
          <w:rFonts w:ascii="Times New Roman" w:hAnsi="Times New Roman" w:cs="Times New Roman"/>
          <w:sz w:val="24"/>
          <w:szCs w:val="24"/>
        </w:rPr>
        <w:t xml:space="preserve"> (muscle size) and torque (muscle strength) were both significantly enhanced following training, but none more so than the </w:t>
      </w:r>
      <w:proofErr w:type="gramStart"/>
      <w:r w:rsidR="009524DE" w:rsidRPr="003906B6">
        <w:rPr>
          <w:rFonts w:ascii="Times New Roman" w:hAnsi="Times New Roman" w:cs="Times New Roman"/>
          <w:sz w:val="24"/>
          <w:szCs w:val="24"/>
        </w:rPr>
        <w:t>other</w:t>
      </w:r>
      <w:proofErr w:type="gramEnd"/>
      <w:r w:rsidR="009524DE" w:rsidRPr="003906B6">
        <w:rPr>
          <w:rFonts w:ascii="Times New Roman" w:hAnsi="Times New Roman" w:cs="Times New Roman"/>
          <w:sz w:val="24"/>
          <w:szCs w:val="24"/>
        </w:rPr>
        <w:t xml:space="preserve">. In other studies, muscle strength has increased to a larger degree than muscle size (e.g. Erskine et al. </w:t>
      </w:r>
      <w:r w:rsidR="009524DE"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 ExcludeAuth="1"&gt;&lt;Author&gt;Erskine&lt;/Author&gt;&lt;Year&gt;2010&lt;/Year&gt;&lt;RecNum&gt;532&lt;/RecNum&gt;&lt;DisplayText&gt;(2010)&lt;/DisplayText&gt;&lt;record&gt;&lt;rec-number&gt;532&lt;/rec-number&gt;&lt;foreign-keys&gt;&lt;key app="EN" db-id="rzfevxz9gwp50ke2p0tx90xjfa9wwrdtx00f"&gt;532&lt;/key&gt;&lt;/foreign-keys&gt;&lt;ref-type name="Journal Article"&gt;17&lt;/ref-type&gt;&lt;contributors&gt;&lt;authors&gt;&lt;author&gt;Erskine, Robert M&lt;/author&gt;&lt;author&gt;Jones, David A&lt;/author&gt;&lt;author&gt;Williams, Alun G&lt;/author&gt;&lt;author&gt;Stewart, Claire E&lt;/author&gt;&lt;author&gt;Degens, Hans&lt;/author&gt;&lt;/authors&gt;&lt;/contributors&gt;&lt;titles&gt;&lt;title&gt;Resistance training increases in vivo quadriceps femoris muscle specific tension in young men&lt;/title&gt;&lt;secondary-title&gt;Acta physiologica&lt;/secondary-title&gt;&lt;/titles&gt;&lt;periodical&gt;&lt;full-title&gt;Acta physiologica&lt;/full-title&gt;&lt;/periodical&gt;&lt;pages&gt;83-89&lt;/pages&gt;&lt;volume&gt;199&lt;/volume&gt;&lt;number&gt;1&lt;/number&gt;&lt;dates&gt;&lt;year&gt;2010&lt;/year&gt;&lt;/dates&gt;&lt;isbn&gt;1748-1708&lt;/isbn&gt;&lt;urls&gt;&lt;/urls&gt;&lt;/record&gt;&lt;/Cite&gt;&lt;/EndNote&gt;</w:instrText>
      </w:r>
      <w:r w:rsidR="009524DE"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14" w:tooltip="Erskine, 2010 #532" w:history="1">
        <w:r w:rsidR="001074B1">
          <w:rPr>
            <w:rFonts w:ascii="Times New Roman" w:hAnsi="Times New Roman" w:cs="Times New Roman"/>
            <w:noProof/>
            <w:sz w:val="24"/>
            <w:szCs w:val="24"/>
          </w:rPr>
          <w:t>2010</w:t>
        </w:r>
      </w:hyperlink>
      <w:r w:rsidR="00B33A12">
        <w:rPr>
          <w:rFonts w:ascii="Times New Roman" w:hAnsi="Times New Roman" w:cs="Times New Roman"/>
          <w:noProof/>
          <w:sz w:val="24"/>
          <w:szCs w:val="24"/>
        </w:rPr>
        <w:t>)</w:t>
      </w:r>
      <w:r w:rsidR="009524DE" w:rsidRPr="003906B6">
        <w:rPr>
          <w:rFonts w:ascii="Times New Roman" w:hAnsi="Times New Roman" w:cs="Times New Roman"/>
          <w:sz w:val="24"/>
          <w:szCs w:val="24"/>
        </w:rPr>
        <w:fldChar w:fldCharType="end"/>
      </w:r>
      <w:r w:rsidR="009524DE" w:rsidRPr="003906B6">
        <w:rPr>
          <w:rFonts w:ascii="Times New Roman" w:hAnsi="Times New Roman" w:cs="Times New Roman"/>
          <w:sz w:val="24"/>
          <w:szCs w:val="24"/>
        </w:rPr>
        <w:t xml:space="preserve">) however due to the heterogeneous responses of individuals to changes in muscle size and strength, this relationship was not apparent in the current study. </w:t>
      </w:r>
      <w:r w:rsidR="00567448" w:rsidRPr="003906B6">
        <w:rPr>
          <w:rFonts w:ascii="Times New Roman" w:hAnsi="Times New Roman" w:cs="Times New Roman"/>
          <w:sz w:val="24"/>
          <w:szCs w:val="24"/>
        </w:rPr>
        <w:t xml:space="preserve">In conjunction with this, it </w:t>
      </w:r>
      <w:proofErr w:type="gramStart"/>
      <w:r w:rsidR="00567448" w:rsidRPr="003906B6">
        <w:rPr>
          <w:rFonts w:ascii="Times New Roman" w:hAnsi="Times New Roman" w:cs="Times New Roman"/>
          <w:sz w:val="24"/>
          <w:szCs w:val="24"/>
        </w:rPr>
        <w:t>should also be pointed</w:t>
      </w:r>
      <w:proofErr w:type="gramEnd"/>
      <w:r w:rsidR="00567448" w:rsidRPr="003906B6">
        <w:rPr>
          <w:rFonts w:ascii="Times New Roman" w:hAnsi="Times New Roman" w:cs="Times New Roman"/>
          <w:sz w:val="24"/>
          <w:szCs w:val="24"/>
        </w:rPr>
        <w:t xml:space="preserve"> out there were no correlations between changes in muscle size and strength following RT and during DT</w:t>
      </w:r>
      <w:r w:rsidR="00606DB4" w:rsidRPr="003906B6">
        <w:rPr>
          <w:rFonts w:ascii="Times New Roman" w:hAnsi="Times New Roman" w:cs="Times New Roman"/>
          <w:sz w:val="24"/>
          <w:szCs w:val="24"/>
        </w:rPr>
        <w:t xml:space="preserve"> in the present study</w:t>
      </w:r>
      <w:r w:rsidR="00567448" w:rsidRPr="003906B6">
        <w:rPr>
          <w:rFonts w:ascii="Times New Roman" w:hAnsi="Times New Roman" w:cs="Times New Roman"/>
          <w:sz w:val="24"/>
          <w:szCs w:val="24"/>
        </w:rPr>
        <w:t>.</w:t>
      </w:r>
    </w:p>
    <w:p w14:paraId="64ACA7FD" w14:textId="24BE5764" w:rsidR="004839FB" w:rsidRDefault="002F20C7" w:rsidP="003906B6">
      <w:pPr>
        <w:spacing w:line="240" w:lineRule="auto"/>
        <w:rPr>
          <w:rFonts w:ascii="Times New Roman" w:hAnsi="Times New Roman" w:cs="Times New Roman"/>
          <w:sz w:val="24"/>
          <w:szCs w:val="24"/>
        </w:rPr>
      </w:pPr>
      <w:r w:rsidRPr="003906B6">
        <w:rPr>
          <w:rFonts w:ascii="Times New Roman" w:hAnsi="Times New Roman" w:cs="Times New Roman"/>
          <w:sz w:val="24"/>
          <w:szCs w:val="24"/>
        </w:rPr>
        <w:t xml:space="preserve">Changes in </w:t>
      </w:r>
      <w:proofErr w:type="spellStart"/>
      <w:r w:rsidRPr="003906B6">
        <w:rPr>
          <w:rFonts w:ascii="Times New Roman" w:hAnsi="Times New Roman" w:cs="Times New Roman"/>
          <w:sz w:val="24"/>
          <w:szCs w:val="24"/>
        </w:rPr>
        <w:t>npCSA</w:t>
      </w:r>
      <w:proofErr w:type="spellEnd"/>
      <w:r w:rsidRPr="003906B6">
        <w:rPr>
          <w:rFonts w:ascii="Times New Roman" w:hAnsi="Times New Roman" w:cs="Times New Roman"/>
          <w:sz w:val="24"/>
          <w:szCs w:val="24"/>
        </w:rPr>
        <w:t xml:space="preserve"> have not been reported previously following a short-term period of detraining such as that used in the current study, nor has specific force been reported during any detraining literature. </w:t>
      </w:r>
      <w:r w:rsidR="000403B4" w:rsidRPr="003906B6">
        <w:rPr>
          <w:rFonts w:ascii="Times New Roman" w:hAnsi="Times New Roman" w:cs="Times New Roman"/>
          <w:sz w:val="24"/>
          <w:szCs w:val="24"/>
        </w:rPr>
        <w:t xml:space="preserve">Many human muscles, including the quadriceps are pennate muscles, and therefore </w:t>
      </w:r>
      <w:proofErr w:type="spellStart"/>
      <w:r w:rsidR="000403B4" w:rsidRPr="003906B6">
        <w:rPr>
          <w:rFonts w:ascii="Times New Roman" w:hAnsi="Times New Roman" w:cs="Times New Roman"/>
          <w:sz w:val="24"/>
          <w:szCs w:val="24"/>
        </w:rPr>
        <w:t>aCSA</w:t>
      </w:r>
      <w:proofErr w:type="spellEnd"/>
      <w:r w:rsidR="000403B4" w:rsidRPr="003906B6">
        <w:rPr>
          <w:rFonts w:ascii="Times New Roman" w:hAnsi="Times New Roman" w:cs="Times New Roman"/>
          <w:sz w:val="24"/>
          <w:szCs w:val="24"/>
        </w:rPr>
        <w:t xml:space="preserve"> measurements underestimate </w:t>
      </w:r>
      <w:proofErr w:type="spellStart"/>
      <w:r w:rsidR="000403B4" w:rsidRPr="003906B6">
        <w:rPr>
          <w:rFonts w:ascii="Times New Roman" w:hAnsi="Times New Roman" w:cs="Times New Roman"/>
          <w:sz w:val="24"/>
          <w:szCs w:val="24"/>
        </w:rPr>
        <w:t>pCSA</w:t>
      </w:r>
      <w:proofErr w:type="spellEnd"/>
      <w:r w:rsidR="000403B4" w:rsidRPr="003906B6">
        <w:rPr>
          <w:rFonts w:ascii="Times New Roman" w:hAnsi="Times New Roman" w:cs="Times New Roman"/>
          <w:sz w:val="24"/>
          <w:szCs w:val="24"/>
        </w:rPr>
        <w:t xml:space="preserve"> </w:t>
      </w:r>
      <w:r w:rsidR="000403B4" w:rsidRPr="003906B6">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&lt;EndNote&gt;&lt;Cite&gt;&lt;Author&gt;Wickiewicz&lt;/Author&gt;&lt;Year&gt;1983&lt;/Year&gt;&lt;RecNum&gt;168&lt;/RecNum&gt;&lt;DisplayText&gt;(Wickiewicz et al., 1983)&lt;/DisplayText&gt;&lt;record&gt;&lt;rec-number&gt;168&lt;/rec-number&gt;&lt;foreign-keys&gt;&lt;key app="EN" db-id="rzfevxz9gwp50ke2p0tx90xjfa9wwrdtx00f"&gt;168&lt;/key&gt;&lt;/foreign-keys&gt;&lt;ref-type name="Journal Article"&gt;17&lt;/ref-type&gt;&lt;contributors&gt;&lt;authors&gt;&lt;author&gt;Wickiewicz, T. L.&lt;/author&gt;&lt;author&gt;Roy, R. R.&lt;/author&gt;&lt;author&gt;Powell, P. L.&lt;/author&gt;&lt;author&gt;Edgerton, V. R.&lt;/author&gt;&lt;/authors&gt;&lt;/contributors&gt;&lt;titles&gt;&lt;title&gt;Muscle architecture of the human lower limb&lt;/title&gt;&lt;secondary-title&gt;Clinical Orthopaedics and Related Research&lt;/secondary-title&gt;&lt;/titles&gt;&lt;periodical&gt;&lt;full-title&gt;Clinical Orthopaedics and Related Research&lt;/full-title&gt;&lt;/periodical&gt;&lt;pages&gt;275-83&lt;/pages&gt;&lt;number&gt;179&lt;/number&gt;&lt;keywords&gt;&lt;keyword&gt;Biomechanics&lt;/keyword&gt;&lt;keyword&gt;Humans&lt;/keyword&gt;&lt;keyword&gt;Leg&lt;/keyword&gt;&lt;keyword&gt;Muscle Contraction&lt;/keyword&gt;&lt;keyword&gt;Muscles&lt;/keyword&gt;&lt;keyword&gt;Sarcomeres&lt;/keyword&gt;&lt;/keywords&gt;&lt;dates&gt;&lt;year&gt;1983&lt;/year&gt;&lt;/dates&gt;&lt;urls&gt;&lt;related-urls&gt;&lt;url&gt;http://ukpmc.ac.uk/abstract/MED/6617027&lt;/url&gt;&lt;/related-urls&gt;&lt;/urls&gt;&lt;/record&gt;&lt;/Cite&gt;&lt;/EndNote&gt;</w:instrText>
      </w:r>
      <w:r w:rsidR="000403B4"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67" w:tooltip="Wickiewicz, 1983 #168" w:history="1">
        <w:r w:rsidR="001074B1">
          <w:rPr>
            <w:rFonts w:ascii="Times New Roman" w:hAnsi="Times New Roman" w:cs="Times New Roman"/>
            <w:noProof/>
            <w:sz w:val="24"/>
            <w:szCs w:val="24"/>
          </w:rPr>
          <w:t>Wickiewicz et al., 1983</w:t>
        </w:r>
      </w:hyperlink>
      <w:r w:rsidR="00B33A12">
        <w:rPr>
          <w:rFonts w:ascii="Times New Roman" w:hAnsi="Times New Roman" w:cs="Times New Roman"/>
          <w:noProof/>
          <w:sz w:val="24"/>
          <w:szCs w:val="24"/>
        </w:rPr>
        <w:t>)</w:t>
      </w:r>
      <w:r w:rsidR="000403B4" w:rsidRPr="003906B6">
        <w:rPr>
          <w:rFonts w:ascii="Times New Roman" w:hAnsi="Times New Roman" w:cs="Times New Roman"/>
          <w:sz w:val="24"/>
          <w:szCs w:val="24"/>
        </w:rPr>
        <w:fldChar w:fldCharType="end"/>
      </w:r>
      <w:r w:rsidR="000403B4" w:rsidRPr="003906B6">
        <w:rPr>
          <w:rFonts w:ascii="Times New Roman" w:hAnsi="Times New Roman" w:cs="Times New Roman"/>
          <w:sz w:val="24"/>
          <w:szCs w:val="24"/>
        </w:rPr>
        <w:t xml:space="preserve">. The </w:t>
      </w:r>
      <w:proofErr w:type="spellStart"/>
      <w:r w:rsidR="000403B4" w:rsidRPr="003906B6">
        <w:rPr>
          <w:rFonts w:ascii="Times New Roman" w:hAnsi="Times New Roman" w:cs="Times New Roman"/>
          <w:sz w:val="24"/>
          <w:szCs w:val="24"/>
        </w:rPr>
        <w:t>pCSA</w:t>
      </w:r>
      <w:proofErr w:type="spellEnd"/>
      <w:r w:rsidR="000403B4" w:rsidRPr="003906B6">
        <w:rPr>
          <w:rFonts w:ascii="Times New Roman" w:hAnsi="Times New Roman" w:cs="Times New Roman"/>
          <w:sz w:val="24"/>
          <w:szCs w:val="24"/>
        </w:rPr>
        <w:t xml:space="preserve"> represents the area of sarcomeres arranged in parallel and thus the maximum amount of cross-bridges that </w:t>
      </w:r>
      <w:proofErr w:type="gramStart"/>
      <w:r w:rsidR="000403B4" w:rsidRPr="003906B6">
        <w:rPr>
          <w:rFonts w:ascii="Times New Roman" w:hAnsi="Times New Roman" w:cs="Times New Roman"/>
          <w:sz w:val="24"/>
          <w:szCs w:val="24"/>
        </w:rPr>
        <w:t>can be formed</w:t>
      </w:r>
      <w:proofErr w:type="gramEnd"/>
      <w:r w:rsidR="000403B4" w:rsidRPr="003906B6">
        <w:rPr>
          <w:rFonts w:ascii="Times New Roman" w:hAnsi="Times New Roman" w:cs="Times New Roman"/>
          <w:sz w:val="24"/>
          <w:szCs w:val="24"/>
        </w:rPr>
        <w:t xml:space="preserve"> during a contraction</w:t>
      </w:r>
      <w:r w:rsidR="00567448" w:rsidRPr="003906B6">
        <w:rPr>
          <w:rFonts w:ascii="Times New Roman" w:hAnsi="Times New Roman" w:cs="Times New Roman"/>
          <w:sz w:val="24"/>
          <w:szCs w:val="24"/>
        </w:rPr>
        <w:t xml:space="preserve"> and is the primary determinant of maximal muscle force</w:t>
      </w:r>
      <w:r w:rsidR="000403B4" w:rsidRPr="003906B6">
        <w:rPr>
          <w:rFonts w:ascii="Times New Roman" w:hAnsi="Times New Roman" w:cs="Times New Roman"/>
          <w:sz w:val="24"/>
          <w:szCs w:val="24"/>
        </w:rPr>
        <w:t xml:space="preserve">. </w:t>
      </w:r>
      <w:r w:rsidR="00F313EC" w:rsidRPr="003906B6">
        <w:rPr>
          <w:rFonts w:ascii="Times New Roman" w:hAnsi="Times New Roman" w:cs="Times New Roman"/>
          <w:sz w:val="24"/>
          <w:szCs w:val="24"/>
        </w:rPr>
        <w:t xml:space="preserve">Importantly, we also normalised the measured to </w:t>
      </w:r>
      <w:proofErr w:type="spellStart"/>
      <w:r w:rsidR="00F313EC" w:rsidRPr="003906B6">
        <w:rPr>
          <w:rFonts w:ascii="Times New Roman" w:hAnsi="Times New Roman" w:cs="Times New Roman"/>
          <w:sz w:val="24"/>
          <w:szCs w:val="24"/>
        </w:rPr>
        <w:t>pCSA</w:t>
      </w:r>
      <w:proofErr w:type="spellEnd"/>
      <w:r w:rsidR="00F313EC" w:rsidRPr="003906B6">
        <w:rPr>
          <w:rFonts w:ascii="Times New Roman" w:hAnsi="Times New Roman" w:cs="Times New Roman"/>
          <w:sz w:val="24"/>
          <w:szCs w:val="24"/>
        </w:rPr>
        <w:t xml:space="preserve"> to body mass through </w:t>
      </w:r>
      <w:proofErr w:type="spellStart"/>
      <w:r w:rsidR="00F313EC" w:rsidRPr="003906B6">
        <w:rPr>
          <w:rFonts w:ascii="Times New Roman" w:hAnsi="Times New Roman" w:cs="Times New Roman"/>
          <w:sz w:val="24"/>
          <w:szCs w:val="24"/>
        </w:rPr>
        <w:t>allometric</w:t>
      </w:r>
      <w:proofErr w:type="spellEnd"/>
      <w:r w:rsidR="00F313EC" w:rsidRPr="003906B6">
        <w:rPr>
          <w:rFonts w:ascii="Times New Roman" w:hAnsi="Times New Roman" w:cs="Times New Roman"/>
          <w:sz w:val="24"/>
          <w:szCs w:val="24"/>
        </w:rPr>
        <w:t xml:space="preserve"> scaling which is an influential factor when comparing individuals with heterogeneous</w:t>
      </w:r>
      <w:r w:rsidR="001077C0" w:rsidRPr="003906B6">
        <w:rPr>
          <w:rFonts w:ascii="Times New Roman" w:hAnsi="Times New Roman" w:cs="Times New Roman"/>
          <w:sz w:val="24"/>
          <w:szCs w:val="24"/>
        </w:rPr>
        <w:t xml:space="preserve"> body composition. </w:t>
      </w:r>
      <w:r w:rsidRPr="003906B6">
        <w:rPr>
          <w:rFonts w:ascii="Times New Roman" w:hAnsi="Times New Roman" w:cs="Times New Roman"/>
          <w:sz w:val="24"/>
          <w:szCs w:val="24"/>
        </w:rPr>
        <w:t xml:space="preserve">There were significant reductions in </w:t>
      </w:r>
      <w:proofErr w:type="spellStart"/>
      <w:r w:rsidRPr="003906B6">
        <w:rPr>
          <w:rFonts w:ascii="Times New Roman" w:hAnsi="Times New Roman" w:cs="Times New Roman"/>
          <w:sz w:val="24"/>
          <w:szCs w:val="24"/>
        </w:rPr>
        <w:t>npCSA</w:t>
      </w:r>
      <w:proofErr w:type="spellEnd"/>
      <w:r w:rsidRPr="003906B6">
        <w:rPr>
          <w:rFonts w:ascii="Times New Roman" w:hAnsi="Times New Roman" w:cs="Times New Roman"/>
          <w:sz w:val="24"/>
          <w:szCs w:val="24"/>
        </w:rPr>
        <w:t xml:space="preserve"> following both two</w:t>
      </w:r>
      <w:r w:rsidR="001924B6" w:rsidRPr="003906B6">
        <w:rPr>
          <w:rFonts w:ascii="Times New Roman" w:hAnsi="Times New Roman" w:cs="Times New Roman"/>
          <w:sz w:val="24"/>
          <w:szCs w:val="24"/>
        </w:rPr>
        <w:t xml:space="preserve"> (-6±8%</w:t>
      </w:r>
      <w:proofErr w:type="gramStart"/>
      <w:r w:rsidR="001924B6" w:rsidRPr="003906B6">
        <w:rPr>
          <w:rFonts w:ascii="Times New Roman" w:hAnsi="Times New Roman" w:cs="Times New Roman"/>
          <w:sz w:val="24"/>
          <w:szCs w:val="24"/>
        </w:rPr>
        <w:t>)</w:t>
      </w:r>
      <w:r w:rsidRPr="003906B6">
        <w:rPr>
          <w:rFonts w:ascii="Times New Roman" w:hAnsi="Times New Roman" w:cs="Times New Roman"/>
          <w:sz w:val="24"/>
          <w:szCs w:val="24"/>
        </w:rPr>
        <w:t>and</w:t>
      </w:r>
      <w:proofErr w:type="gramEnd"/>
      <w:r w:rsidRPr="003906B6">
        <w:rPr>
          <w:rFonts w:ascii="Times New Roman" w:hAnsi="Times New Roman" w:cs="Times New Roman"/>
          <w:sz w:val="24"/>
          <w:szCs w:val="24"/>
        </w:rPr>
        <w:t xml:space="preserve"> four weeks </w:t>
      </w:r>
      <w:r w:rsidR="001924B6" w:rsidRPr="003906B6">
        <w:rPr>
          <w:rFonts w:ascii="Times New Roman" w:hAnsi="Times New Roman" w:cs="Times New Roman"/>
          <w:sz w:val="24"/>
          <w:szCs w:val="24"/>
        </w:rPr>
        <w:t xml:space="preserve">(-10±8) </w:t>
      </w:r>
      <w:r w:rsidRPr="003906B6">
        <w:rPr>
          <w:rFonts w:ascii="Times New Roman" w:hAnsi="Times New Roman" w:cs="Times New Roman"/>
          <w:sz w:val="24"/>
          <w:szCs w:val="24"/>
        </w:rPr>
        <w:t>of DT compared to PT</w:t>
      </w:r>
      <w:r w:rsidR="001924B6" w:rsidRPr="003906B6">
        <w:rPr>
          <w:rFonts w:ascii="Times New Roman" w:hAnsi="Times New Roman" w:cs="Times New Roman"/>
          <w:sz w:val="24"/>
          <w:szCs w:val="24"/>
        </w:rPr>
        <w:t xml:space="preserve"> (mean -2.5% per week)</w:t>
      </w:r>
      <w:r w:rsidRPr="003906B6">
        <w:rPr>
          <w:rFonts w:ascii="Times New Roman" w:hAnsi="Times New Roman" w:cs="Times New Roman"/>
          <w:sz w:val="24"/>
          <w:szCs w:val="24"/>
        </w:rPr>
        <w:t>. This short term reduction i</w:t>
      </w:r>
      <w:r w:rsidR="00A521CC">
        <w:rPr>
          <w:rFonts w:ascii="Times New Roman" w:hAnsi="Times New Roman" w:cs="Times New Roman"/>
          <w:sz w:val="24"/>
          <w:szCs w:val="24"/>
        </w:rPr>
        <w:t>n</w:t>
      </w:r>
      <w:r w:rsidRPr="003906B6">
        <w:rPr>
          <w:rFonts w:ascii="Times New Roman" w:hAnsi="Times New Roman" w:cs="Times New Roman"/>
          <w:sz w:val="24"/>
          <w:szCs w:val="24"/>
        </w:rPr>
        <w:t xml:space="preserve"> muscle mass is consistent with previous observations </w:t>
      </w:r>
      <w:r w:rsidR="003207E5" w:rsidRPr="003906B6">
        <w:rPr>
          <w:rFonts w:ascii="Times New Roman" w:hAnsi="Times New Roman" w:cs="Times New Roman"/>
          <w:sz w:val="24"/>
          <w:szCs w:val="24"/>
        </w:rPr>
        <w:t>that used anatomical CSA measurements</w:t>
      </w:r>
      <w:r w:rsidR="00D54670">
        <w:rPr>
          <w:rFonts w:ascii="Times New Roman" w:hAnsi="Times New Roman" w:cs="Times New Roman"/>
          <w:sz w:val="24"/>
          <w:szCs w:val="24"/>
        </w:rPr>
        <w:t xml:space="preserve"> </w:t>
      </w:r>
      <w:r w:rsidR="00D54670">
        <w:rPr>
          <w:rFonts w:ascii="Times New Roman" w:hAnsi="Times New Roman" w:cs="Times New Roman"/>
          <w:sz w:val="24"/>
          <w:szCs w:val="24"/>
        </w:rPr>
        <w:fldChar w:fldCharType="begin"/>
      </w:r>
      <w:r w:rsidR="00D54670">
        <w:rPr>
          <w:rFonts w:ascii="Times New Roman" w:hAnsi="Times New Roman" w:cs="Times New Roman"/>
          <w:sz w:val="24"/>
          <w:szCs w:val="24"/>
        </w:rPr>
        <w:instrText xml:space="preserve"> ADDIN EN.CITE &lt;EndNote&gt;&lt;Cite&gt;&lt;Author&gt;McMahon&lt;/Author&gt;&lt;Year&gt;2014&lt;/Year&gt;&lt;RecNum&gt;552&lt;/RecNum&gt;&lt;DisplayText&gt;(McMahon et al., 2014b; Yasuda et al., 2015)&lt;/DisplayText&gt;&lt;record&gt;&lt;rec-number&gt;552&lt;/rec-number&gt;&lt;foreign-keys&gt;&lt;key app="EN" db-id="rzfevxz9gwp50ke2p0tx90xjfa9wwrdtx00f"&gt;552&lt;/key&gt;&lt;/foreign-keys&gt;&lt;ref-type name="Journal Article"&gt;17&lt;/ref-type&gt;&lt;contributors&gt;&lt;authors&gt;&lt;author&gt;McMahon, Gerard E&lt;/author&gt;&lt;author&gt;Morse, Christopher I&lt;/author&gt;&lt;author&gt;Burden, Adrian&lt;/author&gt;&lt;author&gt;Winwood, Keith&lt;/author&gt;&lt;author&gt;Onambélé, Gladys L&lt;/author&gt;&lt;/authors&gt;&lt;/contributors&gt;&lt;titles&gt;&lt;title&gt;Impact of range of motion during ecologically valid resistance training protocols on muscle size, subcutaneous fat, and strength&lt;/title&gt;&lt;secondary-title&gt;The Journal of Strength &amp;amp; Conditioning Research&lt;/secondary-title&gt;&lt;/titles&gt;&lt;periodical&gt;&lt;full-title&gt;The Journal of Strength &amp;amp; Conditioning Research&lt;/full-title&gt;&lt;/periodical&gt;&lt;pages&gt;245-255&lt;/pages&gt;&lt;volume&gt;28&lt;/volume&gt;&lt;number&gt;1&lt;/number&gt;&lt;dates&gt;&lt;year&gt;2014&lt;/year&gt;&lt;/dates&gt;&lt;isbn&gt;1064-8011&lt;/isbn&gt;&lt;urls&gt;&lt;/urls&gt;&lt;/record&gt;&lt;/Cite&gt;&lt;Cite&gt;&lt;Author&gt;Yasuda&lt;/Author&gt;&lt;Year&gt;2015&lt;/Year&gt;&lt;RecNum&gt;521&lt;/RecNum&gt;&lt;record&gt;&lt;rec-number&gt;521&lt;/rec-number&gt;&lt;foreign-keys&gt;&lt;key app="EN" db-id="rzfevxz9gwp50ke2p0tx90xjfa9wwrdtx00f"&gt;521&lt;/key&gt;&lt;/foreign-keys&gt;&lt;ref-type name="Journal Article"&gt;17&lt;/ref-type&gt;&lt;contributors&gt;&lt;authors&gt;&lt;author&gt;Yasuda, Tomohiro&lt;/author&gt;&lt;author&gt;Loenneke, Jeremy P&lt;/author&gt;&lt;author&gt;Ogasawara, Riki&lt;/author&gt;&lt;author&gt;Abe, Takashi&lt;/author&gt;&lt;/authors&gt;&lt;/contributors&gt;&lt;titles&gt;&lt;title&gt;Effects of short‐term detraining following blood flow restricted low‐intensity training on muscle size and strength&lt;/title&gt;&lt;secondary-title&gt;Clinical physiology and functional imaging&lt;/secondary-title&gt;&lt;/titles&gt;&lt;periodical&gt;&lt;full-title&gt;Clinical physiology and functional imaging&lt;/full-title&gt;&lt;/periodical&gt;&lt;pages&gt;71-75&lt;/pages&gt;&lt;volume&gt;35&lt;/volume&gt;&lt;number&gt;1&lt;/number&gt;&lt;dates&gt;&lt;year&gt;2015&lt;/year&gt;&lt;/dates&gt;&lt;isbn&gt;1475-0961&lt;/isbn&gt;&lt;urls&gt;&lt;/urls&gt;&lt;/record&gt;&lt;/Cite&gt;&lt;/EndNote&gt;</w:instrText>
      </w:r>
      <w:r w:rsidR="00D54670">
        <w:rPr>
          <w:rFonts w:ascii="Times New Roman" w:hAnsi="Times New Roman" w:cs="Times New Roman"/>
          <w:sz w:val="24"/>
          <w:szCs w:val="24"/>
        </w:rPr>
        <w:fldChar w:fldCharType="separate"/>
      </w:r>
      <w:r w:rsidR="00D54670">
        <w:rPr>
          <w:rFonts w:ascii="Times New Roman" w:hAnsi="Times New Roman" w:cs="Times New Roman"/>
          <w:noProof/>
          <w:sz w:val="24"/>
          <w:szCs w:val="24"/>
        </w:rPr>
        <w:t>(</w:t>
      </w:r>
      <w:hyperlink w:anchor="_ENREF_42" w:tooltip="McMahon, 2014 #552" w:history="1">
        <w:r w:rsidR="001074B1">
          <w:rPr>
            <w:rFonts w:ascii="Times New Roman" w:hAnsi="Times New Roman" w:cs="Times New Roman"/>
            <w:noProof/>
            <w:sz w:val="24"/>
            <w:szCs w:val="24"/>
          </w:rPr>
          <w:t>McMahon et al., 2014b</w:t>
        </w:r>
      </w:hyperlink>
      <w:r w:rsidR="00D54670">
        <w:rPr>
          <w:rFonts w:ascii="Times New Roman" w:hAnsi="Times New Roman" w:cs="Times New Roman"/>
          <w:noProof/>
          <w:sz w:val="24"/>
          <w:szCs w:val="24"/>
        </w:rPr>
        <w:t xml:space="preserve">; </w:t>
      </w:r>
      <w:hyperlink w:anchor="_ENREF_68" w:tooltip="Yasuda, 2015 #521" w:history="1">
        <w:r w:rsidR="001074B1">
          <w:rPr>
            <w:rFonts w:ascii="Times New Roman" w:hAnsi="Times New Roman" w:cs="Times New Roman"/>
            <w:noProof/>
            <w:sz w:val="24"/>
            <w:szCs w:val="24"/>
          </w:rPr>
          <w:t>Yasuda et al., 2015</w:t>
        </w:r>
      </w:hyperlink>
      <w:r w:rsidR="00D54670">
        <w:rPr>
          <w:rFonts w:ascii="Times New Roman" w:hAnsi="Times New Roman" w:cs="Times New Roman"/>
          <w:noProof/>
          <w:sz w:val="24"/>
          <w:szCs w:val="24"/>
        </w:rPr>
        <w:t>)</w:t>
      </w:r>
      <w:r w:rsidR="00D54670">
        <w:rPr>
          <w:rFonts w:ascii="Times New Roman" w:hAnsi="Times New Roman" w:cs="Times New Roman"/>
          <w:sz w:val="24"/>
          <w:szCs w:val="24"/>
        </w:rPr>
        <w:fldChar w:fldCharType="end"/>
      </w:r>
      <w:r w:rsidR="003207E5" w:rsidRPr="003906B6">
        <w:rPr>
          <w:rFonts w:ascii="Times New Roman" w:hAnsi="Times New Roman" w:cs="Times New Roman"/>
          <w:sz w:val="24"/>
          <w:szCs w:val="24"/>
        </w:rPr>
        <w:t xml:space="preserve">. However, as both of these </w:t>
      </w:r>
      <w:r w:rsidR="00D11B30">
        <w:rPr>
          <w:rFonts w:ascii="Times New Roman" w:hAnsi="Times New Roman" w:cs="Times New Roman"/>
          <w:sz w:val="24"/>
          <w:szCs w:val="24"/>
        </w:rPr>
        <w:t xml:space="preserve">previous </w:t>
      </w:r>
      <w:r w:rsidR="003207E5" w:rsidRPr="003906B6">
        <w:rPr>
          <w:rFonts w:ascii="Times New Roman" w:hAnsi="Times New Roman" w:cs="Times New Roman"/>
          <w:sz w:val="24"/>
          <w:szCs w:val="24"/>
        </w:rPr>
        <w:t xml:space="preserve">studies investigated the effects of two different training regimens on muscle size, effects of training and detraining were not the same between these groups. Despite the aforementioned losses in muscle mass, </w:t>
      </w:r>
      <w:proofErr w:type="spellStart"/>
      <w:r w:rsidR="003207E5" w:rsidRPr="003906B6">
        <w:rPr>
          <w:rFonts w:ascii="Times New Roman" w:hAnsi="Times New Roman" w:cs="Times New Roman"/>
          <w:sz w:val="24"/>
          <w:szCs w:val="24"/>
        </w:rPr>
        <w:t>npCSA</w:t>
      </w:r>
      <w:proofErr w:type="spellEnd"/>
      <w:r w:rsidR="003207E5" w:rsidRPr="003906B6">
        <w:rPr>
          <w:rFonts w:ascii="Times New Roman" w:hAnsi="Times New Roman" w:cs="Times New Roman"/>
          <w:sz w:val="24"/>
          <w:szCs w:val="24"/>
        </w:rPr>
        <w:t xml:space="preserve"> of the VL muscle </w:t>
      </w:r>
      <w:proofErr w:type="gramStart"/>
      <w:r w:rsidR="003207E5" w:rsidRPr="003906B6">
        <w:rPr>
          <w:rFonts w:ascii="Times New Roman" w:hAnsi="Times New Roman" w:cs="Times New Roman"/>
          <w:sz w:val="24"/>
          <w:szCs w:val="24"/>
        </w:rPr>
        <w:t>was still significantly increased</w:t>
      </w:r>
      <w:proofErr w:type="gramEnd"/>
      <w:r w:rsidR="003207E5" w:rsidRPr="003906B6">
        <w:rPr>
          <w:rFonts w:ascii="Times New Roman" w:hAnsi="Times New Roman" w:cs="Times New Roman"/>
          <w:sz w:val="24"/>
          <w:szCs w:val="24"/>
        </w:rPr>
        <w:t xml:space="preserve"> relative to baseline after four weeks of detraining. Again this is in agreement with the data of </w:t>
      </w:r>
      <w:proofErr w:type="spellStart"/>
      <w:r w:rsidR="003207E5" w:rsidRPr="003906B6">
        <w:rPr>
          <w:rFonts w:ascii="Times New Roman" w:hAnsi="Times New Roman" w:cs="Times New Roman"/>
          <w:sz w:val="24"/>
          <w:szCs w:val="24"/>
        </w:rPr>
        <w:t>Yusada</w:t>
      </w:r>
      <w:proofErr w:type="spellEnd"/>
      <w:r w:rsidR="003207E5" w:rsidRPr="003906B6">
        <w:rPr>
          <w:rFonts w:ascii="Times New Roman" w:hAnsi="Times New Roman" w:cs="Times New Roman"/>
          <w:sz w:val="24"/>
          <w:szCs w:val="24"/>
        </w:rPr>
        <w:t xml:space="preserve"> et al. </w:t>
      </w:r>
      <w:r w:rsidR="003207E5"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 ExcludeAuth="1"&gt;&lt;Author&gt;Yasuda&lt;/Author&gt;&lt;Year&gt;2015&lt;/Year&gt;&lt;RecNum&gt;521&lt;/RecNum&gt;&lt;DisplayText&gt;(2015)&lt;/DisplayText&gt;&lt;record&gt;&lt;rec-number&gt;521&lt;/rec-number&gt;&lt;foreign-keys&gt;&lt;key app="EN" db-id="rzfevxz9gwp50ke2p0tx90xjfa9wwrdtx00f"&gt;521&lt;/key&gt;&lt;/foreign-keys&gt;&lt;ref-type name="Journal Article"&gt;17&lt;/ref-type&gt;&lt;contributors&gt;&lt;authors&gt;&lt;author&gt;Yasuda, Tomohiro&lt;/author&gt;&lt;author&gt;Loenneke, Jeremy P&lt;/author&gt;&lt;author&gt;Ogasawara, Riki&lt;/author&gt;&lt;author&gt;Abe, Takashi&lt;/author&gt;&lt;/authors&gt;&lt;/contributors&gt;&lt;titles&gt;&lt;title&gt;Effects of short‐term detraining following blood flow restricted low‐intensity training on muscle size and strength&lt;/title&gt;&lt;secondary-title&gt;Clinical physiology and functional imaging&lt;/secondary-title&gt;&lt;/titles&gt;&lt;periodical&gt;&lt;full-title&gt;Clinical physiology and functional imaging&lt;/full-title&gt;&lt;/periodical&gt;&lt;pages&gt;71-75&lt;/pages&gt;&lt;volume&gt;35&lt;/volume&gt;&lt;number&gt;1&lt;/number&gt;&lt;dates&gt;&lt;year&gt;2015&lt;/year&gt;&lt;/dates&gt;&lt;isbn&gt;1475-0961&lt;/isbn&gt;&lt;urls&gt;&lt;/urls&gt;&lt;/record&gt;&lt;/Cite&gt;&lt;/EndNote&gt;</w:instrText>
      </w:r>
      <w:r w:rsidR="003207E5"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68" w:tooltip="Yasuda, 2015 #521" w:history="1">
        <w:r w:rsidR="001074B1">
          <w:rPr>
            <w:rFonts w:ascii="Times New Roman" w:hAnsi="Times New Roman" w:cs="Times New Roman"/>
            <w:noProof/>
            <w:sz w:val="24"/>
            <w:szCs w:val="24"/>
          </w:rPr>
          <w:t>2015</w:t>
        </w:r>
      </w:hyperlink>
      <w:r w:rsidR="00B33A12">
        <w:rPr>
          <w:rFonts w:ascii="Times New Roman" w:hAnsi="Times New Roman" w:cs="Times New Roman"/>
          <w:noProof/>
          <w:sz w:val="24"/>
          <w:szCs w:val="24"/>
        </w:rPr>
        <w:t>)</w:t>
      </w:r>
      <w:r w:rsidR="003207E5" w:rsidRPr="003906B6">
        <w:rPr>
          <w:rFonts w:ascii="Times New Roman" w:hAnsi="Times New Roman" w:cs="Times New Roman"/>
          <w:sz w:val="24"/>
          <w:szCs w:val="24"/>
        </w:rPr>
        <w:fldChar w:fldCharType="end"/>
      </w:r>
      <w:r w:rsidR="003207E5" w:rsidRPr="003906B6">
        <w:rPr>
          <w:rFonts w:ascii="Times New Roman" w:hAnsi="Times New Roman" w:cs="Times New Roman"/>
          <w:sz w:val="24"/>
          <w:szCs w:val="24"/>
        </w:rPr>
        <w:t xml:space="preserve"> that showed following 6 weeks of RT and a subsequent 3 weeks of DT, pectoral and triceps brachii CSA was still improved compared to baseline. </w:t>
      </w:r>
      <w:r w:rsidR="0098745F" w:rsidRPr="003906B6">
        <w:rPr>
          <w:rFonts w:ascii="Times New Roman" w:hAnsi="Times New Roman" w:cs="Times New Roman"/>
          <w:sz w:val="24"/>
          <w:szCs w:val="24"/>
        </w:rPr>
        <w:t xml:space="preserve">Trends for changes in strength mirrored those of </w:t>
      </w:r>
      <w:proofErr w:type="spellStart"/>
      <w:r w:rsidR="0098745F" w:rsidRPr="003906B6">
        <w:rPr>
          <w:rFonts w:ascii="Times New Roman" w:hAnsi="Times New Roman" w:cs="Times New Roman"/>
          <w:sz w:val="24"/>
          <w:szCs w:val="24"/>
        </w:rPr>
        <w:t>npCSA</w:t>
      </w:r>
      <w:proofErr w:type="spellEnd"/>
      <w:r w:rsidR="0098745F" w:rsidRPr="003906B6">
        <w:rPr>
          <w:rFonts w:ascii="Times New Roman" w:hAnsi="Times New Roman" w:cs="Times New Roman"/>
          <w:sz w:val="24"/>
          <w:szCs w:val="24"/>
        </w:rPr>
        <w:t xml:space="preserve"> in the main, with significant reductions in strength at DT1 and DT2 compared to PT. </w:t>
      </w:r>
      <w:r w:rsidR="00324D97" w:rsidRPr="003906B6">
        <w:rPr>
          <w:rFonts w:ascii="Times New Roman" w:hAnsi="Times New Roman" w:cs="Times New Roman"/>
          <w:sz w:val="24"/>
          <w:szCs w:val="24"/>
        </w:rPr>
        <w:t>KE MVC remained</w:t>
      </w:r>
      <w:r w:rsidR="0098745F" w:rsidRPr="003906B6">
        <w:rPr>
          <w:rFonts w:ascii="Times New Roman" w:hAnsi="Times New Roman" w:cs="Times New Roman"/>
          <w:sz w:val="24"/>
          <w:szCs w:val="24"/>
        </w:rPr>
        <w:t xml:space="preserve"> greater compared to baseline at DT1 </w:t>
      </w:r>
      <w:proofErr w:type="gramStart"/>
      <w:r w:rsidR="0098745F" w:rsidRPr="003906B6">
        <w:rPr>
          <w:rFonts w:ascii="Times New Roman" w:hAnsi="Times New Roman" w:cs="Times New Roman"/>
          <w:sz w:val="24"/>
          <w:szCs w:val="24"/>
        </w:rPr>
        <w:t>however</w:t>
      </w:r>
      <w:proofErr w:type="gramEnd"/>
      <w:r w:rsidR="0098745F" w:rsidRPr="003906B6">
        <w:rPr>
          <w:rFonts w:ascii="Times New Roman" w:hAnsi="Times New Roman" w:cs="Times New Roman"/>
          <w:sz w:val="24"/>
          <w:szCs w:val="24"/>
        </w:rPr>
        <w:t xml:space="preserve"> this had diminished by DT2. Previous data has shown that muscle strength was maintained following one month and up to three months </w:t>
      </w:r>
      <w:r w:rsidR="005B3088" w:rsidRPr="003906B6">
        <w:rPr>
          <w:rFonts w:ascii="Times New Roman" w:hAnsi="Times New Roman" w:cs="Times New Roman"/>
          <w:sz w:val="24"/>
          <w:szCs w:val="24"/>
        </w:rPr>
        <w:t xml:space="preserve">of detraining </w:t>
      </w:r>
      <w:r w:rsidR="0098745F" w:rsidRPr="003906B6">
        <w:rPr>
          <w:rFonts w:ascii="Times New Roman" w:hAnsi="Times New Roman" w:cs="Times New Roman"/>
          <w:sz w:val="24"/>
          <w:szCs w:val="24"/>
        </w:rPr>
        <w:t xml:space="preserve">following three months of RT </w:t>
      </w:r>
      <w:r w:rsidR="0098745F" w:rsidRPr="003906B6">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&lt;EndNote&gt;&lt;Cite&gt;&lt;Author&gt;Kubo&lt;/Author&gt;&lt;Year&gt;2010&lt;/Year&gt;&lt;RecNum&gt;74&lt;/RecNum&gt;&lt;DisplayText&gt;(Kubo et al., 2010)&lt;/DisplayText&gt;&lt;record&gt;&lt;rec-number&gt;74&lt;/rec-number&gt;&lt;foreign-keys&gt;&lt;key app="EN" db-id="rzfevxz9gwp50ke2p0tx90xjfa9wwrdtx00f"&gt;74&lt;/key&gt;&lt;/foreign-keys&gt;&lt;ref-type name="Journal Article"&gt;17&lt;/ref-type&gt;&lt;contributors&gt;&lt;authors&gt;&lt;author&gt;Kubo, K.&lt;/author&gt;&lt;author&gt;Ikebukuro, T.&lt;/author&gt;&lt;author&gt;Yata, H.&lt;/author&gt;&lt;author&gt;Tsunoda, N.&lt;/author&gt;&lt;author&gt;Kanehisa, H.&lt;/author&gt;&lt;/authors&gt;&lt;/contributors&gt;&lt;titles&gt;&lt;title&gt;Time course of changes in muscle and tendon properties during strength training and detraining&lt;/title&gt;&lt;secondary-title&gt;The Journal of Strength &amp;amp; Conditioning Research&lt;/secondary-title&gt;&lt;/titles&gt;&lt;periodical&gt;&lt;full-title&gt;The Journal of Strength &amp;amp; Conditioning Research&lt;/full-title&gt;&lt;/periodical&gt;&lt;pages&gt;322&lt;/pages&gt;&lt;volume&gt;24&lt;/volume&gt;&lt;number&gt;2&lt;/number&gt;&lt;dates&gt;&lt;year&gt;2010&lt;/year&gt;&lt;/dates&gt;&lt;isbn&gt;1064-8011&lt;/isbn&gt;&lt;urls&gt;&lt;/urls&gt;&lt;/record&gt;&lt;/Cite&gt;&lt;/EndNote&gt;</w:instrText>
      </w:r>
      <w:r w:rsidR="0098745F"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27" w:tooltip="Kubo, 2010 #74" w:history="1">
        <w:r w:rsidR="001074B1">
          <w:rPr>
            <w:rFonts w:ascii="Times New Roman" w:hAnsi="Times New Roman" w:cs="Times New Roman"/>
            <w:noProof/>
            <w:sz w:val="24"/>
            <w:szCs w:val="24"/>
          </w:rPr>
          <w:t>Kubo et al., 2010</w:t>
        </w:r>
      </w:hyperlink>
      <w:r w:rsidR="00B33A12">
        <w:rPr>
          <w:rFonts w:ascii="Times New Roman" w:hAnsi="Times New Roman" w:cs="Times New Roman"/>
          <w:noProof/>
          <w:sz w:val="24"/>
          <w:szCs w:val="24"/>
        </w:rPr>
        <w:t>)</w:t>
      </w:r>
      <w:r w:rsidR="0098745F" w:rsidRPr="003906B6">
        <w:rPr>
          <w:rFonts w:ascii="Times New Roman" w:hAnsi="Times New Roman" w:cs="Times New Roman"/>
          <w:sz w:val="24"/>
          <w:szCs w:val="24"/>
        </w:rPr>
        <w:fldChar w:fldCharType="end"/>
      </w:r>
      <w:r w:rsidR="00567448" w:rsidRPr="003906B6">
        <w:rPr>
          <w:rFonts w:ascii="Times New Roman" w:hAnsi="Times New Roman" w:cs="Times New Roman"/>
          <w:sz w:val="24"/>
          <w:szCs w:val="24"/>
        </w:rPr>
        <w:t>. The</w:t>
      </w:r>
      <w:r w:rsidR="005B3088" w:rsidRPr="003906B6">
        <w:rPr>
          <w:rFonts w:ascii="Times New Roman" w:hAnsi="Times New Roman" w:cs="Times New Roman"/>
          <w:sz w:val="24"/>
          <w:szCs w:val="24"/>
        </w:rPr>
        <w:t xml:space="preserve"> </w:t>
      </w:r>
      <w:r w:rsidR="00D11B30">
        <w:rPr>
          <w:rFonts w:ascii="Times New Roman" w:hAnsi="Times New Roman" w:cs="Times New Roman"/>
          <w:sz w:val="24"/>
          <w:szCs w:val="24"/>
        </w:rPr>
        <w:t xml:space="preserve">previous </w:t>
      </w:r>
      <w:r w:rsidR="005B3088" w:rsidRPr="003906B6">
        <w:rPr>
          <w:rFonts w:ascii="Times New Roman" w:hAnsi="Times New Roman" w:cs="Times New Roman"/>
          <w:sz w:val="24"/>
          <w:szCs w:val="24"/>
        </w:rPr>
        <w:t>authors suggested this was</w:t>
      </w:r>
      <w:r w:rsidR="00D11B30">
        <w:rPr>
          <w:rFonts w:ascii="Times New Roman" w:hAnsi="Times New Roman" w:cs="Times New Roman"/>
          <w:sz w:val="24"/>
          <w:szCs w:val="24"/>
        </w:rPr>
        <w:t xml:space="preserve"> in</w:t>
      </w:r>
      <w:r w:rsidR="005B3088" w:rsidRPr="003906B6">
        <w:rPr>
          <w:rFonts w:ascii="Times New Roman" w:hAnsi="Times New Roman" w:cs="Times New Roman"/>
          <w:sz w:val="24"/>
          <w:szCs w:val="24"/>
        </w:rPr>
        <w:t xml:space="preserve"> part due to neural adaptations. This may explain in part the differences observed between the studies. In the current study, our participants completed eight weeks of RT using dynamic muscle contractions and were assed for maximal vo</w:t>
      </w:r>
      <w:r w:rsidR="00567448" w:rsidRPr="003906B6">
        <w:rPr>
          <w:rFonts w:ascii="Times New Roman" w:hAnsi="Times New Roman" w:cs="Times New Roman"/>
          <w:sz w:val="24"/>
          <w:szCs w:val="24"/>
        </w:rPr>
        <w:t>luntary contraction (MVC) via</w:t>
      </w:r>
      <w:r w:rsidR="005B3088" w:rsidRPr="003906B6">
        <w:rPr>
          <w:rFonts w:ascii="Times New Roman" w:hAnsi="Times New Roman" w:cs="Times New Roman"/>
          <w:sz w:val="24"/>
          <w:szCs w:val="24"/>
        </w:rPr>
        <w:t xml:space="preserve"> isometric contraction</w:t>
      </w:r>
      <w:r w:rsidR="00567448" w:rsidRPr="003906B6">
        <w:rPr>
          <w:rFonts w:ascii="Times New Roman" w:hAnsi="Times New Roman" w:cs="Times New Roman"/>
          <w:sz w:val="24"/>
          <w:szCs w:val="24"/>
        </w:rPr>
        <w:t>s</w:t>
      </w:r>
      <w:r w:rsidR="005B3088" w:rsidRPr="003906B6">
        <w:rPr>
          <w:rFonts w:ascii="Times New Roman" w:hAnsi="Times New Roman" w:cs="Times New Roman"/>
          <w:sz w:val="24"/>
          <w:szCs w:val="24"/>
        </w:rPr>
        <w:t xml:space="preserve">. Kubo et al. </w:t>
      </w:r>
      <w:r w:rsidR="005B3088" w:rsidRPr="003906B6">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 ExcludeAuth="1"&gt;&lt;Author&gt;Kubo&lt;/Author&gt;&lt;Year&gt;2010&lt;/Year&gt;&lt;RecNum&gt;74&lt;/RecNum&gt;&lt;DisplayText&gt;(2010)&lt;/DisplayText&gt;&lt;record&gt;&lt;rec-number&gt;74&lt;/rec-number&gt;&lt;foreign-keys&gt;&lt;key app="EN" db-id="rzfevxz9gwp50ke2p0tx90xjfa9wwrdtx00f"&gt;74&lt;/key&gt;&lt;/foreign-keys&gt;&lt;ref-type name="Journal Article"&gt;17&lt;/ref-type&gt;&lt;contributors&gt;&lt;authors&gt;&lt;author&gt;Kubo, K.&lt;/author&gt;&lt;author&gt;Ikebukuro, T.&lt;/author&gt;&lt;author&gt;Yata, H.&lt;/author&gt;&lt;author&gt;Tsunoda, N.&lt;/author&gt;&lt;author&gt;Kanehisa, H.&lt;/author&gt;&lt;/authors&gt;&lt;/contributors&gt;&lt;titles&gt;&lt;title&gt;Time course of changes in muscle and tendon properties during strength training and detraining&lt;/title&gt;&lt;secondary-title&gt;The Journal of Strength &amp;amp; Conditioning Research&lt;/secondary-title&gt;&lt;/titles&gt;&lt;periodical&gt;&lt;full-title&gt;The Journal of Strength &amp;amp; Conditioning Research&lt;/full-title&gt;&lt;/periodical&gt;&lt;pages&gt;322&lt;/pages&gt;&lt;volume&gt;24&lt;/volume&gt;&lt;number&gt;2&lt;/number&gt;&lt;dates&gt;&lt;year&gt;2010&lt;/year&gt;&lt;/dates&gt;&lt;isbn&gt;1064-8011&lt;/isbn&gt;&lt;urls&gt;&lt;/urls&gt;&lt;/record&gt;&lt;/Cite&gt;&lt;/EndNote&gt;</w:instrText>
      </w:r>
      <w:r w:rsidR="005B3088"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27" w:tooltip="Kubo, 2010 #74" w:history="1">
        <w:r w:rsidR="001074B1">
          <w:rPr>
            <w:rFonts w:ascii="Times New Roman" w:hAnsi="Times New Roman" w:cs="Times New Roman"/>
            <w:noProof/>
            <w:sz w:val="24"/>
            <w:szCs w:val="24"/>
          </w:rPr>
          <w:t>2010</w:t>
        </w:r>
      </w:hyperlink>
      <w:r w:rsidR="00B33A12">
        <w:rPr>
          <w:rFonts w:ascii="Times New Roman" w:hAnsi="Times New Roman" w:cs="Times New Roman"/>
          <w:noProof/>
          <w:sz w:val="24"/>
          <w:szCs w:val="24"/>
        </w:rPr>
        <w:t>)</w:t>
      </w:r>
      <w:r w:rsidR="005B3088" w:rsidRPr="003906B6">
        <w:rPr>
          <w:rFonts w:ascii="Times New Roman" w:hAnsi="Times New Roman" w:cs="Times New Roman"/>
          <w:sz w:val="24"/>
          <w:szCs w:val="24"/>
        </w:rPr>
        <w:fldChar w:fldCharType="end"/>
      </w:r>
      <w:r w:rsidR="005B3088" w:rsidRPr="003906B6">
        <w:rPr>
          <w:rFonts w:ascii="Times New Roman" w:hAnsi="Times New Roman" w:cs="Times New Roman"/>
          <w:sz w:val="24"/>
          <w:szCs w:val="24"/>
        </w:rPr>
        <w:t xml:space="preserve"> participants were trained and assessed using isometric contractions with a 50% longer training duration. Therefore the neural specificity of adaptations to training</w:t>
      </w:r>
      <w:r w:rsidR="00567448" w:rsidRPr="003906B6">
        <w:rPr>
          <w:rFonts w:ascii="Times New Roman" w:hAnsi="Times New Roman" w:cs="Times New Roman"/>
          <w:sz w:val="24"/>
          <w:szCs w:val="24"/>
        </w:rPr>
        <w:t xml:space="preserve"> </w:t>
      </w:r>
      <w:r w:rsidR="005B3088" w:rsidRPr="003906B6">
        <w:rPr>
          <w:rFonts w:ascii="Times New Roman" w:hAnsi="Times New Roman" w:cs="Times New Roman"/>
          <w:sz w:val="24"/>
          <w:szCs w:val="24"/>
        </w:rPr>
        <w:t>and testing protocol</w:t>
      </w:r>
      <w:r w:rsidR="00567448" w:rsidRPr="003906B6">
        <w:rPr>
          <w:rFonts w:ascii="Times New Roman" w:hAnsi="Times New Roman" w:cs="Times New Roman"/>
          <w:sz w:val="24"/>
          <w:szCs w:val="24"/>
        </w:rPr>
        <w:t>, and longer training time</w:t>
      </w:r>
      <w:r w:rsidR="005B3088" w:rsidRPr="003906B6">
        <w:rPr>
          <w:rFonts w:ascii="Times New Roman" w:hAnsi="Times New Roman" w:cs="Times New Roman"/>
          <w:sz w:val="24"/>
          <w:szCs w:val="24"/>
        </w:rPr>
        <w:t xml:space="preserve"> may explain some of the differences </w:t>
      </w:r>
      <w:r w:rsidR="005B3088" w:rsidRPr="003906B6">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&lt;EndNote&gt;&lt;Cite&gt;&lt;Author&gt;Folland&lt;/Author&gt;&lt;Year&gt;2007&lt;/Year&gt;&lt;RecNum&gt;162&lt;/RecNum&gt;&lt;DisplayText&gt;(Folland and Williams, 2007)&lt;/DisplayText&gt;&lt;record&gt;&lt;rec-number&gt;162&lt;/rec-number&gt;&lt;foreign-keys&gt;&lt;key app="EN" db-id="rzfevxz9gwp50ke2p0tx90xjfa9wwrdtx00f"&gt;162&lt;/key&gt;&lt;/foreign-keys&gt;&lt;ref-type name="Journal Article"&gt;17&lt;/ref-type&gt;&lt;contributors&gt;&lt;authors&gt;&lt;author&gt;Folland, Jonathan P.&lt;/author&gt;&lt;author&gt;Williams, Alun G.&lt;/author&gt;&lt;/authors&gt;&lt;/contributors&gt;&lt;titles&gt;&lt;title&gt;The Adaptations to Strength Training: Morphological and Neurological Contributions to Increased Strength&lt;/title&gt;&lt;secondary-title&gt;Sports Medicine&lt;/secondary-title&gt;&lt;/titles&gt;&lt;periodical&gt;&lt;full-title&gt;Sports Medicine&lt;/full-title&gt;&lt;/periodical&gt;&lt;pages&gt;145-168&lt;/pages&gt;&lt;volume&gt;37&lt;/volume&gt;&lt;number&gt;2&lt;/number&gt;&lt;keywords&gt;&lt;keyword&gt;Age differences&lt;/keyword&gt;&lt;keyword&gt;Hyperplasia&lt;/keyword&gt;&lt;keyword&gt;Muscles&lt;/keyword&gt;&lt;keyword&gt;Sex differences&lt;/keyword&gt;&lt;keyword&gt;Strength training&lt;/keyword&gt;&lt;/keywords&gt;&lt;dates&gt;&lt;year&gt;2007&lt;/year&gt;&lt;/dates&gt;&lt;urls&gt;&lt;related-urls&gt;&lt;url&gt;http://www.ingentaconnect.com/content/adis/smd/2007/00000037/00000002/art00004&lt;/url&gt;&lt;/related-urls&gt;&lt;/urls&gt;&lt;/record&gt;&lt;/Cite&gt;&lt;/EndNote&gt;</w:instrText>
      </w:r>
      <w:r w:rsidR="005B3088"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16" w:tooltip="Folland, 2007 #162" w:history="1">
        <w:r w:rsidR="001074B1">
          <w:rPr>
            <w:rFonts w:ascii="Times New Roman" w:hAnsi="Times New Roman" w:cs="Times New Roman"/>
            <w:noProof/>
            <w:sz w:val="24"/>
            <w:szCs w:val="24"/>
          </w:rPr>
          <w:t>Folland and Williams, 2007</w:t>
        </w:r>
      </w:hyperlink>
      <w:r w:rsidR="00B33A12">
        <w:rPr>
          <w:rFonts w:ascii="Times New Roman" w:hAnsi="Times New Roman" w:cs="Times New Roman"/>
          <w:noProof/>
          <w:sz w:val="24"/>
          <w:szCs w:val="24"/>
        </w:rPr>
        <w:t>)</w:t>
      </w:r>
      <w:r w:rsidR="005B3088" w:rsidRPr="003906B6">
        <w:rPr>
          <w:rFonts w:ascii="Times New Roman" w:hAnsi="Times New Roman" w:cs="Times New Roman"/>
          <w:sz w:val="24"/>
          <w:szCs w:val="24"/>
        </w:rPr>
        <w:fldChar w:fldCharType="end"/>
      </w:r>
      <w:r w:rsidR="005B3088" w:rsidRPr="003906B6">
        <w:rPr>
          <w:rFonts w:ascii="Times New Roman" w:hAnsi="Times New Roman" w:cs="Times New Roman"/>
          <w:sz w:val="24"/>
          <w:szCs w:val="24"/>
        </w:rPr>
        <w:t>. This is the first study to report muscle specific force during a period of DT of any length. Muscle specific force accounts for many of the</w:t>
      </w:r>
      <w:r w:rsidR="000403B4" w:rsidRPr="003906B6">
        <w:rPr>
          <w:rFonts w:ascii="Times New Roman" w:hAnsi="Times New Roman" w:cs="Times New Roman"/>
          <w:sz w:val="24"/>
          <w:szCs w:val="24"/>
        </w:rPr>
        <w:t xml:space="preserve"> other extrinsic factors present in analysing the relationship between muscle size and strength such as angle of fibre insertion to the aponeurosis, antagonist co</w:t>
      </w:r>
      <w:r w:rsidR="00567448" w:rsidRPr="003906B6">
        <w:rPr>
          <w:rFonts w:ascii="Times New Roman" w:hAnsi="Times New Roman" w:cs="Times New Roman"/>
          <w:sz w:val="24"/>
          <w:szCs w:val="24"/>
        </w:rPr>
        <w:t xml:space="preserve">-contraction, moment arm </w:t>
      </w:r>
      <w:r w:rsidR="000403B4" w:rsidRPr="003906B6">
        <w:rPr>
          <w:rFonts w:ascii="Times New Roman" w:hAnsi="Times New Roman" w:cs="Times New Roman"/>
          <w:sz w:val="24"/>
          <w:szCs w:val="24"/>
        </w:rPr>
        <w:t xml:space="preserve">length etc. and requires specific measurements such as force at optimum fibre length, </w:t>
      </w:r>
      <w:proofErr w:type="spellStart"/>
      <w:r w:rsidR="000403B4" w:rsidRPr="003906B6">
        <w:rPr>
          <w:rFonts w:ascii="Times New Roman" w:hAnsi="Times New Roman" w:cs="Times New Roman"/>
          <w:sz w:val="24"/>
          <w:szCs w:val="24"/>
        </w:rPr>
        <w:t>pCSA</w:t>
      </w:r>
      <w:proofErr w:type="spellEnd"/>
      <w:r w:rsidR="000403B4" w:rsidRPr="003906B6">
        <w:rPr>
          <w:rFonts w:ascii="Times New Roman" w:hAnsi="Times New Roman" w:cs="Times New Roman"/>
          <w:sz w:val="24"/>
          <w:szCs w:val="24"/>
        </w:rPr>
        <w:t xml:space="preserve">, muscle architecture and muscle volume for example. </w:t>
      </w:r>
      <w:r w:rsidR="003634B9" w:rsidRPr="003906B6">
        <w:rPr>
          <w:rFonts w:ascii="Times New Roman" w:hAnsi="Times New Roman" w:cs="Times New Roman"/>
          <w:sz w:val="24"/>
          <w:szCs w:val="24"/>
        </w:rPr>
        <w:t>Specific force has been found to range between 10-40Ncm</w:t>
      </w:r>
      <w:r w:rsidR="003634B9" w:rsidRPr="003906B6">
        <w:rPr>
          <w:rFonts w:ascii="Times New Roman" w:hAnsi="Times New Roman" w:cs="Times New Roman"/>
          <w:sz w:val="24"/>
          <w:szCs w:val="24"/>
          <w:vertAlign w:val="superscript"/>
        </w:rPr>
        <w:t xml:space="preserve">-2 </w:t>
      </w:r>
      <w:r w:rsidR="003634B9" w:rsidRPr="003906B6">
        <w:rPr>
          <w:rFonts w:ascii="Times New Roman" w:hAnsi="Times New Roman" w:cs="Times New Roman"/>
          <w:sz w:val="24"/>
          <w:szCs w:val="24"/>
        </w:rPr>
        <w:t xml:space="preserve">in human single muscle fibres </w:t>
      </w:r>
      <w:r w:rsidR="003634B9" w:rsidRPr="003906B6">
        <w:rPr>
          <w:rFonts w:ascii="Times New Roman" w:hAnsi="Times New Roman" w:cs="Times New Roman"/>
          <w:i/>
          <w:sz w:val="24"/>
          <w:szCs w:val="24"/>
        </w:rPr>
        <w:t>in situ</w:t>
      </w:r>
      <w:r w:rsidR="003634B9" w:rsidRPr="003906B6">
        <w:rPr>
          <w:rFonts w:ascii="Times New Roman" w:hAnsi="Times New Roman" w:cs="Times New Roman"/>
          <w:sz w:val="24"/>
          <w:szCs w:val="24"/>
        </w:rPr>
        <w:t xml:space="preserve"> (e.g. </w:t>
      </w:r>
      <w:proofErr w:type="spellStart"/>
      <w:r w:rsidR="003634B9" w:rsidRPr="003906B6">
        <w:rPr>
          <w:rFonts w:ascii="Times New Roman" w:hAnsi="Times New Roman" w:cs="Times New Roman"/>
          <w:sz w:val="24"/>
          <w:szCs w:val="24"/>
        </w:rPr>
        <w:t>Degans</w:t>
      </w:r>
      <w:proofErr w:type="spellEnd"/>
      <w:r w:rsidR="003634B9" w:rsidRPr="003906B6">
        <w:rPr>
          <w:rFonts w:ascii="Times New Roman" w:hAnsi="Times New Roman" w:cs="Times New Roman"/>
          <w:sz w:val="24"/>
          <w:szCs w:val="24"/>
        </w:rPr>
        <w:t xml:space="preserve"> et al.</w:t>
      </w:r>
      <w:r w:rsidR="001074B1">
        <w:rPr>
          <w:rFonts w:ascii="Times New Roman" w:hAnsi="Times New Roman" w:cs="Times New Roman"/>
          <w:sz w:val="24"/>
          <w:szCs w:val="24"/>
        </w:rPr>
        <w:fldChar w:fldCharType="begin"/>
      </w:r>
      <w:r w:rsidR="001074B1">
        <w:rPr>
          <w:rFonts w:ascii="Times New Roman" w:hAnsi="Times New Roman" w:cs="Times New Roman"/>
          <w:sz w:val="24"/>
          <w:szCs w:val="24"/>
        </w:rPr>
        <w:instrText xml:space="preserve"> ADDIN EN.CITE &lt;EndNote&gt;&lt;Cite ExcludeAuth="1"&gt;&lt;Author&gt;Degens&lt;/Author&gt;&lt;Year&gt;1999&lt;/Year&gt;&lt;RecNum&gt;535&lt;/RecNum&gt;&lt;DisplayText&gt;(1999)&lt;/DisplayText&gt;&lt;record&gt;&lt;rec-number&gt;535&lt;/rec-number&gt;&lt;foreign-keys&gt;&lt;key app="EN" db-id="rzfevxz9gwp50ke2p0tx90xjfa9wwrdtx00f"&gt;535&lt;/key&gt;&lt;/foreign-keys&gt;&lt;ref-type name="Journal Article"&gt;17&lt;/ref-type&gt;&lt;contributors&gt;&lt;authors&gt;&lt;author&gt;Degens, Hans&lt;/author&gt;&lt;author&gt;Mattias, Soop&lt;/author&gt;&lt;author&gt;Peter, Hook&lt;/author&gt;&lt;author&gt;Ljungqvist, Olle&lt;/author&gt;&lt;author&gt;Larsson, Lars&lt;/author&gt;&lt;/authors&gt;&lt;/contributors&gt;&lt;titles&gt;&lt;title&gt;Post-operative effects on insulin resistance and specific tension of single human skeletal muscle fibres&lt;/title&gt;&lt;secondary-title&gt;Clinical Science&lt;/secondary-title&gt;&lt;/titles&gt;&lt;periodical&gt;&lt;full-title&gt;Clinical Science&lt;/full-title&gt;&lt;/periodical&gt;&lt;pages&gt;449-455&lt;/pages&gt;&lt;volume&gt;97&lt;/volume&gt;&lt;number&gt;4&lt;/number&gt;&lt;dates&gt;&lt;year&gt;1999&lt;/year&gt;&lt;/dates&gt;&lt;isbn&gt;0143-5221&lt;/isbn&gt;&lt;urls&gt;&lt;/urls&gt;&lt;/record&gt;&lt;/Cite&gt;&lt;/EndNote&gt;</w:instrText>
      </w:r>
      <w:r w:rsidR="001074B1">
        <w:rPr>
          <w:rFonts w:ascii="Times New Roman" w:hAnsi="Times New Roman" w:cs="Times New Roman"/>
          <w:sz w:val="24"/>
          <w:szCs w:val="24"/>
        </w:rPr>
        <w:fldChar w:fldCharType="separate"/>
      </w:r>
      <w:r w:rsidR="001074B1">
        <w:rPr>
          <w:rFonts w:ascii="Times New Roman" w:hAnsi="Times New Roman" w:cs="Times New Roman"/>
          <w:noProof/>
          <w:sz w:val="24"/>
          <w:szCs w:val="24"/>
        </w:rPr>
        <w:t>(</w:t>
      </w:r>
      <w:hyperlink w:anchor="_ENREF_12" w:tooltip="Degens, 1999 #535" w:history="1">
        <w:r w:rsidR="001074B1">
          <w:rPr>
            <w:rFonts w:ascii="Times New Roman" w:hAnsi="Times New Roman" w:cs="Times New Roman"/>
            <w:noProof/>
            <w:sz w:val="24"/>
            <w:szCs w:val="24"/>
          </w:rPr>
          <w:t>1999</w:t>
        </w:r>
      </w:hyperlink>
      <w:r w:rsidR="001074B1">
        <w:rPr>
          <w:rFonts w:ascii="Times New Roman" w:hAnsi="Times New Roman" w:cs="Times New Roman"/>
          <w:noProof/>
          <w:sz w:val="24"/>
          <w:szCs w:val="24"/>
        </w:rPr>
        <w:t>)</w:t>
      </w:r>
      <w:r w:rsidR="001074B1">
        <w:rPr>
          <w:rFonts w:ascii="Times New Roman" w:hAnsi="Times New Roman" w:cs="Times New Roman"/>
          <w:sz w:val="24"/>
          <w:szCs w:val="24"/>
        </w:rPr>
        <w:fldChar w:fldCharType="end"/>
      </w:r>
      <w:r w:rsidR="003634B9" w:rsidRPr="003906B6">
        <w:rPr>
          <w:rFonts w:ascii="Times New Roman" w:hAnsi="Times New Roman" w:cs="Times New Roman"/>
          <w:sz w:val="24"/>
          <w:szCs w:val="24"/>
        </w:rPr>
        <w:t>) and between 10-100Ncm</w:t>
      </w:r>
      <w:r w:rsidR="003634B9" w:rsidRPr="003906B6">
        <w:rPr>
          <w:rFonts w:ascii="Times New Roman" w:hAnsi="Times New Roman" w:cs="Times New Roman"/>
          <w:sz w:val="24"/>
          <w:szCs w:val="24"/>
          <w:vertAlign w:val="superscript"/>
        </w:rPr>
        <w:t xml:space="preserve">-2 </w:t>
      </w:r>
      <w:r w:rsidR="003634B9" w:rsidRPr="003906B6">
        <w:rPr>
          <w:rFonts w:ascii="Times New Roman" w:hAnsi="Times New Roman" w:cs="Times New Roman"/>
          <w:sz w:val="24"/>
          <w:szCs w:val="24"/>
        </w:rPr>
        <w:t xml:space="preserve">in humans in </w:t>
      </w:r>
      <w:r w:rsidR="003634B9" w:rsidRPr="003906B6">
        <w:rPr>
          <w:rFonts w:ascii="Times New Roman" w:hAnsi="Times New Roman" w:cs="Times New Roman"/>
          <w:i/>
          <w:sz w:val="24"/>
          <w:szCs w:val="24"/>
        </w:rPr>
        <w:t xml:space="preserve">vivo </w:t>
      </w:r>
      <w:r w:rsidR="003634B9" w:rsidRPr="003906B6">
        <w:rPr>
          <w:rFonts w:ascii="Times New Roman" w:hAnsi="Times New Roman" w:cs="Times New Roman"/>
          <w:sz w:val="24"/>
          <w:szCs w:val="24"/>
        </w:rPr>
        <w:fldChar w:fldCharType="begin"/>
      </w:r>
      <w:r w:rsidR="00B33A12">
        <w:rPr>
          <w:rFonts w:ascii="Times New Roman" w:hAnsi="Times New Roman" w:cs="Times New Roman"/>
          <w:sz w:val="24"/>
          <w:szCs w:val="24"/>
        </w:rPr>
        <w:instrText xml:space="preserve"> ADDIN EN.CITE &lt;EndNote&gt;&lt;Cite&gt;&lt;Author&gt;Narici&lt;/Author&gt;&lt;Year&gt;1988&lt;/Year&gt;&lt;RecNum&gt;534&lt;/RecNum&gt;&lt;DisplayText&gt;(Narici et al., 1988; Maganaris et al., 2001)&lt;/DisplayText&gt;&lt;record&gt;&lt;rec-number&gt;534&lt;/rec-number&gt;&lt;foreign-keys&gt;&lt;key app="EN" db-id="rzfevxz9gwp50ke2p0tx90xjfa9wwrdtx00f"&gt;534&lt;/key&gt;&lt;/foreign-keys&gt;&lt;ref-type name="Journal Article"&gt;17&lt;/ref-type&gt;&lt;contributors&gt;&lt;authors&gt;&lt;author&gt;Narici, MV&lt;/author&gt;&lt;author&gt;Roi, GS&lt;/author&gt;&lt;author&gt;Landoni, L&lt;/author&gt;&lt;/authors&gt;&lt;/contributors&gt;&lt;titles&gt;&lt;title&gt;Force of knee extensor and flexor muscles and cross-sectional area determined by nuclear magnetic resonance imaging&lt;/title&gt;&lt;secondary-title&gt;European Journal of Applied Physiology and Occupational Physiology&lt;/secondary-title&gt;&lt;/titles&gt;&lt;periodical&gt;&lt;full-title&gt;European Journal of Applied Physiology and Occupational Physiology&lt;/full-title&gt;&lt;/periodical&gt;&lt;pages&gt;39-44&lt;/pages&gt;&lt;volume&gt;57&lt;/volume&gt;&lt;number&gt;1&lt;/number&gt;&lt;dates&gt;&lt;year&gt;1988&lt;/year&gt;&lt;/dates&gt;&lt;isbn&gt;0301-5548&lt;/isbn&gt;&lt;urls&gt;&lt;/urls&gt;&lt;/record&gt;&lt;/Cite&gt;&lt;Cite&gt;&lt;Author&gt;Maganaris&lt;/Author&gt;&lt;Year&gt;2001&lt;/Year&gt;&lt;RecNum&gt;533&lt;/RecNum&gt;&lt;record&gt;&lt;rec-number&gt;533&lt;/rec-number&gt;&lt;foreign-keys&gt;&lt;key app="EN" db-id="rzfevxz9gwp50ke2p0tx90xjfa9wwrdtx00f"&gt;533&lt;/key&gt;&lt;/foreign-keys&gt;&lt;ref-type name="Journal Article"&gt;17&lt;/ref-type&gt;&lt;contributors&gt;&lt;authors&gt;&lt;author&gt;Maganaris, Constantinos N&lt;/author&gt;&lt;author&gt;Baltzopoulos, Vasilios&lt;/author&gt;&lt;author&gt;Ball, Derek&lt;/author&gt;&lt;author&gt;Sargeant, Anthony J&lt;/author&gt;&lt;/authors&gt;&lt;/contributors&gt;&lt;titles&gt;&lt;title&gt;In vivo specific tension of human skeletal muscle&lt;/title&gt;&lt;secondary-title&gt;Journal of Applied Physiology&lt;/secondary-title&gt;&lt;/titles&gt;&lt;periodical&gt;&lt;full-title&gt;Journal of Applied Physiology&lt;/full-title&gt;&lt;/periodical&gt;&lt;pages&gt;865-872&lt;/pages&gt;&lt;volume&gt;90&lt;/volume&gt;&lt;number&gt;3&lt;/number&gt;&lt;dates&gt;&lt;year&gt;2001&lt;/year&gt;&lt;/dates&gt;&lt;isbn&gt;1522-1601&lt;/isbn&gt;&lt;urls&gt;&lt;/urls&gt;&lt;/record&gt;&lt;/Cite&gt;&lt;/EndNote&gt;</w:instrText>
      </w:r>
      <w:r w:rsidR="003634B9"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46" w:tooltip="Narici, 1988 #534" w:history="1">
        <w:r w:rsidR="001074B1">
          <w:rPr>
            <w:rFonts w:ascii="Times New Roman" w:hAnsi="Times New Roman" w:cs="Times New Roman"/>
            <w:noProof/>
            <w:sz w:val="24"/>
            <w:szCs w:val="24"/>
          </w:rPr>
          <w:t>Narici et al., 1988</w:t>
        </w:r>
      </w:hyperlink>
      <w:r w:rsidR="00B33A12">
        <w:rPr>
          <w:rFonts w:ascii="Times New Roman" w:hAnsi="Times New Roman" w:cs="Times New Roman"/>
          <w:noProof/>
          <w:sz w:val="24"/>
          <w:szCs w:val="24"/>
        </w:rPr>
        <w:t xml:space="preserve">; </w:t>
      </w:r>
      <w:hyperlink w:anchor="_ENREF_38" w:tooltip="Maganaris, 2001 #533" w:history="1">
        <w:r w:rsidR="001074B1">
          <w:rPr>
            <w:rFonts w:ascii="Times New Roman" w:hAnsi="Times New Roman" w:cs="Times New Roman"/>
            <w:noProof/>
            <w:sz w:val="24"/>
            <w:szCs w:val="24"/>
          </w:rPr>
          <w:t>Maganaris et al., 2001</w:t>
        </w:r>
      </w:hyperlink>
      <w:r w:rsidR="00B33A12">
        <w:rPr>
          <w:rFonts w:ascii="Times New Roman" w:hAnsi="Times New Roman" w:cs="Times New Roman"/>
          <w:noProof/>
          <w:sz w:val="24"/>
          <w:szCs w:val="24"/>
        </w:rPr>
        <w:t>)</w:t>
      </w:r>
      <w:r w:rsidR="003634B9" w:rsidRPr="003906B6">
        <w:rPr>
          <w:rFonts w:ascii="Times New Roman" w:hAnsi="Times New Roman" w:cs="Times New Roman"/>
          <w:sz w:val="24"/>
          <w:szCs w:val="24"/>
        </w:rPr>
        <w:fldChar w:fldCharType="end"/>
      </w:r>
      <w:r w:rsidR="00CD0DC4" w:rsidRPr="003906B6">
        <w:rPr>
          <w:rFonts w:ascii="Times New Roman" w:hAnsi="Times New Roman" w:cs="Times New Roman"/>
          <w:sz w:val="24"/>
          <w:szCs w:val="24"/>
        </w:rPr>
        <w:t>. The muscle specific force ranged from 14.2 to 30.5 Ncm</w:t>
      </w:r>
      <w:r w:rsidR="00CD0DC4" w:rsidRPr="003906B6">
        <w:rPr>
          <w:rFonts w:ascii="Times New Roman" w:hAnsi="Times New Roman" w:cs="Times New Roman"/>
          <w:sz w:val="24"/>
          <w:szCs w:val="24"/>
          <w:vertAlign w:val="superscript"/>
        </w:rPr>
        <w:t xml:space="preserve">-2 </w:t>
      </w:r>
      <w:r w:rsidR="00CD0DC4" w:rsidRPr="003906B6">
        <w:rPr>
          <w:rFonts w:ascii="Times New Roman" w:hAnsi="Times New Roman" w:cs="Times New Roman"/>
          <w:sz w:val="24"/>
          <w:szCs w:val="24"/>
        </w:rPr>
        <w:t xml:space="preserve">in the current study which is also similar to that previously reported in the VL muscle </w:t>
      </w:r>
      <w:r w:rsidR="00CD0DC4" w:rsidRPr="003906B6">
        <w:rPr>
          <w:rFonts w:ascii="Times New Roman" w:hAnsi="Times New Roman" w:cs="Times New Roman"/>
          <w:i/>
          <w:sz w:val="24"/>
          <w:szCs w:val="24"/>
        </w:rPr>
        <w:t>in vivo</w:t>
      </w:r>
      <w:r w:rsidR="00CD0DC4" w:rsidRPr="003906B6">
        <w:rPr>
          <w:rFonts w:ascii="Times New Roman" w:hAnsi="Times New Roman" w:cs="Times New Roman"/>
          <w:sz w:val="24"/>
          <w:szCs w:val="24"/>
        </w:rPr>
        <w:t xml:space="preserve"> in humans </w:t>
      </w:r>
      <w:r w:rsidR="00CD0DC4" w:rsidRPr="003906B6">
        <w:rPr>
          <w:rFonts w:ascii="Times New Roman" w:hAnsi="Times New Roman" w:cs="Times New Roman"/>
          <w:sz w:val="24"/>
          <w:szCs w:val="24"/>
        </w:rPr>
        <w:fldChar w:fldCharType="begin">
          <w:fldData xml:space="preserve">PEVuZE5vdGU+PENpdGU+PEF1dGhvcj5NYWdhbmFyaXM8L0F1dGhvcj48WWVhcj4yMDAxPC9ZZWFy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</w:fldData>
        </w:fldChar>
      </w:r>
      <w:r w:rsidR="00C027E4">
        <w:rPr>
          <w:rFonts w:ascii="Times New Roman" w:hAnsi="Times New Roman" w:cs="Times New Roman"/>
          <w:sz w:val="24"/>
          <w:szCs w:val="24"/>
        </w:rPr>
        <w:instrText xml:space="preserve"> ADDIN EN.CITE </w:instrText>
      </w:r>
      <w:r w:rsidR="00C027E4">
        <w:rPr>
          <w:rFonts w:ascii="Times New Roman" w:hAnsi="Times New Roman" w:cs="Times New Roman"/>
          <w:sz w:val="24"/>
          <w:szCs w:val="24"/>
        </w:rPr>
        <w:fldChar w:fldCharType="begin">
          <w:fldData xml:space="preserve">PEVuZE5vdGU+PENpdGU+PEF1dGhvcj5NYWdhbmFyaXM8L0F1dGhvcj48WWVhcj4yMDAxPC9ZZWFy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</w:fldData>
        </w:fldChar>
      </w:r>
      <w:r w:rsidR="00C027E4">
        <w:rPr>
          <w:rFonts w:ascii="Times New Roman" w:hAnsi="Times New Roman" w:cs="Times New Roman"/>
          <w:sz w:val="24"/>
          <w:szCs w:val="24"/>
        </w:rPr>
        <w:instrText xml:space="preserve"> ADDIN EN.CITE.DATA </w:instrText>
      </w:r>
      <w:r w:rsidR="00C027E4">
        <w:rPr>
          <w:rFonts w:ascii="Times New Roman" w:hAnsi="Times New Roman" w:cs="Times New Roman"/>
          <w:sz w:val="24"/>
          <w:szCs w:val="24"/>
        </w:rPr>
      </w:r>
      <w:r w:rsidR="00C027E4">
        <w:rPr>
          <w:rFonts w:ascii="Times New Roman" w:hAnsi="Times New Roman" w:cs="Times New Roman"/>
          <w:sz w:val="24"/>
          <w:szCs w:val="24"/>
        </w:rPr>
        <w:fldChar w:fldCharType="end"/>
      </w:r>
      <w:r w:rsidR="00CD0DC4" w:rsidRPr="003906B6">
        <w:rPr>
          <w:rFonts w:ascii="Times New Roman" w:hAnsi="Times New Roman" w:cs="Times New Roman"/>
          <w:sz w:val="24"/>
          <w:szCs w:val="24"/>
        </w:rPr>
      </w:r>
      <w:r w:rsidR="00CD0DC4" w:rsidRPr="003906B6">
        <w:rPr>
          <w:rFonts w:ascii="Times New Roman" w:hAnsi="Times New Roman" w:cs="Times New Roman"/>
          <w:sz w:val="24"/>
          <w:szCs w:val="24"/>
        </w:rPr>
        <w:fldChar w:fldCharType="separate"/>
      </w:r>
      <w:r w:rsidR="00B33A12">
        <w:rPr>
          <w:rFonts w:ascii="Times New Roman" w:hAnsi="Times New Roman" w:cs="Times New Roman"/>
          <w:noProof/>
          <w:sz w:val="24"/>
          <w:szCs w:val="24"/>
        </w:rPr>
        <w:t>(</w:t>
      </w:r>
      <w:hyperlink w:anchor="_ENREF_38" w:tooltip="Maganaris, 2001 #533" w:history="1">
        <w:r w:rsidR="001074B1">
          <w:rPr>
            <w:rFonts w:ascii="Times New Roman" w:hAnsi="Times New Roman" w:cs="Times New Roman"/>
            <w:noProof/>
            <w:sz w:val="24"/>
            <w:szCs w:val="24"/>
          </w:rPr>
          <w:t>Maganaris et al., 2001</w:t>
        </w:r>
      </w:hyperlink>
      <w:r w:rsidR="00B33A12">
        <w:rPr>
          <w:rFonts w:ascii="Times New Roman" w:hAnsi="Times New Roman" w:cs="Times New Roman"/>
          <w:noProof/>
          <w:sz w:val="24"/>
          <w:szCs w:val="24"/>
        </w:rPr>
        <w:t xml:space="preserve">; </w:t>
      </w:r>
      <w:hyperlink w:anchor="_ENREF_59" w:tooltip="Reeves, 2004 #170" w:history="1">
        <w:r w:rsidR="001074B1">
          <w:rPr>
            <w:rFonts w:ascii="Times New Roman" w:hAnsi="Times New Roman" w:cs="Times New Roman"/>
            <w:noProof/>
            <w:sz w:val="24"/>
            <w:szCs w:val="24"/>
          </w:rPr>
          <w:t>Reeves et al., 2004b</w:t>
        </w:r>
      </w:hyperlink>
      <w:r w:rsidR="00B33A12">
        <w:rPr>
          <w:rFonts w:ascii="Times New Roman" w:hAnsi="Times New Roman" w:cs="Times New Roman"/>
          <w:noProof/>
          <w:sz w:val="24"/>
          <w:szCs w:val="24"/>
        </w:rPr>
        <w:t xml:space="preserve">; </w:t>
      </w:r>
      <w:hyperlink w:anchor="_ENREF_14" w:tooltip="Erskine, 2010 #532" w:history="1">
        <w:r w:rsidR="001074B1">
          <w:rPr>
            <w:rFonts w:ascii="Times New Roman" w:hAnsi="Times New Roman" w:cs="Times New Roman"/>
            <w:noProof/>
            <w:sz w:val="24"/>
            <w:szCs w:val="24"/>
          </w:rPr>
          <w:t>Erskine et al., 2010</w:t>
        </w:r>
      </w:hyperlink>
      <w:r w:rsidR="00B33A12">
        <w:rPr>
          <w:rFonts w:ascii="Times New Roman" w:hAnsi="Times New Roman" w:cs="Times New Roman"/>
          <w:noProof/>
          <w:sz w:val="24"/>
          <w:szCs w:val="24"/>
        </w:rPr>
        <w:t>)</w:t>
      </w:r>
      <w:r w:rsidR="00CD0DC4" w:rsidRPr="003906B6">
        <w:rPr>
          <w:rFonts w:ascii="Times New Roman" w:hAnsi="Times New Roman" w:cs="Times New Roman"/>
          <w:sz w:val="24"/>
          <w:szCs w:val="24"/>
        </w:rPr>
        <w:fldChar w:fldCharType="end"/>
      </w:r>
      <w:r w:rsidR="00CD0DC4" w:rsidRPr="003906B6">
        <w:rPr>
          <w:rFonts w:ascii="Times New Roman" w:hAnsi="Times New Roman" w:cs="Times New Roman"/>
          <w:sz w:val="24"/>
          <w:szCs w:val="24"/>
        </w:rPr>
        <w:t>.</w:t>
      </w:r>
      <w:r w:rsidR="003634B9" w:rsidRPr="003906B6">
        <w:rPr>
          <w:rFonts w:ascii="Times New Roman" w:hAnsi="Times New Roman" w:cs="Times New Roman"/>
          <w:sz w:val="24"/>
          <w:szCs w:val="24"/>
        </w:rPr>
        <w:t xml:space="preserve"> </w:t>
      </w:r>
      <w:r w:rsidR="00CD0DC4" w:rsidRPr="003906B6">
        <w:rPr>
          <w:rFonts w:ascii="Times New Roman" w:hAnsi="Times New Roman" w:cs="Times New Roman"/>
          <w:sz w:val="24"/>
          <w:szCs w:val="24"/>
        </w:rPr>
        <w:t xml:space="preserve">Muscle specific force </w:t>
      </w:r>
      <w:r w:rsidR="00CD0DC4" w:rsidRPr="003906B6">
        <w:rPr>
          <w:rFonts w:ascii="Times New Roman" w:hAnsi="Times New Roman" w:cs="Times New Roman"/>
          <w:sz w:val="24"/>
          <w:szCs w:val="24"/>
        </w:rPr>
        <w:lastRenderedPageBreak/>
        <w:t xml:space="preserve">did not change during DT, </w:t>
      </w:r>
      <w:r w:rsidR="001924B6" w:rsidRPr="003906B6">
        <w:rPr>
          <w:rFonts w:ascii="Times New Roman" w:hAnsi="Times New Roman" w:cs="Times New Roman"/>
          <w:sz w:val="24"/>
          <w:szCs w:val="24"/>
        </w:rPr>
        <w:t xml:space="preserve">as </w:t>
      </w:r>
      <w:r w:rsidR="00F10837">
        <w:rPr>
          <w:rFonts w:ascii="Times New Roman" w:hAnsi="Times New Roman" w:cs="Times New Roman"/>
          <w:sz w:val="24"/>
          <w:szCs w:val="24"/>
        </w:rPr>
        <w:t xml:space="preserve">mean </w:t>
      </w:r>
      <w:r w:rsidR="001924B6" w:rsidRPr="003906B6">
        <w:rPr>
          <w:rFonts w:ascii="Times New Roman" w:hAnsi="Times New Roman" w:cs="Times New Roman"/>
          <w:sz w:val="24"/>
          <w:szCs w:val="24"/>
        </w:rPr>
        <w:t>VL fascicle force</w:t>
      </w:r>
      <w:r w:rsidR="00C6246A" w:rsidRPr="003906B6">
        <w:rPr>
          <w:rFonts w:ascii="Times New Roman" w:hAnsi="Times New Roman" w:cs="Times New Roman"/>
          <w:sz w:val="24"/>
          <w:szCs w:val="24"/>
        </w:rPr>
        <w:t xml:space="preserve"> declined</w:t>
      </w:r>
      <w:r w:rsidR="001924B6" w:rsidRPr="003906B6">
        <w:rPr>
          <w:rFonts w:ascii="Times New Roman" w:hAnsi="Times New Roman" w:cs="Times New Roman"/>
          <w:sz w:val="24"/>
          <w:szCs w:val="24"/>
        </w:rPr>
        <w:t xml:space="preserve"> </w:t>
      </w:r>
      <w:r w:rsidR="00F10837">
        <w:rPr>
          <w:rFonts w:ascii="Times New Roman" w:hAnsi="Times New Roman" w:cs="Times New Roman"/>
          <w:sz w:val="24"/>
          <w:szCs w:val="24"/>
        </w:rPr>
        <w:t>by -8</w:t>
      </w:r>
      <w:r w:rsidR="0012199F">
        <w:rPr>
          <w:rFonts w:ascii="Times New Roman" w:hAnsi="Times New Roman" w:cs="Times New Roman"/>
          <w:sz w:val="24"/>
          <w:szCs w:val="24"/>
        </w:rPr>
        <w:t>% from</w:t>
      </w:r>
      <w:r w:rsidR="00F10837">
        <w:rPr>
          <w:rFonts w:ascii="Times New Roman" w:hAnsi="Times New Roman" w:cs="Times New Roman"/>
          <w:sz w:val="24"/>
          <w:szCs w:val="24"/>
        </w:rPr>
        <w:t xml:space="preserve"> PT to DT2 which was almost identical (-10</w:t>
      </w:r>
      <w:r w:rsidR="00C6246A" w:rsidRPr="003906B6">
        <w:rPr>
          <w:rFonts w:ascii="Times New Roman" w:hAnsi="Times New Roman" w:cs="Times New Roman"/>
          <w:sz w:val="24"/>
          <w:szCs w:val="24"/>
        </w:rPr>
        <w:t xml:space="preserve">%) to the observed </w:t>
      </w:r>
      <w:r w:rsidR="00F10837">
        <w:rPr>
          <w:rFonts w:ascii="Times New Roman" w:hAnsi="Times New Roman" w:cs="Times New Roman"/>
          <w:sz w:val="24"/>
          <w:szCs w:val="24"/>
        </w:rPr>
        <w:t xml:space="preserve">mean </w:t>
      </w:r>
      <w:r w:rsidR="00C6246A" w:rsidRPr="003906B6">
        <w:rPr>
          <w:rFonts w:ascii="Times New Roman" w:hAnsi="Times New Roman" w:cs="Times New Roman"/>
          <w:sz w:val="24"/>
          <w:szCs w:val="24"/>
        </w:rPr>
        <w:t xml:space="preserve">reduction in </w:t>
      </w:r>
      <w:proofErr w:type="spellStart"/>
      <w:r w:rsidR="00C6246A" w:rsidRPr="003906B6">
        <w:rPr>
          <w:rFonts w:ascii="Times New Roman" w:hAnsi="Times New Roman" w:cs="Times New Roman"/>
          <w:sz w:val="24"/>
          <w:szCs w:val="24"/>
        </w:rPr>
        <w:t>npCSA</w:t>
      </w:r>
      <w:proofErr w:type="spellEnd"/>
      <w:r w:rsidR="00C6246A" w:rsidRPr="003906B6">
        <w:rPr>
          <w:rFonts w:ascii="Times New Roman" w:hAnsi="Times New Roman" w:cs="Times New Roman"/>
          <w:sz w:val="24"/>
          <w:szCs w:val="24"/>
        </w:rPr>
        <w:t xml:space="preserve"> during the same </w:t>
      </w:r>
      <w:proofErr w:type="gramStart"/>
      <w:r w:rsidR="00C6246A" w:rsidRPr="003906B6">
        <w:rPr>
          <w:rFonts w:ascii="Times New Roman" w:hAnsi="Times New Roman" w:cs="Times New Roman"/>
          <w:sz w:val="24"/>
          <w:szCs w:val="24"/>
        </w:rPr>
        <w:t>time period</w:t>
      </w:r>
      <w:proofErr w:type="gramEnd"/>
      <w:r w:rsidR="00C6246A" w:rsidRPr="003906B6">
        <w:rPr>
          <w:rFonts w:ascii="Times New Roman" w:hAnsi="Times New Roman" w:cs="Times New Roman"/>
          <w:sz w:val="24"/>
          <w:szCs w:val="24"/>
        </w:rPr>
        <w:t xml:space="preserve">. </w:t>
      </w:r>
      <w:r w:rsidR="0012199F" w:rsidRPr="003906B6">
        <w:rPr>
          <w:rFonts w:ascii="Times New Roman" w:hAnsi="Times New Roman" w:cs="Times New Roman"/>
          <w:sz w:val="24"/>
          <w:szCs w:val="24"/>
        </w:rPr>
        <w:t>Therefore,</w:t>
      </w:r>
      <w:r w:rsidR="00CD0DC4" w:rsidRPr="003906B6">
        <w:rPr>
          <w:rFonts w:ascii="Times New Roman" w:hAnsi="Times New Roman" w:cs="Times New Roman"/>
          <w:sz w:val="24"/>
          <w:szCs w:val="24"/>
        </w:rPr>
        <w:t xml:space="preserve"> t</w:t>
      </w:r>
      <w:r w:rsidR="003634B9" w:rsidRPr="003906B6">
        <w:rPr>
          <w:rFonts w:ascii="Times New Roman" w:hAnsi="Times New Roman" w:cs="Times New Roman"/>
          <w:sz w:val="24"/>
          <w:szCs w:val="24"/>
        </w:rPr>
        <w:t>he data from the current study suggest</w:t>
      </w:r>
      <w:r w:rsidR="001924B6" w:rsidRPr="003906B6">
        <w:rPr>
          <w:rFonts w:ascii="Times New Roman" w:hAnsi="Times New Roman" w:cs="Times New Roman"/>
          <w:sz w:val="24"/>
          <w:szCs w:val="24"/>
        </w:rPr>
        <w:t>s</w:t>
      </w:r>
      <w:r w:rsidR="003634B9" w:rsidRPr="003906B6">
        <w:rPr>
          <w:rFonts w:ascii="Times New Roman" w:hAnsi="Times New Roman" w:cs="Times New Roman"/>
          <w:sz w:val="24"/>
          <w:szCs w:val="24"/>
        </w:rPr>
        <w:t xml:space="preserve"> that the intrinsic force generating capabilities of the muscles do not change following short term detraining. </w:t>
      </w:r>
    </w:p>
    <w:p w14:paraId="62238C2F" w14:textId="1ABE10FB" w:rsidR="000B3043" w:rsidRDefault="000B3043" w:rsidP="003906B6">
      <w:pPr>
        <w:spacing w:line="240" w:lineRule="auto"/>
        <w:rPr>
          <w:rFonts w:ascii="Times New Roman" w:hAnsi="Times New Roman" w:cs="Times New Roman"/>
          <w:sz w:val="24"/>
          <w:szCs w:val="24"/>
        </w:rPr>
      </w:pPr>
      <w:r>
        <w:rPr>
          <w:rFonts w:ascii="Times New Roman" w:hAnsi="Times New Roman" w:cs="Times New Roman"/>
          <w:sz w:val="24"/>
          <w:szCs w:val="24"/>
        </w:rPr>
        <w:t>Limitations</w:t>
      </w:r>
    </w:p>
    <w:p w14:paraId="1E2051EA" w14:textId="497F8C92" w:rsidR="007F51DC" w:rsidRDefault="000B3043" w:rsidP="007F51DC">
      <w:proofErr w:type="gramStart"/>
      <w:r>
        <w:rPr>
          <w:rFonts w:ascii="Times New Roman" w:hAnsi="Times New Roman" w:cs="Times New Roman"/>
          <w:sz w:val="24"/>
          <w:szCs w:val="24"/>
        </w:rPr>
        <w:t xml:space="preserve">There are </w:t>
      </w:r>
      <w:r w:rsidR="00D25182">
        <w:rPr>
          <w:rFonts w:ascii="Times New Roman" w:hAnsi="Times New Roman" w:cs="Times New Roman"/>
          <w:sz w:val="24"/>
          <w:szCs w:val="24"/>
        </w:rPr>
        <w:t xml:space="preserve">two main </w:t>
      </w:r>
      <w:r>
        <w:rPr>
          <w:rFonts w:ascii="Times New Roman" w:hAnsi="Times New Roman" w:cs="Times New Roman"/>
          <w:sz w:val="24"/>
          <w:szCs w:val="24"/>
        </w:rPr>
        <w:t>limitations in the current study that</w:t>
      </w:r>
      <w:proofErr w:type="gramEnd"/>
      <w:r>
        <w:rPr>
          <w:rFonts w:ascii="Times New Roman" w:hAnsi="Times New Roman" w:cs="Times New Roman"/>
          <w:sz w:val="24"/>
          <w:szCs w:val="24"/>
        </w:rPr>
        <w:t xml:space="preserve"> are important to highlight. </w:t>
      </w:r>
      <w:r w:rsidR="00D25182">
        <w:rPr>
          <w:rFonts w:ascii="Times New Roman" w:hAnsi="Times New Roman" w:cs="Times New Roman"/>
          <w:sz w:val="24"/>
          <w:szCs w:val="24"/>
        </w:rPr>
        <w:t>First, t</w:t>
      </w:r>
      <w:r>
        <w:rPr>
          <w:rFonts w:ascii="Times New Roman" w:hAnsi="Times New Roman" w:cs="Times New Roman"/>
          <w:sz w:val="24"/>
          <w:szCs w:val="24"/>
        </w:rPr>
        <w:t xml:space="preserve">he estimation of </w:t>
      </w:r>
      <w:proofErr w:type="spellStart"/>
      <w:r>
        <w:rPr>
          <w:rFonts w:ascii="Times New Roman" w:hAnsi="Times New Roman" w:cs="Times New Roman"/>
          <w:sz w:val="24"/>
          <w:szCs w:val="24"/>
        </w:rPr>
        <w:t>pCSA</w:t>
      </w:r>
      <w:proofErr w:type="spellEnd"/>
      <w:r>
        <w:rPr>
          <w:rFonts w:ascii="Times New Roman" w:hAnsi="Times New Roman" w:cs="Times New Roman"/>
          <w:sz w:val="24"/>
          <w:szCs w:val="24"/>
        </w:rPr>
        <w:t xml:space="preserve"> is derived from an estimate of muscle volume using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axial </w:t>
      </w:r>
      <w:proofErr w:type="spellStart"/>
      <w:r>
        <w:rPr>
          <w:rFonts w:ascii="Times New Roman" w:hAnsi="Times New Roman" w:cs="Times New Roman"/>
          <w:sz w:val="24"/>
          <w:szCs w:val="24"/>
        </w:rPr>
        <w:t>aCSA</w:t>
      </w:r>
      <w:proofErr w:type="spellEnd"/>
      <w:r>
        <w:rPr>
          <w:rFonts w:ascii="Times New Roman" w:hAnsi="Times New Roman" w:cs="Times New Roman"/>
          <w:sz w:val="24"/>
          <w:szCs w:val="24"/>
        </w:rPr>
        <w:t xml:space="preserve"> measures at 25, 50 and 75% of femur length. The </w:t>
      </w:r>
      <w:proofErr w:type="spellStart"/>
      <w:r>
        <w:rPr>
          <w:rFonts w:ascii="Times New Roman" w:hAnsi="Times New Roman" w:cs="Times New Roman"/>
          <w:sz w:val="24"/>
          <w:szCs w:val="24"/>
        </w:rPr>
        <w:t>aCSA</w:t>
      </w:r>
      <w:proofErr w:type="spellEnd"/>
      <w:r>
        <w:rPr>
          <w:rFonts w:ascii="Times New Roman" w:hAnsi="Times New Roman" w:cs="Times New Roman"/>
          <w:sz w:val="24"/>
          <w:szCs w:val="24"/>
        </w:rPr>
        <w:t xml:space="preserve"> estimates are themselves made up of composite axial US scans. </w:t>
      </w:r>
      <w:r w:rsidR="00D54670">
        <w:rPr>
          <w:rFonts w:ascii="Times New Roman" w:hAnsi="Times New Roman" w:cs="Times New Roman"/>
          <w:sz w:val="24"/>
          <w:szCs w:val="24"/>
        </w:rPr>
        <w:t>Therefore,</w:t>
      </w:r>
      <w:r>
        <w:rPr>
          <w:rFonts w:ascii="Times New Roman" w:hAnsi="Times New Roman" w:cs="Times New Roman"/>
          <w:sz w:val="24"/>
          <w:szCs w:val="24"/>
        </w:rPr>
        <w:t xml:space="preserve"> there is the potential to over or underestimate VL muscle volume</w:t>
      </w:r>
      <w:r w:rsidR="00747FA9">
        <w:rPr>
          <w:rFonts w:ascii="Times New Roman" w:hAnsi="Times New Roman" w:cs="Times New Roman"/>
          <w:sz w:val="24"/>
          <w:szCs w:val="24"/>
        </w:rPr>
        <w:t xml:space="preserve">, and thus </w:t>
      </w:r>
      <w:proofErr w:type="spellStart"/>
      <w:r w:rsidR="00747FA9">
        <w:rPr>
          <w:rFonts w:ascii="Times New Roman" w:hAnsi="Times New Roman" w:cs="Times New Roman"/>
          <w:sz w:val="24"/>
          <w:szCs w:val="24"/>
        </w:rPr>
        <w:t>pCSA</w:t>
      </w:r>
      <w:proofErr w:type="spellEnd"/>
      <w:r>
        <w:rPr>
          <w:rFonts w:ascii="Times New Roman" w:hAnsi="Times New Roman" w:cs="Times New Roman"/>
          <w:sz w:val="24"/>
          <w:szCs w:val="24"/>
        </w:rPr>
        <w:t xml:space="preserve">. However, </w:t>
      </w:r>
      <w:proofErr w:type="spellStart"/>
      <w:r>
        <w:rPr>
          <w:rFonts w:ascii="Times New Roman" w:hAnsi="Times New Roman" w:cs="Times New Roman"/>
          <w:sz w:val="24"/>
          <w:szCs w:val="24"/>
        </w:rPr>
        <w:t>aCSA</w:t>
      </w:r>
      <w:proofErr w:type="spellEnd"/>
      <w:r>
        <w:rPr>
          <w:rFonts w:ascii="Times New Roman" w:hAnsi="Times New Roman" w:cs="Times New Roman"/>
          <w:sz w:val="24"/>
          <w:szCs w:val="24"/>
        </w:rPr>
        <w:t xml:space="preserve"> measures using the technique outlined in the current study have been found to be in almost perfect agreement with MRI measures, with a very small typical error of only 1.7% between the two estimates along the length of the VL muscle </w:t>
      </w:r>
      <w:r>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&lt;EndNote&gt;&lt;Cite&gt;&lt;Author&gt;Reeves&lt;/Author&gt;&lt;Year&gt;2004&lt;/Year&gt;&lt;RecNum&gt;185&lt;/RecNum&gt;&lt;DisplayText&gt;(Reeves et al., 2004a)&lt;/DisplayText&gt;&lt;record&gt;&lt;rec-number&gt;185&lt;/rec-number&gt;&lt;foreign-keys&gt;&lt;key app="EN" db-id="rzfevxz9gwp50ke2p0tx90xjfa9wwrdtx00f"&gt;185&lt;/key&gt;&lt;/foreign-keys&gt;&lt;ref-type name="Journal Article"&gt;17&lt;/ref-type&gt;&lt;contributors&gt;&lt;authors&gt;&lt;author&gt;Reeves, NeilD&lt;/author&gt;&lt;author&gt;Maganaris, ConstantinosN&lt;/author&gt;&lt;author&gt;Narici, MarcoV&lt;/author&gt;&lt;/authors&gt;&lt;/contributors&gt;&lt;titles&gt;&lt;title&gt;Ultrasonographic assessment of human skeletal muscle size&lt;/title&gt;&lt;secondary-title&gt;European journal of applied physiology&lt;/secondary-title&gt;&lt;/titles&gt;&lt;periodical&gt;&lt;full-title&gt;European Journal of Applied Physiology&lt;/full-title&gt;&lt;/periodical&gt;&lt;pages&gt;116-118&lt;/pages&gt;&lt;volume&gt;91&lt;/volume&gt;&lt;number&gt;1&lt;/number&gt;&lt;keywords&gt;&lt;keyword&gt;Biomedical and Life Sciences&lt;/keyword&gt;&lt;/keywords&gt;&lt;dates&gt;&lt;year&gt;2004&lt;/year&gt;&lt;/dates&gt;&lt;publisher&gt;Springer Berlin / Heidelberg&lt;/publisher&gt;&lt;isbn&gt;1439-6319&lt;/isbn&gt;&lt;urls&gt;&lt;related-urls&gt;&lt;url&gt;http://dx.doi.org/10.1007/s00421-003-0961-9&lt;/url&gt;&lt;/related-urls&gt;&lt;/urls&gt;&lt;electronic-resource-num&gt;10.1007/s00421-003-0961-9&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8" w:tooltip="Reeves, 2004 #185" w:history="1">
        <w:r w:rsidR="001074B1">
          <w:rPr>
            <w:rFonts w:ascii="Times New Roman" w:hAnsi="Times New Roman" w:cs="Times New Roman"/>
            <w:noProof/>
            <w:sz w:val="24"/>
            <w:szCs w:val="24"/>
          </w:rPr>
          <w:t>Reeves et al., 2004a</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Furthermore, when multiple US axial </w:t>
      </w:r>
      <w:proofErr w:type="spellStart"/>
      <w:r>
        <w:rPr>
          <w:rFonts w:ascii="Times New Roman" w:hAnsi="Times New Roman" w:cs="Times New Roman"/>
          <w:sz w:val="24"/>
          <w:szCs w:val="24"/>
        </w:rPr>
        <w:t>aCSA</w:t>
      </w:r>
      <w:proofErr w:type="spellEnd"/>
      <w:r>
        <w:rPr>
          <w:rFonts w:ascii="Times New Roman" w:hAnsi="Times New Roman" w:cs="Times New Roman"/>
          <w:sz w:val="24"/>
          <w:szCs w:val="24"/>
        </w:rPr>
        <w:t xml:space="preserve"> scans are combined to estimate VL muscle volume, there are no significant differences be</w:t>
      </w:r>
      <w:r w:rsidR="002C323B">
        <w:rPr>
          <w:rFonts w:ascii="Times New Roman" w:hAnsi="Times New Roman" w:cs="Times New Roman"/>
          <w:sz w:val="24"/>
          <w:szCs w:val="24"/>
        </w:rPr>
        <w:t>tween the derived muscle volumes</w:t>
      </w:r>
      <w:r>
        <w:rPr>
          <w:rFonts w:ascii="Times New Roman" w:hAnsi="Times New Roman" w:cs="Times New Roman"/>
          <w:sz w:val="24"/>
          <w:szCs w:val="24"/>
        </w:rPr>
        <w:t xml:space="preserve"> of US and MRI, with a</w:t>
      </w:r>
      <w:r w:rsidR="002C323B">
        <w:rPr>
          <w:rFonts w:ascii="Times New Roman" w:hAnsi="Times New Roman" w:cs="Times New Roman"/>
          <w:sz w:val="24"/>
          <w:szCs w:val="24"/>
        </w:rPr>
        <w:t xml:space="preserve"> 2.2% mean difference between estimates, which</w:t>
      </w:r>
      <w:r w:rsidR="00D11B30">
        <w:rPr>
          <w:rFonts w:ascii="Times New Roman" w:hAnsi="Times New Roman" w:cs="Times New Roman"/>
          <w:sz w:val="24"/>
          <w:szCs w:val="24"/>
        </w:rPr>
        <w:t xml:space="preserve"> was</w:t>
      </w:r>
      <w:r w:rsidR="002C323B">
        <w:rPr>
          <w:rFonts w:ascii="Times New Roman" w:hAnsi="Times New Roman" w:cs="Times New Roman"/>
          <w:sz w:val="24"/>
          <w:szCs w:val="24"/>
        </w:rPr>
        <w:t xml:space="preserve"> deemed not clinically relevant </w:t>
      </w:r>
      <w:r w:rsidR="002C323B">
        <w:rPr>
          <w:rFonts w:ascii="Times New Roman" w:hAnsi="Times New Roman" w:cs="Times New Roman"/>
          <w:sz w:val="24"/>
          <w:szCs w:val="24"/>
        </w:rPr>
        <w:fldChar w:fldCharType="begin"/>
      </w:r>
      <w:r w:rsidR="00C027E4">
        <w:rPr>
          <w:rFonts w:ascii="Times New Roman" w:hAnsi="Times New Roman" w:cs="Times New Roman"/>
          <w:sz w:val="24"/>
          <w:szCs w:val="24"/>
        </w:rPr>
        <w:instrText xml:space="preserve"> ADDIN EN.CITE &lt;EndNote&gt;&lt;Cite&gt;&lt;Author&gt;Walton&lt;/Author&gt;&lt;Year&gt;1997&lt;/Year&gt;&lt;RecNum&gt;109&lt;/RecNum&gt;&lt;DisplayText&gt;(Walton et al., 1997)&lt;/DisplayText&gt;&lt;record&gt;&lt;rec-number&gt;109&lt;/rec-number&gt;&lt;foreign-keys&gt;&lt;key app="EN" db-id="rzfevxz9gwp50ke2p0tx90xjfa9wwrdtx00f"&gt;109&lt;/key&gt;&lt;/foreign-keys&gt;&lt;ref-type name="Journal Article"&gt;17&lt;/ref-type&gt;&lt;contributors&gt;&lt;authors&gt;&lt;author&gt;Walton, JM&lt;/author&gt;&lt;author&gt;Roberts, N.&lt;/author&gt;&lt;author&gt;Whitehouse, GH&lt;/author&gt;&lt;/authors&gt;&lt;/contributors&gt;&lt;titles&gt;&lt;title&gt;Measurement of the quadriceps femoris muscle using magnetic resonance and ultrasound imaging&lt;/title&gt;&lt;secondary-title&gt;British Journal of Sports Medicine&lt;/secondary-title&gt;&lt;/titles&gt;&lt;periodical&gt;&lt;full-title&gt;British Journal of Sports Medicine&lt;/full-title&gt;&lt;/periodical&gt;&lt;pages&gt;59&lt;/pages&gt;&lt;volume&gt;31&lt;/volume&gt;&lt;number&gt;1&lt;/number&gt;&lt;dates&gt;&lt;year&gt;1997&lt;/year&gt;&lt;/dates&gt;&lt;publisher&gt;BMJ Publishing Group Ltd and British Association of Sport and Exercise Medicine&lt;/publisher&gt;&lt;isbn&gt;1473-0480&lt;/isbn&gt;&lt;urls&gt;&lt;/urls&gt;&lt;/record&gt;&lt;/Cite&gt;&lt;/EndNote&gt;</w:instrText>
      </w:r>
      <w:r w:rsidR="002C323B">
        <w:rPr>
          <w:rFonts w:ascii="Times New Roman" w:hAnsi="Times New Roman" w:cs="Times New Roman"/>
          <w:sz w:val="24"/>
          <w:szCs w:val="24"/>
        </w:rPr>
        <w:fldChar w:fldCharType="separate"/>
      </w:r>
      <w:r w:rsidR="002C323B">
        <w:rPr>
          <w:rFonts w:ascii="Times New Roman" w:hAnsi="Times New Roman" w:cs="Times New Roman"/>
          <w:noProof/>
          <w:sz w:val="24"/>
          <w:szCs w:val="24"/>
        </w:rPr>
        <w:t>(</w:t>
      </w:r>
      <w:hyperlink w:anchor="_ENREF_65" w:tooltip="Walton, 1997 #109" w:history="1">
        <w:r w:rsidR="001074B1">
          <w:rPr>
            <w:rFonts w:ascii="Times New Roman" w:hAnsi="Times New Roman" w:cs="Times New Roman"/>
            <w:noProof/>
            <w:sz w:val="24"/>
            <w:szCs w:val="24"/>
          </w:rPr>
          <w:t>Walton et al., 1997</w:t>
        </w:r>
      </w:hyperlink>
      <w:r w:rsidR="002C323B">
        <w:rPr>
          <w:rFonts w:ascii="Times New Roman" w:hAnsi="Times New Roman" w:cs="Times New Roman"/>
          <w:noProof/>
          <w:sz w:val="24"/>
          <w:szCs w:val="24"/>
        </w:rPr>
        <w:t>)</w:t>
      </w:r>
      <w:r w:rsidR="002C323B">
        <w:rPr>
          <w:rFonts w:ascii="Times New Roman" w:hAnsi="Times New Roman" w:cs="Times New Roman"/>
          <w:sz w:val="24"/>
          <w:szCs w:val="24"/>
        </w:rPr>
        <w:fldChar w:fldCharType="end"/>
      </w:r>
      <w:r w:rsidR="00367340">
        <w:rPr>
          <w:rFonts w:ascii="Times New Roman" w:hAnsi="Times New Roman" w:cs="Times New Roman"/>
          <w:sz w:val="24"/>
          <w:szCs w:val="24"/>
        </w:rPr>
        <w:t xml:space="preserve">. </w:t>
      </w:r>
      <w:r w:rsidR="00367340" w:rsidRPr="00D54670">
        <w:rPr>
          <w:rFonts w:ascii="Times New Roman" w:hAnsi="Times New Roman" w:cs="Times New Roman"/>
          <w:sz w:val="24"/>
          <w:szCs w:val="24"/>
        </w:rPr>
        <w:t xml:space="preserve">Furthermore, Morse et al. </w:t>
      </w:r>
      <w:r w:rsidR="00747FA9" w:rsidRPr="00D54670">
        <w:rPr>
          <w:rFonts w:ascii="Times New Roman" w:hAnsi="Times New Roman" w:cs="Times New Roman"/>
          <w:sz w:val="24"/>
          <w:szCs w:val="24"/>
        </w:rPr>
        <w:fldChar w:fldCharType="begin"/>
      </w:r>
      <w:r w:rsidR="00C027E4" w:rsidRPr="00D54670">
        <w:rPr>
          <w:rFonts w:ascii="Times New Roman" w:hAnsi="Times New Roman" w:cs="Times New Roman"/>
          <w:sz w:val="24"/>
          <w:szCs w:val="24"/>
        </w:rPr>
        <w:instrText xml:space="preserve"> ADDIN EN.CITE &lt;EndNote&gt;&lt;Cite ExcludeAuth="1"&gt;&lt;Author&gt;Morse&lt;/Author&gt;&lt;Year&gt;2007&lt;/Year&gt;&lt;RecNum&gt;360&lt;/RecNum&gt;&lt;DisplayText&gt;(2007)&lt;/DisplayText&gt;&lt;record&gt;&lt;rec-number&gt;360&lt;/rec-number&gt;&lt;foreign-keys&gt;&lt;key app="EN" db-id="rzfevxz9gwp50ke2p0tx90xjfa9wwrdtx00f"&gt;360&lt;/key&gt;&lt;/foreign-keys&gt;&lt;ref-type name="Journal Article"&gt;17&lt;/ref-type&gt;&lt;contributors&gt;&lt;authors&gt;&lt;author&gt;Morse, Christopher&lt;/author&gt;&lt;author&gt;Degens, Hans&lt;/author&gt;&lt;author&gt;Jones, David&lt;/author&gt;&lt;/authors&gt;&lt;/contributors&gt;&lt;titles&gt;&lt;title&gt;The validity of estimating quadriceps volume from single MRI cross-sections in young men&lt;/title&gt;&lt;secondary-title&gt;European journal of applied physiology&lt;/secondary-title&gt;&lt;/titles&gt;&lt;periodical&gt;&lt;full-title&gt;European Journal of Applied Physiology&lt;/full-title&gt;&lt;/periodical&gt;&lt;pages&gt;267-274&lt;/pages&gt;&lt;volume&gt;100&lt;/volume&gt;&lt;number&gt;3&lt;/number&gt;&lt;keywords&gt;&lt;keyword&gt;Biomedical and Life Sciences&lt;/keyword&gt;&lt;/keywords&gt;&lt;dates&gt;&lt;year&gt;2007&lt;/year&gt;&lt;/dates&gt;&lt;publisher&gt;Springer Berlin / Heidelberg&lt;/publisher&gt;&lt;isbn&gt;1439-6319&lt;/isbn&gt;&lt;urls&gt;&lt;related-urls&gt;&lt;url&gt;http://dx.doi.org/10.1007/s00421-007-0429-4&lt;/url&gt;&lt;/related-urls&gt;&lt;/urls&gt;&lt;electronic-resource-num&gt;10.1007/s00421-007-0429-4&lt;/electronic-resource-num&gt;&lt;/record&gt;&lt;/Cite&gt;&lt;/EndNote&gt;</w:instrText>
      </w:r>
      <w:r w:rsidR="00747FA9" w:rsidRPr="00D54670">
        <w:rPr>
          <w:rFonts w:ascii="Times New Roman" w:hAnsi="Times New Roman" w:cs="Times New Roman"/>
          <w:sz w:val="24"/>
          <w:szCs w:val="24"/>
        </w:rPr>
        <w:fldChar w:fldCharType="separate"/>
      </w:r>
      <w:r w:rsidR="00747FA9" w:rsidRPr="00D54670">
        <w:rPr>
          <w:rFonts w:ascii="Times New Roman" w:hAnsi="Times New Roman" w:cs="Times New Roman"/>
          <w:noProof/>
          <w:sz w:val="24"/>
          <w:szCs w:val="24"/>
        </w:rPr>
        <w:t>(</w:t>
      </w:r>
      <w:hyperlink w:anchor="_ENREF_45" w:tooltip="Morse, 2007 #360" w:history="1">
        <w:r w:rsidR="001074B1" w:rsidRPr="00D54670">
          <w:rPr>
            <w:rFonts w:ascii="Times New Roman" w:hAnsi="Times New Roman" w:cs="Times New Roman"/>
            <w:noProof/>
            <w:sz w:val="24"/>
            <w:szCs w:val="24"/>
          </w:rPr>
          <w:t>2007</w:t>
        </w:r>
      </w:hyperlink>
      <w:r w:rsidR="00747FA9" w:rsidRPr="00D54670">
        <w:rPr>
          <w:rFonts w:ascii="Times New Roman" w:hAnsi="Times New Roman" w:cs="Times New Roman"/>
          <w:noProof/>
          <w:sz w:val="24"/>
          <w:szCs w:val="24"/>
        </w:rPr>
        <w:t>)</w:t>
      </w:r>
      <w:r w:rsidR="00747FA9" w:rsidRPr="00D54670">
        <w:rPr>
          <w:rFonts w:ascii="Times New Roman" w:hAnsi="Times New Roman" w:cs="Times New Roman"/>
          <w:sz w:val="24"/>
          <w:szCs w:val="24"/>
        </w:rPr>
        <w:fldChar w:fldCharType="end"/>
      </w:r>
      <w:r w:rsidR="00367340" w:rsidRPr="00D54670">
        <w:rPr>
          <w:rFonts w:ascii="Times New Roman" w:hAnsi="Times New Roman" w:cs="Times New Roman"/>
          <w:sz w:val="24"/>
          <w:szCs w:val="24"/>
        </w:rPr>
        <w:t xml:space="preserve"> demonstrated that just a single </w:t>
      </w:r>
      <w:proofErr w:type="spellStart"/>
      <w:r w:rsidR="00367340" w:rsidRPr="00D54670">
        <w:rPr>
          <w:rFonts w:ascii="Times New Roman" w:hAnsi="Times New Roman" w:cs="Times New Roman"/>
          <w:sz w:val="24"/>
          <w:szCs w:val="24"/>
        </w:rPr>
        <w:t>aCSA</w:t>
      </w:r>
      <w:proofErr w:type="spellEnd"/>
      <w:r w:rsidR="00367340" w:rsidRPr="00D54670">
        <w:rPr>
          <w:rFonts w:ascii="Times New Roman" w:hAnsi="Times New Roman" w:cs="Times New Roman"/>
          <w:sz w:val="24"/>
          <w:szCs w:val="24"/>
        </w:rPr>
        <w:t xml:space="preserve"> axial scan of the quadriceps at either 40, 50 or 60% of femur length correl</w:t>
      </w:r>
      <w:r w:rsidR="00D54670">
        <w:rPr>
          <w:rFonts w:ascii="Times New Roman" w:hAnsi="Times New Roman" w:cs="Times New Roman"/>
          <w:sz w:val="24"/>
          <w:szCs w:val="24"/>
        </w:rPr>
        <w:t>ates significantly and highly (</w:t>
      </w:r>
      <w:r w:rsidR="00D54670" w:rsidRPr="00D54670">
        <w:rPr>
          <w:rFonts w:ascii="Times New Roman" w:hAnsi="Times New Roman" w:cs="Times New Roman"/>
          <w:i/>
          <w:sz w:val="24"/>
          <w:szCs w:val="24"/>
        </w:rPr>
        <w:t>r</w:t>
      </w:r>
      <w:r w:rsidR="00367340" w:rsidRPr="00D54670">
        <w:rPr>
          <w:rFonts w:ascii="Times New Roman" w:hAnsi="Times New Roman" w:cs="Times New Roman"/>
          <w:sz w:val="24"/>
          <w:szCs w:val="24"/>
        </w:rPr>
        <w:t xml:space="preserve"> = 0.84, 0.93 and 0.90 respectively) with the observed quadriceps volume as measured by MRI. In fact, a single scan at 50% or 60% femur length is associated with standard error of the estimate (SEE) of only 13% and 10% respectively. As such</w:t>
      </w:r>
      <w:r w:rsidR="00D25182" w:rsidRPr="00D54670">
        <w:rPr>
          <w:rFonts w:ascii="Times New Roman" w:hAnsi="Times New Roman" w:cs="Times New Roman"/>
          <w:sz w:val="24"/>
          <w:szCs w:val="24"/>
        </w:rPr>
        <w:t>, we would argue that</w:t>
      </w:r>
      <w:r w:rsidR="00367340" w:rsidRPr="00D54670">
        <w:rPr>
          <w:rFonts w:ascii="Times New Roman" w:hAnsi="Times New Roman" w:cs="Times New Roman"/>
          <w:sz w:val="24"/>
          <w:szCs w:val="24"/>
        </w:rPr>
        <w:t xml:space="preserve"> taking </w:t>
      </w:r>
      <w:proofErr w:type="gramStart"/>
      <w:r w:rsidR="00367340" w:rsidRPr="00D54670">
        <w:rPr>
          <w:rFonts w:ascii="Times New Roman" w:hAnsi="Times New Roman" w:cs="Times New Roman"/>
          <w:sz w:val="24"/>
          <w:szCs w:val="24"/>
        </w:rPr>
        <w:t>3</w:t>
      </w:r>
      <w:proofErr w:type="gramEnd"/>
      <w:r w:rsidR="00367340" w:rsidRPr="00D54670">
        <w:rPr>
          <w:rFonts w:ascii="Times New Roman" w:hAnsi="Times New Roman" w:cs="Times New Roman"/>
          <w:sz w:val="24"/>
          <w:szCs w:val="24"/>
        </w:rPr>
        <w:t xml:space="preserve"> axial scans along the femur length </w:t>
      </w:r>
      <w:r w:rsidR="00D25182" w:rsidRPr="00D54670">
        <w:rPr>
          <w:rFonts w:ascii="Times New Roman" w:hAnsi="Times New Roman" w:cs="Times New Roman"/>
          <w:sz w:val="24"/>
          <w:szCs w:val="24"/>
        </w:rPr>
        <w:t xml:space="preserve">leads to an </w:t>
      </w:r>
      <w:r w:rsidR="00367340" w:rsidRPr="00D54670">
        <w:rPr>
          <w:rFonts w:ascii="Times New Roman" w:hAnsi="Times New Roman" w:cs="Times New Roman"/>
          <w:sz w:val="24"/>
          <w:szCs w:val="24"/>
        </w:rPr>
        <w:t>estimated VL v</w:t>
      </w:r>
      <w:r w:rsidR="001610C2" w:rsidRPr="00D54670">
        <w:rPr>
          <w:rFonts w:ascii="Times New Roman" w:hAnsi="Times New Roman" w:cs="Times New Roman"/>
          <w:sz w:val="24"/>
          <w:szCs w:val="24"/>
        </w:rPr>
        <w:t xml:space="preserve">olume with sufficient accuracy, particularly as the </w:t>
      </w:r>
      <w:proofErr w:type="spellStart"/>
      <w:r w:rsidR="001610C2" w:rsidRPr="00D54670">
        <w:rPr>
          <w:rFonts w:ascii="Times New Roman" w:hAnsi="Times New Roman" w:cs="Times New Roman"/>
          <w:sz w:val="24"/>
          <w:szCs w:val="24"/>
        </w:rPr>
        <w:t>pCSA</w:t>
      </w:r>
      <w:proofErr w:type="spellEnd"/>
      <w:r w:rsidR="001610C2" w:rsidRPr="00D54670">
        <w:rPr>
          <w:rFonts w:ascii="Times New Roman" w:hAnsi="Times New Roman" w:cs="Times New Roman"/>
          <w:sz w:val="24"/>
          <w:szCs w:val="24"/>
        </w:rPr>
        <w:t xml:space="preserve"> calculated that include such error estimates fall comfortably within the relative changes in </w:t>
      </w:r>
      <w:proofErr w:type="spellStart"/>
      <w:r w:rsidR="001610C2" w:rsidRPr="00D54670">
        <w:rPr>
          <w:rFonts w:ascii="Times New Roman" w:hAnsi="Times New Roman" w:cs="Times New Roman"/>
          <w:sz w:val="24"/>
          <w:szCs w:val="24"/>
        </w:rPr>
        <w:t>pCSA</w:t>
      </w:r>
      <w:proofErr w:type="spellEnd"/>
      <w:r w:rsidR="001610C2" w:rsidRPr="00D54670">
        <w:rPr>
          <w:rFonts w:ascii="Times New Roman" w:hAnsi="Times New Roman" w:cs="Times New Roman"/>
          <w:sz w:val="24"/>
          <w:szCs w:val="24"/>
        </w:rPr>
        <w:t xml:space="preserve"> in our results. </w:t>
      </w:r>
      <w:r w:rsidR="00367340" w:rsidRPr="00D54670">
        <w:rPr>
          <w:rFonts w:ascii="Times New Roman" w:hAnsi="Times New Roman" w:cs="Times New Roman"/>
          <w:sz w:val="24"/>
          <w:szCs w:val="24"/>
        </w:rPr>
        <w:t xml:space="preserve">Lastly, Morse et al. </w:t>
      </w:r>
      <w:r w:rsidR="00747FA9" w:rsidRPr="00D54670">
        <w:rPr>
          <w:rFonts w:ascii="Times New Roman" w:hAnsi="Times New Roman" w:cs="Times New Roman"/>
          <w:sz w:val="24"/>
          <w:szCs w:val="24"/>
        </w:rPr>
        <w:fldChar w:fldCharType="begin"/>
      </w:r>
      <w:r w:rsidR="00C027E4" w:rsidRPr="00D54670">
        <w:rPr>
          <w:rFonts w:ascii="Times New Roman" w:hAnsi="Times New Roman" w:cs="Times New Roman"/>
          <w:sz w:val="24"/>
          <w:szCs w:val="24"/>
        </w:rPr>
        <w:instrText xml:space="preserve"> ADDIN EN.CITE &lt;EndNote&gt;&lt;Cite ExcludeAuth="1"&gt;&lt;Author&gt;Morse&lt;/Author&gt;&lt;Year&gt;2007&lt;/Year&gt;&lt;RecNum&gt;360&lt;/RecNum&gt;&lt;DisplayText&gt;(2007)&lt;/DisplayText&gt;&lt;record&gt;&lt;rec-number&gt;360&lt;/rec-number&gt;&lt;foreign-keys&gt;&lt;key app="EN" db-id="rzfevxz9gwp50ke2p0tx90xjfa9wwrdtx00f"&gt;360&lt;/key&gt;&lt;/foreign-keys&gt;&lt;ref-type name="Journal Article"&gt;17&lt;/ref-type&gt;&lt;contributors&gt;&lt;authors&gt;&lt;author&gt;Morse, Christopher&lt;/author&gt;&lt;author&gt;Degens, Hans&lt;/author&gt;&lt;author&gt;Jones, David&lt;/author&gt;&lt;/authors&gt;&lt;/contributors&gt;&lt;titles&gt;&lt;title&gt;The validity of estimating quadriceps volume from single MRI cross-sections in young men&lt;/title&gt;&lt;secondary-title&gt;European journal of applied physiology&lt;/secondary-title&gt;&lt;/titles&gt;&lt;periodical&gt;&lt;full-title&gt;European Journal of Applied Physiology&lt;/full-title&gt;&lt;/periodical&gt;&lt;pages&gt;267-274&lt;/pages&gt;&lt;volume&gt;100&lt;/volume&gt;&lt;number&gt;3&lt;/number&gt;&lt;keywords&gt;&lt;keyword&gt;Biomedical and Life Sciences&lt;/keyword&gt;&lt;/keywords&gt;&lt;dates&gt;&lt;year&gt;2007&lt;/year&gt;&lt;/dates&gt;&lt;publisher&gt;Springer Berlin / Heidelberg&lt;/publisher&gt;&lt;isbn&gt;1439-6319&lt;/isbn&gt;&lt;urls&gt;&lt;related-urls&gt;&lt;url&gt;http://dx.doi.org/10.1007/s00421-007-0429-4&lt;/url&gt;&lt;/related-urls&gt;&lt;/urls&gt;&lt;electronic-resource-num&gt;10.1007/s00421-007-0429-4&lt;/electronic-resource-num&gt;&lt;/record&gt;&lt;/Cite&gt;&lt;/EndNote&gt;</w:instrText>
      </w:r>
      <w:r w:rsidR="00747FA9" w:rsidRPr="00D54670">
        <w:rPr>
          <w:rFonts w:ascii="Times New Roman" w:hAnsi="Times New Roman" w:cs="Times New Roman"/>
          <w:sz w:val="24"/>
          <w:szCs w:val="24"/>
        </w:rPr>
        <w:fldChar w:fldCharType="separate"/>
      </w:r>
      <w:r w:rsidR="00747FA9" w:rsidRPr="00D54670">
        <w:rPr>
          <w:rFonts w:ascii="Times New Roman" w:hAnsi="Times New Roman" w:cs="Times New Roman"/>
          <w:noProof/>
          <w:sz w:val="24"/>
          <w:szCs w:val="24"/>
        </w:rPr>
        <w:t>(</w:t>
      </w:r>
      <w:hyperlink w:anchor="_ENREF_45" w:tooltip="Morse, 2007 #360" w:history="1">
        <w:r w:rsidR="001074B1" w:rsidRPr="00D54670">
          <w:rPr>
            <w:rFonts w:ascii="Times New Roman" w:hAnsi="Times New Roman" w:cs="Times New Roman"/>
            <w:noProof/>
            <w:sz w:val="24"/>
            <w:szCs w:val="24"/>
          </w:rPr>
          <w:t>2007</w:t>
        </w:r>
      </w:hyperlink>
      <w:r w:rsidR="00747FA9" w:rsidRPr="00D54670">
        <w:rPr>
          <w:rFonts w:ascii="Times New Roman" w:hAnsi="Times New Roman" w:cs="Times New Roman"/>
          <w:noProof/>
          <w:sz w:val="24"/>
          <w:szCs w:val="24"/>
        </w:rPr>
        <w:t>)</w:t>
      </w:r>
      <w:r w:rsidR="00747FA9" w:rsidRPr="00D54670">
        <w:rPr>
          <w:rFonts w:ascii="Times New Roman" w:hAnsi="Times New Roman" w:cs="Times New Roman"/>
          <w:sz w:val="24"/>
          <w:szCs w:val="24"/>
        </w:rPr>
        <w:fldChar w:fldCharType="end"/>
      </w:r>
      <w:r w:rsidR="001610C2" w:rsidRPr="00D54670">
        <w:rPr>
          <w:rFonts w:ascii="Times New Roman" w:hAnsi="Times New Roman" w:cs="Times New Roman"/>
          <w:sz w:val="24"/>
          <w:szCs w:val="24"/>
        </w:rPr>
        <w:t xml:space="preserve"> reported a mean ± S.D.</w:t>
      </w:r>
      <w:r w:rsidR="00367340" w:rsidRPr="00D54670">
        <w:rPr>
          <w:rFonts w:ascii="Times New Roman" w:hAnsi="Times New Roman" w:cs="Times New Roman"/>
          <w:sz w:val="24"/>
          <w:szCs w:val="24"/>
        </w:rPr>
        <w:t xml:space="preserve"> VL muscle volume of 702±108cm</w:t>
      </w:r>
      <w:r w:rsidR="00367340" w:rsidRPr="00D54670">
        <w:rPr>
          <w:rFonts w:ascii="Times New Roman" w:hAnsi="Times New Roman" w:cs="Times New Roman"/>
          <w:sz w:val="24"/>
          <w:szCs w:val="24"/>
          <w:vertAlign w:val="superscript"/>
        </w:rPr>
        <w:t>3</w:t>
      </w:r>
      <w:r w:rsidR="00367340" w:rsidRPr="00D54670">
        <w:rPr>
          <w:rFonts w:ascii="Times New Roman" w:hAnsi="Times New Roman" w:cs="Times New Roman"/>
          <w:sz w:val="24"/>
          <w:szCs w:val="24"/>
        </w:rPr>
        <w:t xml:space="preserve"> in a group of 18 young recreationally active men. The mean ± S.D. estimated VL volume at baseline of the current study’s males within the training group (n=8) was 741±102cm</w:t>
      </w:r>
      <w:r w:rsidR="00367340" w:rsidRPr="00D54670">
        <w:rPr>
          <w:rFonts w:ascii="Times New Roman" w:hAnsi="Times New Roman" w:cs="Times New Roman"/>
          <w:sz w:val="24"/>
          <w:szCs w:val="24"/>
          <w:vertAlign w:val="superscript"/>
        </w:rPr>
        <w:t>3</w:t>
      </w:r>
      <w:r w:rsidR="00367340" w:rsidRPr="00D54670">
        <w:rPr>
          <w:rFonts w:ascii="Times New Roman" w:hAnsi="Times New Roman" w:cs="Times New Roman"/>
          <w:sz w:val="24"/>
          <w:szCs w:val="24"/>
        </w:rPr>
        <w:t xml:space="preserve">, and therefore indicates that </w:t>
      </w:r>
      <w:r w:rsidR="00D25182" w:rsidRPr="00D54670">
        <w:rPr>
          <w:rFonts w:ascii="Times New Roman" w:hAnsi="Times New Roman" w:cs="Times New Roman"/>
          <w:sz w:val="24"/>
          <w:szCs w:val="24"/>
        </w:rPr>
        <w:t>our current</w:t>
      </w:r>
      <w:r w:rsidR="00367340" w:rsidRPr="00D54670">
        <w:rPr>
          <w:rFonts w:ascii="Times New Roman" w:hAnsi="Times New Roman" w:cs="Times New Roman"/>
          <w:sz w:val="24"/>
          <w:szCs w:val="24"/>
        </w:rPr>
        <w:t xml:space="preserve"> baseline measure of muscle volume </w:t>
      </w:r>
      <w:r w:rsidR="00D25182" w:rsidRPr="00D54670">
        <w:rPr>
          <w:rFonts w:ascii="Times New Roman" w:hAnsi="Times New Roman" w:cs="Times New Roman"/>
          <w:sz w:val="24"/>
          <w:szCs w:val="24"/>
        </w:rPr>
        <w:t>are comparable</w:t>
      </w:r>
      <w:r w:rsidR="00367340" w:rsidRPr="00D54670">
        <w:rPr>
          <w:rFonts w:ascii="Times New Roman" w:hAnsi="Times New Roman" w:cs="Times New Roman"/>
          <w:sz w:val="24"/>
          <w:szCs w:val="24"/>
        </w:rPr>
        <w:t xml:space="preserve"> </w:t>
      </w:r>
      <w:r w:rsidR="00D25182" w:rsidRPr="00D54670">
        <w:rPr>
          <w:rFonts w:ascii="Times New Roman" w:hAnsi="Times New Roman" w:cs="Times New Roman"/>
          <w:sz w:val="24"/>
          <w:szCs w:val="24"/>
        </w:rPr>
        <w:t>to that of</w:t>
      </w:r>
      <w:r w:rsidR="00367340" w:rsidRPr="00D54670">
        <w:rPr>
          <w:rFonts w:ascii="Times New Roman" w:hAnsi="Times New Roman" w:cs="Times New Roman"/>
          <w:sz w:val="24"/>
          <w:szCs w:val="24"/>
        </w:rPr>
        <w:t xml:space="preserve"> a similar homogenous population.</w:t>
      </w:r>
      <w:r w:rsidR="00747FA9" w:rsidRPr="00D54670">
        <w:rPr>
          <w:rFonts w:ascii="Times New Roman" w:hAnsi="Times New Roman" w:cs="Times New Roman"/>
          <w:sz w:val="24"/>
          <w:szCs w:val="24"/>
        </w:rPr>
        <w:t xml:space="preserve"> </w:t>
      </w:r>
      <w:r w:rsidR="00D25182" w:rsidRPr="00D54670">
        <w:rPr>
          <w:rFonts w:ascii="Times New Roman" w:hAnsi="Times New Roman" w:cs="Times New Roman"/>
          <w:sz w:val="24"/>
          <w:szCs w:val="24"/>
        </w:rPr>
        <w:t>The second</w:t>
      </w:r>
      <w:r w:rsidR="00747FA9" w:rsidRPr="00D54670">
        <w:rPr>
          <w:rFonts w:ascii="Times New Roman" w:hAnsi="Times New Roman" w:cs="Times New Roman"/>
          <w:sz w:val="24"/>
          <w:szCs w:val="24"/>
          <w:shd w:val="clear" w:color="auto" w:fill="FFFFFF"/>
        </w:rPr>
        <w:t xml:space="preserve"> </w:t>
      </w:r>
      <w:r w:rsidR="001610C2" w:rsidRPr="00D54670">
        <w:rPr>
          <w:rFonts w:ascii="Times New Roman" w:hAnsi="Times New Roman" w:cs="Times New Roman"/>
          <w:sz w:val="24"/>
          <w:szCs w:val="24"/>
          <w:shd w:val="clear" w:color="auto" w:fill="FFFFFF"/>
        </w:rPr>
        <w:t xml:space="preserve">limitation in the </w:t>
      </w:r>
      <w:r w:rsidR="00747FA9" w:rsidRPr="00D54670">
        <w:rPr>
          <w:rFonts w:ascii="Times New Roman" w:hAnsi="Times New Roman" w:cs="Times New Roman"/>
          <w:sz w:val="24"/>
          <w:szCs w:val="24"/>
          <w:shd w:val="clear" w:color="auto" w:fill="FFFFFF"/>
        </w:rPr>
        <w:t>assess</w:t>
      </w:r>
      <w:r w:rsidR="001610C2" w:rsidRPr="00D54670">
        <w:rPr>
          <w:rFonts w:ascii="Times New Roman" w:hAnsi="Times New Roman" w:cs="Times New Roman"/>
          <w:sz w:val="24"/>
          <w:szCs w:val="24"/>
          <w:shd w:val="clear" w:color="auto" w:fill="FFFFFF"/>
        </w:rPr>
        <w:t>ment of muscle architecture</w:t>
      </w:r>
      <w:r w:rsidR="00D54670">
        <w:rPr>
          <w:rFonts w:ascii="Times New Roman" w:hAnsi="Times New Roman" w:cs="Times New Roman"/>
          <w:sz w:val="24"/>
          <w:szCs w:val="24"/>
          <w:shd w:val="clear" w:color="auto" w:fill="FFFFFF"/>
        </w:rPr>
        <w:t>,</w:t>
      </w:r>
      <w:r w:rsidR="001610C2" w:rsidRPr="00D54670">
        <w:rPr>
          <w:rFonts w:ascii="Times New Roman" w:hAnsi="Times New Roman" w:cs="Times New Roman"/>
          <w:sz w:val="24"/>
          <w:szCs w:val="24"/>
          <w:shd w:val="clear" w:color="auto" w:fill="FFFFFF"/>
        </w:rPr>
        <w:t xml:space="preserve"> with particular reference to fascicle length</w:t>
      </w:r>
      <w:r w:rsidR="00747FA9" w:rsidRPr="00D54670">
        <w:rPr>
          <w:rFonts w:ascii="Times New Roman" w:hAnsi="Times New Roman" w:cs="Times New Roman"/>
          <w:sz w:val="24"/>
          <w:szCs w:val="24"/>
          <w:shd w:val="clear" w:color="auto" w:fill="FFFFFF"/>
        </w:rPr>
        <w:t>,</w:t>
      </w:r>
      <w:r w:rsidR="001610C2" w:rsidRPr="00D54670">
        <w:rPr>
          <w:rFonts w:ascii="Times New Roman" w:hAnsi="Times New Roman" w:cs="Times New Roman"/>
          <w:sz w:val="24"/>
          <w:szCs w:val="24"/>
          <w:shd w:val="clear" w:color="auto" w:fill="FFFFFF"/>
        </w:rPr>
        <w:t xml:space="preserve"> was the use of a 4cm </w:t>
      </w:r>
      <w:proofErr w:type="gramStart"/>
      <w:r w:rsidR="001610C2" w:rsidRPr="00D54670">
        <w:rPr>
          <w:rFonts w:ascii="Times New Roman" w:hAnsi="Times New Roman" w:cs="Times New Roman"/>
          <w:sz w:val="24"/>
          <w:szCs w:val="24"/>
          <w:shd w:val="clear" w:color="auto" w:fill="FFFFFF"/>
        </w:rPr>
        <w:t>probe</w:t>
      </w:r>
      <w:proofErr w:type="gramEnd"/>
      <w:r w:rsidR="001610C2" w:rsidRPr="00D54670">
        <w:rPr>
          <w:rFonts w:ascii="Times New Roman" w:hAnsi="Times New Roman" w:cs="Times New Roman"/>
          <w:sz w:val="24"/>
          <w:szCs w:val="24"/>
          <w:shd w:val="clear" w:color="auto" w:fill="FFFFFF"/>
        </w:rPr>
        <w:t xml:space="preserve"> as the entire muscle fascicle</w:t>
      </w:r>
      <w:r w:rsidR="00747FA9" w:rsidRPr="00D54670">
        <w:rPr>
          <w:rFonts w:ascii="Times New Roman" w:hAnsi="Times New Roman" w:cs="Times New Roman"/>
          <w:sz w:val="24"/>
          <w:szCs w:val="24"/>
          <w:shd w:val="clear" w:color="auto" w:fill="FFFFFF"/>
        </w:rPr>
        <w:t xml:space="preserve"> cannot be recorded in one image. Furthermore, due to the 2D image, the fascicle length may be underestimated when the digitized fascicles do not lie in the image plane. Therefore, </w:t>
      </w:r>
      <w:r w:rsidR="001610C2" w:rsidRPr="00D54670">
        <w:rPr>
          <w:rFonts w:ascii="Times New Roman" w:hAnsi="Times New Roman" w:cs="Times New Roman"/>
          <w:sz w:val="24"/>
          <w:szCs w:val="24"/>
          <w:shd w:val="clear" w:color="auto" w:fill="FFFFFF"/>
        </w:rPr>
        <w:t xml:space="preserve">future studies investigating this may employ a probe with a scanning width of 6 or 10cm, or even dual probe approach due to the relative length of VL fascicles </w:t>
      </w:r>
      <w:r w:rsidR="001610C2" w:rsidRPr="00D54670">
        <w:rPr>
          <w:rFonts w:ascii="Times New Roman" w:hAnsi="Times New Roman" w:cs="Times New Roman"/>
          <w:sz w:val="24"/>
          <w:szCs w:val="24"/>
          <w:shd w:val="clear" w:color="auto" w:fill="FFFFFF"/>
        </w:rPr>
        <w:fldChar w:fldCharType="begin"/>
      </w:r>
      <w:r w:rsidR="00F40C43" w:rsidRPr="00D54670">
        <w:rPr>
          <w:rFonts w:ascii="Times New Roman" w:hAnsi="Times New Roman" w:cs="Times New Roman"/>
          <w:sz w:val="24"/>
          <w:szCs w:val="24"/>
          <w:shd w:val="clear" w:color="auto" w:fill="FFFFFF"/>
        </w:rPr>
        <w:instrText xml:space="preserve"> ADDIN EN.CITE &lt;EndNote&gt;&lt;Cite&gt;&lt;Author&gt;Brennan&lt;/Author&gt;&lt;Year&gt;2017&lt;/Year&gt;&lt;RecNum&gt;472&lt;/RecNum&gt;&lt;DisplayText&gt;(Brennan et al., 2017; Franchi et al., 2018)&lt;/DisplayText&gt;&lt;record&gt;&lt;rec-number&gt;472&lt;/rec-number&gt;&lt;foreign-keys&gt;&lt;key app="EN" db-id="9rae9zzd3pxssce02wrps22tx0pe50fdxr0d"&gt;472&lt;/key&gt;&lt;/foreign-keys&gt;&lt;ref-type name="Journal Article"&gt;17&lt;/ref-type&gt;&lt;contributors&gt;&lt;authors&gt;&lt;author&gt;Brennan, Scott F&lt;/author&gt;&lt;author&gt;Cresswell, Andrew G&lt;/author&gt;&lt;author&gt;Farris, Dominic J&lt;/author&gt;&lt;author&gt;Lichtwark, Glen A&lt;/author&gt;&lt;/authors&gt;&lt;/contributors&gt;&lt;titles&gt;&lt;title&gt;In vivo fascicle length measurements via B-mode ultrasound imaging with single vs dual transducer arrangements&lt;/title&gt;&lt;secondary-title&gt;Journal of biomechanics&lt;/secondary-title&gt;&lt;/titles&gt;&lt;periodical&gt;&lt;full-title&gt;Journal of biomechanics&lt;/full-title&gt;&lt;/periodical&gt;&lt;pages&gt;240-244&lt;/pages&gt;&lt;volume&gt;64&lt;/volume&gt;&lt;dates&gt;&lt;year&gt;2017&lt;/year&gt;&lt;/dates&gt;&lt;isbn&gt;0021-9290&lt;/isbn&gt;&lt;urls&gt;&lt;/urls&gt;&lt;/record&gt;&lt;/Cite&gt;&lt;Cite&gt;&lt;Author&gt;Franchi&lt;/Author&gt;&lt;Year&gt;2018&lt;/Year&gt;&lt;RecNum&gt;473&lt;/RecNum&gt;&lt;record&gt;&lt;rec-number&gt;473&lt;/rec-number&gt;&lt;foreign-keys&gt;&lt;key app="EN" db-id="9rae9zzd3pxssce02wrps22tx0pe50fdxr0d"&gt;473&lt;/key&gt;&lt;/foreign-keys&gt;&lt;ref-type name="Journal Article"&gt;17&lt;/ref-type&gt;&lt;contributors&gt;&lt;authors&gt;&lt;author&gt;Franchi, Martino V&lt;/author&gt;&lt;author&gt;Raiteri, Brent J&lt;/author&gt;&lt;author&gt;Longo, Stefano&lt;/author&gt;&lt;author&gt;Sinha, Shantanu&lt;/author&gt;&lt;author&gt;Narici, Marco V&lt;/author&gt;&lt;author&gt;Csapo, Robert&lt;/author&gt;&lt;/authors&gt;&lt;/contributors&gt;&lt;titles&gt;&lt;title&gt;Muscle Architecture Assessment: Strengths, Shortcomings and New Frontiers of in Vivo Imaging Techniques&lt;/title&gt;&lt;secondary-title&gt;Ultrasound in medicine &amp;amp; biology&lt;/secondary-title&gt;&lt;/titles&gt;&lt;periodical&gt;&lt;full-title&gt;Ultrasound in medicine &amp;amp; biology&lt;/full-title&gt;&lt;/periodical&gt;&lt;dates&gt;&lt;year&gt;2018&lt;/year&gt;&lt;/dates&gt;&lt;isbn&gt;0301-5629&lt;/isbn&gt;&lt;urls&gt;&lt;/urls&gt;&lt;/record&gt;&lt;/Cite&gt;&lt;/EndNote&gt;</w:instrText>
      </w:r>
      <w:r w:rsidR="001610C2" w:rsidRPr="00D54670">
        <w:rPr>
          <w:rFonts w:ascii="Times New Roman" w:hAnsi="Times New Roman" w:cs="Times New Roman"/>
          <w:sz w:val="24"/>
          <w:szCs w:val="24"/>
          <w:shd w:val="clear" w:color="auto" w:fill="FFFFFF"/>
        </w:rPr>
        <w:fldChar w:fldCharType="separate"/>
      </w:r>
      <w:r w:rsidR="00F40C43" w:rsidRPr="00D54670">
        <w:rPr>
          <w:rFonts w:ascii="Times New Roman" w:hAnsi="Times New Roman" w:cs="Times New Roman"/>
          <w:noProof/>
          <w:sz w:val="24"/>
          <w:szCs w:val="24"/>
          <w:shd w:val="clear" w:color="auto" w:fill="FFFFFF"/>
        </w:rPr>
        <w:t>(</w:t>
      </w:r>
      <w:hyperlink w:anchor="_ENREF_7" w:tooltip="Brennan, 2017 #472" w:history="1">
        <w:r w:rsidR="001074B1" w:rsidRPr="00D54670">
          <w:rPr>
            <w:rFonts w:ascii="Times New Roman" w:hAnsi="Times New Roman" w:cs="Times New Roman"/>
            <w:noProof/>
            <w:sz w:val="24"/>
            <w:szCs w:val="24"/>
            <w:shd w:val="clear" w:color="auto" w:fill="FFFFFF"/>
          </w:rPr>
          <w:t>Brennan et al., 2017</w:t>
        </w:r>
      </w:hyperlink>
      <w:r w:rsidR="00F40C43" w:rsidRPr="00D54670">
        <w:rPr>
          <w:rFonts w:ascii="Times New Roman" w:hAnsi="Times New Roman" w:cs="Times New Roman"/>
          <w:noProof/>
          <w:sz w:val="24"/>
          <w:szCs w:val="24"/>
          <w:shd w:val="clear" w:color="auto" w:fill="FFFFFF"/>
        </w:rPr>
        <w:t xml:space="preserve">; </w:t>
      </w:r>
      <w:hyperlink w:anchor="_ENREF_18" w:tooltip="Franchi, 2018 #473" w:history="1">
        <w:r w:rsidR="001074B1" w:rsidRPr="00D54670">
          <w:rPr>
            <w:rFonts w:ascii="Times New Roman" w:hAnsi="Times New Roman" w:cs="Times New Roman"/>
            <w:noProof/>
            <w:sz w:val="24"/>
            <w:szCs w:val="24"/>
            <w:shd w:val="clear" w:color="auto" w:fill="FFFFFF"/>
          </w:rPr>
          <w:t>Franchi et al., 2018</w:t>
        </w:r>
      </w:hyperlink>
      <w:r w:rsidR="00F40C43" w:rsidRPr="00D54670">
        <w:rPr>
          <w:rFonts w:ascii="Times New Roman" w:hAnsi="Times New Roman" w:cs="Times New Roman"/>
          <w:noProof/>
          <w:sz w:val="24"/>
          <w:szCs w:val="24"/>
          <w:shd w:val="clear" w:color="auto" w:fill="FFFFFF"/>
        </w:rPr>
        <w:t>)</w:t>
      </w:r>
      <w:r w:rsidR="001610C2" w:rsidRPr="00D54670">
        <w:rPr>
          <w:rFonts w:ascii="Times New Roman" w:hAnsi="Times New Roman" w:cs="Times New Roman"/>
          <w:sz w:val="24"/>
          <w:szCs w:val="24"/>
          <w:shd w:val="clear" w:color="auto" w:fill="FFFFFF"/>
        </w:rPr>
        <w:fldChar w:fldCharType="end"/>
      </w:r>
      <w:r w:rsidR="001610C2" w:rsidRPr="00D54670">
        <w:rPr>
          <w:rFonts w:ascii="Times New Roman" w:hAnsi="Times New Roman" w:cs="Times New Roman"/>
          <w:sz w:val="24"/>
          <w:szCs w:val="24"/>
          <w:shd w:val="clear" w:color="auto" w:fill="FFFFFF"/>
        </w:rPr>
        <w:t>.</w:t>
      </w:r>
      <w:r w:rsidR="007F51DC" w:rsidRPr="00D54670">
        <w:rPr>
          <w:rFonts w:ascii="Times New Roman" w:hAnsi="Times New Roman" w:cs="Times New Roman"/>
          <w:sz w:val="24"/>
          <w:szCs w:val="24"/>
          <w:shd w:val="clear" w:color="auto" w:fill="FFFFFF"/>
        </w:rPr>
        <w:t xml:space="preserve"> Finally, a</w:t>
      </w:r>
      <w:r w:rsidR="007F51DC" w:rsidRPr="00D54670">
        <w:rPr>
          <w:rFonts w:ascii="Times New Roman" w:hAnsi="Times New Roman" w:cs="Times New Roman"/>
          <w:sz w:val="24"/>
        </w:rPr>
        <w:t xml:space="preserve"> further limitation was the use of a notch filter in the EMG recording system</w:t>
      </w:r>
      <w:r w:rsidR="007F51DC" w:rsidRPr="007F51DC">
        <w:rPr>
          <w:rFonts w:ascii="Times New Roman" w:hAnsi="Times New Roman" w:cs="Times New Roman"/>
          <w:sz w:val="24"/>
        </w:rPr>
        <w:t>, to remove mains hum, which would have removed the physiological signal at this frequency.</w:t>
      </w:r>
    </w:p>
    <w:p w14:paraId="089E2D8D" w14:textId="63FC5050" w:rsidR="000B3043" w:rsidRPr="00FA0BC5" w:rsidRDefault="001610C2" w:rsidP="003906B6">
      <w:pPr>
        <w:spacing w:line="240" w:lineRule="auto"/>
        <w:rPr>
          <w:rFonts w:ascii="Times New Roman" w:hAnsi="Times New Roman" w:cs="Times New Roman"/>
          <w:color w:val="5B9BD5" w:themeColor="accent1"/>
          <w:sz w:val="24"/>
          <w:szCs w:val="24"/>
        </w:rPr>
      </w:pPr>
      <w:r>
        <w:rPr>
          <w:rFonts w:ascii="Times New Roman" w:hAnsi="Times New Roman" w:cs="Times New Roman"/>
          <w:color w:val="3E3D40"/>
          <w:sz w:val="24"/>
          <w:szCs w:val="24"/>
          <w:shd w:val="clear" w:color="auto" w:fill="FFFFFF"/>
        </w:rPr>
        <w:t xml:space="preserve"> </w:t>
      </w:r>
    </w:p>
    <w:p w14:paraId="4EB56F7F" w14:textId="77777777" w:rsidR="004839FB" w:rsidRPr="00057CA6" w:rsidRDefault="00F313EC" w:rsidP="003906B6">
      <w:pPr>
        <w:spacing w:line="240" w:lineRule="auto"/>
        <w:rPr>
          <w:rFonts w:ascii="Times New Roman" w:hAnsi="Times New Roman" w:cs="Times New Roman"/>
          <w:b/>
          <w:sz w:val="24"/>
          <w:szCs w:val="24"/>
        </w:rPr>
      </w:pPr>
      <w:r w:rsidRPr="00057CA6">
        <w:rPr>
          <w:rFonts w:ascii="Times New Roman" w:hAnsi="Times New Roman" w:cs="Times New Roman"/>
          <w:b/>
          <w:sz w:val="24"/>
          <w:szCs w:val="24"/>
        </w:rPr>
        <w:t xml:space="preserve">Conclusion </w:t>
      </w:r>
    </w:p>
    <w:p w14:paraId="01F64C4B" w14:textId="6529E1FA" w:rsidR="00057CA6" w:rsidRDefault="00F313EC" w:rsidP="00057CA6">
      <w:pPr>
        <w:spacing w:line="240" w:lineRule="auto"/>
        <w:rPr>
          <w:rFonts w:ascii="Times New Roman" w:hAnsi="Times New Roman" w:cs="Times New Roman"/>
          <w:sz w:val="24"/>
          <w:szCs w:val="24"/>
        </w:rPr>
      </w:pPr>
      <w:r w:rsidRPr="003906B6">
        <w:rPr>
          <w:rFonts w:ascii="Times New Roman" w:hAnsi="Times New Roman" w:cs="Times New Roman"/>
          <w:sz w:val="24"/>
          <w:szCs w:val="24"/>
        </w:rPr>
        <w:t xml:space="preserve">Following </w:t>
      </w:r>
      <w:r w:rsidR="001077C0" w:rsidRPr="003906B6">
        <w:rPr>
          <w:rFonts w:ascii="Times New Roman" w:hAnsi="Times New Roman" w:cs="Times New Roman"/>
          <w:sz w:val="24"/>
          <w:szCs w:val="24"/>
        </w:rPr>
        <w:t xml:space="preserve">a prolonged period of RT in young healthy individuals, muscle mass and strength </w:t>
      </w:r>
      <w:proofErr w:type="gramStart"/>
      <w:r w:rsidR="001077C0" w:rsidRPr="003906B6">
        <w:rPr>
          <w:rFonts w:ascii="Times New Roman" w:hAnsi="Times New Roman" w:cs="Times New Roman"/>
          <w:sz w:val="24"/>
          <w:szCs w:val="24"/>
        </w:rPr>
        <w:t>were increased</w:t>
      </w:r>
      <w:proofErr w:type="gramEnd"/>
      <w:r w:rsidR="001077C0" w:rsidRPr="003906B6">
        <w:rPr>
          <w:rFonts w:ascii="Times New Roman" w:hAnsi="Times New Roman" w:cs="Times New Roman"/>
          <w:sz w:val="24"/>
          <w:szCs w:val="24"/>
        </w:rPr>
        <w:t xml:space="preserve"> although there was no effects on the specific force of muscle or on systemic levels of </w:t>
      </w:r>
      <w:r w:rsidR="001077C0" w:rsidRPr="003906B6">
        <w:rPr>
          <w:rFonts w:ascii="Times New Roman" w:hAnsi="Times New Roman" w:cs="Times New Roman"/>
          <w:sz w:val="24"/>
          <w:szCs w:val="24"/>
        </w:rPr>
        <w:lastRenderedPageBreak/>
        <w:t xml:space="preserve">TNFα. Furthermore, following a period of short-term detraining, muscle mass and strength </w:t>
      </w:r>
      <w:proofErr w:type="gramStart"/>
      <w:r w:rsidR="001077C0" w:rsidRPr="003906B6">
        <w:rPr>
          <w:rFonts w:ascii="Times New Roman" w:hAnsi="Times New Roman" w:cs="Times New Roman"/>
          <w:sz w:val="24"/>
          <w:szCs w:val="24"/>
        </w:rPr>
        <w:t>were significantly reduced</w:t>
      </w:r>
      <w:proofErr w:type="gramEnd"/>
      <w:r w:rsidR="001077C0" w:rsidRPr="003906B6">
        <w:rPr>
          <w:rFonts w:ascii="Times New Roman" w:hAnsi="Times New Roman" w:cs="Times New Roman"/>
          <w:sz w:val="24"/>
          <w:szCs w:val="24"/>
        </w:rPr>
        <w:t xml:space="preserve"> with muscle mass remaining significantly above baseline values following the conclusion of the detraining period. Changes in TNFα </w:t>
      </w:r>
      <w:proofErr w:type="gramStart"/>
      <w:r w:rsidR="001077C0" w:rsidRPr="003906B6">
        <w:rPr>
          <w:rFonts w:ascii="Times New Roman" w:hAnsi="Times New Roman" w:cs="Times New Roman"/>
          <w:sz w:val="24"/>
          <w:szCs w:val="24"/>
        </w:rPr>
        <w:t>were significantly correlated</w:t>
      </w:r>
      <w:proofErr w:type="gramEnd"/>
      <w:r w:rsidR="001077C0" w:rsidRPr="003906B6">
        <w:rPr>
          <w:rFonts w:ascii="Times New Roman" w:hAnsi="Times New Roman" w:cs="Times New Roman"/>
          <w:sz w:val="24"/>
          <w:szCs w:val="24"/>
        </w:rPr>
        <w:t xml:space="preserve"> with the reductions in muscle mass following detraining compared to </w:t>
      </w:r>
      <w:r w:rsidR="00567448" w:rsidRPr="003906B6">
        <w:rPr>
          <w:rFonts w:ascii="Times New Roman" w:hAnsi="Times New Roman" w:cs="Times New Roman"/>
          <w:sz w:val="24"/>
          <w:szCs w:val="24"/>
        </w:rPr>
        <w:t>post training</w:t>
      </w:r>
      <w:r w:rsidR="001077C0" w:rsidRPr="003906B6">
        <w:rPr>
          <w:rFonts w:ascii="Times New Roman" w:hAnsi="Times New Roman" w:cs="Times New Roman"/>
          <w:sz w:val="24"/>
          <w:szCs w:val="24"/>
        </w:rPr>
        <w:t>. TNFα may play a part</w:t>
      </w:r>
      <w:r w:rsidR="00D9600F" w:rsidRPr="003906B6">
        <w:rPr>
          <w:rFonts w:ascii="Times New Roman" w:hAnsi="Times New Roman" w:cs="Times New Roman"/>
          <w:sz w:val="24"/>
          <w:szCs w:val="24"/>
        </w:rPr>
        <w:t xml:space="preserve"> in the detraining induced loss of muscle mass following a period of RT. However further work </w:t>
      </w:r>
      <w:proofErr w:type="gramStart"/>
      <w:r w:rsidR="00D9600F" w:rsidRPr="003906B6">
        <w:rPr>
          <w:rFonts w:ascii="Times New Roman" w:hAnsi="Times New Roman" w:cs="Times New Roman"/>
          <w:sz w:val="24"/>
          <w:szCs w:val="24"/>
        </w:rPr>
        <w:t>is needed</w:t>
      </w:r>
      <w:proofErr w:type="gramEnd"/>
      <w:r w:rsidR="00D9600F" w:rsidRPr="003906B6">
        <w:rPr>
          <w:rFonts w:ascii="Times New Roman" w:hAnsi="Times New Roman" w:cs="Times New Roman"/>
          <w:sz w:val="24"/>
          <w:szCs w:val="24"/>
        </w:rPr>
        <w:t xml:space="preserve"> to corroborate this and the mechanisms by which this may occur are currently unknown. </w:t>
      </w:r>
    </w:p>
    <w:p w14:paraId="4F9F65F4" w14:textId="186C366A" w:rsidR="00057CA6" w:rsidRDefault="00057CA6" w:rsidP="00057CA6">
      <w:pPr>
        <w:spacing w:line="240" w:lineRule="auto"/>
        <w:rPr>
          <w:rFonts w:ascii="Times New Roman" w:hAnsi="Times New Roman" w:cs="Times New Roman"/>
          <w:sz w:val="24"/>
          <w:szCs w:val="24"/>
        </w:rPr>
      </w:pPr>
    </w:p>
    <w:p w14:paraId="0A7034A9" w14:textId="68F146EA" w:rsidR="00384AD4" w:rsidRPr="007C4CC9" w:rsidRDefault="00384AD4" w:rsidP="00057CA6">
      <w:pPr>
        <w:spacing w:line="240" w:lineRule="auto"/>
        <w:rPr>
          <w:rFonts w:ascii="Times New Roman" w:hAnsi="Times New Roman" w:cs="Times New Roman"/>
          <w:b/>
          <w:sz w:val="24"/>
          <w:szCs w:val="24"/>
        </w:rPr>
      </w:pPr>
      <w:r w:rsidRPr="007C4CC9">
        <w:rPr>
          <w:rFonts w:ascii="Times New Roman" w:hAnsi="Times New Roman" w:cs="Times New Roman"/>
          <w:b/>
          <w:sz w:val="24"/>
          <w:szCs w:val="24"/>
        </w:rPr>
        <w:t xml:space="preserve">Acknowledgements: </w:t>
      </w:r>
      <w:r w:rsidR="007C4CC9" w:rsidRPr="003E5A90">
        <w:rPr>
          <w:rFonts w:ascii="Times New Roman" w:hAnsi="Times New Roman" w:cs="Times New Roman"/>
          <w:sz w:val="24"/>
          <w:szCs w:val="24"/>
        </w:rPr>
        <w:t>The authors wish to thank the study participants for their commitment to the training program</w:t>
      </w:r>
      <w:r w:rsidR="007C4CC9">
        <w:rPr>
          <w:rFonts w:ascii="Times New Roman" w:hAnsi="Times New Roman" w:cs="Times New Roman"/>
          <w:sz w:val="24"/>
          <w:szCs w:val="24"/>
        </w:rPr>
        <w:t>.</w:t>
      </w:r>
    </w:p>
    <w:p w14:paraId="7B271955" w14:textId="77777777" w:rsidR="00057CA6" w:rsidRPr="00057CA6" w:rsidRDefault="00057CA6" w:rsidP="00057CA6">
      <w:pPr>
        <w:pStyle w:val="NoSpacing"/>
        <w:rPr>
          <w:rFonts w:ascii="Times New Roman" w:hAnsi="Times New Roman"/>
          <w:b/>
          <w:sz w:val="24"/>
        </w:rPr>
      </w:pPr>
      <w:r w:rsidRPr="00057CA6">
        <w:rPr>
          <w:rFonts w:ascii="Times New Roman" w:hAnsi="Times New Roman"/>
          <w:b/>
          <w:sz w:val="24"/>
        </w:rPr>
        <w:t>Conflict of Interest</w:t>
      </w:r>
    </w:p>
    <w:p w14:paraId="732035DD" w14:textId="77777777" w:rsidR="00057CA6" w:rsidRPr="00057CA6" w:rsidRDefault="00057CA6" w:rsidP="00057CA6">
      <w:pPr>
        <w:pStyle w:val="NoSpacing"/>
        <w:rPr>
          <w:rFonts w:ascii="Times New Roman" w:hAnsi="Times New Roman"/>
          <w:sz w:val="24"/>
        </w:rPr>
      </w:pPr>
      <w:r w:rsidRPr="00057CA6">
        <w:rPr>
          <w:rFonts w:ascii="Times New Roman" w:eastAsia="Times New Roman" w:hAnsi="Times New Roman"/>
          <w:sz w:val="24"/>
          <w:lang w:eastAsia="en-GB"/>
        </w:rPr>
        <w:t xml:space="preserve">The authors declare that the research </w:t>
      </w:r>
      <w:proofErr w:type="gramStart"/>
      <w:r w:rsidRPr="00057CA6">
        <w:rPr>
          <w:rFonts w:ascii="Times New Roman" w:eastAsia="Times New Roman" w:hAnsi="Times New Roman"/>
          <w:sz w:val="24"/>
          <w:lang w:eastAsia="en-GB"/>
        </w:rPr>
        <w:t>was conducted</w:t>
      </w:r>
      <w:proofErr w:type="gramEnd"/>
      <w:r w:rsidRPr="00057CA6">
        <w:rPr>
          <w:rFonts w:ascii="Times New Roman" w:eastAsia="Times New Roman" w:hAnsi="Times New Roman"/>
          <w:sz w:val="24"/>
          <w:lang w:eastAsia="en-GB"/>
        </w:rPr>
        <w:t xml:space="preserve"> in the absence of any commercial or financial relationships that could be construed as a potential conflict of interest.</w:t>
      </w:r>
    </w:p>
    <w:p w14:paraId="05EB9047" w14:textId="19E8FD2A" w:rsidR="00057CA6" w:rsidRDefault="00057CA6" w:rsidP="00057CA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A44F7D9" w14:textId="7A2D9053" w:rsidR="00057CA6" w:rsidRDefault="00057CA6" w:rsidP="00057CA6">
      <w:pPr>
        <w:pStyle w:val="NoSpacing"/>
        <w:rPr>
          <w:rFonts w:ascii="Times New Roman" w:hAnsi="Times New Roman"/>
          <w:b/>
          <w:sz w:val="24"/>
        </w:rPr>
      </w:pPr>
      <w:r w:rsidRPr="00057CA6">
        <w:rPr>
          <w:rFonts w:ascii="Times New Roman" w:hAnsi="Times New Roman"/>
          <w:b/>
          <w:sz w:val="24"/>
        </w:rPr>
        <w:t>Author Contributions</w:t>
      </w:r>
    </w:p>
    <w:p w14:paraId="30DE8817" w14:textId="5101E6BD" w:rsidR="00057CA6" w:rsidRDefault="00057CA6" w:rsidP="007C4CC9">
      <w:pPr>
        <w:pStyle w:val="NoSpacing"/>
        <w:rPr>
          <w:rFonts w:ascii="Times New Roman" w:hAnsi="Times New Roman"/>
          <w:sz w:val="24"/>
        </w:rPr>
      </w:pPr>
      <w:proofErr w:type="spellStart"/>
      <w:r w:rsidRPr="00057CA6">
        <w:rPr>
          <w:rFonts w:ascii="Times New Roman" w:hAnsi="Times New Roman"/>
          <w:sz w:val="24"/>
        </w:rPr>
        <w:t>GMcM</w:t>
      </w:r>
      <w:proofErr w:type="spellEnd"/>
      <w:r>
        <w:rPr>
          <w:rFonts w:ascii="Times New Roman" w:hAnsi="Times New Roman"/>
          <w:sz w:val="24"/>
        </w:rPr>
        <w:t xml:space="preserve">, CK, </w:t>
      </w:r>
      <w:r w:rsidR="00384AD4">
        <w:rPr>
          <w:rFonts w:ascii="Times New Roman" w:hAnsi="Times New Roman"/>
          <w:sz w:val="24"/>
        </w:rPr>
        <w:t xml:space="preserve">KW, AB, GP conceived and planned the experiments, supervised training sessions and contributed to the final version of the manuscript. </w:t>
      </w:r>
      <w:proofErr w:type="spellStart"/>
      <w:r w:rsidR="00384AD4">
        <w:rPr>
          <w:rFonts w:ascii="Times New Roman" w:hAnsi="Times New Roman"/>
          <w:sz w:val="24"/>
        </w:rPr>
        <w:t>GMcM</w:t>
      </w:r>
      <w:proofErr w:type="spellEnd"/>
      <w:r w:rsidR="00384AD4">
        <w:rPr>
          <w:rFonts w:ascii="Times New Roman" w:hAnsi="Times New Roman"/>
          <w:sz w:val="24"/>
        </w:rPr>
        <w:t xml:space="preserve"> with the support of GP performed all experiments, statistical analyses</w:t>
      </w:r>
      <w:r w:rsidR="007C4CC9">
        <w:rPr>
          <w:rFonts w:ascii="Times New Roman" w:hAnsi="Times New Roman"/>
          <w:sz w:val="24"/>
        </w:rPr>
        <w:t xml:space="preserve"> and writing of manuscript. </w:t>
      </w:r>
    </w:p>
    <w:p w14:paraId="50FDB627" w14:textId="4875D3EF" w:rsidR="00AB12EC" w:rsidRDefault="00AB12EC" w:rsidP="007C4CC9">
      <w:pPr>
        <w:pStyle w:val="NoSpacing"/>
        <w:rPr>
          <w:rFonts w:ascii="Times New Roman" w:hAnsi="Times New Roman"/>
          <w:sz w:val="24"/>
        </w:rPr>
      </w:pPr>
    </w:p>
    <w:p w14:paraId="6B505302" w14:textId="4B33F842" w:rsidR="00AB12EC" w:rsidRDefault="00AB12EC" w:rsidP="007C4CC9">
      <w:pPr>
        <w:pStyle w:val="NoSpacing"/>
        <w:rPr>
          <w:rFonts w:ascii="Times New Roman" w:hAnsi="Times New Roman"/>
          <w:sz w:val="24"/>
        </w:rPr>
      </w:pPr>
    </w:p>
    <w:p w14:paraId="5EF64BFD" w14:textId="77777777" w:rsidR="00AB12EC" w:rsidRDefault="00AB12EC" w:rsidP="00AB12EC">
      <w:pPr>
        <w:pStyle w:val="NoSpacing"/>
        <w:rPr>
          <w:rStyle w:val="Strong"/>
          <w:rFonts w:ascii="Times New Roman" w:hAnsi="Times New Roman"/>
          <w:color w:val="020202"/>
          <w:sz w:val="24"/>
          <w:szCs w:val="24"/>
          <w:lang w:val="en"/>
        </w:rPr>
      </w:pPr>
      <w:r w:rsidRPr="00AB12EC">
        <w:rPr>
          <w:rStyle w:val="Strong"/>
          <w:rFonts w:ascii="Times New Roman" w:hAnsi="Times New Roman"/>
          <w:color w:val="020202"/>
          <w:sz w:val="24"/>
          <w:szCs w:val="24"/>
          <w:lang w:val="en"/>
        </w:rPr>
        <w:t>Datasets are available on request:</w:t>
      </w:r>
    </w:p>
    <w:p w14:paraId="49A79C56" w14:textId="5DB40A26" w:rsidR="00AB12EC" w:rsidRPr="00AB12EC" w:rsidRDefault="00AB12EC" w:rsidP="00AB12EC">
      <w:pPr>
        <w:rPr>
          <w:rFonts w:ascii="Times New Roman" w:hAnsi="Times New Roman" w:cs="Times New Roman"/>
          <w:sz w:val="24"/>
          <w:szCs w:val="24"/>
          <w:lang w:val="en"/>
        </w:rPr>
      </w:pPr>
      <w:r w:rsidRPr="00AB12EC">
        <w:rPr>
          <w:rFonts w:ascii="Times New Roman" w:hAnsi="Times New Roman" w:cs="Times New Roman"/>
          <w:sz w:val="24"/>
          <w:szCs w:val="24"/>
          <w:lang w:val="en"/>
        </w:rPr>
        <w:t xml:space="preserve">The raw data supporting the conclusions of this manuscript </w:t>
      </w:r>
      <w:proofErr w:type="gramStart"/>
      <w:r w:rsidRPr="00AB12EC">
        <w:rPr>
          <w:rFonts w:ascii="Times New Roman" w:hAnsi="Times New Roman" w:cs="Times New Roman"/>
          <w:sz w:val="24"/>
          <w:szCs w:val="24"/>
          <w:lang w:val="en"/>
        </w:rPr>
        <w:t>will be made</w:t>
      </w:r>
      <w:proofErr w:type="gramEnd"/>
      <w:r w:rsidRPr="00AB12EC">
        <w:rPr>
          <w:rFonts w:ascii="Times New Roman" w:hAnsi="Times New Roman" w:cs="Times New Roman"/>
          <w:sz w:val="24"/>
          <w:szCs w:val="24"/>
          <w:lang w:val="en"/>
        </w:rPr>
        <w:t xml:space="preserve"> available by the authors, without undue reservation, to any qualified researcher.</w:t>
      </w:r>
    </w:p>
    <w:p w14:paraId="23C7E733" w14:textId="77777777" w:rsidR="00AB12EC" w:rsidRPr="007C4CC9" w:rsidRDefault="00AB12EC" w:rsidP="007C4CC9">
      <w:pPr>
        <w:pStyle w:val="NoSpacing"/>
        <w:rPr>
          <w:rFonts w:ascii="Times New Roman" w:hAnsi="Times New Roman"/>
          <w:sz w:val="24"/>
        </w:rPr>
        <w:sectPr w:rsidR="00AB12EC" w:rsidRPr="007C4CC9" w:rsidSect="00B33A12">
          <w:pgSz w:w="12240" w:h="15840"/>
          <w:pgMar w:top="1440" w:right="1440" w:bottom="1440" w:left="1170" w:header="720" w:footer="720" w:gutter="0"/>
          <w:lnNumType w:countBy="1" w:restart="continuous"/>
          <w:cols w:space="720"/>
          <w:docGrid w:linePitch="360"/>
        </w:sectPr>
      </w:pPr>
    </w:p>
    <w:p w14:paraId="5A9C4463" w14:textId="76CB5CB9" w:rsidR="00C27C55" w:rsidRPr="007C4CC9" w:rsidRDefault="007C4CC9" w:rsidP="003906B6">
      <w:pPr>
        <w:spacing w:line="240" w:lineRule="auto"/>
        <w:rPr>
          <w:rFonts w:ascii="Times New Roman" w:hAnsi="Times New Roman" w:cs="Times New Roman"/>
          <w:b/>
          <w:sz w:val="24"/>
          <w:szCs w:val="24"/>
        </w:rPr>
      </w:pPr>
      <w:r w:rsidRPr="007C4CC9">
        <w:rPr>
          <w:rFonts w:ascii="Times New Roman" w:hAnsi="Times New Roman" w:cs="Times New Roman"/>
          <w:b/>
          <w:sz w:val="24"/>
          <w:szCs w:val="24"/>
        </w:rPr>
        <w:lastRenderedPageBreak/>
        <w:t>References</w:t>
      </w:r>
    </w:p>
    <w:p w14:paraId="0A267AC8" w14:textId="77777777" w:rsidR="001074B1" w:rsidRPr="00E731EF" w:rsidRDefault="00EC72B3" w:rsidP="00E731EF">
      <w:pPr>
        <w:spacing w:after="0"/>
        <w:ind w:left="720" w:hanging="720"/>
        <w:rPr>
          <w:rFonts w:ascii="Times New Roman" w:hAnsi="Times New Roman" w:cs="Times New Roman"/>
          <w:noProof/>
          <w:szCs w:val="24"/>
        </w:rPr>
      </w:pPr>
      <w:r w:rsidRPr="00BD656F">
        <w:rPr>
          <w:rFonts w:ascii="Times New Roman" w:hAnsi="Times New Roman" w:cs="Times New Roman"/>
          <w:sz w:val="24"/>
          <w:szCs w:val="24"/>
        </w:rPr>
        <w:fldChar w:fldCharType="begin"/>
      </w:r>
      <w:r w:rsidRPr="00BD656F">
        <w:rPr>
          <w:rFonts w:ascii="Times New Roman" w:hAnsi="Times New Roman" w:cs="Times New Roman"/>
          <w:sz w:val="24"/>
          <w:szCs w:val="24"/>
        </w:rPr>
        <w:instrText xml:space="preserve"> ADDIN EN.REFLIST </w:instrText>
      </w:r>
      <w:r w:rsidRPr="00BD656F">
        <w:rPr>
          <w:rFonts w:ascii="Times New Roman" w:hAnsi="Times New Roman" w:cs="Times New Roman"/>
          <w:sz w:val="24"/>
          <w:szCs w:val="24"/>
        </w:rPr>
        <w:fldChar w:fldCharType="separate"/>
      </w:r>
      <w:bookmarkStart w:id="1" w:name="_ENREF_1"/>
      <w:r w:rsidR="001074B1" w:rsidRPr="00E731EF">
        <w:rPr>
          <w:rFonts w:ascii="Times New Roman" w:hAnsi="Times New Roman" w:cs="Times New Roman"/>
          <w:noProof/>
          <w:szCs w:val="24"/>
        </w:rPr>
        <w:t xml:space="preserve">Alves, T., Guarnier, F.A., Campoy, F.A., Gois, M.O., Albuquerque, M.C., Seraphim, P.M., et al. (2013). Strength gain through eccentric isotonic training without changes in clinical signs or blood markers. </w:t>
      </w:r>
      <w:r w:rsidR="001074B1" w:rsidRPr="00E731EF">
        <w:rPr>
          <w:rFonts w:ascii="Times New Roman" w:hAnsi="Times New Roman" w:cs="Times New Roman"/>
          <w:i/>
          <w:noProof/>
          <w:szCs w:val="24"/>
        </w:rPr>
        <w:t>BMC Musculoskeletal Disorders</w:t>
      </w:r>
      <w:r w:rsidR="001074B1" w:rsidRPr="00E731EF">
        <w:rPr>
          <w:rFonts w:ascii="Times New Roman" w:hAnsi="Times New Roman" w:cs="Times New Roman"/>
          <w:noProof/>
          <w:szCs w:val="24"/>
        </w:rPr>
        <w:t xml:space="preserve"> 14(1)</w:t>
      </w:r>
      <w:r w:rsidR="001074B1" w:rsidRPr="00E731EF">
        <w:rPr>
          <w:rFonts w:ascii="Times New Roman" w:hAnsi="Times New Roman" w:cs="Times New Roman"/>
          <w:b/>
          <w:noProof/>
          <w:szCs w:val="24"/>
        </w:rPr>
        <w:t>,</w:t>
      </w:r>
      <w:r w:rsidR="001074B1" w:rsidRPr="00E731EF">
        <w:rPr>
          <w:rFonts w:ascii="Times New Roman" w:hAnsi="Times New Roman" w:cs="Times New Roman"/>
          <w:noProof/>
          <w:szCs w:val="24"/>
        </w:rPr>
        <w:t xml:space="preserve"> 328. doi: 10.1186/1471-2474-14-328.</w:t>
      </w:r>
      <w:bookmarkEnd w:id="1"/>
    </w:p>
    <w:p w14:paraId="341A7EC5" w14:textId="77777777" w:rsidR="001074B1" w:rsidRPr="00E731EF" w:rsidRDefault="001074B1" w:rsidP="00E731EF">
      <w:pPr>
        <w:spacing w:after="0"/>
        <w:ind w:left="720" w:hanging="720"/>
        <w:rPr>
          <w:rFonts w:ascii="Times New Roman" w:hAnsi="Times New Roman" w:cs="Times New Roman"/>
          <w:noProof/>
          <w:szCs w:val="24"/>
        </w:rPr>
      </w:pPr>
      <w:bookmarkStart w:id="2" w:name="_ENREF_2"/>
      <w:r w:rsidRPr="00E731EF">
        <w:rPr>
          <w:rFonts w:ascii="Times New Roman" w:hAnsi="Times New Roman" w:cs="Times New Roman"/>
          <w:noProof/>
          <w:szCs w:val="24"/>
        </w:rPr>
        <w:t xml:space="preserve">Balkwill, F. (2006). TNF-α in promotion and progression of cancer. </w:t>
      </w:r>
      <w:r w:rsidRPr="00E731EF">
        <w:rPr>
          <w:rFonts w:ascii="Times New Roman" w:hAnsi="Times New Roman" w:cs="Times New Roman"/>
          <w:i/>
          <w:noProof/>
          <w:szCs w:val="24"/>
        </w:rPr>
        <w:t>Cancer and Metastasis Reviews</w:t>
      </w:r>
      <w:r w:rsidRPr="00E731EF">
        <w:rPr>
          <w:rFonts w:ascii="Times New Roman" w:hAnsi="Times New Roman" w:cs="Times New Roman"/>
          <w:noProof/>
          <w:szCs w:val="24"/>
        </w:rPr>
        <w:t xml:space="preserve"> 25(3)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409.</w:t>
      </w:r>
      <w:bookmarkEnd w:id="2"/>
    </w:p>
    <w:p w14:paraId="5FFCCA93" w14:textId="77777777" w:rsidR="001074B1" w:rsidRPr="00E731EF" w:rsidRDefault="001074B1" w:rsidP="00E731EF">
      <w:pPr>
        <w:spacing w:after="0"/>
        <w:ind w:left="720" w:hanging="720"/>
        <w:rPr>
          <w:rFonts w:ascii="Times New Roman" w:hAnsi="Times New Roman" w:cs="Times New Roman"/>
          <w:noProof/>
          <w:szCs w:val="24"/>
        </w:rPr>
      </w:pPr>
      <w:bookmarkStart w:id="3" w:name="_ENREF_3"/>
      <w:r w:rsidRPr="00E731EF">
        <w:rPr>
          <w:rFonts w:ascii="Times New Roman" w:hAnsi="Times New Roman" w:cs="Times New Roman"/>
          <w:noProof/>
          <w:szCs w:val="24"/>
        </w:rPr>
        <w:t xml:space="preserve">Beyer, I., Mets, T., and Bautmans, I. (2012). Chronic low-grade inflammation and age-related sarcopenia. </w:t>
      </w:r>
      <w:r w:rsidRPr="00E731EF">
        <w:rPr>
          <w:rFonts w:ascii="Times New Roman" w:hAnsi="Times New Roman" w:cs="Times New Roman"/>
          <w:i/>
          <w:noProof/>
          <w:szCs w:val="24"/>
        </w:rPr>
        <w:t>Current Opinion in Clinical Nutrition &amp; Metabolic Care</w:t>
      </w:r>
      <w:r w:rsidRPr="00E731EF">
        <w:rPr>
          <w:rFonts w:ascii="Times New Roman" w:hAnsi="Times New Roman" w:cs="Times New Roman"/>
          <w:noProof/>
          <w:szCs w:val="24"/>
        </w:rPr>
        <w:t xml:space="preserve"> 15(1)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12-22.</w:t>
      </w:r>
      <w:bookmarkEnd w:id="3"/>
    </w:p>
    <w:p w14:paraId="53CDCE47" w14:textId="77777777" w:rsidR="001074B1" w:rsidRPr="00E731EF" w:rsidRDefault="001074B1" w:rsidP="00E731EF">
      <w:pPr>
        <w:spacing w:after="0"/>
        <w:ind w:left="720" w:hanging="720"/>
        <w:rPr>
          <w:rFonts w:ascii="Times New Roman" w:hAnsi="Times New Roman" w:cs="Times New Roman"/>
          <w:noProof/>
          <w:szCs w:val="24"/>
        </w:rPr>
      </w:pPr>
      <w:bookmarkStart w:id="4" w:name="_ENREF_4"/>
      <w:r w:rsidRPr="00E731EF">
        <w:rPr>
          <w:rFonts w:ascii="Times New Roman" w:hAnsi="Times New Roman" w:cs="Times New Roman"/>
          <w:noProof/>
          <w:szCs w:val="24"/>
        </w:rPr>
        <w:t xml:space="preserve">Blazevich, A.J., Cannavan, D., Coleman, D.R., and Horne, S. (2007). Influence of concentric and eccentric resistance training on architectural adaptation in human quadriceps muscles. </w:t>
      </w:r>
      <w:r w:rsidRPr="00E731EF">
        <w:rPr>
          <w:rFonts w:ascii="Times New Roman" w:hAnsi="Times New Roman" w:cs="Times New Roman"/>
          <w:i/>
          <w:noProof/>
          <w:szCs w:val="24"/>
        </w:rPr>
        <w:t>Journal of Applied Physiology</w:t>
      </w:r>
      <w:r w:rsidRPr="00E731EF">
        <w:rPr>
          <w:rFonts w:ascii="Times New Roman" w:hAnsi="Times New Roman" w:cs="Times New Roman"/>
          <w:noProof/>
          <w:szCs w:val="24"/>
        </w:rPr>
        <w:t xml:space="preserve"> 103(5)</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1565.</w:t>
      </w:r>
      <w:bookmarkEnd w:id="4"/>
    </w:p>
    <w:p w14:paraId="51950A0F" w14:textId="77777777" w:rsidR="001074B1" w:rsidRPr="00E731EF" w:rsidRDefault="001074B1" w:rsidP="00E731EF">
      <w:pPr>
        <w:spacing w:after="0"/>
        <w:ind w:left="720" w:hanging="720"/>
        <w:rPr>
          <w:rFonts w:ascii="Times New Roman" w:hAnsi="Times New Roman" w:cs="Times New Roman"/>
          <w:noProof/>
          <w:szCs w:val="24"/>
        </w:rPr>
      </w:pPr>
      <w:bookmarkStart w:id="5" w:name="_ENREF_5"/>
      <w:r w:rsidRPr="00E731EF">
        <w:rPr>
          <w:rFonts w:ascii="Times New Roman" w:hAnsi="Times New Roman" w:cs="Times New Roman"/>
          <w:noProof/>
          <w:szCs w:val="24"/>
        </w:rPr>
        <w:t xml:space="preserve">Bostock, E., Pheasey, C., Morse, C.I., Winwood, K.L., and Onambele-Pearson, G. (2013). Effects of essential amino acid supplementation on muscular adaptations to 3 weeks of combined unilateral glenohumeral &amp; radiohumeral joints immobilisation. </w:t>
      </w:r>
      <w:r w:rsidRPr="00E731EF">
        <w:rPr>
          <w:rFonts w:ascii="Times New Roman" w:hAnsi="Times New Roman" w:cs="Times New Roman"/>
          <w:i/>
          <w:noProof/>
          <w:szCs w:val="24"/>
        </w:rPr>
        <w:t>Journal of Athletic Enhancement</w:t>
      </w:r>
      <w:r w:rsidRPr="00E731EF">
        <w:rPr>
          <w:rFonts w:ascii="Times New Roman" w:hAnsi="Times New Roman" w:cs="Times New Roman"/>
          <w:noProof/>
          <w:szCs w:val="24"/>
        </w:rPr>
        <w:t>.</w:t>
      </w:r>
      <w:bookmarkEnd w:id="5"/>
    </w:p>
    <w:p w14:paraId="4C7C73D9" w14:textId="77777777" w:rsidR="001074B1" w:rsidRPr="00E731EF" w:rsidRDefault="001074B1" w:rsidP="00E731EF">
      <w:pPr>
        <w:spacing w:after="0"/>
        <w:ind w:left="720" w:hanging="720"/>
        <w:rPr>
          <w:rFonts w:ascii="Times New Roman" w:hAnsi="Times New Roman" w:cs="Times New Roman"/>
          <w:noProof/>
          <w:szCs w:val="24"/>
        </w:rPr>
      </w:pPr>
      <w:bookmarkStart w:id="6" w:name="_ENREF_6"/>
      <w:r w:rsidRPr="00E731EF">
        <w:rPr>
          <w:rFonts w:ascii="Times New Roman" w:hAnsi="Times New Roman" w:cs="Times New Roman"/>
          <w:noProof/>
          <w:szCs w:val="24"/>
        </w:rPr>
        <w:t xml:space="preserve">Bowen, T.S., Schuler, G., and Adams, V. (2015). Skeletal muscle wasting in cachexia and sarcopenia: molecular pathophysiology and impact of exercise training. </w:t>
      </w:r>
      <w:r w:rsidRPr="00E731EF">
        <w:rPr>
          <w:rFonts w:ascii="Times New Roman" w:hAnsi="Times New Roman" w:cs="Times New Roman"/>
          <w:i/>
          <w:noProof/>
          <w:szCs w:val="24"/>
        </w:rPr>
        <w:t>Journal of cachexia, sarcopenia and muscle</w:t>
      </w:r>
      <w:r w:rsidRPr="00E731EF">
        <w:rPr>
          <w:rFonts w:ascii="Times New Roman" w:hAnsi="Times New Roman" w:cs="Times New Roman"/>
          <w:noProof/>
          <w:szCs w:val="24"/>
        </w:rPr>
        <w:t xml:space="preserve"> 6(3)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197-207.</w:t>
      </w:r>
      <w:bookmarkEnd w:id="6"/>
    </w:p>
    <w:p w14:paraId="722A698B" w14:textId="77777777" w:rsidR="001074B1" w:rsidRPr="00E731EF" w:rsidRDefault="001074B1" w:rsidP="00E731EF">
      <w:pPr>
        <w:spacing w:after="0"/>
        <w:ind w:left="720" w:hanging="720"/>
        <w:rPr>
          <w:rFonts w:ascii="Times New Roman" w:hAnsi="Times New Roman" w:cs="Times New Roman"/>
          <w:noProof/>
          <w:szCs w:val="24"/>
        </w:rPr>
      </w:pPr>
      <w:bookmarkStart w:id="7" w:name="_ENREF_7"/>
      <w:r w:rsidRPr="00E731EF">
        <w:rPr>
          <w:rFonts w:ascii="Times New Roman" w:hAnsi="Times New Roman" w:cs="Times New Roman"/>
          <w:noProof/>
          <w:szCs w:val="24"/>
        </w:rPr>
        <w:t xml:space="preserve">Brennan, S.F., Cresswell, A.G., Farris, D.J., and Lichtwark, G.A. (2017). In vivo fascicle length measurements via B-mode ultrasound imaging with single vs dual transducer arrangements. </w:t>
      </w:r>
      <w:r w:rsidRPr="00E731EF">
        <w:rPr>
          <w:rFonts w:ascii="Times New Roman" w:hAnsi="Times New Roman" w:cs="Times New Roman"/>
          <w:i/>
          <w:noProof/>
          <w:szCs w:val="24"/>
        </w:rPr>
        <w:t>Journal of biomechanics</w:t>
      </w:r>
      <w:r w:rsidRPr="00E731EF">
        <w:rPr>
          <w:rFonts w:ascii="Times New Roman" w:hAnsi="Times New Roman" w:cs="Times New Roman"/>
          <w:noProof/>
          <w:szCs w:val="24"/>
        </w:rPr>
        <w:t xml:space="preserve"> 64</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240-244.</w:t>
      </w:r>
      <w:bookmarkEnd w:id="7"/>
    </w:p>
    <w:p w14:paraId="26C37DC2" w14:textId="77777777" w:rsidR="001074B1" w:rsidRPr="00E731EF" w:rsidRDefault="001074B1" w:rsidP="00E731EF">
      <w:pPr>
        <w:spacing w:after="0"/>
        <w:ind w:left="720" w:hanging="720"/>
        <w:rPr>
          <w:rFonts w:ascii="Times New Roman" w:hAnsi="Times New Roman" w:cs="Times New Roman"/>
          <w:noProof/>
          <w:szCs w:val="24"/>
        </w:rPr>
      </w:pPr>
      <w:bookmarkStart w:id="8" w:name="_ENREF_8"/>
      <w:r w:rsidRPr="00E731EF">
        <w:rPr>
          <w:rFonts w:ascii="Times New Roman" w:hAnsi="Times New Roman" w:cs="Times New Roman"/>
          <w:noProof/>
          <w:szCs w:val="24"/>
        </w:rPr>
        <w:t>Bruunsgaard, H., Bjerregaard, E., Schroll, M., and Pedersen, B.K.J.J.o.t.A.G.S. (2004). Muscle strength after resistance training is inversely correlated with baseline levels of soluble tumor necrosis factor receptors in the oldest old. 52(2)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237-241.</w:t>
      </w:r>
      <w:bookmarkEnd w:id="8"/>
    </w:p>
    <w:p w14:paraId="393F007C" w14:textId="77777777" w:rsidR="001074B1" w:rsidRPr="00E731EF" w:rsidRDefault="001074B1" w:rsidP="00E731EF">
      <w:pPr>
        <w:spacing w:after="0"/>
        <w:ind w:left="720" w:hanging="720"/>
        <w:rPr>
          <w:rFonts w:ascii="Times New Roman" w:hAnsi="Times New Roman" w:cs="Times New Roman"/>
          <w:noProof/>
          <w:szCs w:val="24"/>
        </w:rPr>
      </w:pPr>
      <w:bookmarkStart w:id="9" w:name="_ENREF_9"/>
      <w:r w:rsidRPr="00E731EF">
        <w:rPr>
          <w:rFonts w:ascii="Times New Roman" w:hAnsi="Times New Roman" w:cs="Times New Roman"/>
          <w:noProof/>
          <w:szCs w:val="24"/>
        </w:rPr>
        <w:t xml:space="preserve">Chen, S.-E., Jin, B., and Li, Y.-P. (2007). TNF-α regulates myogenesis and muscle regeneration by activating p38 MAPK. </w:t>
      </w:r>
      <w:r w:rsidRPr="00E731EF">
        <w:rPr>
          <w:rFonts w:ascii="Times New Roman" w:hAnsi="Times New Roman" w:cs="Times New Roman"/>
          <w:i/>
          <w:noProof/>
          <w:szCs w:val="24"/>
        </w:rPr>
        <w:t>American Journal of Physiology-Cell Physiology</w:t>
      </w:r>
      <w:r w:rsidRPr="00E731EF">
        <w:rPr>
          <w:rFonts w:ascii="Times New Roman" w:hAnsi="Times New Roman" w:cs="Times New Roman"/>
          <w:noProof/>
          <w:szCs w:val="24"/>
        </w:rPr>
        <w:t xml:space="preserve"> 292(5)</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C1660-C1671.</w:t>
      </w:r>
      <w:bookmarkEnd w:id="9"/>
    </w:p>
    <w:p w14:paraId="57175136" w14:textId="77777777" w:rsidR="001074B1" w:rsidRPr="00E731EF" w:rsidRDefault="001074B1" w:rsidP="00E731EF">
      <w:pPr>
        <w:spacing w:after="0"/>
        <w:ind w:left="720" w:hanging="720"/>
        <w:rPr>
          <w:rFonts w:ascii="Times New Roman" w:hAnsi="Times New Roman" w:cs="Times New Roman"/>
          <w:noProof/>
          <w:szCs w:val="24"/>
        </w:rPr>
      </w:pPr>
      <w:bookmarkStart w:id="10" w:name="_ENREF_10"/>
      <w:r w:rsidRPr="00E731EF">
        <w:rPr>
          <w:rFonts w:ascii="Times New Roman" w:hAnsi="Times New Roman" w:cs="Times New Roman"/>
          <w:noProof/>
          <w:szCs w:val="24"/>
        </w:rPr>
        <w:t xml:space="preserve">Coffey, V.G., and Hawley, J.A. (2007). The molecular bases of training adaptation. </w:t>
      </w:r>
      <w:r w:rsidRPr="00E731EF">
        <w:rPr>
          <w:rFonts w:ascii="Times New Roman" w:hAnsi="Times New Roman" w:cs="Times New Roman"/>
          <w:i/>
          <w:noProof/>
          <w:szCs w:val="24"/>
        </w:rPr>
        <w:t>Sports Medicine</w:t>
      </w:r>
      <w:r w:rsidRPr="00E731EF">
        <w:rPr>
          <w:rFonts w:ascii="Times New Roman" w:hAnsi="Times New Roman" w:cs="Times New Roman"/>
          <w:noProof/>
          <w:szCs w:val="24"/>
        </w:rPr>
        <w:t xml:space="preserve"> 37(9)</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737-763.</w:t>
      </w:r>
      <w:bookmarkEnd w:id="10"/>
    </w:p>
    <w:p w14:paraId="14F77C0A" w14:textId="77777777" w:rsidR="001074B1" w:rsidRPr="00E731EF" w:rsidRDefault="001074B1" w:rsidP="00E731EF">
      <w:pPr>
        <w:spacing w:after="0"/>
        <w:ind w:left="720" w:hanging="720"/>
        <w:rPr>
          <w:rFonts w:ascii="Times New Roman" w:hAnsi="Times New Roman" w:cs="Times New Roman"/>
          <w:noProof/>
          <w:szCs w:val="24"/>
        </w:rPr>
      </w:pPr>
      <w:bookmarkStart w:id="11" w:name="_ENREF_11"/>
      <w:r w:rsidRPr="00E731EF">
        <w:rPr>
          <w:rFonts w:ascii="Times New Roman" w:hAnsi="Times New Roman" w:cs="Times New Roman"/>
          <w:noProof/>
          <w:szCs w:val="24"/>
        </w:rPr>
        <w:t xml:space="preserve">Degens, H., and Alway, S.E. (2006). Control of muscle size during disuse, disease, and aging. </w:t>
      </w:r>
      <w:r w:rsidRPr="00E731EF">
        <w:rPr>
          <w:rFonts w:ascii="Times New Roman" w:hAnsi="Times New Roman" w:cs="Times New Roman"/>
          <w:i/>
          <w:noProof/>
          <w:szCs w:val="24"/>
        </w:rPr>
        <w:t>International Journal of Sports Medicine</w:t>
      </w:r>
      <w:r w:rsidRPr="00E731EF">
        <w:rPr>
          <w:rFonts w:ascii="Times New Roman" w:hAnsi="Times New Roman" w:cs="Times New Roman"/>
          <w:noProof/>
          <w:szCs w:val="24"/>
        </w:rPr>
        <w:t xml:space="preserve"> 27(02)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94-99.</w:t>
      </w:r>
      <w:bookmarkEnd w:id="11"/>
    </w:p>
    <w:p w14:paraId="2CE06B07" w14:textId="77777777" w:rsidR="001074B1" w:rsidRPr="00E731EF" w:rsidRDefault="001074B1" w:rsidP="00E731EF">
      <w:pPr>
        <w:spacing w:after="0"/>
        <w:ind w:left="720" w:hanging="720"/>
        <w:rPr>
          <w:rFonts w:ascii="Times New Roman" w:hAnsi="Times New Roman" w:cs="Times New Roman"/>
          <w:noProof/>
          <w:szCs w:val="24"/>
        </w:rPr>
      </w:pPr>
      <w:bookmarkStart w:id="12" w:name="_ENREF_12"/>
      <w:r w:rsidRPr="00E731EF">
        <w:rPr>
          <w:rFonts w:ascii="Times New Roman" w:hAnsi="Times New Roman" w:cs="Times New Roman"/>
          <w:noProof/>
          <w:szCs w:val="24"/>
        </w:rPr>
        <w:t xml:space="preserve">Degens, H., Mattias, S., Peter, H., Ljungqvist, O., and Larsson, L. (1999). Post-operative effects on insulin resistance and specific tension of single human skeletal muscle fibres. </w:t>
      </w:r>
      <w:r w:rsidRPr="00E731EF">
        <w:rPr>
          <w:rFonts w:ascii="Times New Roman" w:hAnsi="Times New Roman" w:cs="Times New Roman"/>
          <w:i/>
          <w:noProof/>
          <w:szCs w:val="24"/>
        </w:rPr>
        <w:t>Clinical Science</w:t>
      </w:r>
      <w:r w:rsidRPr="00E731EF">
        <w:rPr>
          <w:rFonts w:ascii="Times New Roman" w:hAnsi="Times New Roman" w:cs="Times New Roman"/>
          <w:noProof/>
          <w:szCs w:val="24"/>
        </w:rPr>
        <w:t xml:space="preserve"> 97(4)</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449-455.</w:t>
      </w:r>
      <w:bookmarkEnd w:id="12"/>
    </w:p>
    <w:p w14:paraId="7DA2A58A" w14:textId="77777777" w:rsidR="001074B1" w:rsidRPr="00E731EF" w:rsidRDefault="001074B1" w:rsidP="00E731EF">
      <w:pPr>
        <w:spacing w:after="0"/>
        <w:ind w:left="720" w:hanging="720"/>
        <w:rPr>
          <w:rFonts w:ascii="Times New Roman" w:hAnsi="Times New Roman" w:cs="Times New Roman"/>
          <w:noProof/>
          <w:szCs w:val="24"/>
        </w:rPr>
      </w:pPr>
      <w:bookmarkStart w:id="13" w:name="_ENREF_13"/>
      <w:r w:rsidRPr="00E731EF">
        <w:rPr>
          <w:rFonts w:ascii="Times New Roman" w:hAnsi="Times New Roman" w:cs="Times New Roman"/>
          <w:noProof/>
          <w:szCs w:val="24"/>
        </w:rPr>
        <w:t xml:space="preserve">Del Vecchio, A., Casolo, A., Negro, F., Scorcelletti, M., Bazzucchi, I., Enoka, R., et al. (2019). The increase in muscle force after 4 weeks of strength training is mediated by adaptations in motor unit recruitment and rate coding. </w:t>
      </w:r>
      <w:r w:rsidRPr="00E731EF">
        <w:rPr>
          <w:rFonts w:ascii="Times New Roman" w:hAnsi="Times New Roman" w:cs="Times New Roman"/>
          <w:i/>
          <w:noProof/>
          <w:szCs w:val="24"/>
        </w:rPr>
        <w:t>The Journal of physiology</w:t>
      </w:r>
      <w:r w:rsidRPr="00E731EF">
        <w:rPr>
          <w:rFonts w:ascii="Times New Roman" w:hAnsi="Times New Roman" w:cs="Times New Roman"/>
          <w:noProof/>
          <w:szCs w:val="24"/>
        </w:rPr>
        <w:t>.</w:t>
      </w:r>
      <w:bookmarkEnd w:id="13"/>
    </w:p>
    <w:p w14:paraId="6EA417E4" w14:textId="77777777" w:rsidR="001074B1" w:rsidRPr="00E731EF" w:rsidRDefault="001074B1" w:rsidP="00E731EF">
      <w:pPr>
        <w:spacing w:after="0"/>
        <w:ind w:left="720" w:hanging="720"/>
        <w:rPr>
          <w:rFonts w:ascii="Times New Roman" w:hAnsi="Times New Roman" w:cs="Times New Roman"/>
          <w:noProof/>
          <w:szCs w:val="24"/>
        </w:rPr>
      </w:pPr>
      <w:bookmarkStart w:id="14" w:name="_ENREF_14"/>
      <w:r w:rsidRPr="00E731EF">
        <w:rPr>
          <w:rFonts w:ascii="Times New Roman" w:hAnsi="Times New Roman" w:cs="Times New Roman"/>
          <w:noProof/>
          <w:szCs w:val="24"/>
        </w:rPr>
        <w:t xml:space="preserve">Erskine, R.M., Jones, D.A., Williams, A.G., Stewart, C.E., and Degens, H. (2010). Resistance training increases in vivo quadriceps femoris muscle specific tension in young men. </w:t>
      </w:r>
      <w:r w:rsidRPr="00E731EF">
        <w:rPr>
          <w:rFonts w:ascii="Times New Roman" w:hAnsi="Times New Roman" w:cs="Times New Roman"/>
          <w:i/>
          <w:noProof/>
          <w:szCs w:val="24"/>
        </w:rPr>
        <w:t>Acta physiologica</w:t>
      </w:r>
      <w:r w:rsidRPr="00E731EF">
        <w:rPr>
          <w:rFonts w:ascii="Times New Roman" w:hAnsi="Times New Roman" w:cs="Times New Roman"/>
          <w:noProof/>
          <w:szCs w:val="24"/>
        </w:rPr>
        <w:t xml:space="preserve"> 199(1)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83-89.</w:t>
      </w:r>
      <w:bookmarkEnd w:id="14"/>
    </w:p>
    <w:p w14:paraId="6D05111B" w14:textId="77777777" w:rsidR="001074B1" w:rsidRPr="00E731EF" w:rsidRDefault="001074B1" w:rsidP="00E731EF">
      <w:pPr>
        <w:spacing w:after="0"/>
        <w:ind w:left="720" w:hanging="720"/>
        <w:rPr>
          <w:rFonts w:ascii="Times New Roman" w:hAnsi="Times New Roman" w:cs="Times New Roman"/>
          <w:noProof/>
          <w:szCs w:val="24"/>
        </w:rPr>
      </w:pPr>
      <w:bookmarkStart w:id="15" w:name="_ENREF_15"/>
      <w:r w:rsidRPr="00E731EF">
        <w:rPr>
          <w:rFonts w:ascii="Times New Roman" w:hAnsi="Times New Roman" w:cs="Times New Roman"/>
          <w:noProof/>
          <w:szCs w:val="24"/>
        </w:rPr>
        <w:t xml:space="preserve">Esformes, J.I., Narici, M.V., and Maganaris, C.N. (2002). Measurement of human muscle volume using ultrasonography. </w:t>
      </w:r>
      <w:r w:rsidRPr="00E731EF">
        <w:rPr>
          <w:rFonts w:ascii="Times New Roman" w:hAnsi="Times New Roman" w:cs="Times New Roman"/>
          <w:i/>
          <w:noProof/>
          <w:szCs w:val="24"/>
        </w:rPr>
        <w:t>European journal of applied physiology</w:t>
      </w:r>
      <w:r w:rsidRPr="00E731EF">
        <w:rPr>
          <w:rFonts w:ascii="Times New Roman" w:hAnsi="Times New Roman" w:cs="Times New Roman"/>
          <w:noProof/>
          <w:szCs w:val="24"/>
        </w:rPr>
        <w:t xml:space="preserve"> 87(1)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90-92.</w:t>
      </w:r>
      <w:bookmarkEnd w:id="15"/>
    </w:p>
    <w:p w14:paraId="79EAA3BC" w14:textId="77777777" w:rsidR="001074B1" w:rsidRPr="00E731EF" w:rsidRDefault="001074B1" w:rsidP="00E731EF">
      <w:pPr>
        <w:spacing w:after="0"/>
        <w:ind w:left="720" w:hanging="720"/>
        <w:rPr>
          <w:rFonts w:ascii="Times New Roman" w:hAnsi="Times New Roman" w:cs="Times New Roman"/>
          <w:noProof/>
          <w:szCs w:val="24"/>
        </w:rPr>
      </w:pPr>
      <w:bookmarkStart w:id="16" w:name="_ENREF_16"/>
      <w:r w:rsidRPr="00E731EF">
        <w:rPr>
          <w:rFonts w:ascii="Times New Roman" w:hAnsi="Times New Roman" w:cs="Times New Roman"/>
          <w:noProof/>
          <w:szCs w:val="24"/>
        </w:rPr>
        <w:t xml:space="preserve">Folland, J.P., and Williams, A.G. (2007). The Adaptations to Strength Training: Morphological and Neurological Contributions to Increased Strength. </w:t>
      </w:r>
      <w:r w:rsidRPr="00E731EF">
        <w:rPr>
          <w:rFonts w:ascii="Times New Roman" w:hAnsi="Times New Roman" w:cs="Times New Roman"/>
          <w:i/>
          <w:noProof/>
          <w:szCs w:val="24"/>
        </w:rPr>
        <w:t>Sports Medicine</w:t>
      </w:r>
      <w:r w:rsidRPr="00E731EF">
        <w:rPr>
          <w:rFonts w:ascii="Times New Roman" w:hAnsi="Times New Roman" w:cs="Times New Roman"/>
          <w:noProof/>
          <w:szCs w:val="24"/>
        </w:rPr>
        <w:t xml:space="preserve"> 37(2)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145-168.</w:t>
      </w:r>
      <w:bookmarkEnd w:id="16"/>
    </w:p>
    <w:p w14:paraId="2126158F" w14:textId="77777777" w:rsidR="001074B1" w:rsidRPr="00E731EF" w:rsidRDefault="001074B1" w:rsidP="00E731EF">
      <w:pPr>
        <w:spacing w:after="0"/>
        <w:ind w:left="720" w:hanging="720"/>
        <w:rPr>
          <w:rFonts w:ascii="Times New Roman" w:hAnsi="Times New Roman" w:cs="Times New Roman"/>
          <w:noProof/>
          <w:szCs w:val="24"/>
        </w:rPr>
      </w:pPr>
      <w:bookmarkStart w:id="17" w:name="_ENREF_17"/>
      <w:r w:rsidRPr="00E731EF">
        <w:rPr>
          <w:rFonts w:ascii="Times New Roman" w:hAnsi="Times New Roman" w:cs="Times New Roman"/>
          <w:noProof/>
          <w:szCs w:val="24"/>
        </w:rPr>
        <w:lastRenderedPageBreak/>
        <w:t xml:space="preserve">Franchi, M.V., Atherton, P.J., Reeves, N.D., Flück, M., Williams, J., Mitchell, W.K., et al. (2014). Architectural, functional and molecular responses to concentric and eccentric loading in human skeletal muscle. </w:t>
      </w:r>
      <w:r w:rsidRPr="00E731EF">
        <w:rPr>
          <w:rFonts w:ascii="Times New Roman" w:hAnsi="Times New Roman" w:cs="Times New Roman"/>
          <w:i/>
          <w:noProof/>
          <w:szCs w:val="24"/>
        </w:rPr>
        <w:t>Acta physiologica</w:t>
      </w:r>
      <w:r w:rsidRPr="00E731EF">
        <w:rPr>
          <w:rFonts w:ascii="Times New Roman" w:hAnsi="Times New Roman" w:cs="Times New Roman"/>
          <w:noProof/>
          <w:szCs w:val="24"/>
        </w:rPr>
        <w:t xml:space="preserve"> 210(3)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642-654.</w:t>
      </w:r>
      <w:bookmarkEnd w:id="17"/>
    </w:p>
    <w:p w14:paraId="5B57C6FF" w14:textId="77777777" w:rsidR="001074B1" w:rsidRPr="00E731EF" w:rsidRDefault="001074B1" w:rsidP="00E731EF">
      <w:pPr>
        <w:spacing w:after="0"/>
        <w:ind w:left="720" w:hanging="720"/>
        <w:rPr>
          <w:rFonts w:ascii="Times New Roman" w:hAnsi="Times New Roman" w:cs="Times New Roman"/>
          <w:noProof/>
          <w:szCs w:val="24"/>
        </w:rPr>
      </w:pPr>
      <w:bookmarkStart w:id="18" w:name="_ENREF_18"/>
      <w:r w:rsidRPr="00E731EF">
        <w:rPr>
          <w:rFonts w:ascii="Times New Roman" w:hAnsi="Times New Roman" w:cs="Times New Roman"/>
          <w:noProof/>
          <w:szCs w:val="24"/>
        </w:rPr>
        <w:t xml:space="preserve">Franchi, M.V., Raiteri, B.J., Longo, S., Sinha, S., Narici, M.V., and Csapo, R. (2018). Muscle Architecture Assessment: Strengths, Shortcomings and New Frontiers of in Vivo Imaging Techniques. </w:t>
      </w:r>
      <w:r w:rsidRPr="00E731EF">
        <w:rPr>
          <w:rFonts w:ascii="Times New Roman" w:hAnsi="Times New Roman" w:cs="Times New Roman"/>
          <w:i/>
          <w:noProof/>
          <w:szCs w:val="24"/>
        </w:rPr>
        <w:t>Ultrasound in medicine &amp; biology</w:t>
      </w:r>
      <w:r w:rsidRPr="00E731EF">
        <w:rPr>
          <w:rFonts w:ascii="Times New Roman" w:hAnsi="Times New Roman" w:cs="Times New Roman"/>
          <w:noProof/>
          <w:szCs w:val="24"/>
        </w:rPr>
        <w:t>.</w:t>
      </w:r>
      <w:bookmarkEnd w:id="18"/>
    </w:p>
    <w:p w14:paraId="790A3F45" w14:textId="77777777" w:rsidR="001074B1" w:rsidRPr="00E731EF" w:rsidRDefault="001074B1" w:rsidP="00E731EF">
      <w:pPr>
        <w:spacing w:after="0"/>
        <w:ind w:left="720" w:hanging="720"/>
        <w:rPr>
          <w:rFonts w:ascii="Times New Roman" w:hAnsi="Times New Roman" w:cs="Times New Roman"/>
          <w:noProof/>
          <w:szCs w:val="24"/>
        </w:rPr>
      </w:pPr>
      <w:bookmarkStart w:id="19" w:name="_ENREF_19"/>
      <w:r w:rsidRPr="00E731EF">
        <w:rPr>
          <w:rFonts w:ascii="Times New Roman" w:hAnsi="Times New Roman" w:cs="Times New Roman"/>
          <w:noProof/>
          <w:szCs w:val="24"/>
        </w:rPr>
        <w:t xml:space="preserve">Frontera, W.R., Meredith, C.N., O'Reilly, K.P., Knuttgen, H.G., and Evans, W.J. (1988). Strength conditioning in older men: skeletal muscle hypertrophy and improved function. </w:t>
      </w:r>
      <w:r w:rsidRPr="00E731EF">
        <w:rPr>
          <w:rFonts w:ascii="Times New Roman" w:hAnsi="Times New Roman" w:cs="Times New Roman"/>
          <w:i/>
          <w:noProof/>
          <w:szCs w:val="24"/>
        </w:rPr>
        <w:t>Journal of Applied Physiology</w:t>
      </w:r>
      <w:r w:rsidRPr="00E731EF">
        <w:rPr>
          <w:rFonts w:ascii="Times New Roman" w:hAnsi="Times New Roman" w:cs="Times New Roman"/>
          <w:noProof/>
          <w:szCs w:val="24"/>
        </w:rPr>
        <w:t xml:space="preserve"> 64(3)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1038-1044.</w:t>
      </w:r>
      <w:bookmarkEnd w:id="19"/>
    </w:p>
    <w:p w14:paraId="177F1DEC" w14:textId="77777777" w:rsidR="001074B1" w:rsidRPr="00E731EF" w:rsidRDefault="001074B1" w:rsidP="00E731EF">
      <w:pPr>
        <w:spacing w:after="0"/>
        <w:ind w:left="720" w:hanging="720"/>
        <w:rPr>
          <w:rFonts w:ascii="Times New Roman" w:hAnsi="Times New Roman" w:cs="Times New Roman"/>
          <w:noProof/>
          <w:szCs w:val="24"/>
        </w:rPr>
      </w:pPr>
      <w:bookmarkStart w:id="20" w:name="_ENREF_20"/>
      <w:r w:rsidRPr="00E731EF">
        <w:rPr>
          <w:rFonts w:ascii="Times New Roman" w:hAnsi="Times New Roman" w:cs="Times New Roman"/>
          <w:noProof/>
          <w:szCs w:val="24"/>
        </w:rPr>
        <w:t>Greiwe, J.S., Cheng, B., Rubin, D.C., Yarasheski, K.E., and Semenkovich, C.F.J.T.F.J. (2001). Resistance exercise decreases skeletal muscle tumor necrosis factor α in frail elderly humans. 15(2)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475-482.</w:t>
      </w:r>
      <w:bookmarkEnd w:id="20"/>
    </w:p>
    <w:p w14:paraId="52C56A41" w14:textId="77777777" w:rsidR="001074B1" w:rsidRPr="00E731EF" w:rsidRDefault="001074B1" w:rsidP="00E731EF">
      <w:pPr>
        <w:spacing w:after="0"/>
        <w:ind w:left="720" w:hanging="720"/>
        <w:rPr>
          <w:rFonts w:ascii="Times New Roman" w:hAnsi="Times New Roman" w:cs="Times New Roman"/>
          <w:noProof/>
          <w:szCs w:val="24"/>
        </w:rPr>
      </w:pPr>
      <w:bookmarkStart w:id="21" w:name="_ENREF_21"/>
      <w:r w:rsidRPr="00E731EF">
        <w:rPr>
          <w:rFonts w:ascii="Times New Roman" w:hAnsi="Times New Roman" w:cs="Times New Roman"/>
          <w:noProof/>
          <w:szCs w:val="24"/>
        </w:rPr>
        <w:t xml:space="preserve">Guttridge, D.C., Mayo, M.W., Madrid, L.V., Wang, C.-Y., and Baldwin Jr, A.S. (2000). NF-κB-induced loss of MyoD messenger RNA: possible role in muscle decay and cachexia. </w:t>
      </w:r>
      <w:r w:rsidRPr="00E731EF">
        <w:rPr>
          <w:rFonts w:ascii="Times New Roman" w:hAnsi="Times New Roman" w:cs="Times New Roman"/>
          <w:i/>
          <w:noProof/>
          <w:szCs w:val="24"/>
        </w:rPr>
        <w:t>Science</w:t>
      </w:r>
      <w:r w:rsidRPr="00E731EF">
        <w:rPr>
          <w:rFonts w:ascii="Times New Roman" w:hAnsi="Times New Roman" w:cs="Times New Roman"/>
          <w:noProof/>
          <w:szCs w:val="24"/>
        </w:rPr>
        <w:t xml:space="preserve"> 289(5488)</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2363-2366.</w:t>
      </w:r>
      <w:bookmarkEnd w:id="21"/>
    </w:p>
    <w:p w14:paraId="20697885" w14:textId="77777777" w:rsidR="001074B1" w:rsidRPr="00E731EF" w:rsidRDefault="001074B1" w:rsidP="00E731EF">
      <w:pPr>
        <w:spacing w:after="0"/>
        <w:ind w:left="720" w:hanging="720"/>
        <w:rPr>
          <w:rFonts w:ascii="Times New Roman" w:hAnsi="Times New Roman" w:cs="Times New Roman"/>
          <w:noProof/>
          <w:szCs w:val="24"/>
        </w:rPr>
      </w:pPr>
      <w:bookmarkStart w:id="22" w:name="_ENREF_22"/>
      <w:r w:rsidRPr="00E731EF">
        <w:rPr>
          <w:rFonts w:ascii="Times New Roman" w:hAnsi="Times New Roman" w:cs="Times New Roman"/>
          <w:noProof/>
          <w:szCs w:val="24"/>
        </w:rPr>
        <w:t xml:space="preserve">Häkkinen, K., and Komi, P.V. (1983). Electromyographic changes during strength training and detraining. </w:t>
      </w:r>
      <w:r w:rsidRPr="00E731EF">
        <w:rPr>
          <w:rFonts w:ascii="Times New Roman" w:hAnsi="Times New Roman" w:cs="Times New Roman"/>
          <w:i/>
          <w:noProof/>
          <w:szCs w:val="24"/>
        </w:rPr>
        <w:t>Medicine and Science in Sports and Exercise</w:t>
      </w:r>
      <w:r w:rsidRPr="00E731EF">
        <w:rPr>
          <w:rFonts w:ascii="Times New Roman" w:hAnsi="Times New Roman" w:cs="Times New Roman"/>
          <w:noProof/>
          <w:szCs w:val="24"/>
        </w:rPr>
        <w:t xml:space="preserve"> 15(6)</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455.</w:t>
      </w:r>
      <w:bookmarkEnd w:id="22"/>
    </w:p>
    <w:p w14:paraId="46FAC2E5" w14:textId="77777777" w:rsidR="001074B1" w:rsidRPr="00E731EF" w:rsidRDefault="001074B1" w:rsidP="00E731EF">
      <w:pPr>
        <w:spacing w:after="0"/>
        <w:ind w:left="720" w:hanging="720"/>
        <w:rPr>
          <w:rFonts w:ascii="Times New Roman" w:hAnsi="Times New Roman" w:cs="Times New Roman"/>
          <w:noProof/>
          <w:szCs w:val="24"/>
        </w:rPr>
      </w:pPr>
      <w:bookmarkStart w:id="23" w:name="_ENREF_23"/>
      <w:r w:rsidRPr="00E731EF">
        <w:rPr>
          <w:rFonts w:ascii="Times New Roman" w:hAnsi="Times New Roman" w:cs="Times New Roman"/>
          <w:noProof/>
          <w:szCs w:val="24"/>
        </w:rPr>
        <w:t>Ihalainen, J.K., Schumann, M., Eklund, D., Hämäläinen, M., Moilanen, E., Paulsen, G., et al. (2018). Combined aerobic and resistance training decreases inflammation markers in healthy men. 28(1)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40-47.</w:t>
      </w:r>
      <w:bookmarkEnd w:id="23"/>
    </w:p>
    <w:p w14:paraId="44D62C3C" w14:textId="77777777" w:rsidR="001074B1" w:rsidRPr="00E731EF" w:rsidRDefault="001074B1" w:rsidP="00E731EF">
      <w:pPr>
        <w:spacing w:after="0"/>
        <w:ind w:left="720" w:hanging="720"/>
        <w:rPr>
          <w:rFonts w:ascii="Times New Roman" w:hAnsi="Times New Roman" w:cs="Times New Roman"/>
          <w:noProof/>
          <w:szCs w:val="24"/>
        </w:rPr>
      </w:pPr>
      <w:bookmarkStart w:id="24" w:name="_ENREF_24"/>
      <w:r w:rsidRPr="00E731EF">
        <w:rPr>
          <w:rFonts w:ascii="Times New Roman" w:hAnsi="Times New Roman" w:cs="Times New Roman"/>
          <w:noProof/>
          <w:szCs w:val="24"/>
        </w:rPr>
        <w:t xml:space="preserve">Jaric, S., Mirkov, D., and Markovic, G. (2005). Normalizing physical performance tests for body size: aproposal for standardization. </w:t>
      </w:r>
      <w:r w:rsidRPr="00E731EF">
        <w:rPr>
          <w:rFonts w:ascii="Times New Roman" w:hAnsi="Times New Roman" w:cs="Times New Roman"/>
          <w:i/>
          <w:noProof/>
          <w:szCs w:val="24"/>
        </w:rPr>
        <w:t>The Journal of Strength &amp; Conditioning Research</w:t>
      </w:r>
      <w:r w:rsidRPr="00E731EF">
        <w:rPr>
          <w:rFonts w:ascii="Times New Roman" w:hAnsi="Times New Roman" w:cs="Times New Roman"/>
          <w:noProof/>
          <w:szCs w:val="24"/>
        </w:rPr>
        <w:t xml:space="preserve"> 19(2)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467-474.</w:t>
      </w:r>
      <w:bookmarkEnd w:id="24"/>
    </w:p>
    <w:p w14:paraId="0996A631" w14:textId="77777777" w:rsidR="001074B1" w:rsidRPr="00E731EF" w:rsidRDefault="001074B1" w:rsidP="00E731EF">
      <w:pPr>
        <w:spacing w:after="0"/>
        <w:ind w:left="720" w:hanging="720"/>
        <w:rPr>
          <w:rFonts w:ascii="Times New Roman" w:hAnsi="Times New Roman" w:cs="Times New Roman"/>
          <w:noProof/>
          <w:szCs w:val="24"/>
        </w:rPr>
      </w:pPr>
      <w:bookmarkStart w:id="25" w:name="_ENREF_25"/>
      <w:r w:rsidRPr="00E731EF">
        <w:rPr>
          <w:rFonts w:ascii="Times New Roman" w:hAnsi="Times New Roman" w:cs="Times New Roman"/>
          <w:noProof/>
          <w:szCs w:val="24"/>
        </w:rPr>
        <w:t xml:space="preserve">Jespersen, J., Nedergaard, A., Andersen, L., Schjerling, P., and Andersen, J. (2011). Myostatin expression during human muscle hypertrophy and subsequent atrophy: increased myostatin with detraining. </w:t>
      </w:r>
      <w:r w:rsidRPr="00E731EF">
        <w:rPr>
          <w:rFonts w:ascii="Times New Roman" w:hAnsi="Times New Roman" w:cs="Times New Roman"/>
          <w:i/>
          <w:noProof/>
          <w:szCs w:val="24"/>
        </w:rPr>
        <w:t>Scandinavian journal of medicine &amp; science in sports</w:t>
      </w:r>
      <w:r w:rsidRPr="00E731EF">
        <w:rPr>
          <w:rFonts w:ascii="Times New Roman" w:hAnsi="Times New Roman" w:cs="Times New Roman"/>
          <w:noProof/>
          <w:szCs w:val="24"/>
        </w:rPr>
        <w:t xml:space="preserve"> 21(2)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215-223.</w:t>
      </w:r>
      <w:bookmarkEnd w:id="25"/>
    </w:p>
    <w:p w14:paraId="5387405F" w14:textId="77777777" w:rsidR="001074B1" w:rsidRPr="00E731EF" w:rsidRDefault="001074B1" w:rsidP="00E731EF">
      <w:pPr>
        <w:spacing w:after="0"/>
        <w:ind w:left="720" w:hanging="720"/>
        <w:rPr>
          <w:rFonts w:ascii="Times New Roman" w:hAnsi="Times New Roman" w:cs="Times New Roman"/>
          <w:noProof/>
          <w:szCs w:val="24"/>
        </w:rPr>
      </w:pPr>
      <w:bookmarkStart w:id="26" w:name="_ENREF_26"/>
      <w:r w:rsidRPr="00E731EF">
        <w:rPr>
          <w:rFonts w:ascii="Times New Roman" w:hAnsi="Times New Roman" w:cs="Times New Roman"/>
          <w:noProof/>
          <w:szCs w:val="24"/>
        </w:rPr>
        <w:t xml:space="preserve">Kalyani, R.R., Corriere, M., and Ferrucci, L. (2014). Age-related and disease-related muscle loss: the effect of diabetes, obesity, and other diseases. </w:t>
      </w:r>
      <w:r w:rsidRPr="00E731EF">
        <w:rPr>
          <w:rFonts w:ascii="Times New Roman" w:hAnsi="Times New Roman" w:cs="Times New Roman"/>
          <w:i/>
          <w:noProof/>
          <w:szCs w:val="24"/>
        </w:rPr>
        <w:t>The lancet Diabetes &amp; endocrinology</w:t>
      </w:r>
      <w:r w:rsidRPr="00E731EF">
        <w:rPr>
          <w:rFonts w:ascii="Times New Roman" w:hAnsi="Times New Roman" w:cs="Times New Roman"/>
          <w:noProof/>
          <w:szCs w:val="24"/>
        </w:rPr>
        <w:t xml:space="preserve"> 2(10)</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819-829.</w:t>
      </w:r>
      <w:bookmarkEnd w:id="26"/>
    </w:p>
    <w:p w14:paraId="298F61E5" w14:textId="77777777" w:rsidR="001074B1" w:rsidRPr="00E731EF" w:rsidRDefault="001074B1" w:rsidP="00E731EF">
      <w:pPr>
        <w:spacing w:after="0"/>
        <w:ind w:left="720" w:hanging="720"/>
        <w:rPr>
          <w:rFonts w:ascii="Times New Roman" w:hAnsi="Times New Roman" w:cs="Times New Roman"/>
          <w:noProof/>
          <w:szCs w:val="24"/>
        </w:rPr>
      </w:pPr>
      <w:bookmarkStart w:id="27" w:name="_ENREF_27"/>
      <w:r w:rsidRPr="00E731EF">
        <w:rPr>
          <w:rFonts w:ascii="Times New Roman" w:hAnsi="Times New Roman" w:cs="Times New Roman"/>
          <w:noProof/>
          <w:szCs w:val="24"/>
        </w:rPr>
        <w:t xml:space="preserve">Kubo, K., Ikebukuro, T., Yata, H., Tsunoda, N., and Kanehisa, H. (2010). Time course of changes in muscle and tendon properties during strength training and detraining. </w:t>
      </w:r>
      <w:r w:rsidRPr="00E731EF">
        <w:rPr>
          <w:rFonts w:ascii="Times New Roman" w:hAnsi="Times New Roman" w:cs="Times New Roman"/>
          <w:i/>
          <w:noProof/>
          <w:szCs w:val="24"/>
        </w:rPr>
        <w:t>The Journal of Strength &amp; Conditioning Research</w:t>
      </w:r>
      <w:r w:rsidRPr="00E731EF">
        <w:rPr>
          <w:rFonts w:ascii="Times New Roman" w:hAnsi="Times New Roman" w:cs="Times New Roman"/>
          <w:noProof/>
          <w:szCs w:val="24"/>
        </w:rPr>
        <w:t xml:space="preserve"> 24(2)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322.</w:t>
      </w:r>
      <w:bookmarkEnd w:id="27"/>
    </w:p>
    <w:p w14:paraId="52A99BC8" w14:textId="77777777" w:rsidR="001074B1" w:rsidRPr="00E731EF" w:rsidRDefault="001074B1" w:rsidP="00E731EF">
      <w:pPr>
        <w:spacing w:after="0"/>
        <w:ind w:left="720" w:hanging="720"/>
        <w:rPr>
          <w:rFonts w:ascii="Times New Roman" w:hAnsi="Times New Roman" w:cs="Times New Roman"/>
          <w:noProof/>
          <w:szCs w:val="24"/>
        </w:rPr>
      </w:pPr>
      <w:bookmarkStart w:id="28" w:name="_ENREF_28"/>
      <w:r w:rsidRPr="00E731EF">
        <w:rPr>
          <w:rFonts w:ascii="Times New Roman" w:hAnsi="Times New Roman" w:cs="Times New Roman"/>
          <w:noProof/>
          <w:szCs w:val="24"/>
        </w:rPr>
        <w:t xml:space="preserve">Lang, C.H., Frost, R.A., Nairn, A.C., MacLean, D.A., and Vary, T.C. (2002). TNF-α impairs heart and skeletal muscle protein synthesis by altering translation initiation. </w:t>
      </w:r>
      <w:r w:rsidRPr="00E731EF">
        <w:rPr>
          <w:rFonts w:ascii="Times New Roman" w:hAnsi="Times New Roman" w:cs="Times New Roman"/>
          <w:i/>
          <w:noProof/>
          <w:szCs w:val="24"/>
        </w:rPr>
        <w:t>American Journal of Physiology-Endocrinology And Metabolism</w:t>
      </w:r>
      <w:r w:rsidRPr="00E731EF">
        <w:rPr>
          <w:rFonts w:ascii="Times New Roman" w:hAnsi="Times New Roman" w:cs="Times New Roman"/>
          <w:noProof/>
          <w:szCs w:val="24"/>
        </w:rPr>
        <w:t xml:space="preserve"> 282(2)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E336-E347.</w:t>
      </w:r>
      <w:bookmarkEnd w:id="28"/>
    </w:p>
    <w:p w14:paraId="1F12CD70" w14:textId="77777777" w:rsidR="001074B1" w:rsidRPr="00E731EF" w:rsidRDefault="001074B1" w:rsidP="00E731EF">
      <w:pPr>
        <w:spacing w:after="0"/>
        <w:ind w:left="720" w:hanging="720"/>
        <w:rPr>
          <w:rFonts w:ascii="Times New Roman" w:hAnsi="Times New Roman" w:cs="Times New Roman"/>
          <w:noProof/>
          <w:szCs w:val="24"/>
        </w:rPr>
      </w:pPr>
      <w:bookmarkStart w:id="29" w:name="_ENREF_29"/>
      <w:r w:rsidRPr="00E731EF">
        <w:rPr>
          <w:rFonts w:ascii="Times New Roman" w:hAnsi="Times New Roman" w:cs="Times New Roman"/>
          <w:noProof/>
          <w:szCs w:val="24"/>
        </w:rPr>
        <w:t xml:space="preserve">Li, Y.-P., Chen, Y., John, J., Moylan, J., Jin, B., Mann, D.L., et al. (2005). TNF-α acts via p38 MAPK to stimulate expression of the ubiquitin ligase atrogin1/MAFbx in skeletal muscle. </w:t>
      </w:r>
      <w:r w:rsidRPr="00E731EF">
        <w:rPr>
          <w:rFonts w:ascii="Times New Roman" w:hAnsi="Times New Roman" w:cs="Times New Roman"/>
          <w:i/>
          <w:noProof/>
          <w:szCs w:val="24"/>
        </w:rPr>
        <w:t>The FASEB journal</w:t>
      </w:r>
      <w:r w:rsidRPr="00E731EF">
        <w:rPr>
          <w:rFonts w:ascii="Times New Roman" w:hAnsi="Times New Roman" w:cs="Times New Roman"/>
          <w:noProof/>
          <w:szCs w:val="24"/>
        </w:rPr>
        <w:t xml:space="preserve"> 19(3)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362-370.</w:t>
      </w:r>
      <w:bookmarkEnd w:id="29"/>
    </w:p>
    <w:p w14:paraId="0826E40A" w14:textId="77777777" w:rsidR="001074B1" w:rsidRPr="00E731EF" w:rsidRDefault="001074B1" w:rsidP="00E731EF">
      <w:pPr>
        <w:spacing w:after="0"/>
        <w:ind w:left="720" w:hanging="720"/>
        <w:rPr>
          <w:rFonts w:ascii="Times New Roman" w:hAnsi="Times New Roman" w:cs="Times New Roman"/>
          <w:noProof/>
          <w:szCs w:val="24"/>
        </w:rPr>
      </w:pPr>
      <w:bookmarkStart w:id="30" w:name="_ENREF_30"/>
      <w:r w:rsidRPr="00E731EF">
        <w:rPr>
          <w:rFonts w:ascii="Times New Roman" w:hAnsi="Times New Roman" w:cs="Times New Roman"/>
          <w:noProof/>
          <w:szCs w:val="24"/>
        </w:rPr>
        <w:t xml:space="preserve">Li, Y.-p., Schwartz, R.J., Waddell, I.D., Holloway, B.R., and Reid, M.B. (1998a). Skeletal muscle myocytes undergo protein loss and reactive oxygen-mediated NF-κB activation in response to tumor necrosis factor α. </w:t>
      </w:r>
      <w:r w:rsidRPr="00E731EF">
        <w:rPr>
          <w:rFonts w:ascii="Times New Roman" w:hAnsi="Times New Roman" w:cs="Times New Roman"/>
          <w:i/>
          <w:noProof/>
          <w:szCs w:val="24"/>
        </w:rPr>
        <w:t>The FASEB journal</w:t>
      </w:r>
      <w:r w:rsidRPr="00E731EF">
        <w:rPr>
          <w:rFonts w:ascii="Times New Roman" w:hAnsi="Times New Roman" w:cs="Times New Roman"/>
          <w:noProof/>
          <w:szCs w:val="24"/>
        </w:rPr>
        <w:t xml:space="preserve"> 12(10)</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871-880.</w:t>
      </w:r>
      <w:bookmarkEnd w:id="30"/>
    </w:p>
    <w:p w14:paraId="63978CAC" w14:textId="77777777" w:rsidR="001074B1" w:rsidRPr="00E731EF" w:rsidRDefault="001074B1" w:rsidP="00E731EF">
      <w:pPr>
        <w:spacing w:after="0"/>
        <w:ind w:left="720" w:hanging="720"/>
        <w:rPr>
          <w:rFonts w:ascii="Times New Roman" w:hAnsi="Times New Roman" w:cs="Times New Roman"/>
          <w:noProof/>
          <w:szCs w:val="24"/>
        </w:rPr>
      </w:pPr>
      <w:bookmarkStart w:id="31" w:name="_ENREF_31"/>
      <w:r w:rsidRPr="00E731EF">
        <w:rPr>
          <w:rFonts w:ascii="Times New Roman" w:hAnsi="Times New Roman" w:cs="Times New Roman"/>
          <w:noProof/>
          <w:szCs w:val="24"/>
        </w:rPr>
        <w:t xml:space="preserve">Li, Y., Schwartz, R.J., Waddell, I.D., Holloway, B.R., and Reid, M.B. (1998b). Skeletal muscle myocytes undergo protein loss and reactive oxygen-mediated NF-κB activation in response to tumor necrosis factor α. </w:t>
      </w:r>
      <w:r w:rsidRPr="00E731EF">
        <w:rPr>
          <w:rFonts w:ascii="Times New Roman" w:hAnsi="Times New Roman" w:cs="Times New Roman"/>
          <w:i/>
          <w:noProof/>
          <w:szCs w:val="24"/>
        </w:rPr>
        <w:t>The FASEB journal</w:t>
      </w:r>
      <w:r w:rsidRPr="00E731EF">
        <w:rPr>
          <w:rFonts w:ascii="Times New Roman" w:hAnsi="Times New Roman" w:cs="Times New Roman"/>
          <w:noProof/>
          <w:szCs w:val="24"/>
        </w:rPr>
        <w:t xml:space="preserve"> 12(10)</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871-880.</w:t>
      </w:r>
      <w:bookmarkEnd w:id="31"/>
    </w:p>
    <w:p w14:paraId="4AAC0E11" w14:textId="77777777" w:rsidR="001074B1" w:rsidRPr="00E731EF" w:rsidRDefault="001074B1" w:rsidP="00E731EF">
      <w:pPr>
        <w:spacing w:after="0"/>
        <w:ind w:left="720" w:hanging="720"/>
        <w:rPr>
          <w:rFonts w:ascii="Times New Roman" w:hAnsi="Times New Roman" w:cs="Times New Roman"/>
          <w:noProof/>
          <w:szCs w:val="24"/>
        </w:rPr>
      </w:pPr>
      <w:bookmarkStart w:id="32" w:name="_ENREF_32"/>
      <w:r w:rsidRPr="00E731EF">
        <w:rPr>
          <w:rFonts w:ascii="Times New Roman" w:hAnsi="Times New Roman" w:cs="Times New Roman"/>
          <w:noProof/>
          <w:szCs w:val="24"/>
        </w:rPr>
        <w:lastRenderedPageBreak/>
        <w:t xml:space="preserve">Li, Y.P., and Reid, M.B. (2000). NF-κB mediates the protein loss induced by TNF-α in differentiated skeletal muscle myotubes. </w:t>
      </w:r>
      <w:r w:rsidRPr="00E731EF">
        <w:rPr>
          <w:rFonts w:ascii="Times New Roman" w:hAnsi="Times New Roman" w:cs="Times New Roman"/>
          <w:i/>
          <w:noProof/>
          <w:szCs w:val="24"/>
        </w:rPr>
        <w:t>American Journal of Physiology-Regulatory, Integrative and Comparative Physiology</w:t>
      </w:r>
      <w:r w:rsidRPr="00E731EF">
        <w:rPr>
          <w:rFonts w:ascii="Times New Roman" w:hAnsi="Times New Roman" w:cs="Times New Roman"/>
          <w:noProof/>
          <w:szCs w:val="24"/>
        </w:rPr>
        <w:t xml:space="preserve"> 279(4)</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R1165-R1170.</w:t>
      </w:r>
      <w:bookmarkEnd w:id="32"/>
    </w:p>
    <w:p w14:paraId="72AD440C" w14:textId="77777777" w:rsidR="001074B1" w:rsidRPr="00E731EF" w:rsidRDefault="001074B1" w:rsidP="00E731EF">
      <w:pPr>
        <w:spacing w:after="0"/>
        <w:ind w:left="720" w:hanging="720"/>
        <w:rPr>
          <w:rFonts w:ascii="Times New Roman" w:hAnsi="Times New Roman" w:cs="Times New Roman"/>
          <w:noProof/>
          <w:szCs w:val="24"/>
        </w:rPr>
      </w:pPr>
      <w:bookmarkStart w:id="33" w:name="_ENREF_33"/>
      <w:r w:rsidRPr="00E731EF">
        <w:rPr>
          <w:rFonts w:ascii="Times New Roman" w:hAnsi="Times New Roman" w:cs="Times New Roman"/>
          <w:noProof/>
          <w:szCs w:val="24"/>
        </w:rPr>
        <w:t>Libardi, C.A., De, G.S., Cavaglieri, C.R., Madruga, V.A., Chacon-Mikahil, M.J.M., sports, s.i., et al. (2012). Effect of resistance, endurance, and concurrent training on TNF-α, IL-6, and CRP. 44(1)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50-56.</w:t>
      </w:r>
      <w:bookmarkEnd w:id="33"/>
    </w:p>
    <w:p w14:paraId="3AC59CDD" w14:textId="77777777" w:rsidR="001074B1" w:rsidRPr="00E731EF" w:rsidRDefault="001074B1" w:rsidP="00E731EF">
      <w:pPr>
        <w:spacing w:after="0"/>
        <w:ind w:left="720" w:hanging="720"/>
        <w:rPr>
          <w:rFonts w:ascii="Times New Roman" w:hAnsi="Times New Roman" w:cs="Times New Roman"/>
          <w:noProof/>
          <w:szCs w:val="24"/>
        </w:rPr>
      </w:pPr>
      <w:bookmarkStart w:id="34" w:name="_ENREF_34"/>
      <w:r w:rsidRPr="00E731EF">
        <w:rPr>
          <w:rFonts w:ascii="Times New Roman" w:hAnsi="Times New Roman" w:cs="Times New Roman"/>
          <w:noProof/>
          <w:szCs w:val="24"/>
        </w:rPr>
        <w:t xml:space="preserve">Llovera, M., Garcı́a-Martı́nez, C., Agell, N., López-Soriano, F.J., and Argilés, J.M. (1997). TNF can directly induce the expression of ubiquitin-dependent proteolytic system in rat soleus muscles. </w:t>
      </w:r>
      <w:r w:rsidRPr="00E731EF">
        <w:rPr>
          <w:rFonts w:ascii="Times New Roman" w:hAnsi="Times New Roman" w:cs="Times New Roman"/>
          <w:i/>
          <w:noProof/>
          <w:szCs w:val="24"/>
        </w:rPr>
        <w:t>Biochemical and Biophysical Research Communications</w:t>
      </w:r>
      <w:r w:rsidRPr="00E731EF">
        <w:rPr>
          <w:rFonts w:ascii="Times New Roman" w:hAnsi="Times New Roman" w:cs="Times New Roman"/>
          <w:noProof/>
          <w:szCs w:val="24"/>
        </w:rPr>
        <w:t xml:space="preserve"> 230(2)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238-241.</w:t>
      </w:r>
      <w:bookmarkEnd w:id="34"/>
    </w:p>
    <w:p w14:paraId="120D305E" w14:textId="77777777" w:rsidR="001074B1" w:rsidRPr="00E731EF" w:rsidRDefault="001074B1" w:rsidP="00E731EF">
      <w:pPr>
        <w:spacing w:after="0"/>
        <w:ind w:left="720" w:hanging="720"/>
        <w:rPr>
          <w:rFonts w:ascii="Times New Roman" w:hAnsi="Times New Roman" w:cs="Times New Roman"/>
          <w:noProof/>
          <w:szCs w:val="24"/>
        </w:rPr>
      </w:pPr>
      <w:bookmarkStart w:id="35" w:name="_ENREF_35"/>
      <w:r w:rsidRPr="00E731EF">
        <w:rPr>
          <w:rFonts w:ascii="Times New Roman" w:hAnsi="Times New Roman" w:cs="Times New Roman"/>
          <w:noProof/>
          <w:szCs w:val="24"/>
        </w:rPr>
        <w:t xml:space="preserve">Louis, E., Raue, U., Yang, Y., Jemiolo, B., and Trappe, S. (2007). Time course of proteolytic, cytokine, and myostatin gene expression after acute exercise in human skeletal muscle. </w:t>
      </w:r>
      <w:r w:rsidRPr="00E731EF">
        <w:rPr>
          <w:rFonts w:ascii="Times New Roman" w:hAnsi="Times New Roman" w:cs="Times New Roman"/>
          <w:i/>
          <w:noProof/>
          <w:szCs w:val="24"/>
        </w:rPr>
        <w:t>Journal of Applied Physiology</w:t>
      </w:r>
      <w:r w:rsidRPr="00E731EF">
        <w:rPr>
          <w:rFonts w:ascii="Times New Roman" w:hAnsi="Times New Roman" w:cs="Times New Roman"/>
          <w:noProof/>
          <w:szCs w:val="24"/>
        </w:rPr>
        <w:t xml:space="preserve"> 103(5)</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1744-1751.</w:t>
      </w:r>
      <w:bookmarkEnd w:id="35"/>
    </w:p>
    <w:p w14:paraId="580DC640" w14:textId="77777777" w:rsidR="001074B1" w:rsidRPr="00E731EF" w:rsidRDefault="001074B1" w:rsidP="00E731EF">
      <w:pPr>
        <w:spacing w:after="0"/>
        <w:ind w:left="720" w:hanging="720"/>
        <w:rPr>
          <w:rFonts w:ascii="Times New Roman" w:hAnsi="Times New Roman" w:cs="Times New Roman"/>
          <w:noProof/>
          <w:szCs w:val="24"/>
        </w:rPr>
      </w:pPr>
      <w:bookmarkStart w:id="36" w:name="_ENREF_36"/>
      <w:r w:rsidRPr="00E731EF">
        <w:rPr>
          <w:rFonts w:ascii="Times New Roman" w:hAnsi="Times New Roman" w:cs="Times New Roman"/>
          <w:noProof/>
          <w:szCs w:val="24"/>
        </w:rPr>
        <w:t xml:space="preserve">MacDougall, J., Elder, G., Sale, D., Moroz, J., and Sutton, J. (1980). Effects of strength training and immobilization on human muscle fibres. </w:t>
      </w:r>
      <w:r w:rsidRPr="00E731EF">
        <w:rPr>
          <w:rFonts w:ascii="Times New Roman" w:hAnsi="Times New Roman" w:cs="Times New Roman"/>
          <w:i/>
          <w:noProof/>
          <w:szCs w:val="24"/>
        </w:rPr>
        <w:t>European Journal of Applied Physiology and Occupational Physiology</w:t>
      </w:r>
      <w:r w:rsidRPr="00E731EF">
        <w:rPr>
          <w:rFonts w:ascii="Times New Roman" w:hAnsi="Times New Roman" w:cs="Times New Roman"/>
          <w:noProof/>
          <w:szCs w:val="24"/>
        </w:rPr>
        <w:t xml:space="preserve"> 43(1)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25-34.</w:t>
      </w:r>
      <w:bookmarkEnd w:id="36"/>
    </w:p>
    <w:p w14:paraId="497059A3" w14:textId="77777777" w:rsidR="001074B1" w:rsidRPr="00E731EF" w:rsidRDefault="001074B1" w:rsidP="00E731EF">
      <w:pPr>
        <w:spacing w:after="0"/>
        <w:ind w:left="720" w:hanging="720"/>
        <w:rPr>
          <w:rFonts w:ascii="Times New Roman" w:hAnsi="Times New Roman" w:cs="Times New Roman"/>
          <w:noProof/>
          <w:szCs w:val="24"/>
        </w:rPr>
      </w:pPr>
      <w:bookmarkStart w:id="37" w:name="_ENREF_37"/>
      <w:r w:rsidRPr="00E731EF">
        <w:rPr>
          <w:rFonts w:ascii="Times New Roman" w:hAnsi="Times New Roman" w:cs="Times New Roman"/>
          <w:noProof/>
          <w:szCs w:val="24"/>
        </w:rPr>
        <w:t xml:space="preserve">MacDougall, J.D., Gibala, M.J., Tarnopolsky, M.A., MacDonald, J.R., Interisano, S.A., and Yarasheski, K.E. (1995). The time course for elevated muscle protein synthesis following heavy resistance exercise. </w:t>
      </w:r>
      <w:r w:rsidRPr="00E731EF">
        <w:rPr>
          <w:rFonts w:ascii="Times New Roman" w:hAnsi="Times New Roman" w:cs="Times New Roman"/>
          <w:i/>
          <w:noProof/>
          <w:szCs w:val="24"/>
        </w:rPr>
        <w:t>Canadian Journal of Applied Physiology</w:t>
      </w:r>
      <w:r w:rsidRPr="00E731EF">
        <w:rPr>
          <w:rFonts w:ascii="Times New Roman" w:hAnsi="Times New Roman" w:cs="Times New Roman"/>
          <w:noProof/>
          <w:szCs w:val="24"/>
        </w:rPr>
        <w:t xml:space="preserve"> 20(4)</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480-486.</w:t>
      </w:r>
      <w:bookmarkEnd w:id="37"/>
    </w:p>
    <w:p w14:paraId="52FE1858" w14:textId="77777777" w:rsidR="001074B1" w:rsidRPr="00E731EF" w:rsidRDefault="001074B1" w:rsidP="00E731EF">
      <w:pPr>
        <w:spacing w:after="0"/>
        <w:ind w:left="720" w:hanging="720"/>
        <w:rPr>
          <w:rFonts w:ascii="Times New Roman" w:hAnsi="Times New Roman" w:cs="Times New Roman"/>
          <w:noProof/>
          <w:szCs w:val="24"/>
        </w:rPr>
      </w:pPr>
      <w:bookmarkStart w:id="38" w:name="_ENREF_38"/>
      <w:r w:rsidRPr="00E731EF">
        <w:rPr>
          <w:rFonts w:ascii="Times New Roman" w:hAnsi="Times New Roman" w:cs="Times New Roman"/>
          <w:noProof/>
          <w:szCs w:val="24"/>
        </w:rPr>
        <w:t xml:space="preserve">Maganaris, C.N., Baltzopoulos, V., Ball, D., and Sargeant, A.J. (2001). In vivo specific tension of human skeletal muscle. </w:t>
      </w:r>
      <w:r w:rsidRPr="00E731EF">
        <w:rPr>
          <w:rFonts w:ascii="Times New Roman" w:hAnsi="Times New Roman" w:cs="Times New Roman"/>
          <w:i/>
          <w:noProof/>
          <w:szCs w:val="24"/>
        </w:rPr>
        <w:t>Journal of Applied Physiology</w:t>
      </w:r>
      <w:r w:rsidRPr="00E731EF">
        <w:rPr>
          <w:rFonts w:ascii="Times New Roman" w:hAnsi="Times New Roman" w:cs="Times New Roman"/>
          <w:noProof/>
          <w:szCs w:val="24"/>
        </w:rPr>
        <w:t xml:space="preserve"> 90(3)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865-872.</w:t>
      </w:r>
      <w:bookmarkEnd w:id="38"/>
    </w:p>
    <w:p w14:paraId="7C1B7DC1" w14:textId="77777777" w:rsidR="001074B1" w:rsidRPr="00E731EF" w:rsidRDefault="001074B1" w:rsidP="00E731EF">
      <w:pPr>
        <w:spacing w:after="0"/>
        <w:ind w:left="720" w:hanging="720"/>
        <w:rPr>
          <w:rFonts w:ascii="Times New Roman" w:hAnsi="Times New Roman" w:cs="Times New Roman"/>
          <w:noProof/>
          <w:szCs w:val="24"/>
        </w:rPr>
      </w:pPr>
      <w:bookmarkStart w:id="39" w:name="_ENREF_39"/>
      <w:r w:rsidRPr="00E731EF">
        <w:rPr>
          <w:rFonts w:ascii="Times New Roman" w:hAnsi="Times New Roman" w:cs="Times New Roman"/>
          <w:noProof/>
          <w:szCs w:val="24"/>
        </w:rPr>
        <w:t xml:space="preserve">McMahon, G., Morse, C.I., Burden, A., Winwood, K., and Onambélé, G.L. (2014a). Muscular adaptations and insulin‐like growth factor‐1 responses to resistance training are stretch‐mediated. </w:t>
      </w:r>
      <w:r w:rsidRPr="00E731EF">
        <w:rPr>
          <w:rFonts w:ascii="Times New Roman" w:hAnsi="Times New Roman" w:cs="Times New Roman"/>
          <w:i/>
          <w:noProof/>
          <w:szCs w:val="24"/>
        </w:rPr>
        <w:t>Muscle a d Nerve</w:t>
      </w:r>
      <w:r w:rsidRPr="00E731EF">
        <w:rPr>
          <w:rFonts w:ascii="Times New Roman" w:hAnsi="Times New Roman" w:cs="Times New Roman"/>
          <w:noProof/>
          <w:szCs w:val="24"/>
        </w:rPr>
        <w:t xml:space="preserve"> 49(1)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108-119.</w:t>
      </w:r>
      <w:bookmarkEnd w:id="39"/>
    </w:p>
    <w:p w14:paraId="5E7DF78D" w14:textId="77777777" w:rsidR="001074B1" w:rsidRPr="00E731EF" w:rsidRDefault="001074B1" w:rsidP="00E731EF">
      <w:pPr>
        <w:spacing w:after="0"/>
        <w:ind w:left="720" w:hanging="720"/>
        <w:rPr>
          <w:rFonts w:ascii="Times New Roman" w:hAnsi="Times New Roman" w:cs="Times New Roman"/>
          <w:noProof/>
          <w:szCs w:val="24"/>
        </w:rPr>
      </w:pPr>
      <w:bookmarkStart w:id="40" w:name="_ENREF_40"/>
      <w:r w:rsidRPr="00E731EF">
        <w:rPr>
          <w:rFonts w:ascii="Times New Roman" w:hAnsi="Times New Roman" w:cs="Times New Roman"/>
          <w:noProof/>
          <w:szCs w:val="24"/>
        </w:rPr>
        <w:t xml:space="preserve">McMahon, G., Morse, C.I., Winwood, K., Burden, A., and Onambélé, G.L. (2018). Gender associated muscle-tendon adaptations to resistance training. </w:t>
      </w:r>
      <w:r w:rsidRPr="00E731EF">
        <w:rPr>
          <w:rFonts w:ascii="Times New Roman" w:hAnsi="Times New Roman" w:cs="Times New Roman"/>
          <w:i/>
          <w:noProof/>
          <w:szCs w:val="24"/>
        </w:rPr>
        <w:t>PloS one</w:t>
      </w:r>
      <w:r w:rsidRPr="00E731EF">
        <w:rPr>
          <w:rFonts w:ascii="Times New Roman" w:hAnsi="Times New Roman" w:cs="Times New Roman"/>
          <w:noProof/>
          <w:szCs w:val="24"/>
        </w:rPr>
        <w:t xml:space="preserve"> 13(5)</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e0197852.</w:t>
      </w:r>
      <w:bookmarkEnd w:id="40"/>
    </w:p>
    <w:p w14:paraId="0B269084" w14:textId="77777777" w:rsidR="001074B1" w:rsidRPr="00E731EF" w:rsidRDefault="001074B1" w:rsidP="00E731EF">
      <w:pPr>
        <w:spacing w:after="0"/>
        <w:ind w:left="720" w:hanging="720"/>
        <w:rPr>
          <w:rFonts w:ascii="Times New Roman" w:hAnsi="Times New Roman" w:cs="Times New Roman"/>
          <w:noProof/>
          <w:szCs w:val="24"/>
        </w:rPr>
      </w:pPr>
      <w:bookmarkStart w:id="41" w:name="_ENREF_41"/>
      <w:r w:rsidRPr="00E731EF">
        <w:rPr>
          <w:rFonts w:ascii="Times New Roman" w:hAnsi="Times New Roman" w:cs="Times New Roman"/>
          <w:noProof/>
          <w:szCs w:val="24"/>
        </w:rPr>
        <w:t xml:space="preserve">McMahon, G.E., Morse, C.I., Burden, A., Winwood, K., and Onambélé‐Pearson, G.L. (2013). The manipulation of strain, when stress is controlled, modulates in vivo tendon mechanical properties but not systemic TGF‐β1 levels. </w:t>
      </w:r>
      <w:r w:rsidRPr="00E731EF">
        <w:rPr>
          <w:rFonts w:ascii="Times New Roman" w:hAnsi="Times New Roman" w:cs="Times New Roman"/>
          <w:i/>
          <w:noProof/>
          <w:szCs w:val="24"/>
        </w:rPr>
        <w:t>Physiological reports</w:t>
      </w:r>
      <w:r w:rsidRPr="00E731EF">
        <w:rPr>
          <w:rFonts w:ascii="Times New Roman" w:hAnsi="Times New Roman" w:cs="Times New Roman"/>
          <w:noProof/>
          <w:szCs w:val="24"/>
        </w:rPr>
        <w:t xml:space="preserve"> 1(5)</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e00091.</w:t>
      </w:r>
      <w:bookmarkEnd w:id="41"/>
    </w:p>
    <w:p w14:paraId="2789B667" w14:textId="77777777" w:rsidR="001074B1" w:rsidRPr="00E731EF" w:rsidRDefault="001074B1" w:rsidP="00E731EF">
      <w:pPr>
        <w:spacing w:after="0"/>
        <w:ind w:left="720" w:hanging="720"/>
        <w:rPr>
          <w:rFonts w:ascii="Times New Roman" w:hAnsi="Times New Roman" w:cs="Times New Roman"/>
          <w:noProof/>
          <w:szCs w:val="24"/>
        </w:rPr>
      </w:pPr>
      <w:bookmarkStart w:id="42" w:name="_ENREF_42"/>
      <w:r w:rsidRPr="00E731EF">
        <w:rPr>
          <w:rFonts w:ascii="Times New Roman" w:hAnsi="Times New Roman" w:cs="Times New Roman"/>
          <w:noProof/>
          <w:szCs w:val="24"/>
        </w:rPr>
        <w:t xml:space="preserve">McMahon, G.E., Morse, C.I., Burden, A., Winwood, K., and Onambélé, G.L. (2014b). Impact of range of motion during ecologically valid resistance training protocols on muscle size, subcutaneous fat, and strength. </w:t>
      </w:r>
      <w:r w:rsidRPr="00E731EF">
        <w:rPr>
          <w:rFonts w:ascii="Times New Roman" w:hAnsi="Times New Roman" w:cs="Times New Roman"/>
          <w:i/>
          <w:noProof/>
          <w:szCs w:val="24"/>
        </w:rPr>
        <w:t>The Journal of Strength &amp; Conditioning Research</w:t>
      </w:r>
      <w:r w:rsidRPr="00E731EF">
        <w:rPr>
          <w:rFonts w:ascii="Times New Roman" w:hAnsi="Times New Roman" w:cs="Times New Roman"/>
          <w:noProof/>
          <w:szCs w:val="24"/>
        </w:rPr>
        <w:t xml:space="preserve"> 28(1)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245-255.</w:t>
      </w:r>
      <w:bookmarkEnd w:id="42"/>
    </w:p>
    <w:p w14:paraId="45D50150" w14:textId="77777777" w:rsidR="001074B1" w:rsidRPr="00E731EF" w:rsidRDefault="001074B1" w:rsidP="00E731EF">
      <w:pPr>
        <w:spacing w:after="0"/>
        <w:ind w:left="720" w:hanging="720"/>
        <w:rPr>
          <w:rFonts w:ascii="Times New Roman" w:hAnsi="Times New Roman" w:cs="Times New Roman"/>
          <w:noProof/>
          <w:szCs w:val="24"/>
        </w:rPr>
      </w:pPr>
      <w:bookmarkStart w:id="43" w:name="_ENREF_43"/>
      <w:r w:rsidRPr="00E731EF">
        <w:rPr>
          <w:rFonts w:ascii="Times New Roman" w:hAnsi="Times New Roman" w:cs="Times New Roman"/>
          <w:noProof/>
          <w:szCs w:val="24"/>
        </w:rPr>
        <w:t>Milani, R.V., Mehra, M.R., Endres, S., Eigler, A., Cooper, E.S., Lavie Jr, C.J., et al. (1996). The clinical relevance of circulating tumor necrosis factor-α in acute decompensated chronic heart failure without cachexia. 110(4)</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992-995.</w:t>
      </w:r>
      <w:bookmarkEnd w:id="43"/>
    </w:p>
    <w:p w14:paraId="013E9152" w14:textId="77777777" w:rsidR="001074B1" w:rsidRPr="00E731EF" w:rsidRDefault="001074B1" w:rsidP="00E731EF">
      <w:pPr>
        <w:spacing w:after="0"/>
        <w:ind w:left="720" w:hanging="720"/>
        <w:rPr>
          <w:rFonts w:ascii="Times New Roman" w:hAnsi="Times New Roman" w:cs="Times New Roman"/>
          <w:noProof/>
          <w:szCs w:val="24"/>
        </w:rPr>
      </w:pPr>
      <w:bookmarkStart w:id="44" w:name="_ENREF_44"/>
      <w:r w:rsidRPr="00E731EF">
        <w:rPr>
          <w:rFonts w:ascii="Times New Roman" w:hAnsi="Times New Roman" w:cs="Times New Roman"/>
          <w:noProof/>
          <w:szCs w:val="24"/>
        </w:rPr>
        <w:t xml:space="preserve">Moritani, T., and DeVries, H. (1979). Neural factors versus hypertrophy in the time course of muscle strength gain. </w:t>
      </w:r>
      <w:r w:rsidRPr="00E731EF">
        <w:rPr>
          <w:rFonts w:ascii="Times New Roman" w:hAnsi="Times New Roman" w:cs="Times New Roman"/>
          <w:i/>
          <w:noProof/>
          <w:szCs w:val="24"/>
        </w:rPr>
        <w:t>American Journal of Physical Medicine</w:t>
      </w:r>
      <w:r w:rsidRPr="00E731EF">
        <w:rPr>
          <w:rFonts w:ascii="Times New Roman" w:hAnsi="Times New Roman" w:cs="Times New Roman"/>
          <w:noProof/>
          <w:szCs w:val="24"/>
        </w:rPr>
        <w:t xml:space="preserve"> 58(3)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115.</w:t>
      </w:r>
      <w:bookmarkEnd w:id="44"/>
    </w:p>
    <w:p w14:paraId="010F5FDA" w14:textId="77777777" w:rsidR="001074B1" w:rsidRPr="00E731EF" w:rsidRDefault="001074B1" w:rsidP="00E731EF">
      <w:pPr>
        <w:spacing w:after="0"/>
        <w:ind w:left="720" w:hanging="720"/>
        <w:rPr>
          <w:rFonts w:ascii="Times New Roman" w:hAnsi="Times New Roman" w:cs="Times New Roman"/>
          <w:noProof/>
          <w:szCs w:val="24"/>
        </w:rPr>
      </w:pPr>
      <w:bookmarkStart w:id="45" w:name="_ENREF_45"/>
      <w:r w:rsidRPr="00E731EF">
        <w:rPr>
          <w:rFonts w:ascii="Times New Roman" w:hAnsi="Times New Roman" w:cs="Times New Roman"/>
          <w:noProof/>
          <w:szCs w:val="24"/>
        </w:rPr>
        <w:t xml:space="preserve">Morse, C., Degens, H., and Jones, D. (2007). The validity of estimating quadriceps volume from single MRI cross-sections in young men. </w:t>
      </w:r>
      <w:r w:rsidRPr="00E731EF">
        <w:rPr>
          <w:rFonts w:ascii="Times New Roman" w:hAnsi="Times New Roman" w:cs="Times New Roman"/>
          <w:i/>
          <w:noProof/>
          <w:szCs w:val="24"/>
        </w:rPr>
        <w:t>European journal of applied physiology</w:t>
      </w:r>
      <w:r w:rsidRPr="00E731EF">
        <w:rPr>
          <w:rFonts w:ascii="Times New Roman" w:hAnsi="Times New Roman" w:cs="Times New Roman"/>
          <w:noProof/>
          <w:szCs w:val="24"/>
        </w:rPr>
        <w:t xml:space="preserve"> 100(3)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267-274. doi: 10.1007/s00421-007-0429-4.</w:t>
      </w:r>
      <w:bookmarkEnd w:id="45"/>
    </w:p>
    <w:p w14:paraId="70758360" w14:textId="77777777" w:rsidR="001074B1" w:rsidRPr="00E731EF" w:rsidRDefault="001074B1" w:rsidP="00E731EF">
      <w:pPr>
        <w:spacing w:after="0"/>
        <w:ind w:left="720" w:hanging="720"/>
        <w:rPr>
          <w:rFonts w:ascii="Times New Roman" w:hAnsi="Times New Roman" w:cs="Times New Roman"/>
          <w:noProof/>
          <w:szCs w:val="24"/>
        </w:rPr>
      </w:pPr>
      <w:bookmarkStart w:id="46" w:name="_ENREF_46"/>
      <w:r w:rsidRPr="00E731EF">
        <w:rPr>
          <w:rFonts w:ascii="Times New Roman" w:hAnsi="Times New Roman" w:cs="Times New Roman"/>
          <w:noProof/>
          <w:szCs w:val="24"/>
        </w:rPr>
        <w:t xml:space="preserve">Narici, M., Roi, G., and Landoni, L. (1988). Force of knee extensor and flexor muscles and cross-sectional area determined by nuclear magnetic resonance imaging. </w:t>
      </w:r>
      <w:r w:rsidRPr="00E731EF">
        <w:rPr>
          <w:rFonts w:ascii="Times New Roman" w:hAnsi="Times New Roman" w:cs="Times New Roman"/>
          <w:i/>
          <w:noProof/>
          <w:szCs w:val="24"/>
        </w:rPr>
        <w:t>European Journal of Applied Physiology and Occupational Physiology</w:t>
      </w:r>
      <w:r w:rsidRPr="00E731EF">
        <w:rPr>
          <w:rFonts w:ascii="Times New Roman" w:hAnsi="Times New Roman" w:cs="Times New Roman"/>
          <w:noProof/>
          <w:szCs w:val="24"/>
        </w:rPr>
        <w:t xml:space="preserve"> 57(1)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39-44.</w:t>
      </w:r>
      <w:bookmarkEnd w:id="46"/>
    </w:p>
    <w:p w14:paraId="4FA42387" w14:textId="77777777" w:rsidR="001074B1" w:rsidRPr="00E731EF" w:rsidRDefault="001074B1" w:rsidP="00E731EF">
      <w:pPr>
        <w:spacing w:after="0"/>
        <w:ind w:left="720" w:hanging="720"/>
        <w:rPr>
          <w:rFonts w:ascii="Times New Roman" w:hAnsi="Times New Roman" w:cs="Times New Roman"/>
          <w:noProof/>
          <w:szCs w:val="24"/>
        </w:rPr>
      </w:pPr>
      <w:bookmarkStart w:id="47" w:name="_ENREF_47"/>
      <w:r w:rsidRPr="00E731EF">
        <w:rPr>
          <w:rFonts w:ascii="Times New Roman" w:hAnsi="Times New Roman" w:cs="Times New Roman"/>
          <w:noProof/>
          <w:szCs w:val="24"/>
        </w:rPr>
        <w:lastRenderedPageBreak/>
        <w:t xml:space="preserve">Onambélé-Pearson, G.L., Breen, L., and Stewart, C.E. (2010a). Influence of exercise intensity in older persons with unchanged habitual nutritional intake: skeletal muscle and endocrine adaptations. </w:t>
      </w:r>
      <w:r w:rsidRPr="00E731EF">
        <w:rPr>
          <w:rFonts w:ascii="Times New Roman" w:hAnsi="Times New Roman" w:cs="Times New Roman"/>
          <w:i/>
          <w:noProof/>
          <w:szCs w:val="24"/>
        </w:rPr>
        <w:t>AGE</w:t>
      </w:r>
      <w:r w:rsidRPr="00E731EF">
        <w:rPr>
          <w:rFonts w:ascii="Times New Roman" w:hAnsi="Times New Roman" w:cs="Times New Roman"/>
          <w:noProof/>
          <w:szCs w:val="24"/>
        </w:rPr>
        <w:t xml:space="preserve"> 32(2)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139-153.</w:t>
      </w:r>
      <w:bookmarkEnd w:id="47"/>
    </w:p>
    <w:p w14:paraId="6ED477C0" w14:textId="77777777" w:rsidR="001074B1" w:rsidRPr="00E731EF" w:rsidRDefault="001074B1" w:rsidP="00E731EF">
      <w:pPr>
        <w:spacing w:after="0"/>
        <w:ind w:left="720" w:hanging="720"/>
        <w:rPr>
          <w:rFonts w:ascii="Times New Roman" w:hAnsi="Times New Roman" w:cs="Times New Roman"/>
          <w:noProof/>
          <w:szCs w:val="24"/>
        </w:rPr>
      </w:pPr>
      <w:bookmarkStart w:id="48" w:name="_ENREF_48"/>
      <w:r w:rsidRPr="00E731EF">
        <w:rPr>
          <w:rFonts w:ascii="Times New Roman" w:hAnsi="Times New Roman" w:cs="Times New Roman"/>
          <w:noProof/>
          <w:szCs w:val="24"/>
        </w:rPr>
        <w:t xml:space="preserve">Onambélé-Pearson, G.L., Breen, L., and Stewart, C.E. (2010b). Influences of carbohydrate plus amino acid supplementation on differing exercise intensity adaptations in older persons: skeletal muscle and endocrine responses. </w:t>
      </w:r>
      <w:r w:rsidRPr="00E731EF">
        <w:rPr>
          <w:rFonts w:ascii="Times New Roman" w:hAnsi="Times New Roman" w:cs="Times New Roman"/>
          <w:i/>
          <w:noProof/>
          <w:szCs w:val="24"/>
        </w:rPr>
        <w:t>AGE</w:t>
      </w:r>
      <w:r w:rsidRPr="00E731EF">
        <w:rPr>
          <w:rFonts w:ascii="Times New Roman" w:hAnsi="Times New Roman" w:cs="Times New Roman"/>
          <w:noProof/>
          <w:szCs w:val="24"/>
        </w:rPr>
        <w:t xml:space="preserve"> 32(2)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125-138.</w:t>
      </w:r>
      <w:bookmarkEnd w:id="48"/>
    </w:p>
    <w:p w14:paraId="5BDC6AA0" w14:textId="77777777" w:rsidR="001074B1" w:rsidRPr="00E731EF" w:rsidRDefault="001074B1" w:rsidP="00E731EF">
      <w:pPr>
        <w:spacing w:after="0"/>
        <w:ind w:left="720" w:hanging="720"/>
        <w:rPr>
          <w:rFonts w:ascii="Times New Roman" w:hAnsi="Times New Roman" w:cs="Times New Roman"/>
          <w:noProof/>
          <w:szCs w:val="24"/>
        </w:rPr>
      </w:pPr>
      <w:bookmarkStart w:id="49" w:name="_ENREF_49"/>
      <w:r w:rsidRPr="00E731EF">
        <w:rPr>
          <w:rFonts w:ascii="Times New Roman" w:hAnsi="Times New Roman" w:cs="Times New Roman"/>
          <w:noProof/>
          <w:szCs w:val="24"/>
        </w:rPr>
        <w:t xml:space="preserve">Oterdoom, L.H., Gansevoort, R.T., Schouten, J.P., de Jong, P.E., Gans, R.O., and Bakker, S.J. (2009). Urinary creatinine excretion, an indirect measure of muscle mass, is an independent predictor of cardiovascular disease and mortality in the general population. </w:t>
      </w:r>
      <w:r w:rsidRPr="00E731EF">
        <w:rPr>
          <w:rFonts w:ascii="Times New Roman" w:hAnsi="Times New Roman" w:cs="Times New Roman"/>
          <w:i/>
          <w:noProof/>
          <w:szCs w:val="24"/>
        </w:rPr>
        <w:t>Atherosclerosis</w:t>
      </w:r>
      <w:r w:rsidRPr="00E731EF">
        <w:rPr>
          <w:rFonts w:ascii="Times New Roman" w:hAnsi="Times New Roman" w:cs="Times New Roman"/>
          <w:noProof/>
          <w:szCs w:val="24"/>
        </w:rPr>
        <w:t xml:space="preserve"> 207(2)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534-540.</w:t>
      </w:r>
      <w:bookmarkEnd w:id="49"/>
    </w:p>
    <w:p w14:paraId="69AFF4C6" w14:textId="77777777" w:rsidR="001074B1" w:rsidRPr="00E731EF" w:rsidRDefault="001074B1" w:rsidP="00E731EF">
      <w:pPr>
        <w:spacing w:after="0"/>
        <w:ind w:left="720" w:hanging="720"/>
        <w:rPr>
          <w:rFonts w:ascii="Times New Roman" w:hAnsi="Times New Roman" w:cs="Times New Roman"/>
          <w:noProof/>
          <w:szCs w:val="24"/>
        </w:rPr>
      </w:pPr>
      <w:bookmarkStart w:id="50" w:name="_ENREF_50"/>
      <w:r w:rsidRPr="00E731EF">
        <w:rPr>
          <w:rFonts w:ascii="Times New Roman" w:hAnsi="Times New Roman" w:cs="Times New Roman"/>
          <w:noProof/>
          <w:szCs w:val="24"/>
        </w:rPr>
        <w:t xml:space="preserve">Paoli, A., Pacelli, Q.F., Neri, M., Toniolo, L., Cancellara, P., Canato, M., et al. (2015). Protein supplementation increases postexercise plasma myostatin concentration after 8 weeks of resistance training in young physically active subjects. </w:t>
      </w:r>
      <w:r w:rsidRPr="00E731EF">
        <w:rPr>
          <w:rFonts w:ascii="Times New Roman" w:hAnsi="Times New Roman" w:cs="Times New Roman"/>
          <w:i/>
          <w:noProof/>
          <w:szCs w:val="24"/>
        </w:rPr>
        <w:t>Journal of medicinal food</w:t>
      </w:r>
      <w:r w:rsidRPr="00E731EF">
        <w:rPr>
          <w:rFonts w:ascii="Times New Roman" w:hAnsi="Times New Roman" w:cs="Times New Roman"/>
          <w:noProof/>
          <w:szCs w:val="24"/>
        </w:rPr>
        <w:t xml:space="preserve"> 18(1)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137-143.</w:t>
      </w:r>
      <w:bookmarkEnd w:id="50"/>
    </w:p>
    <w:p w14:paraId="3AA4B9B5" w14:textId="77777777" w:rsidR="001074B1" w:rsidRPr="00E731EF" w:rsidRDefault="001074B1" w:rsidP="00E731EF">
      <w:pPr>
        <w:spacing w:after="0"/>
        <w:ind w:left="720" w:hanging="720"/>
        <w:rPr>
          <w:rFonts w:ascii="Times New Roman" w:hAnsi="Times New Roman" w:cs="Times New Roman"/>
          <w:noProof/>
          <w:szCs w:val="24"/>
        </w:rPr>
      </w:pPr>
      <w:bookmarkStart w:id="51" w:name="_ENREF_51"/>
      <w:r w:rsidRPr="00E731EF">
        <w:rPr>
          <w:rFonts w:ascii="Times New Roman" w:hAnsi="Times New Roman" w:cs="Times New Roman"/>
          <w:noProof/>
          <w:szCs w:val="24"/>
        </w:rPr>
        <w:t>Peake, J., Nosaka, K.K., Muthalib, M., and Suzuki, K. (2006). Systemic inflammatory responses to maximal versus submaximal lengthening contractions of the elbow flexors.</w:t>
      </w:r>
      <w:bookmarkEnd w:id="51"/>
    </w:p>
    <w:p w14:paraId="4DD34B0D" w14:textId="77777777" w:rsidR="001074B1" w:rsidRPr="00E731EF" w:rsidRDefault="001074B1" w:rsidP="00E731EF">
      <w:pPr>
        <w:spacing w:after="0"/>
        <w:ind w:left="720" w:hanging="720"/>
        <w:rPr>
          <w:rFonts w:ascii="Times New Roman" w:hAnsi="Times New Roman" w:cs="Times New Roman"/>
          <w:noProof/>
          <w:szCs w:val="24"/>
        </w:rPr>
      </w:pPr>
      <w:bookmarkStart w:id="52" w:name="_ENREF_52"/>
      <w:r w:rsidRPr="00E731EF">
        <w:rPr>
          <w:rFonts w:ascii="Times New Roman" w:hAnsi="Times New Roman" w:cs="Times New Roman"/>
          <w:noProof/>
          <w:szCs w:val="24"/>
        </w:rPr>
        <w:t xml:space="preserve">Pearson, S.J., and Onambele, G.N.L. (2005). Acute changes in knee-extensors torque, fiber pennation, and tendon characteristics. </w:t>
      </w:r>
      <w:r w:rsidRPr="00E731EF">
        <w:rPr>
          <w:rFonts w:ascii="Times New Roman" w:hAnsi="Times New Roman" w:cs="Times New Roman"/>
          <w:i/>
          <w:noProof/>
          <w:szCs w:val="24"/>
        </w:rPr>
        <w:t>Chronobiology International</w:t>
      </w:r>
      <w:r w:rsidRPr="00E731EF">
        <w:rPr>
          <w:rFonts w:ascii="Times New Roman" w:hAnsi="Times New Roman" w:cs="Times New Roman"/>
          <w:noProof/>
          <w:szCs w:val="24"/>
        </w:rPr>
        <w:t xml:space="preserve"> 22(6)</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1013-1027.</w:t>
      </w:r>
      <w:bookmarkEnd w:id="52"/>
    </w:p>
    <w:p w14:paraId="2E16C009" w14:textId="77777777" w:rsidR="001074B1" w:rsidRPr="00E731EF" w:rsidRDefault="001074B1" w:rsidP="00E731EF">
      <w:pPr>
        <w:spacing w:after="0"/>
        <w:ind w:left="720" w:hanging="720"/>
        <w:rPr>
          <w:rFonts w:ascii="Times New Roman" w:hAnsi="Times New Roman" w:cs="Times New Roman"/>
          <w:noProof/>
          <w:szCs w:val="24"/>
        </w:rPr>
      </w:pPr>
      <w:bookmarkStart w:id="53" w:name="_ENREF_53"/>
      <w:r w:rsidRPr="00E731EF">
        <w:rPr>
          <w:rFonts w:ascii="Times New Roman" w:hAnsi="Times New Roman" w:cs="Times New Roman"/>
          <w:noProof/>
          <w:szCs w:val="24"/>
        </w:rPr>
        <w:t xml:space="preserve">Pearson, S.J., and Onambele, G.N.L. (2006). Influence of time of day on tendon compliance and estimations of voluntary activation levels. </w:t>
      </w:r>
      <w:r w:rsidRPr="00E731EF">
        <w:rPr>
          <w:rFonts w:ascii="Times New Roman" w:hAnsi="Times New Roman" w:cs="Times New Roman"/>
          <w:i/>
          <w:noProof/>
          <w:szCs w:val="24"/>
        </w:rPr>
        <w:t>Muscle a d Nerve</w:t>
      </w:r>
      <w:r w:rsidRPr="00E731EF">
        <w:rPr>
          <w:rFonts w:ascii="Times New Roman" w:hAnsi="Times New Roman" w:cs="Times New Roman"/>
          <w:noProof/>
          <w:szCs w:val="24"/>
        </w:rPr>
        <w:t xml:space="preserve"> 33(6)</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792-800.</w:t>
      </w:r>
      <w:bookmarkEnd w:id="53"/>
    </w:p>
    <w:p w14:paraId="458AF4CD" w14:textId="77777777" w:rsidR="001074B1" w:rsidRPr="00E731EF" w:rsidRDefault="001074B1" w:rsidP="00E731EF">
      <w:pPr>
        <w:spacing w:after="0"/>
        <w:ind w:left="720" w:hanging="720"/>
        <w:rPr>
          <w:rFonts w:ascii="Times New Roman" w:hAnsi="Times New Roman" w:cs="Times New Roman"/>
          <w:noProof/>
          <w:szCs w:val="24"/>
        </w:rPr>
      </w:pPr>
      <w:bookmarkStart w:id="54" w:name="_ENREF_54"/>
      <w:r w:rsidRPr="00E731EF">
        <w:rPr>
          <w:rFonts w:ascii="Times New Roman" w:hAnsi="Times New Roman" w:cs="Times New Roman"/>
          <w:noProof/>
          <w:szCs w:val="24"/>
        </w:rPr>
        <w:t xml:space="preserve">Pratesi, A., Tarantini, F., and Di Bari, M. (2013). Skeletal muscle: an endocrine organ. </w:t>
      </w:r>
      <w:r w:rsidRPr="00E731EF">
        <w:rPr>
          <w:rFonts w:ascii="Times New Roman" w:hAnsi="Times New Roman" w:cs="Times New Roman"/>
          <w:i/>
          <w:noProof/>
          <w:szCs w:val="24"/>
        </w:rPr>
        <w:t>Clinical cases in mineral and bone metabolism</w:t>
      </w:r>
      <w:r w:rsidRPr="00E731EF">
        <w:rPr>
          <w:rFonts w:ascii="Times New Roman" w:hAnsi="Times New Roman" w:cs="Times New Roman"/>
          <w:noProof/>
          <w:szCs w:val="24"/>
        </w:rPr>
        <w:t xml:space="preserve"> 10(1)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11.</w:t>
      </w:r>
      <w:bookmarkEnd w:id="54"/>
    </w:p>
    <w:p w14:paraId="258B5601" w14:textId="77777777" w:rsidR="001074B1" w:rsidRPr="00E731EF" w:rsidRDefault="001074B1" w:rsidP="00E731EF">
      <w:pPr>
        <w:spacing w:after="0"/>
        <w:ind w:left="720" w:hanging="720"/>
        <w:rPr>
          <w:rFonts w:ascii="Times New Roman" w:hAnsi="Times New Roman" w:cs="Times New Roman"/>
          <w:noProof/>
          <w:szCs w:val="24"/>
        </w:rPr>
      </w:pPr>
      <w:bookmarkStart w:id="55" w:name="_ENREF_55"/>
      <w:r w:rsidRPr="00E731EF">
        <w:rPr>
          <w:rFonts w:ascii="Times New Roman" w:hAnsi="Times New Roman" w:cs="Times New Roman"/>
          <w:noProof/>
          <w:szCs w:val="24"/>
        </w:rPr>
        <w:t xml:space="preserve">Rall, L.C., Meydani, S.N., Kehayias, J.J., Dawson‐Hughes, B., and Roubenoff, R. (1996a). The effect of progressive resistance training in rheumatoid arthritis. Increased strength without changes in energy balance or body composition. </w:t>
      </w:r>
      <w:r w:rsidRPr="00E731EF">
        <w:rPr>
          <w:rFonts w:ascii="Times New Roman" w:hAnsi="Times New Roman" w:cs="Times New Roman"/>
          <w:i/>
          <w:noProof/>
          <w:szCs w:val="24"/>
        </w:rPr>
        <w:t>Arthritis &amp; Rheumatism: Official Journal of the American College of Rheumatology</w:t>
      </w:r>
      <w:r w:rsidRPr="00E731EF">
        <w:rPr>
          <w:rFonts w:ascii="Times New Roman" w:hAnsi="Times New Roman" w:cs="Times New Roman"/>
          <w:noProof/>
          <w:szCs w:val="24"/>
        </w:rPr>
        <w:t xml:space="preserve"> 39(3)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415-426.</w:t>
      </w:r>
      <w:bookmarkEnd w:id="55"/>
    </w:p>
    <w:p w14:paraId="0BA001F9" w14:textId="77777777" w:rsidR="001074B1" w:rsidRPr="00E731EF" w:rsidRDefault="001074B1" w:rsidP="00E731EF">
      <w:pPr>
        <w:spacing w:after="0"/>
        <w:ind w:left="720" w:hanging="720"/>
        <w:rPr>
          <w:rFonts w:ascii="Times New Roman" w:hAnsi="Times New Roman" w:cs="Times New Roman"/>
          <w:noProof/>
          <w:szCs w:val="24"/>
        </w:rPr>
      </w:pPr>
      <w:bookmarkStart w:id="56" w:name="_ENREF_56"/>
      <w:r w:rsidRPr="00E731EF">
        <w:rPr>
          <w:rFonts w:ascii="Times New Roman" w:hAnsi="Times New Roman" w:cs="Times New Roman"/>
          <w:noProof/>
          <w:szCs w:val="24"/>
        </w:rPr>
        <w:t xml:space="preserve">Rall, L.C., Roubenoff, R., Cannon, J.G., Abad, L.W., Dinarello, C.A., and Meydani, S.N. (1996b). Effects of progressive resistance training on immune response in aging and chronic inflammation. </w:t>
      </w:r>
      <w:r w:rsidRPr="00E731EF">
        <w:rPr>
          <w:rFonts w:ascii="Times New Roman" w:hAnsi="Times New Roman" w:cs="Times New Roman"/>
          <w:i/>
          <w:noProof/>
          <w:szCs w:val="24"/>
        </w:rPr>
        <w:t>Medicine and science in sports and exercise</w:t>
      </w:r>
      <w:r w:rsidRPr="00E731EF">
        <w:rPr>
          <w:rFonts w:ascii="Times New Roman" w:hAnsi="Times New Roman" w:cs="Times New Roman"/>
          <w:noProof/>
          <w:szCs w:val="24"/>
        </w:rPr>
        <w:t xml:space="preserve"> 28(11)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1356-1365.</w:t>
      </w:r>
      <w:bookmarkEnd w:id="56"/>
    </w:p>
    <w:p w14:paraId="6AC69000" w14:textId="77777777" w:rsidR="001074B1" w:rsidRPr="00E731EF" w:rsidRDefault="001074B1" w:rsidP="00E731EF">
      <w:pPr>
        <w:spacing w:after="0"/>
        <w:ind w:left="720" w:hanging="720"/>
        <w:rPr>
          <w:rFonts w:ascii="Times New Roman" w:hAnsi="Times New Roman" w:cs="Times New Roman"/>
          <w:noProof/>
          <w:szCs w:val="24"/>
        </w:rPr>
      </w:pPr>
      <w:bookmarkStart w:id="57" w:name="_ENREF_57"/>
      <w:r w:rsidRPr="00E731EF">
        <w:rPr>
          <w:rFonts w:ascii="Times New Roman" w:hAnsi="Times New Roman" w:cs="Times New Roman"/>
          <w:noProof/>
          <w:szCs w:val="24"/>
        </w:rPr>
        <w:t xml:space="preserve">Rantanen, T. (2003). Muscle strength, disability and mortality. </w:t>
      </w:r>
      <w:r w:rsidRPr="00E731EF">
        <w:rPr>
          <w:rFonts w:ascii="Times New Roman" w:hAnsi="Times New Roman" w:cs="Times New Roman"/>
          <w:i/>
          <w:noProof/>
          <w:szCs w:val="24"/>
        </w:rPr>
        <w:t>Scandinavian journal of medicine &amp; science in sports</w:t>
      </w:r>
      <w:r w:rsidRPr="00E731EF">
        <w:rPr>
          <w:rFonts w:ascii="Times New Roman" w:hAnsi="Times New Roman" w:cs="Times New Roman"/>
          <w:noProof/>
          <w:szCs w:val="24"/>
        </w:rPr>
        <w:t xml:space="preserve"> 13(1)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3-8.</w:t>
      </w:r>
      <w:bookmarkEnd w:id="57"/>
    </w:p>
    <w:p w14:paraId="76D3E895" w14:textId="77777777" w:rsidR="001074B1" w:rsidRPr="00E731EF" w:rsidRDefault="001074B1" w:rsidP="00E731EF">
      <w:pPr>
        <w:spacing w:after="0"/>
        <w:ind w:left="720" w:hanging="720"/>
        <w:rPr>
          <w:rFonts w:ascii="Times New Roman" w:hAnsi="Times New Roman" w:cs="Times New Roman"/>
          <w:noProof/>
          <w:szCs w:val="24"/>
        </w:rPr>
      </w:pPr>
      <w:bookmarkStart w:id="58" w:name="_ENREF_58"/>
      <w:r w:rsidRPr="00E731EF">
        <w:rPr>
          <w:rFonts w:ascii="Times New Roman" w:hAnsi="Times New Roman" w:cs="Times New Roman"/>
          <w:noProof/>
          <w:szCs w:val="24"/>
        </w:rPr>
        <w:t xml:space="preserve">Reeves, N., Maganaris, C., and Narici, M. (2004a). Ultrasonographic assessment of human skeletal muscle size. </w:t>
      </w:r>
      <w:r w:rsidRPr="00E731EF">
        <w:rPr>
          <w:rFonts w:ascii="Times New Roman" w:hAnsi="Times New Roman" w:cs="Times New Roman"/>
          <w:i/>
          <w:noProof/>
          <w:szCs w:val="24"/>
        </w:rPr>
        <w:t>European journal of applied physiology</w:t>
      </w:r>
      <w:r w:rsidRPr="00E731EF">
        <w:rPr>
          <w:rFonts w:ascii="Times New Roman" w:hAnsi="Times New Roman" w:cs="Times New Roman"/>
          <w:noProof/>
          <w:szCs w:val="24"/>
        </w:rPr>
        <w:t xml:space="preserve"> 91(1)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116-118. doi: 10.1007/s00421-003-0961-9.</w:t>
      </w:r>
      <w:bookmarkEnd w:id="58"/>
    </w:p>
    <w:p w14:paraId="59FE59E2" w14:textId="77777777" w:rsidR="001074B1" w:rsidRPr="00E731EF" w:rsidRDefault="001074B1" w:rsidP="00E731EF">
      <w:pPr>
        <w:spacing w:after="0"/>
        <w:ind w:left="720" w:hanging="720"/>
        <w:rPr>
          <w:rFonts w:ascii="Times New Roman" w:hAnsi="Times New Roman" w:cs="Times New Roman"/>
          <w:noProof/>
          <w:szCs w:val="24"/>
        </w:rPr>
      </w:pPr>
      <w:bookmarkStart w:id="59" w:name="_ENREF_59"/>
      <w:r w:rsidRPr="00E731EF">
        <w:rPr>
          <w:rFonts w:ascii="Times New Roman" w:hAnsi="Times New Roman" w:cs="Times New Roman"/>
          <w:noProof/>
          <w:szCs w:val="24"/>
        </w:rPr>
        <w:t xml:space="preserve">Reeves, N.D., Narici, M.V., and Maganaris, C.N. (2004b). Effect of resistance training on skeletal muscle-specific force in elderly humans. </w:t>
      </w:r>
      <w:r w:rsidRPr="00E731EF">
        <w:rPr>
          <w:rFonts w:ascii="Times New Roman" w:hAnsi="Times New Roman" w:cs="Times New Roman"/>
          <w:i/>
          <w:noProof/>
          <w:szCs w:val="24"/>
        </w:rPr>
        <w:t>Journal of Applied Physiology</w:t>
      </w:r>
      <w:r w:rsidRPr="00E731EF">
        <w:rPr>
          <w:rFonts w:ascii="Times New Roman" w:hAnsi="Times New Roman" w:cs="Times New Roman"/>
          <w:noProof/>
          <w:szCs w:val="24"/>
        </w:rPr>
        <w:t xml:space="preserve"> 96(3)</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885-892. doi: 10.1152/japplphysiol.00688.2003.</w:t>
      </w:r>
      <w:bookmarkEnd w:id="59"/>
    </w:p>
    <w:p w14:paraId="460C1990" w14:textId="77777777" w:rsidR="001074B1" w:rsidRPr="00E731EF" w:rsidRDefault="001074B1" w:rsidP="00E731EF">
      <w:pPr>
        <w:spacing w:after="0"/>
        <w:ind w:left="720" w:hanging="720"/>
        <w:rPr>
          <w:rFonts w:ascii="Times New Roman" w:hAnsi="Times New Roman" w:cs="Times New Roman"/>
          <w:noProof/>
          <w:szCs w:val="24"/>
        </w:rPr>
      </w:pPr>
      <w:bookmarkStart w:id="60" w:name="_ENREF_60"/>
      <w:r w:rsidRPr="00E731EF">
        <w:rPr>
          <w:rFonts w:ascii="Times New Roman" w:hAnsi="Times New Roman" w:cs="Times New Roman"/>
          <w:noProof/>
          <w:szCs w:val="24"/>
        </w:rPr>
        <w:t>Solomon, A., and Bouloux, P.J.J.o.E. (2006). Modifying muscle mass–the endocrine perspective. 191(2)</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349-360.</w:t>
      </w:r>
      <w:bookmarkEnd w:id="60"/>
    </w:p>
    <w:p w14:paraId="3531E426" w14:textId="77777777" w:rsidR="001074B1" w:rsidRPr="00E731EF" w:rsidRDefault="001074B1" w:rsidP="00E731EF">
      <w:pPr>
        <w:spacing w:after="0"/>
        <w:ind w:left="720" w:hanging="720"/>
        <w:rPr>
          <w:rFonts w:ascii="Times New Roman" w:hAnsi="Times New Roman" w:cs="Times New Roman"/>
          <w:noProof/>
          <w:szCs w:val="24"/>
        </w:rPr>
      </w:pPr>
      <w:bookmarkStart w:id="61" w:name="_ENREF_61"/>
      <w:r w:rsidRPr="00E731EF">
        <w:rPr>
          <w:rFonts w:ascii="Times New Roman" w:hAnsi="Times New Roman" w:cs="Times New Roman"/>
          <w:noProof/>
          <w:szCs w:val="24"/>
        </w:rPr>
        <w:t>Tomeleri, C.M., Ribeiro, A.S., Souza, M.F., Schiavoni, D., Schoenfeld, B.J., Venturini, D., et al. (2016). Resistance training improves inflammatory level, lipid and glycemic profiles in obese older women: A randomized controlled trial. 84</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80-87.</w:t>
      </w:r>
      <w:bookmarkEnd w:id="61"/>
    </w:p>
    <w:p w14:paraId="4D99FEA6" w14:textId="77777777" w:rsidR="001074B1" w:rsidRPr="00E731EF" w:rsidRDefault="001074B1" w:rsidP="00E731EF">
      <w:pPr>
        <w:spacing w:after="0"/>
        <w:ind w:left="720" w:hanging="720"/>
        <w:rPr>
          <w:rFonts w:ascii="Times New Roman" w:hAnsi="Times New Roman" w:cs="Times New Roman"/>
          <w:noProof/>
          <w:szCs w:val="24"/>
        </w:rPr>
      </w:pPr>
      <w:bookmarkStart w:id="62" w:name="_ENREF_62"/>
      <w:r w:rsidRPr="00E731EF">
        <w:rPr>
          <w:rFonts w:ascii="Times New Roman" w:hAnsi="Times New Roman" w:cs="Times New Roman"/>
          <w:noProof/>
          <w:szCs w:val="24"/>
        </w:rPr>
        <w:t xml:space="preserve">Townsend, J.R., Fragala, M.S., Jajtner, A.R., Gonzalez, A.M., Wells, A.J., Mangine, G.T., et al. (2013). β-HYDROXY-β-METHYLBUTYRATE (HMB)-FREE ACID ATTENUATES CIRCULATING TNF-α AND TNFR1 RECEPTOR EXPRESSION POST-RESISTANCE EXERCISE. </w:t>
      </w:r>
      <w:r w:rsidRPr="00E731EF">
        <w:rPr>
          <w:rFonts w:ascii="Times New Roman" w:hAnsi="Times New Roman" w:cs="Times New Roman"/>
          <w:i/>
          <w:noProof/>
          <w:szCs w:val="24"/>
        </w:rPr>
        <w:t>American Journal of Physiology-Heart and Circulatory Physiology</w:t>
      </w:r>
      <w:r w:rsidRPr="00E731EF">
        <w:rPr>
          <w:rFonts w:ascii="Times New Roman" w:hAnsi="Times New Roman" w:cs="Times New Roman"/>
          <w:noProof/>
          <w:szCs w:val="24"/>
        </w:rPr>
        <w:t>.</w:t>
      </w:r>
      <w:bookmarkEnd w:id="62"/>
    </w:p>
    <w:p w14:paraId="30E67F04" w14:textId="77777777" w:rsidR="001074B1" w:rsidRPr="00E731EF" w:rsidRDefault="001074B1" w:rsidP="00E731EF">
      <w:pPr>
        <w:spacing w:after="0"/>
        <w:ind w:left="720" w:hanging="720"/>
        <w:rPr>
          <w:rFonts w:ascii="Times New Roman" w:hAnsi="Times New Roman" w:cs="Times New Roman"/>
          <w:noProof/>
          <w:szCs w:val="24"/>
        </w:rPr>
      </w:pPr>
      <w:bookmarkStart w:id="63" w:name="_ENREF_63"/>
      <w:r w:rsidRPr="00E731EF">
        <w:rPr>
          <w:rFonts w:ascii="Times New Roman" w:hAnsi="Times New Roman" w:cs="Times New Roman"/>
          <w:noProof/>
          <w:szCs w:val="24"/>
        </w:rPr>
        <w:lastRenderedPageBreak/>
        <w:t xml:space="preserve">Visser, M., Pahor, M., Taaffe, D.R., Goodpaster, B.H., Simonsick, E.M., Newman, A.B., et al. (2002). Relationship of interleukin-6 and tumor necrosis factor-α with muscle mass and muscle strength in elderly men and women: the Health ABC Study. </w:t>
      </w:r>
      <w:r w:rsidRPr="00E731EF">
        <w:rPr>
          <w:rFonts w:ascii="Times New Roman" w:hAnsi="Times New Roman" w:cs="Times New Roman"/>
          <w:i/>
          <w:noProof/>
          <w:szCs w:val="24"/>
        </w:rPr>
        <w:t>The Journals of Gerontology Series A: Biological Sciences and Medical Sciences</w:t>
      </w:r>
      <w:r w:rsidRPr="00E731EF">
        <w:rPr>
          <w:rFonts w:ascii="Times New Roman" w:hAnsi="Times New Roman" w:cs="Times New Roman"/>
          <w:noProof/>
          <w:szCs w:val="24"/>
        </w:rPr>
        <w:t xml:space="preserve"> 57(5)</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M326-M332.</w:t>
      </w:r>
      <w:bookmarkEnd w:id="63"/>
    </w:p>
    <w:p w14:paraId="3D0C2C79" w14:textId="77777777" w:rsidR="001074B1" w:rsidRPr="00E731EF" w:rsidRDefault="001074B1" w:rsidP="00E731EF">
      <w:pPr>
        <w:spacing w:after="0"/>
        <w:ind w:left="720" w:hanging="720"/>
        <w:rPr>
          <w:rFonts w:ascii="Times New Roman" w:hAnsi="Times New Roman" w:cs="Times New Roman"/>
          <w:noProof/>
          <w:szCs w:val="24"/>
        </w:rPr>
      </w:pPr>
      <w:bookmarkStart w:id="64" w:name="_ENREF_64"/>
      <w:r w:rsidRPr="00E731EF">
        <w:rPr>
          <w:rFonts w:ascii="Times New Roman" w:hAnsi="Times New Roman" w:cs="Times New Roman"/>
          <w:noProof/>
          <w:szCs w:val="24"/>
        </w:rPr>
        <w:t>Wackerhage, H., Schoenfeld, B.J., Hamilton, D.L., Lehti, M., and Hulmi, J.J.J.J.o.A.P. (2018). Stimuli and sensors that initiate skeletal muscle hypertrophy following resistance exercise.</w:t>
      </w:r>
      <w:bookmarkEnd w:id="64"/>
    </w:p>
    <w:p w14:paraId="41ECE8E5" w14:textId="77777777" w:rsidR="001074B1" w:rsidRPr="00E731EF" w:rsidRDefault="001074B1" w:rsidP="00E731EF">
      <w:pPr>
        <w:spacing w:after="0"/>
        <w:ind w:left="720" w:hanging="720"/>
        <w:rPr>
          <w:rFonts w:ascii="Times New Roman" w:hAnsi="Times New Roman" w:cs="Times New Roman"/>
          <w:noProof/>
          <w:szCs w:val="24"/>
        </w:rPr>
      </w:pPr>
      <w:bookmarkStart w:id="65" w:name="_ENREF_65"/>
      <w:r w:rsidRPr="00E731EF">
        <w:rPr>
          <w:rFonts w:ascii="Times New Roman" w:hAnsi="Times New Roman" w:cs="Times New Roman"/>
          <w:noProof/>
          <w:szCs w:val="24"/>
        </w:rPr>
        <w:t xml:space="preserve">Walton, J., Roberts, N., and Whitehouse, G. (1997). Measurement of the quadriceps femoris muscle using magnetic resonance and ultrasound imaging. </w:t>
      </w:r>
      <w:r w:rsidRPr="00E731EF">
        <w:rPr>
          <w:rFonts w:ascii="Times New Roman" w:hAnsi="Times New Roman" w:cs="Times New Roman"/>
          <w:i/>
          <w:noProof/>
          <w:szCs w:val="24"/>
        </w:rPr>
        <w:t>British Journal of Sports Medicine</w:t>
      </w:r>
      <w:r w:rsidRPr="00E731EF">
        <w:rPr>
          <w:rFonts w:ascii="Times New Roman" w:hAnsi="Times New Roman" w:cs="Times New Roman"/>
          <w:noProof/>
          <w:szCs w:val="24"/>
        </w:rPr>
        <w:t xml:space="preserve"> 31(1)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59.</w:t>
      </w:r>
      <w:bookmarkEnd w:id="65"/>
    </w:p>
    <w:p w14:paraId="394BD552" w14:textId="77777777" w:rsidR="001074B1" w:rsidRPr="00E731EF" w:rsidRDefault="001074B1" w:rsidP="00E731EF">
      <w:pPr>
        <w:spacing w:after="0"/>
        <w:ind w:left="720" w:hanging="720"/>
        <w:rPr>
          <w:rFonts w:ascii="Times New Roman" w:hAnsi="Times New Roman" w:cs="Times New Roman"/>
          <w:noProof/>
          <w:szCs w:val="24"/>
        </w:rPr>
      </w:pPr>
      <w:bookmarkStart w:id="66" w:name="_ENREF_66"/>
      <w:r w:rsidRPr="00E731EF">
        <w:rPr>
          <w:rFonts w:ascii="Times New Roman" w:hAnsi="Times New Roman" w:cs="Times New Roman"/>
          <w:noProof/>
          <w:szCs w:val="24"/>
        </w:rPr>
        <w:t xml:space="preserve">Wang, Y., Wang, H., Hegde, V., Dubuisson, O., Gao, Z., Dhurandhar, N.V., et al. (2013). Interplay of pro-and anti-inflammatory cytokines to determine lipid accretion in adipocytes. </w:t>
      </w:r>
      <w:r w:rsidRPr="00E731EF">
        <w:rPr>
          <w:rFonts w:ascii="Times New Roman" w:hAnsi="Times New Roman" w:cs="Times New Roman"/>
          <w:i/>
          <w:noProof/>
          <w:szCs w:val="24"/>
        </w:rPr>
        <w:t>International Journal of Obesity</w:t>
      </w:r>
      <w:r w:rsidRPr="00E731EF">
        <w:rPr>
          <w:rFonts w:ascii="Times New Roman" w:hAnsi="Times New Roman" w:cs="Times New Roman"/>
          <w:noProof/>
          <w:szCs w:val="24"/>
        </w:rPr>
        <w:t xml:space="preserve"> 37(11)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1490.</w:t>
      </w:r>
      <w:bookmarkEnd w:id="66"/>
    </w:p>
    <w:p w14:paraId="00FC4B1B" w14:textId="77777777" w:rsidR="001074B1" w:rsidRPr="00E731EF" w:rsidRDefault="001074B1" w:rsidP="00E731EF">
      <w:pPr>
        <w:spacing w:after="0"/>
        <w:ind w:left="720" w:hanging="720"/>
        <w:rPr>
          <w:rFonts w:ascii="Times New Roman" w:hAnsi="Times New Roman" w:cs="Times New Roman"/>
          <w:noProof/>
          <w:szCs w:val="24"/>
        </w:rPr>
      </w:pPr>
      <w:bookmarkStart w:id="67" w:name="_ENREF_67"/>
      <w:r w:rsidRPr="00E731EF">
        <w:rPr>
          <w:rFonts w:ascii="Times New Roman" w:hAnsi="Times New Roman" w:cs="Times New Roman"/>
          <w:noProof/>
          <w:szCs w:val="24"/>
        </w:rPr>
        <w:t xml:space="preserve">Wickiewicz, T.L., Roy, R.R., Powell, P.L., and Edgerton, V.R. (1983). Muscle architecture of the human lower limb. </w:t>
      </w:r>
      <w:r w:rsidRPr="00E731EF">
        <w:rPr>
          <w:rFonts w:ascii="Times New Roman" w:hAnsi="Times New Roman" w:cs="Times New Roman"/>
          <w:i/>
          <w:noProof/>
          <w:szCs w:val="24"/>
        </w:rPr>
        <w:t>Clinical Orthopaedics and Related Research</w:t>
      </w:r>
      <w:r w:rsidRPr="00E731EF">
        <w:rPr>
          <w:rFonts w:ascii="Times New Roman" w:hAnsi="Times New Roman" w:cs="Times New Roman"/>
          <w:noProof/>
          <w:szCs w:val="24"/>
        </w:rPr>
        <w:t xml:space="preserve"> (179)</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275-283.</w:t>
      </w:r>
      <w:bookmarkEnd w:id="67"/>
    </w:p>
    <w:p w14:paraId="223FF9AA" w14:textId="77777777" w:rsidR="001074B1" w:rsidRPr="00E731EF" w:rsidRDefault="001074B1" w:rsidP="00E731EF">
      <w:pPr>
        <w:spacing w:after="0"/>
        <w:ind w:left="720" w:hanging="720"/>
        <w:rPr>
          <w:rFonts w:ascii="Times New Roman" w:hAnsi="Times New Roman" w:cs="Times New Roman"/>
          <w:noProof/>
          <w:szCs w:val="24"/>
        </w:rPr>
      </w:pPr>
      <w:bookmarkStart w:id="68" w:name="_ENREF_68"/>
      <w:r w:rsidRPr="00E731EF">
        <w:rPr>
          <w:rFonts w:ascii="Times New Roman" w:hAnsi="Times New Roman" w:cs="Times New Roman"/>
          <w:noProof/>
          <w:szCs w:val="24"/>
        </w:rPr>
        <w:t xml:space="preserve">Yasuda, T., Loenneke, J.P., Ogasawara, R., and Abe, T. (2015). Effects of short‐term detraining following blood flow restricted low‐intensity training on muscle size and strength. </w:t>
      </w:r>
      <w:r w:rsidRPr="00E731EF">
        <w:rPr>
          <w:rFonts w:ascii="Times New Roman" w:hAnsi="Times New Roman" w:cs="Times New Roman"/>
          <w:i/>
          <w:noProof/>
          <w:szCs w:val="24"/>
        </w:rPr>
        <w:t>Clinical physiology and functional imaging</w:t>
      </w:r>
      <w:r w:rsidRPr="00E731EF">
        <w:rPr>
          <w:rFonts w:ascii="Times New Roman" w:hAnsi="Times New Roman" w:cs="Times New Roman"/>
          <w:noProof/>
          <w:szCs w:val="24"/>
        </w:rPr>
        <w:t xml:space="preserve"> 35(1)</w:t>
      </w:r>
      <w:r w:rsidRPr="00E731EF">
        <w:rPr>
          <w:rFonts w:ascii="Times New Roman" w:hAnsi="Times New Roman" w:cs="Times New Roman"/>
          <w:b/>
          <w:noProof/>
          <w:szCs w:val="24"/>
        </w:rPr>
        <w:t>,</w:t>
      </w:r>
      <w:r w:rsidRPr="00E731EF">
        <w:rPr>
          <w:rFonts w:ascii="Times New Roman" w:hAnsi="Times New Roman" w:cs="Times New Roman"/>
          <w:noProof/>
          <w:szCs w:val="24"/>
        </w:rPr>
        <w:t xml:space="preserve"> 71-75.</w:t>
      </w:r>
      <w:bookmarkEnd w:id="68"/>
    </w:p>
    <w:p w14:paraId="0921C46E" w14:textId="77777777" w:rsidR="001074B1" w:rsidRPr="001074B1" w:rsidRDefault="001074B1" w:rsidP="001074B1">
      <w:pPr>
        <w:spacing w:line="240" w:lineRule="auto"/>
        <w:ind w:left="720" w:hanging="720"/>
        <w:rPr>
          <w:rFonts w:ascii="Calibri" w:hAnsi="Calibri" w:cs="Calibri"/>
          <w:noProof/>
          <w:szCs w:val="24"/>
        </w:rPr>
      </w:pPr>
      <w:bookmarkStart w:id="69" w:name="_ENREF_69"/>
      <w:r w:rsidRPr="001074B1">
        <w:rPr>
          <w:rFonts w:ascii="Calibri" w:hAnsi="Calibri" w:cs="Calibri"/>
          <w:noProof/>
          <w:szCs w:val="24"/>
        </w:rPr>
        <w:t xml:space="preserve">Young, A., Stokes, M., Round, J., and Edwards, R. (1983). The effect of high resistance training on the strength and cross sectional area of the human quadriceps. </w:t>
      </w:r>
      <w:r w:rsidRPr="001074B1">
        <w:rPr>
          <w:rFonts w:ascii="Calibri" w:hAnsi="Calibri" w:cs="Calibri"/>
          <w:i/>
          <w:noProof/>
          <w:szCs w:val="24"/>
        </w:rPr>
        <w:t>European Journal of Clinical Investigation</w:t>
      </w:r>
      <w:r w:rsidRPr="001074B1">
        <w:rPr>
          <w:rFonts w:ascii="Calibri" w:hAnsi="Calibri" w:cs="Calibri"/>
          <w:noProof/>
          <w:szCs w:val="24"/>
        </w:rPr>
        <w:t xml:space="preserve"> 13(5)</w:t>
      </w:r>
      <w:r w:rsidRPr="001074B1">
        <w:rPr>
          <w:rFonts w:ascii="Calibri" w:hAnsi="Calibri" w:cs="Calibri"/>
          <w:b/>
          <w:noProof/>
          <w:szCs w:val="24"/>
        </w:rPr>
        <w:t>,</w:t>
      </w:r>
      <w:r w:rsidRPr="001074B1">
        <w:rPr>
          <w:rFonts w:ascii="Calibri" w:hAnsi="Calibri" w:cs="Calibri"/>
          <w:noProof/>
          <w:szCs w:val="24"/>
        </w:rPr>
        <w:t xml:space="preserve"> 411-417.</w:t>
      </w:r>
      <w:bookmarkEnd w:id="69"/>
    </w:p>
    <w:p w14:paraId="6D0E9B8B" w14:textId="0B59A529" w:rsidR="001074B1" w:rsidRDefault="001074B1" w:rsidP="001074B1">
      <w:pPr>
        <w:spacing w:line="240" w:lineRule="auto"/>
        <w:rPr>
          <w:rFonts w:ascii="Calibri" w:hAnsi="Calibri" w:cs="Calibri"/>
          <w:noProof/>
          <w:szCs w:val="24"/>
        </w:rPr>
      </w:pPr>
    </w:p>
    <w:p w14:paraId="31815E1E" w14:textId="58A92C20" w:rsidR="008D75C7" w:rsidRDefault="00EC72B3" w:rsidP="003906B6">
      <w:pPr>
        <w:spacing w:line="240" w:lineRule="auto"/>
        <w:rPr>
          <w:rFonts w:ascii="Times New Roman" w:hAnsi="Times New Roman" w:cs="Times New Roman"/>
          <w:b/>
          <w:sz w:val="24"/>
          <w:szCs w:val="24"/>
        </w:rPr>
      </w:pPr>
      <w:r w:rsidRPr="00BD656F">
        <w:rPr>
          <w:rFonts w:ascii="Times New Roman" w:hAnsi="Times New Roman" w:cs="Times New Roman"/>
          <w:sz w:val="24"/>
          <w:szCs w:val="24"/>
        </w:rPr>
        <w:fldChar w:fldCharType="end"/>
      </w:r>
      <w:r w:rsidR="00063680">
        <w:rPr>
          <w:rFonts w:ascii="Times New Roman" w:hAnsi="Times New Roman" w:cs="Times New Roman"/>
          <w:b/>
          <w:sz w:val="24"/>
          <w:szCs w:val="24"/>
        </w:rPr>
        <w:t>Figure Legends</w:t>
      </w:r>
    </w:p>
    <w:p w14:paraId="0F9AD6F2" w14:textId="45175D1D" w:rsidR="00277A7E" w:rsidRPr="00063680" w:rsidRDefault="00277A7E" w:rsidP="00277A7E">
      <w:pPr>
        <w:rPr>
          <w:rFonts w:ascii="Times New Roman" w:hAnsi="Times New Roman" w:cs="Times New Roman"/>
          <w:sz w:val="24"/>
        </w:rPr>
      </w:pPr>
      <w:r w:rsidRPr="00063680">
        <w:rPr>
          <w:rFonts w:ascii="Times New Roman" w:hAnsi="Times New Roman" w:cs="Times New Roman"/>
          <w:sz w:val="24"/>
        </w:rPr>
        <w:t>Figure 1. Changes in Normalised Physiological Cross-sectional Area (</w:t>
      </w:r>
      <w:proofErr w:type="spellStart"/>
      <w:r w:rsidRPr="00063680">
        <w:rPr>
          <w:rFonts w:ascii="Times New Roman" w:hAnsi="Times New Roman" w:cs="Times New Roman"/>
          <w:sz w:val="24"/>
        </w:rPr>
        <w:t>npCSA</w:t>
      </w:r>
      <w:proofErr w:type="spellEnd"/>
      <w:r w:rsidRPr="00063680">
        <w:rPr>
          <w:rFonts w:ascii="Times New Roman" w:hAnsi="Times New Roman" w:cs="Times New Roman"/>
          <w:sz w:val="24"/>
        </w:rPr>
        <w:t>) in TR</w:t>
      </w:r>
      <w:r w:rsidR="00E16763">
        <w:rPr>
          <w:rFonts w:ascii="Times New Roman" w:hAnsi="Times New Roman" w:cs="Times New Roman"/>
          <w:sz w:val="24"/>
        </w:rPr>
        <w:t>A</w:t>
      </w:r>
      <w:r w:rsidRPr="00063680">
        <w:rPr>
          <w:rFonts w:ascii="Times New Roman" w:hAnsi="Times New Roman" w:cs="Times New Roman"/>
          <w:sz w:val="24"/>
        </w:rPr>
        <w:t xml:space="preserve"> group at Baseline, Post training (PT), Detraining 1 (DT1) and Detraining 2 (DT2). * Significantly Different to Baseline p&lt;0.001, † </w:t>
      </w:r>
      <w:proofErr w:type="gramStart"/>
      <w:r w:rsidRPr="00063680">
        <w:rPr>
          <w:rFonts w:ascii="Times New Roman" w:hAnsi="Times New Roman" w:cs="Times New Roman"/>
          <w:sz w:val="24"/>
        </w:rPr>
        <w:t>Significantly</w:t>
      </w:r>
      <w:proofErr w:type="gramEnd"/>
      <w:r w:rsidRPr="00063680">
        <w:rPr>
          <w:rFonts w:ascii="Times New Roman" w:hAnsi="Times New Roman" w:cs="Times New Roman"/>
          <w:sz w:val="24"/>
        </w:rPr>
        <w:t xml:space="preserve"> different to PT p&lt;0.05</w:t>
      </w:r>
    </w:p>
    <w:p w14:paraId="2EBF44EA" w14:textId="2C5C080A" w:rsidR="00277A7E" w:rsidRPr="00063680" w:rsidRDefault="00277A7E" w:rsidP="00277A7E">
      <w:pPr>
        <w:rPr>
          <w:rFonts w:ascii="Times New Roman" w:hAnsi="Times New Roman" w:cs="Times New Roman"/>
          <w:sz w:val="24"/>
        </w:rPr>
      </w:pPr>
      <w:r w:rsidRPr="00063680">
        <w:rPr>
          <w:rFonts w:ascii="Times New Roman" w:hAnsi="Times New Roman" w:cs="Times New Roman"/>
          <w:sz w:val="24"/>
        </w:rPr>
        <w:t>Figure 2. Changes in specific force in TR</w:t>
      </w:r>
      <w:r w:rsidR="00E16763">
        <w:rPr>
          <w:rFonts w:ascii="Times New Roman" w:hAnsi="Times New Roman" w:cs="Times New Roman"/>
          <w:sz w:val="24"/>
        </w:rPr>
        <w:t>A</w:t>
      </w:r>
      <w:r w:rsidRPr="00063680">
        <w:rPr>
          <w:rFonts w:ascii="Times New Roman" w:hAnsi="Times New Roman" w:cs="Times New Roman"/>
          <w:sz w:val="24"/>
        </w:rPr>
        <w:t xml:space="preserve"> group at Baseline, Post training (PT), Detraining 1 (DT1) and Detraining 2 (DT2).</w:t>
      </w:r>
    </w:p>
    <w:p w14:paraId="0A8869E3" w14:textId="61AD2DB0" w:rsidR="00063680" w:rsidRPr="00063680" w:rsidRDefault="00063680" w:rsidP="00063680">
      <w:pPr>
        <w:rPr>
          <w:rFonts w:ascii="Times New Roman" w:hAnsi="Times New Roman" w:cs="Times New Roman"/>
          <w:sz w:val="24"/>
        </w:rPr>
      </w:pPr>
      <w:r w:rsidRPr="00063680">
        <w:rPr>
          <w:rFonts w:ascii="Times New Roman" w:hAnsi="Times New Roman" w:cs="Times New Roman"/>
          <w:sz w:val="24"/>
        </w:rPr>
        <w:t>Figure 3. Changes in TNFα in TR</w:t>
      </w:r>
      <w:r w:rsidR="00E16763">
        <w:rPr>
          <w:rFonts w:ascii="Times New Roman" w:hAnsi="Times New Roman" w:cs="Times New Roman"/>
          <w:sz w:val="24"/>
        </w:rPr>
        <w:t>A</w:t>
      </w:r>
      <w:r w:rsidRPr="00063680">
        <w:rPr>
          <w:rFonts w:ascii="Times New Roman" w:hAnsi="Times New Roman" w:cs="Times New Roman"/>
          <w:sz w:val="24"/>
        </w:rPr>
        <w:t xml:space="preserve"> group at Baseline, Post training (PT), Detraining 1 (DT1) and Detraining 2 (DT2).</w:t>
      </w:r>
    </w:p>
    <w:p w14:paraId="123779A9" w14:textId="77777777" w:rsidR="00277A7E" w:rsidRPr="00277A7E" w:rsidRDefault="00277A7E" w:rsidP="003906B6">
      <w:pPr>
        <w:spacing w:line="240" w:lineRule="auto"/>
        <w:rPr>
          <w:rFonts w:ascii="Times New Roman" w:hAnsi="Times New Roman" w:cs="Times New Roman"/>
          <w:b/>
          <w:sz w:val="24"/>
          <w:szCs w:val="24"/>
        </w:rPr>
      </w:pPr>
    </w:p>
    <w:p w14:paraId="5D8C8470" w14:textId="77777777" w:rsidR="008D75C7" w:rsidRPr="008D75C7" w:rsidRDefault="008D75C7" w:rsidP="008D75C7">
      <w:pPr>
        <w:rPr>
          <w:rFonts w:ascii="Times New Roman" w:hAnsi="Times New Roman" w:cs="Times New Roman"/>
          <w:sz w:val="24"/>
          <w:szCs w:val="24"/>
        </w:rPr>
      </w:pPr>
    </w:p>
    <w:p w14:paraId="08B29F78" w14:textId="77777777" w:rsidR="008D75C7" w:rsidRPr="008D75C7" w:rsidRDefault="008D75C7" w:rsidP="008D75C7">
      <w:pPr>
        <w:rPr>
          <w:rFonts w:ascii="Times New Roman" w:hAnsi="Times New Roman" w:cs="Times New Roman"/>
          <w:sz w:val="24"/>
          <w:szCs w:val="24"/>
        </w:rPr>
      </w:pPr>
    </w:p>
    <w:p w14:paraId="55C5C5BF" w14:textId="77777777" w:rsidR="008D75C7" w:rsidRPr="008D75C7" w:rsidRDefault="008D75C7" w:rsidP="008D75C7">
      <w:pPr>
        <w:rPr>
          <w:rFonts w:ascii="Times New Roman" w:hAnsi="Times New Roman" w:cs="Times New Roman"/>
          <w:sz w:val="24"/>
          <w:szCs w:val="24"/>
        </w:rPr>
      </w:pPr>
    </w:p>
    <w:p w14:paraId="79EE810C" w14:textId="77777777" w:rsidR="008D75C7" w:rsidRPr="008D75C7" w:rsidRDefault="008D75C7" w:rsidP="008D75C7">
      <w:pPr>
        <w:rPr>
          <w:rFonts w:ascii="Times New Roman" w:hAnsi="Times New Roman" w:cs="Times New Roman"/>
          <w:sz w:val="24"/>
          <w:szCs w:val="24"/>
        </w:rPr>
      </w:pPr>
    </w:p>
    <w:p w14:paraId="2E7F36C6" w14:textId="77777777" w:rsidR="008D75C7" w:rsidRPr="008D75C7" w:rsidRDefault="008D75C7" w:rsidP="008D75C7">
      <w:pPr>
        <w:rPr>
          <w:rFonts w:ascii="Times New Roman" w:hAnsi="Times New Roman" w:cs="Times New Roman"/>
          <w:sz w:val="24"/>
          <w:szCs w:val="24"/>
        </w:rPr>
      </w:pPr>
    </w:p>
    <w:p w14:paraId="7D1A90C4" w14:textId="77777777" w:rsidR="008D75C7" w:rsidRPr="008D75C7" w:rsidRDefault="008D75C7" w:rsidP="008D75C7">
      <w:pPr>
        <w:rPr>
          <w:rFonts w:ascii="Times New Roman" w:hAnsi="Times New Roman" w:cs="Times New Roman"/>
          <w:sz w:val="24"/>
          <w:szCs w:val="24"/>
        </w:rPr>
      </w:pPr>
    </w:p>
    <w:p w14:paraId="1129FD38" w14:textId="15195F2C" w:rsidR="008D75C7" w:rsidRDefault="008D75C7" w:rsidP="008D75C7">
      <w:pPr>
        <w:spacing w:after="160" w:line="259" w:lineRule="auto"/>
        <w:rPr>
          <w:rFonts w:ascii="Times New Roman" w:hAnsi="Times New Roman" w:cs="Times New Roman"/>
          <w:sz w:val="24"/>
          <w:szCs w:val="24"/>
        </w:rPr>
        <w:sectPr w:rsidR="008D75C7" w:rsidSect="00FD1114">
          <w:pgSz w:w="12240" w:h="15840"/>
          <w:pgMar w:top="1440" w:right="1440" w:bottom="1440" w:left="1440" w:header="720" w:footer="720" w:gutter="0"/>
          <w:cols w:space="720"/>
          <w:docGrid w:linePitch="360"/>
        </w:sectPr>
      </w:pPr>
    </w:p>
    <w:p w14:paraId="7F9BB3C7" w14:textId="3691F89F" w:rsidR="008D75C7" w:rsidRPr="003906B6" w:rsidRDefault="00DB1679" w:rsidP="008D75C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Table 1</w:t>
      </w:r>
      <w:r w:rsidR="008D75C7" w:rsidRPr="003906B6">
        <w:rPr>
          <w:rFonts w:ascii="Times New Roman" w:hAnsi="Times New Roman" w:cs="Times New Roman"/>
          <w:b/>
          <w:sz w:val="24"/>
          <w:szCs w:val="24"/>
        </w:rPr>
        <w:t>. Functional &amp; Architectural properties</w:t>
      </w:r>
    </w:p>
    <w:tbl>
      <w:tblPr>
        <w:tblStyle w:val="PlainTable4"/>
        <w:tblW w:w="13162" w:type="dxa"/>
        <w:tblLook w:val="04A0" w:firstRow="1" w:lastRow="0" w:firstColumn="1" w:lastColumn="0" w:noHBand="0" w:noVBand="1"/>
      </w:tblPr>
      <w:tblGrid>
        <w:gridCol w:w="2402"/>
        <w:gridCol w:w="1193"/>
        <w:gridCol w:w="1193"/>
        <w:gridCol w:w="1224"/>
        <w:gridCol w:w="807"/>
        <w:gridCol w:w="417"/>
        <w:gridCol w:w="1188"/>
        <w:gridCol w:w="1185"/>
        <w:gridCol w:w="1183"/>
        <w:gridCol w:w="1185"/>
        <w:gridCol w:w="1185"/>
      </w:tblGrid>
      <w:tr w:rsidR="008D75C7" w:rsidRPr="003906B6" w14:paraId="0E2DB683" w14:textId="77777777" w:rsidTr="00D66CC3">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25" w:type="dxa"/>
            <w:vMerge w:val="restart"/>
          </w:tcPr>
          <w:p w14:paraId="134CDD8B" w14:textId="77777777" w:rsidR="008D75C7" w:rsidRPr="003906B6" w:rsidRDefault="008D75C7" w:rsidP="00D66CC3">
            <w:pPr>
              <w:pStyle w:val="NoSpacing"/>
              <w:rPr>
                <w:rFonts w:ascii="Times New Roman" w:hAnsi="Times New Roman"/>
                <w:sz w:val="24"/>
                <w:szCs w:val="24"/>
              </w:rPr>
            </w:pPr>
          </w:p>
          <w:p w14:paraId="06DBE7E7"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sz w:val="24"/>
                <w:szCs w:val="24"/>
              </w:rPr>
              <w:t>Variable</w:t>
            </w:r>
          </w:p>
        </w:tc>
        <w:tc>
          <w:tcPr>
            <w:tcW w:w="4364" w:type="dxa"/>
            <w:gridSpan w:val="4"/>
          </w:tcPr>
          <w:p w14:paraId="3D5C4A8E" w14:textId="77777777" w:rsidR="008D75C7" w:rsidRPr="003906B6" w:rsidRDefault="008D75C7" w:rsidP="00D66CC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Absolute</w:t>
            </w:r>
          </w:p>
        </w:tc>
        <w:tc>
          <w:tcPr>
            <w:tcW w:w="6373" w:type="dxa"/>
            <w:gridSpan w:val="6"/>
          </w:tcPr>
          <w:p w14:paraId="18A507EC" w14:textId="77777777" w:rsidR="008D75C7" w:rsidRPr="003906B6" w:rsidRDefault="008D75C7" w:rsidP="00D66CC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Relative</w:t>
            </w:r>
          </w:p>
        </w:tc>
      </w:tr>
      <w:tr w:rsidR="008D75C7" w:rsidRPr="003906B6" w14:paraId="1A2720B6" w14:textId="77777777" w:rsidTr="00D66CC3">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425" w:type="dxa"/>
            <w:vMerge/>
          </w:tcPr>
          <w:p w14:paraId="0ABF87E6" w14:textId="77777777" w:rsidR="008D75C7" w:rsidRPr="003906B6" w:rsidRDefault="008D75C7" w:rsidP="00D66CC3">
            <w:pPr>
              <w:pStyle w:val="NoSpacing"/>
              <w:rPr>
                <w:rFonts w:ascii="Times New Roman" w:hAnsi="Times New Roman"/>
                <w:sz w:val="24"/>
                <w:szCs w:val="24"/>
              </w:rPr>
            </w:pPr>
          </w:p>
        </w:tc>
        <w:tc>
          <w:tcPr>
            <w:tcW w:w="1193" w:type="dxa"/>
          </w:tcPr>
          <w:p w14:paraId="70CD40E4"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BL</w:t>
            </w:r>
          </w:p>
        </w:tc>
        <w:tc>
          <w:tcPr>
            <w:tcW w:w="1193" w:type="dxa"/>
          </w:tcPr>
          <w:p w14:paraId="0D3F6FD4"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PT</w:t>
            </w:r>
          </w:p>
        </w:tc>
        <w:tc>
          <w:tcPr>
            <w:tcW w:w="1193" w:type="dxa"/>
          </w:tcPr>
          <w:p w14:paraId="55B1DB60"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DT1</w:t>
            </w:r>
          </w:p>
        </w:tc>
        <w:tc>
          <w:tcPr>
            <w:tcW w:w="1193" w:type="dxa"/>
            <w:gridSpan w:val="2"/>
          </w:tcPr>
          <w:p w14:paraId="2339D708"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DT2</w:t>
            </w:r>
          </w:p>
        </w:tc>
        <w:tc>
          <w:tcPr>
            <w:tcW w:w="1193" w:type="dxa"/>
          </w:tcPr>
          <w:p w14:paraId="7CFB099F"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PT vs BL</w:t>
            </w:r>
          </w:p>
          <w:p w14:paraId="45AD100C"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c>
          <w:tcPr>
            <w:tcW w:w="1193" w:type="dxa"/>
          </w:tcPr>
          <w:p w14:paraId="1B4D7CCB"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DT1 vs BL</w:t>
            </w:r>
          </w:p>
          <w:p w14:paraId="06B948D3"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c>
          <w:tcPr>
            <w:tcW w:w="1193" w:type="dxa"/>
          </w:tcPr>
          <w:p w14:paraId="0D2B684C"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DT2 vs BL</w:t>
            </w:r>
          </w:p>
          <w:p w14:paraId="554CF470"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c>
          <w:tcPr>
            <w:tcW w:w="1193" w:type="dxa"/>
          </w:tcPr>
          <w:p w14:paraId="044A5BCF"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DT1 vs PT</w:t>
            </w:r>
          </w:p>
          <w:p w14:paraId="33B0D5FD"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c>
          <w:tcPr>
            <w:tcW w:w="1193" w:type="dxa"/>
          </w:tcPr>
          <w:p w14:paraId="220E10D2"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DT2 vs PT</w:t>
            </w:r>
          </w:p>
          <w:p w14:paraId="10A80DD3"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r>
      <w:tr w:rsidR="008D75C7" w:rsidRPr="003906B6" w14:paraId="7503293C" w14:textId="77777777" w:rsidTr="00D66CC3">
        <w:trPr>
          <w:trHeight w:val="876"/>
        </w:trPr>
        <w:tc>
          <w:tcPr>
            <w:cnfStyle w:val="001000000000" w:firstRow="0" w:lastRow="0" w:firstColumn="1" w:lastColumn="0" w:oddVBand="0" w:evenVBand="0" w:oddHBand="0" w:evenHBand="0" w:firstRowFirstColumn="0" w:firstRowLastColumn="0" w:lastRowFirstColumn="0" w:lastRowLastColumn="0"/>
            <w:tcW w:w="2425" w:type="dxa"/>
          </w:tcPr>
          <w:p w14:paraId="6A1E9D69"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sz w:val="24"/>
                <w:szCs w:val="24"/>
              </w:rPr>
              <w:t>Specific Force (N/cm</w:t>
            </w:r>
            <w:r w:rsidRPr="003906B6">
              <w:rPr>
                <w:rFonts w:ascii="Times New Roman" w:hAnsi="Times New Roman"/>
                <w:sz w:val="24"/>
                <w:szCs w:val="24"/>
                <w:vertAlign w:val="superscript"/>
              </w:rPr>
              <w:t>2</w:t>
            </w:r>
            <w:r w:rsidRPr="003906B6">
              <w:rPr>
                <w:rFonts w:ascii="Times New Roman" w:hAnsi="Times New Roman"/>
                <w:sz w:val="24"/>
                <w:szCs w:val="24"/>
              </w:rPr>
              <w:t>)</w:t>
            </w:r>
          </w:p>
          <w:p w14:paraId="3389C74C" w14:textId="4BBEB2C5" w:rsidR="008D75C7" w:rsidRPr="003906B6" w:rsidRDefault="008D75C7" w:rsidP="00D66CC3">
            <w:pPr>
              <w:pStyle w:val="NoSpacing"/>
              <w:rPr>
                <w:rFonts w:ascii="Times New Roman" w:hAnsi="Times New Roman"/>
                <w:b w:val="0"/>
                <w:sz w:val="24"/>
                <w:szCs w:val="24"/>
              </w:rPr>
            </w:pPr>
            <w:r w:rsidRPr="003906B6">
              <w:rPr>
                <w:rFonts w:ascii="Times New Roman" w:hAnsi="Times New Roman"/>
                <w:b w:val="0"/>
                <w:sz w:val="24"/>
                <w:szCs w:val="24"/>
              </w:rPr>
              <w:t>TR</w:t>
            </w:r>
            <w:r w:rsidR="00E16763">
              <w:rPr>
                <w:rFonts w:ascii="Times New Roman" w:hAnsi="Times New Roman"/>
                <w:b w:val="0"/>
                <w:sz w:val="24"/>
                <w:szCs w:val="24"/>
              </w:rPr>
              <w:t>A</w:t>
            </w:r>
          </w:p>
          <w:p w14:paraId="47AF75A4"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b w:val="0"/>
                <w:sz w:val="24"/>
                <w:szCs w:val="24"/>
              </w:rPr>
              <w:t>CON</w:t>
            </w:r>
          </w:p>
        </w:tc>
        <w:tc>
          <w:tcPr>
            <w:tcW w:w="1193" w:type="dxa"/>
          </w:tcPr>
          <w:p w14:paraId="3140F5E9"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426C39D"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20.9±5.4</w:t>
            </w:r>
          </w:p>
          <w:p w14:paraId="7E2B1AF3"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22.3±7.4</w:t>
            </w:r>
          </w:p>
        </w:tc>
        <w:tc>
          <w:tcPr>
            <w:tcW w:w="1193" w:type="dxa"/>
          </w:tcPr>
          <w:p w14:paraId="56B5CFF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7F821F5"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20.7±4.4</w:t>
            </w:r>
          </w:p>
          <w:p w14:paraId="253B64B6"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22.8±7.6</w:t>
            </w:r>
          </w:p>
        </w:tc>
        <w:tc>
          <w:tcPr>
            <w:tcW w:w="1193" w:type="dxa"/>
          </w:tcPr>
          <w:p w14:paraId="72935023"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8764D7F"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20.7±4.5</w:t>
            </w:r>
          </w:p>
          <w:p w14:paraId="0D87C181"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23.0±7.1</w:t>
            </w:r>
          </w:p>
        </w:tc>
        <w:tc>
          <w:tcPr>
            <w:tcW w:w="1193" w:type="dxa"/>
            <w:gridSpan w:val="2"/>
          </w:tcPr>
          <w:p w14:paraId="2C17267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F2B6A5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21.0±4.7</w:t>
            </w:r>
          </w:p>
          <w:p w14:paraId="0F9B4D8C"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22.8±7.8</w:t>
            </w:r>
          </w:p>
        </w:tc>
        <w:tc>
          <w:tcPr>
            <w:tcW w:w="1193" w:type="dxa"/>
          </w:tcPr>
          <w:p w14:paraId="53FAA15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10C6A42"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2±20</w:t>
            </w:r>
          </w:p>
          <w:p w14:paraId="64555624"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2±6</w:t>
            </w:r>
          </w:p>
        </w:tc>
        <w:tc>
          <w:tcPr>
            <w:tcW w:w="1193" w:type="dxa"/>
          </w:tcPr>
          <w:p w14:paraId="38D6A00F"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CC73864"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2±19</w:t>
            </w:r>
          </w:p>
          <w:p w14:paraId="21CB1F1C"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1±5</w:t>
            </w:r>
          </w:p>
        </w:tc>
        <w:tc>
          <w:tcPr>
            <w:tcW w:w="1193" w:type="dxa"/>
          </w:tcPr>
          <w:p w14:paraId="0875334B"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33D679E"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3±22</w:t>
            </w:r>
          </w:p>
          <w:p w14:paraId="35BCC1AF"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2±5</w:t>
            </w:r>
          </w:p>
        </w:tc>
        <w:tc>
          <w:tcPr>
            <w:tcW w:w="1193" w:type="dxa"/>
          </w:tcPr>
          <w:p w14:paraId="255F33A3"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04CBE9E"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-1±9</w:t>
            </w:r>
          </w:p>
          <w:p w14:paraId="2B399B6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0±3</w:t>
            </w:r>
          </w:p>
        </w:tc>
        <w:tc>
          <w:tcPr>
            <w:tcW w:w="1193" w:type="dxa"/>
          </w:tcPr>
          <w:p w14:paraId="5C0B7663"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EC9A81B"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-1±6</w:t>
            </w:r>
          </w:p>
          <w:p w14:paraId="5942DC1D"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2±6</w:t>
            </w:r>
          </w:p>
        </w:tc>
      </w:tr>
      <w:tr w:rsidR="008D75C7" w:rsidRPr="003906B6" w14:paraId="617975F3" w14:textId="77777777" w:rsidTr="00D66CC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425" w:type="dxa"/>
          </w:tcPr>
          <w:p w14:paraId="1551E7CC" w14:textId="4E0D7AE2" w:rsidR="008D75C7" w:rsidRPr="003906B6" w:rsidRDefault="008D75C7" w:rsidP="00D66CC3">
            <w:pPr>
              <w:pStyle w:val="NoSpacing"/>
              <w:rPr>
                <w:rFonts w:ascii="Times New Roman" w:hAnsi="Times New Roman"/>
                <w:sz w:val="24"/>
                <w:szCs w:val="24"/>
              </w:rPr>
            </w:pPr>
            <w:r w:rsidRPr="003906B6">
              <w:rPr>
                <w:rFonts w:ascii="Times New Roman" w:hAnsi="Times New Roman"/>
                <w:sz w:val="24"/>
                <w:szCs w:val="24"/>
              </w:rPr>
              <w:t>KE MVC (</w:t>
            </w:r>
            <w:proofErr w:type="spellStart"/>
            <w:r w:rsidRPr="003906B6">
              <w:rPr>
                <w:rFonts w:ascii="Times New Roman" w:hAnsi="Times New Roman"/>
                <w:sz w:val="24"/>
                <w:szCs w:val="24"/>
              </w:rPr>
              <w:t>N</w:t>
            </w:r>
            <w:r w:rsidR="00440CA5">
              <w:rPr>
                <w:rFonts w:ascii="Times New Roman" w:hAnsi="Times New Roman"/>
                <w:sz w:val="24"/>
                <w:szCs w:val="24"/>
              </w:rPr>
              <w:t>·</w:t>
            </w:r>
            <w:r w:rsidRPr="003906B6">
              <w:rPr>
                <w:rFonts w:ascii="Times New Roman" w:hAnsi="Times New Roman"/>
                <w:sz w:val="24"/>
                <w:szCs w:val="24"/>
              </w:rPr>
              <w:t>m</w:t>
            </w:r>
            <w:proofErr w:type="spellEnd"/>
            <w:r w:rsidRPr="003906B6">
              <w:rPr>
                <w:rFonts w:ascii="Times New Roman" w:hAnsi="Times New Roman"/>
                <w:sz w:val="24"/>
                <w:szCs w:val="24"/>
              </w:rPr>
              <w:t>)</w:t>
            </w:r>
          </w:p>
          <w:p w14:paraId="02364079" w14:textId="6DDD16BD" w:rsidR="008D75C7" w:rsidRPr="003906B6" w:rsidRDefault="008D75C7" w:rsidP="00D66CC3">
            <w:pPr>
              <w:pStyle w:val="NoSpacing"/>
              <w:rPr>
                <w:rFonts w:ascii="Times New Roman" w:hAnsi="Times New Roman"/>
                <w:b w:val="0"/>
                <w:sz w:val="24"/>
                <w:szCs w:val="24"/>
              </w:rPr>
            </w:pPr>
            <w:r w:rsidRPr="003906B6">
              <w:rPr>
                <w:rFonts w:ascii="Times New Roman" w:hAnsi="Times New Roman"/>
                <w:b w:val="0"/>
                <w:sz w:val="24"/>
                <w:szCs w:val="24"/>
              </w:rPr>
              <w:t>TR</w:t>
            </w:r>
            <w:r w:rsidR="00E16763">
              <w:rPr>
                <w:rFonts w:ascii="Times New Roman" w:hAnsi="Times New Roman"/>
                <w:b w:val="0"/>
                <w:sz w:val="24"/>
                <w:szCs w:val="24"/>
              </w:rPr>
              <w:t>A</w:t>
            </w:r>
          </w:p>
          <w:p w14:paraId="765420BE"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b w:val="0"/>
                <w:sz w:val="24"/>
                <w:szCs w:val="24"/>
              </w:rPr>
              <w:t>CON</w:t>
            </w:r>
          </w:p>
        </w:tc>
        <w:tc>
          <w:tcPr>
            <w:tcW w:w="1193" w:type="dxa"/>
          </w:tcPr>
          <w:p w14:paraId="14792179"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0605E086"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248±88</w:t>
            </w:r>
          </w:p>
          <w:p w14:paraId="2A8325AF"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267±76</w:t>
            </w:r>
          </w:p>
        </w:tc>
        <w:tc>
          <w:tcPr>
            <w:tcW w:w="1193" w:type="dxa"/>
          </w:tcPr>
          <w:p w14:paraId="04497C7A"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238F5E4"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275±94*</w:t>
            </w:r>
          </w:p>
          <w:p w14:paraId="2E3DEDB1"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259±82</w:t>
            </w:r>
          </w:p>
        </w:tc>
        <w:tc>
          <w:tcPr>
            <w:tcW w:w="1193" w:type="dxa"/>
          </w:tcPr>
          <w:p w14:paraId="18D46C2E"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846E220"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266±92*</w:t>
            </w:r>
          </w:p>
          <w:p w14:paraId="425DAF0E"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262±71</w:t>
            </w:r>
          </w:p>
        </w:tc>
        <w:tc>
          <w:tcPr>
            <w:tcW w:w="1193" w:type="dxa"/>
            <w:gridSpan w:val="2"/>
          </w:tcPr>
          <w:p w14:paraId="1F11863A"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E572640"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259±91</w:t>
            </w:r>
            <w:r w:rsidRPr="003906B6">
              <w:rPr>
                <w:rFonts w:ascii="Times New Roman" w:hAnsi="Times New Roman"/>
                <w:sz w:val="24"/>
                <w:szCs w:val="24"/>
              </w:rPr>
              <w:sym w:font="Wingdings 2" w:char="F085"/>
            </w:r>
          </w:p>
          <w:p w14:paraId="70635484"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268±84</w:t>
            </w:r>
          </w:p>
        </w:tc>
        <w:tc>
          <w:tcPr>
            <w:tcW w:w="1193" w:type="dxa"/>
          </w:tcPr>
          <w:p w14:paraId="2DAE421E"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12B3D9C"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13±18*</w:t>
            </w:r>
          </w:p>
          <w:p w14:paraId="42E752CD"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-1±11</w:t>
            </w:r>
          </w:p>
        </w:tc>
        <w:tc>
          <w:tcPr>
            <w:tcW w:w="1193" w:type="dxa"/>
          </w:tcPr>
          <w:p w14:paraId="3F60671A"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060281C"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9±19*</w:t>
            </w:r>
          </w:p>
          <w:p w14:paraId="33EFA7F1"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-1±9</w:t>
            </w:r>
          </w:p>
        </w:tc>
        <w:tc>
          <w:tcPr>
            <w:tcW w:w="1193" w:type="dxa"/>
          </w:tcPr>
          <w:p w14:paraId="0C0AA670"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0F9FE105"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6±17</w:t>
            </w:r>
          </w:p>
          <w:p w14:paraId="0388377D"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0±14</w:t>
            </w:r>
          </w:p>
        </w:tc>
        <w:tc>
          <w:tcPr>
            <w:tcW w:w="1193" w:type="dxa"/>
          </w:tcPr>
          <w:p w14:paraId="1BC57281"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00C68C45" w14:textId="0B7E39A4"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-4±5</w:t>
            </w:r>
          </w:p>
          <w:p w14:paraId="5BFFD887"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2±8</w:t>
            </w:r>
          </w:p>
        </w:tc>
        <w:tc>
          <w:tcPr>
            <w:tcW w:w="1193" w:type="dxa"/>
          </w:tcPr>
          <w:p w14:paraId="0122AC5B"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A3AE0EC"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-6±5</w:t>
            </w:r>
            <w:r w:rsidRPr="003906B6">
              <w:rPr>
                <w:rFonts w:ascii="Times New Roman" w:hAnsi="Times New Roman"/>
                <w:sz w:val="24"/>
                <w:szCs w:val="24"/>
              </w:rPr>
              <w:sym w:font="Wingdings 2" w:char="F085"/>
            </w:r>
          </w:p>
          <w:p w14:paraId="2FD38A9D"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3±13</w:t>
            </w:r>
          </w:p>
        </w:tc>
      </w:tr>
      <w:tr w:rsidR="008D75C7" w:rsidRPr="003906B6" w14:paraId="21DCB368" w14:textId="77777777" w:rsidTr="00D66CC3">
        <w:trPr>
          <w:trHeight w:val="579"/>
        </w:trPr>
        <w:tc>
          <w:tcPr>
            <w:cnfStyle w:val="001000000000" w:firstRow="0" w:lastRow="0" w:firstColumn="1" w:lastColumn="0" w:oddVBand="0" w:evenVBand="0" w:oddHBand="0" w:evenHBand="0" w:firstRowFirstColumn="0" w:firstRowLastColumn="0" w:lastRowFirstColumn="0" w:lastRowLastColumn="0"/>
            <w:tcW w:w="2425" w:type="dxa"/>
          </w:tcPr>
          <w:p w14:paraId="0BAEC35C"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sz w:val="24"/>
                <w:szCs w:val="24"/>
              </w:rPr>
              <w:t>VL Fascicle Force (N)</w:t>
            </w:r>
          </w:p>
          <w:p w14:paraId="4A895492" w14:textId="55BE556F" w:rsidR="008D75C7" w:rsidRPr="003906B6" w:rsidRDefault="008D75C7" w:rsidP="00D66CC3">
            <w:pPr>
              <w:pStyle w:val="NoSpacing"/>
              <w:rPr>
                <w:rFonts w:ascii="Times New Roman" w:hAnsi="Times New Roman"/>
                <w:b w:val="0"/>
                <w:sz w:val="24"/>
                <w:szCs w:val="24"/>
              </w:rPr>
            </w:pPr>
            <w:r w:rsidRPr="003906B6">
              <w:rPr>
                <w:rFonts w:ascii="Times New Roman" w:hAnsi="Times New Roman"/>
                <w:b w:val="0"/>
                <w:sz w:val="24"/>
                <w:szCs w:val="24"/>
              </w:rPr>
              <w:t>TR</w:t>
            </w:r>
            <w:r w:rsidR="00E16763">
              <w:rPr>
                <w:rFonts w:ascii="Times New Roman" w:hAnsi="Times New Roman"/>
                <w:b w:val="0"/>
                <w:sz w:val="24"/>
                <w:szCs w:val="24"/>
              </w:rPr>
              <w:t>A</w:t>
            </w:r>
          </w:p>
          <w:p w14:paraId="117E4F11"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b w:val="0"/>
                <w:sz w:val="24"/>
                <w:szCs w:val="24"/>
              </w:rPr>
              <w:t>CON</w:t>
            </w:r>
          </w:p>
        </w:tc>
        <w:tc>
          <w:tcPr>
            <w:tcW w:w="1193" w:type="dxa"/>
          </w:tcPr>
          <w:p w14:paraId="35ABF37A"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0A860EB"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1068±365</w:t>
            </w:r>
          </w:p>
          <w:p w14:paraId="769AE9CA"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1723±402</w:t>
            </w:r>
          </w:p>
        </w:tc>
        <w:tc>
          <w:tcPr>
            <w:tcW w:w="1193" w:type="dxa"/>
          </w:tcPr>
          <w:p w14:paraId="3007E318"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99FDB2C"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1266±347</w:t>
            </w:r>
          </w:p>
          <w:p w14:paraId="44A7FD74"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1698±388</w:t>
            </w:r>
          </w:p>
        </w:tc>
        <w:tc>
          <w:tcPr>
            <w:tcW w:w="1193" w:type="dxa"/>
          </w:tcPr>
          <w:p w14:paraId="7BB31624"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0655C7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1163±339</w:t>
            </w:r>
          </w:p>
          <w:p w14:paraId="6B98FE98"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1768±342</w:t>
            </w:r>
          </w:p>
        </w:tc>
        <w:tc>
          <w:tcPr>
            <w:tcW w:w="1193" w:type="dxa"/>
            <w:gridSpan w:val="2"/>
          </w:tcPr>
          <w:p w14:paraId="676C045A"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5EFE9B5"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1159±313</w:t>
            </w:r>
          </w:p>
          <w:p w14:paraId="4FE585A4"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1788±422</w:t>
            </w:r>
          </w:p>
        </w:tc>
        <w:tc>
          <w:tcPr>
            <w:tcW w:w="1193" w:type="dxa"/>
          </w:tcPr>
          <w:p w14:paraId="3344C9F5"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1048CA0"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c>
          <w:tcPr>
            <w:tcW w:w="1193" w:type="dxa"/>
          </w:tcPr>
          <w:p w14:paraId="5693C10C"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D61CAFD"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c>
          <w:tcPr>
            <w:tcW w:w="1193" w:type="dxa"/>
          </w:tcPr>
          <w:p w14:paraId="2BB53FC0"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35B7BB2"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c>
          <w:tcPr>
            <w:tcW w:w="1193" w:type="dxa"/>
          </w:tcPr>
          <w:p w14:paraId="47A5386D"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872827E"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c>
          <w:tcPr>
            <w:tcW w:w="1193" w:type="dxa"/>
          </w:tcPr>
          <w:p w14:paraId="4C04EDE5"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4274706"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w:t>
            </w:r>
          </w:p>
        </w:tc>
      </w:tr>
      <w:tr w:rsidR="008D75C7" w:rsidRPr="003906B6" w14:paraId="7CA1B99E" w14:textId="77777777" w:rsidTr="00D66CC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425" w:type="dxa"/>
          </w:tcPr>
          <w:p w14:paraId="2ADB6AEF"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sz w:val="24"/>
                <w:szCs w:val="24"/>
              </w:rPr>
              <w:t>VL Pennation Angle (</w:t>
            </w:r>
            <w:r w:rsidRPr="003906B6">
              <w:rPr>
                <w:rFonts w:ascii="Times New Roman" w:hAnsi="Times New Roman"/>
                <w:sz w:val="24"/>
                <w:szCs w:val="24"/>
                <w:vertAlign w:val="superscript"/>
              </w:rPr>
              <w:t>o</w:t>
            </w:r>
            <w:r w:rsidRPr="003906B6">
              <w:rPr>
                <w:rFonts w:ascii="Times New Roman" w:hAnsi="Times New Roman"/>
                <w:sz w:val="24"/>
                <w:szCs w:val="24"/>
              </w:rPr>
              <w:t>)</w:t>
            </w:r>
          </w:p>
          <w:p w14:paraId="3EA2179C" w14:textId="01E05812" w:rsidR="008D75C7" w:rsidRPr="003906B6" w:rsidRDefault="008D75C7" w:rsidP="00D66CC3">
            <w:pPr>
              <w:pStyle w:val="NoSpacing"/>
              <w:rPr>
                <w:rFonts w:ascii="Times New Roman" w:hAnsi="Times New Roman"/>
                <w:b w:val="0"/>
                <w:sz w:val="24"/>
                <w:szCs w:val="24"/>
              </w:rPr>
            </w:pPr>
            <w:r w:rsidRPr="003906B6">
              <w:rPr>
                <w:rFonts w:ascii="Times New Roman" w:hAnsi="Times New Roman"/>
                <w:b w:val="0"/>
                <w:sz w:val="24"/>
                <w:szCs w:val="24"/>
              </w:rPr>
              <w:t>TR</w:t>
            </w:r>
            <w:r w:rsidR="00E16763">
              <w:rPr>
                <w:rFonts w:ascii="Times New Roman" w:hAnsi="Times New Roman"/>
                <w:b w:val="0"/>
                <w:sz w:val="24"/>
                <w:szCs w:val="24"/>
              </w:rPr>
              <w:t>A</w:t>
            </w:r>
          </w:p>
          <w:p w14:paraId="6B708BC5"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b w:val="0"/>
                <w:sz w:val="24"/>
                <w:szCs w:val="24"/>
              </w:rPr>
              <w:t>CON</w:t>
            </w:r>
          </w:p>
        </w:tc>
        <w:tc>
          <w:tcPr>
            <w:tcW w:w="1193" w:type="dxa"/>
          </w:tcPr>
          <w:p w14:paraId="57AEE513"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B96E1F1"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16.0±1.4</w:t>
            </w:r>
          </w:p>
          <w:p w14:paraId="1666C4CD"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14.1±6.3</w:t>
            </w:r>
          </w:p>
        </w:tc>
        <w:tc>
          <w:tcPr>
            <w:tcW w:w="1193" w:type="dxa"/>
          </w:tcPr>
          <w:p w14:paraId="7F98B5D3"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0845930"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16.5±1.3</w:t>
            </w:r>
          </w:p>
          <w:p w14:paraId="105E51E5"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14.0±6.2</w:t>
            </w:r>
          </w:p>
        </w:tc>
        <w:tc>
          <w:tcPr>
            <w:tcW w:w="1193" w:type="dxa"/>
          </w:tcPr>
          <w:p w14:paraId="0D786E4C"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02C249C"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16.2±1.1</w:t>
            </w:r>
          </w:p>
          <w:p w14:paraId="18856E0F"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13.9±6.2</w:t>
            </w:r>
          </w:p>
        </w:tc>
        <w:tc>
          <w:tcPr>
            <w:tcW w:w="1193" w:type="dxa"/>
            <w:gridSpan w:val="2"/>
          </w:tcPr>
          <w:p w14:paraId="51DBF2D1"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DFF0CB2"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15.6±1.4</w:t>
            </w:r>
            <w:r w:rsidRPr="003906B6">
              <w:rPr>
                <w:rFonts w:ascii="Times New Roman" w:hAnsi="Times New Roman"/>
                <w:sz w:val="24"/>
                <w:szCs w:val="24"/>
              </w:rPr>
              <w:sym w:font="Wingdings 2" w:char="F085"/>
            </w:r>
          </w:p>
          <w:p w14:paraId="3C970186"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14.0±6.1</w:t>
            </w:r>
          </w:p>
        </w:tc>
        <w:tc>
          <w:tcPr>
            <w:tcW w:w="1193" w:type="dxa"/>
          </w:tcPr>
          <w:p w14:paraId="08224B13"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6A6BFC4"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4±6*</w:t>
            </w:r>
          </w:p>
          <w:p w14:paraId="66178DF4"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0±4</w:t>
            </w:r>
          </w:p>
        </w:tc>
        <w:tc>
          <w:tcPr>
            <w:tcW w:w="1193" w:type="dxa"/>
          </w:tcPr>
          <w:p w14:paraId="30ADBBFC"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4116D12"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2±8</w:t>
            </w:r>
          </w:p>
          <w:p w14:paraId="7B91F9B1"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-1±5</w:t>
            </w:r>
          </w:p>
        </w:tc>
        <w:tc>
          <w:tcPr>
            <w:tcW w:w="1193" w:type="dxa"/>
          </w:tcPr>
          <w:p w14:paraId="2A24F74F"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7305CDA"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-2±8</w:t>
            </w:r>
          </w:p>
          <w:p w14:paraId="4566F827"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0±4</w:t>
            </w:r>
          </w:p>
        </w:tc>
        <w:tc>
          <w:tcPr>
            <w:tcW w:w="1193" w:type="dxa"/>
          </w:tcPr>
          <w:p w14:paraId="1A4ACBA8"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4273BD8E"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-2±4</w:t>
            </w:r>
          </w:p>
          <w:p w14:paraId="6D3BBC09"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-1±2</w:t>
            </w:r>
          </w:p>
        </w:tc>
        <w:tc>
          <w:tcPr>
            <w:tcW w:w="1193" w:type="dxa"/>
          </w:tcPr>
          <w:p w14:paraId="27A9A21A"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31BC8A99"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-5±4</w:t>
            </w:r>
          </w:p>
          <w:p w14:paraId="291DF08A"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0±1</w:t>
            </w:r>
          </w:p>
        </w:tc>
      </w:tr>
      <w:tr w:rsidR="008D75C7" w:rsidRPr="003906B6" w14:paraId="3F976069" w14:textId="77777777" w:rsidTr="00D66CC3">
        <w:trPr>
          <w:trHeight w:val="861"/>
        </w:trPr>
        <w:tc>
          <w:tcPr>
            <w:cnfStyle w:val="001000000000" w:firstRow="0" w:lastRow="0" w:firstColumn="1" w:lastColumn="0" w:oddVBand="0" w:evenVBand="0" w:oddHBand="0" w:evenHBand="0" w:firstRowFirstColumn="0" w:firstRowLastColumn="0" w:lastRowFirstColumn="0" w:lastRowLastColumn="0"/>
            <w:tcW w:w="2425" w:type="dxa"/>
          </w:tcPr>
          <w:p w14:paraId="635ADA48"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sz w:val="24"/>
                <w:szCs w:val="24"/>
              </w:rPr>
              <w:t>VL Fascicle Length (mm)</w:t>
            </w:r>
          </w:p>
          <w:p w14:paraId="2F74EDF9" w14:textId="169F6EBA" w:rsidR="008D75C7" w:rsidRPr="003906B6" w:rsidRDefault="008D75C7" w:rsidP="00D66CC3">
            <w:pPr>
              <w:pStyle w:val="NoSpacing"/>
              <w:rPr>
                <w:rFonts w:ascii="Times New Roman" w:hAnsi="Times New Roman"/>
                <w:b w:val="0"/>
                <w:sz w:val="24"/>
                <w:szCs w:val="24"/>
              </w:rPr>
            </w:pPr>
            <w:r w:rsidRPr="003906B6">
              <w:rPr>
                <w:rFonts w:ascii="Times New Roman" w:hAnsi="Times New Roman"/>
                <w:b w:val="0"/>
                <w:sz w:val="24"/>
                <w:szCs w:val="24"/>
              </w:rPr>
              <w:t>TR</w:t>
            </w:r>
            <w:r w:rsidR="00E16763">
              <w:rPr>
                <w:rFonts w:ascii="Times New Roman" w:hAnsi="Times New Roman"/>
                <w:b w:val="0"/>
                <w:sz w:val="24"/>
                <w:szCs w:val="24"/>
              </w:rPr>
              <w:t>A</w:t>
            </w:r>
          </w:p>
          <w:p w14:paraId="33DA3FED"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b w:val="0"/>
                <w:sz w:val="24"/>
                <w:szCs w:val="24"/>
              </w:rPr>
              <w:t>CON</w:t>
            </w:r>
          </w:p>
        </w:tc>
        <w:tc>
          <w:tcPr>
            <w:tcW w:w="1193" w:type="dxa"/>
          </w:tcPr>
          <w:p w14:paraId="56D3321A"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F35E276"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101±16</w:t>
            </w:r>
          </w:p>
          <w:p w14:paraId="513DD2F6"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108±16</w:t>
            </w:r>
          </w:p>
        </w:tc>
        <w:tc>
          <w:tcPr>
            <w:tcW w:w="1193" w:type="dxa"/>
          </w:tcPr>
          <w:p w14:paraId="4BD2F83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7892F71"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116±16*</w:t>
            </w:r>
          </w:p>
          <w:p w14:paraId="64EDFD9B"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111±15</w:t>
            </w:r>
          </w:p>
        </w:tc>
        <w:tc>
          <w:tcPr>
            <w:tcW w:w="1193" w:type="dxa"/>
          </w:tcPr>
          <w:p w14:paraId="19271162"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AD28990"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112±14*</w:t>
            </w:r>
            <w:r w:rsidRPr="003906B6">
              <w:rPr>
                <w:rFonts w:ascii="Times New Roman" w:hAnsi="Times New Roman"/>
                <w:sz w:val="24"/>
                <w:szCs w:val="24"/>
              </w:rPr>
              <w:sym w:font="Wingdings 2" w:char="F085"/>
            </w:r>
          </w:p>
          <w:p w14:paraId="49F40C30"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112±16</w:t>
            </w:r>
          </w:p>
        </w:tc>
        <w:tc>
          <w:tcPr>
            <w:tcW w:w="1193" w:type="dxa"/>
            <w:gridSpan w:val="2"/>
          </w:tcPr>
          <w:p w14:paraId="3284741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E666A5A"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106±13</w:t>
            </w:r>
            <w:r w:rsidRPr="003906B6">
              <w:rPr>
                <w:rFonts w:ascii="Times New Roman" w:hAnsi="Times New Roman"/>
                <w:sz w:val="24"/>
                <w:szCs w:val="24"/>
              </w:rPr>
              <w:sym w:font="Wingdings 2" w:char="F085"/>
            </w:r>
          </w:p>
          <w:p w14:paraId="5A0AC9EC"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111±17</w:t>
            </w:r>
          </w:p>
        </w:tc>
        <w:tc>
          <w:tcPr>
            <w:tcW w:w="1193" w:type="dxa"/>
          </w:tcPr>
          <w:p w14:paraId="6AF14AA8"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5CA0CC3"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16±9*</w:t>
            </w:r>
          </w:p>
          <w:p w14:paraId="735866E2"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3±6</w:t>
            </w:r>
          </w:p>
        </w:tc>
        <w:tc>
          <w:tcPr>
            <w:tcW w:w="1193" w:type="dxa"/>
          </w:tcPr>
          <w:p w14:paraId="216FE856"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D30E503"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11±9*</w:t>
            </w:r>
          </w:p>
          <w:p w14:paraId="37CE7FA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6±6</w:t>
            </w:r>
          </w:p>
        </w:tc>
        <w:tc>
          <w:tcPr>
            <w:tcW w:w="1193" w:type="dxa"/>
          </w:tcPr>
          <w:p w14:paraId="08040229"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CD3A63B"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6±8</w:t>
            </w:r>
          </w:p>
          <w:p w14:paraId="7E9CD5E9"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3±7</w:t>
            </w:r>
          </w:p>
        </w:tc>
        <w:tc>
          <w:tcPr>
            <w:tcW w:w="1193" w:type="dxa"/>
          </w:tcPr>
          <w:p w14:paraId="61C7397D"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2F55557"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-4±3</w:t>
            </w:r>
            <w:r w:rsidRPr="003906B6">
              <w:rPr>
                <w:rFonts w:ascii="Times New Roman" w:hAnsi="Times New Roman"/>
                <w:sz w:val="24"/>
                <w:szCs w:val="24"/>
              </w:rPr>
              <w:sym w:font="Wingdings 2" w:char="F085"/>
            </w:r>
          </w:p>
          <w:p w14:paraId="08D7B7C9"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2±3</w:t>
            </w:r>
          </w:p>
        </w:tc>
        <w:tc>
          <w:tcPr>
            <w:tcW w:w="1193" w:type="dxa"/>
          </w:tcPr>
          <w:p w14:paraId="56B250F1"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1D80CDD"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-9±5</w:t>
            </w:r>
            <w:r w:rsidRPr="003906B6">
              <w:rPr>
                <w:rFonts w:ascii="Times New Roman" w:hAnsi="Times New Roman"/>
                <w:sz w:val="24"/>
                <w:szCs w:val="24"/>
              </w:rPr>
              <w:sym w:font="Wingdings 2" w:char="F085"/>
            </w:r>
          </w:p>
          <w:p w14:paraId="28722F90" w14:textId="77777777" w:rsidR="008D75C7" w:rsidRPr="003906B6" w:rsidRDefault="008D75C7" w:rsidP="00D66C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-1±3</w:t>
            </w:r>
          </w:p>
        </w:tc>
      </w:tr>
      <w:tr w:rsidR="008D75C7" w:rsidRPr="003906B6" w14:paraId="55E126A8" w14:textId="77777777" w:rsidTr="00D66CC3">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2425" w:type="dxa"/>
          </w:tcPr>
          <w:p w14:paraId="2D5A5F5B"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sz w:val="24"/>
                <w:szCs w:val="24"/>
              </w:rPr>
              <w:t>Sub Fat (mm)</w:t>
            </w:r>
          </w:p>
          <w:p w14:paraId="7F08FD46" w14:textId="7D679449" w:rsidR="008D75C7" w:rsidRPr="003906B6" w:rsidRDefault="008D75C7" w:rsidP="00D66CC3">
            <w:pPr>
              <w:pStyle w:val="NoSpacing"/>
              <w:rPr>
                <w:rFonts w:ascii="Times New Roman" w:hAnsi="Times New Roman"/>
                <w:b w:val="0"/>
                <w:sz w:val="24"/>
                <w:szCs w:val="24"/>
              </w:rPr>
            </w:pPr>
            <w:r w:rsidRPr="003906B6">
              <w:rPr>
                <w:rFonts w:ascii="Times New Roman" w:hAnsi="Times New Roman"/>
                <w:b w:val="0"/>
                <w:sz w:val="24"/>
                <w:szCs w:val="24"/>
              </w:rPr>
              <w:t>TR</w:t>
            </w:r>
            <w:r w:rsidR="00E16763">
              <w:rPr>
                <w:rFonts w:ascii="Times New Roman" w:hAnsi="Times New Roman"/>
                <w:b w:val="0"/>
                <w:sz w:val="24"/>
                <w:szCs w:val="24"/>
              </w:rPr>
              <w:t>A</w:t>
            </w:r>
          </w:p>
          <w:p w14:paraId="16E950C1" w14:textId="77777777" w:rsidR="008D75C7" w:rsidRPr="003906B6" w:rsidRDefault="008D75C7" w:rsidP="00D66CC3">
            <w:pPr>
              <w:pStyle w:val="NoSpacing"/>
              <w:rPr>
                <w:rFonts w:ascii="Times New Roman" w:hAnsi="Times New Roman"/>
                <w:sz w:val="24"/>
                <w:szCs w:val="24"/>
              </w:rPr>
            </w:pPr>
            <w:r w:rsidRPr="003906B6">
              <w:rPr>
                <w:rFonts w:ascii="Times New Roman" w:hAnsi="Times New Roman"/>
                <w:b w:val="0"/>
                <w:sz w:val="24"/>
                <w:szCs w:val="24"/>
              </w:rPr>
              <w:t>CON</w:t>
            </w:r>
          </w:p>
        </w:tc>
        <w:tc>
          <w:tcPr>
            <w:tcW w:w="1193" w:type="dxa"/>
          </w:tcPr>
          <w:p w14:paraId="0FCBCC5D"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86BD3DE"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7.7±6.2</w:t>
            </w:r>
          </w:p>
          <w:p w14:paraId="7BABBB72"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6.1±4.7</w:t>
            </w:r>
          </w:p>
        </w:tc>
        <w:tc>
          <w:tcPr>
            <w:tcW w:w="1193" w:type="dxa"/>
          </w:tcPr>
          <w:p w14:paraId="0642EF6A"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0E777AB"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6.9±5.3</w:t>
            </w:r>
          </w:p>
          <w:p w14:paraId="5AE6C3DF"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6.4±5.3</w:t>
            </w:r>
          </w:p>
        </w:tc>
        <w:tc>
          <w:tcPr>
            <w:tcW w:w="1193" w:type="dxa"/>
          </w:tcPr>
          <w:p w14:paraId="61F5194D"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2D89044"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7.3±5.8</w:t>
            </w:r>
          </w:p>
          <w:p w14:paraId="19234CC2"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6.5±5.3</w:t>
            </w:r>
          </w:p>
        </w:tc>
        <w:tc>
          <w:tcPr>
            <w:tcW w:w="1193" w:type="dxa"/>
            <w:gridSpan w:val="2"/>
          </w:tcPr>
          <w:p w14:paraId="7A446FF6"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E882721"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7.7±6.0</w:t>
            </w:r>
          </w:p>
          <w:p w14:paraId="3851F315"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6.4±5.3</w:t>
            </w:r>
          </w:p>
        </w:tc>
        <w:tc>
          <w:tcPr>
            <w:tcW w:w="1193" w:type="dxa"/>
          </w:tcPr>
          <w:p w14:paraId="3AE73B28"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3D52ECB"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-9±14</w:t>
            </w:r>
          </w:p>
          <w:p w14:paraId="3471039A"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3±12</w:t>
            </w:r>
          </w:p>
        </w:tc>
        <w:tc>
          <w:tcPr>
            <w:tcW w:w="1193" w:type="dxa"/>
          </w:tcPr>
          <w:p w14:paraId="6EA40D53"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6A015F3"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-1±18</w:t>
            </w:r>
          </w:p>
          <w:p w14:paraId="6676DB39"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8±18</w:t>
            </w:r>
          </w:p>
        </w:tc>
        <w:tc>
          <w:tcPr>
            <w:tcW w:w="1193" w:type="dxa"/>
          </w:tcPr>
          <w:p w14:paraId="78C512A3"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3B68FDDD"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6±26</w:t>
            </w:r>
          </w:p>
          <w:p w14:paraId="45DFCA7F"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3±12</w:t>
            </w:r>
          </w:p>
        </w:tc>
        <w:tc>
          <w:tcPr>
            <w:tcW w:w="1193" w:type="dxa"/>
          </w:tcPr>
          <w:p w14:paraId="3568415B"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BA00404"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10±26</w:t>
            </w:r>
          </w:p>
          <w:p w14:paraId="44C703FD"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5±18</w:t>
            </w:r>
          </w:p>
        </w:tc>
        <w:tc>
          <w:tcPr>
            <w:tcW w:w="1193" w:type="dxa"/>
          </w:tcPr>
          <w:p w14:paraId="21F0E88A"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3215B1A1"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19±40</w:t>
            </w:r>
          </w:p>
          <w:p w14:paraId="054C2982" w14:textId="77777777" w:rsidR="008D75C7" w:rsidRPr="003906B6" w:rsidRDefault="008D75C7" w:rsidP="00D66C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06B6">
              <w:rPr>
                <w:rFonts w:ascii="Times New Roman" w:hAnsi="Times New Roman"/>
                <w:sz w:val="24"/>
                <w:szCs w:val="24"/>
              </w:rPr>
              <w:t>0±1</w:t>
            </w:r>
          </w:p>
        </w:tc>
      </w:tr>
    </w:tbl>
    <w:p w14:paraId="3994F158" w14:textId="77777777" w:rsidR="008D75C7" w:rsidRPr="003906B6" w:rsidRDefault="008D75C7" w:rsidP="008D75C7">
      <w:pPr>
        <w:spacing w:line="240" w:lineRule="auto"/>
        <w:rPr>
          <w:rFonts w:ascii="Times New Roman" w:hAnsi="Times New Roman" w:cs="Times New Roman"/>
          <w:sz w:val="24"/>
          <w:szCs w:val="24"/>
        </w:rPr>
      </w:pPr>
    </w:p>
    <w:p w14:paraId="2560E191" w14:textId="2EFC7627" w:rsidR="008D75C7" w:rsidRPr="008D75C7" w:rsidRDefault="008D75C7" w:rsidP="008D75C7">
      <w:pPr>
        <w:spacing w:line="240" w:lineRule="auto"/>
        <w:rPr>
          <w:rFonts w:ascii="Times New Roman" w:hAnsi="Times New Roman" w:cs="Times New Roman"/>
          <w:sz w:val="24"/>
          <w:szCs w:val="24"/>
        </w:rPr>
      </w:pPr>
      <w:r w:rsidRPr="003906B6">
        <w:rPr>
          <w:rFonts w:ascii="Times New Roman" w:hAnsi="Times New Roman" w:cs="Times New Roman"/>
          <w:sz w:val="24"/>
          <w:szCs w:val="24"/>
        </w:rPr>
        <w:t>BL = Baseline, PT = Post-training, DT1 = Detraining 1, DT2 = Detraining 2, TR</w:t>
      </w:r>
      <w:r w:rsidR="00E16763">
        <w:rPr>
          <w:rFonts w:ascii="Times New Roman" w:hAnsi="Times New Roman" w:cs="Times New Roman"/>
          <w:sz w:val="24"/>
          <w:szCs w:val="24"/>
        </w:rPr>
        <w:t>A</w:t>
      </w:r>
      <w:r w:rsidRPr="003906B6">
        <w:rPr>
          <w:rFonts w:ascii="Times New Roman" w:hAnsi="Times New Roman" w:cs="Times New Roman"/>
          <w:sz w:val="24"/>
          <w:szCs w:val="24"/>
        </w:rPr>
        <w:t xml:space="preserve"> = Training group, CON = Control Group, KE MVC = Knee Extensor Maximal Voluntary Contraction, Sub fat = subcutaneous fat, VL= </w:t>
      </w:r>
      <w:proofErr w:type="spellStart"/>
      <w:r w:rsidRPr="003906B6">
        <w:rPr>
          <w:rFonts w:ascii="Times New Roman" w:hAnsi="Times New Roman" w:cs="Times New Roman"/>
          <w:sz w:val="24"/>
          <w:szCs w:val="24"/>
        </w:rPr>
        <w:t>Vastus</w:t>
      </w:r>
      <w:proofErr w:type="spellEnd"/>
      <w:r w:rsidRPr="003906B6">
        <w:rPr>
          <w:rFonts w:ascii="Times New Roman" w:hAnsi="Times New Roman" w:cs="Times New Roman"/>
          <w:sz w:val="24"/>
          <w:szCs w:val="24"/>
        </w:rPr>
        <w:t xml:space="preserve"> </w:t>
      </w:r>
      <w:proofErr w:type="spellStart"/>
      <w:r w:rsidRPr="003906B6">
        <w:rPr>
          <w:rFonts w:ascii="Times New Roman" w:hAnsi="Times New Roman" w:cs="Times New Roman"/>
          <w:sz w:val="24"/>
          <w:szCs w:val="24"/>
        </w:rPr>
        <w:t>Lateralis</w:t>
      </w:r>
      <w:proofErr w:type="spellEnd"/>
      <w:r w:rsidRPr="003906B6">
        <w:rPr>
          <w:rFonts w:ascii="Times New Roman" w:hAnsi="Times New Roman" w:cs="Times New Roman"/>
          <w:sz w:val="24"/>
          <w:szCs w:val="24"/>
        </w:rPr>
        <w:t xml:space="preserve">. * Significantly different compared to baseline, </w:t>
      </w:r>
      <w:r w:rsidRPr="003906B6">
        <w:rPr>
          <w:rFonts w:ascii="Times New Roman" w:hAnsi="Times New Roman" w:cs="Times New Roman"/>
          <w:sz w:val="24"/>
          <w:szCs w:val="24"/>
        </w:rPr>
        <w:sym w:font="Wingdings 2" w:char="F085"/>
      </w:r>
      <w:r w:rsidRPr="003906B6">
        <w:rPr>
          <w:rFonts w:ascii="Times New Roman" w:hAnsi="Times New Roman" w:cs="Times New Roman"/>
          <w:sz w:val="24"/>
          <w:szCs w:val="24"/>
        </w:rPr>
        <w:t xml:space="preserve"> </w:t>
      </w:r>
      <w:proofErr w:type="gramStart"/>
      <w:r w:rsidRPr="003906B6">
        <w:rPr>
          <w:rFonts w:ascii="Times New Roman" w:hAnsi="Times New Roman" w:cs="Times New Roman"/>
          <w:sz w:val="24"/>
          <w:szCs w:val="24"/>
        </w:rPr>
        <w:t>Signific</w:t>
      </w:r>
      <w:r>
        <w:rPr>
          <w:rFonts w:ascii="Times New Roman" w:hAnsi="Times New Roman" w:cs="Times New Roman"/>
          <w:sz w:val="24"/>
          <w:szCs w:val="24"/>
        </w:rPr>
        <w:t>antly</w:t>
      </w:r>
      <w:proofErr w:type="gramEnd"/>
      <w:r>
        <w:rPr>
          <w:rFonts w:ascii="Times New Roman" w:hAnsi="Times New Roman" w:cs="Times New Roman"/>
          <w:sz w:val="24"/>
          <w:szCs w:val="24"/>
        </w:rPr>
        <w:t xml:space="preserve"> different to post-training</w:t>
      </w:r>
      <w:r w:rsidR="00253781">
        <w:rPr>
          <w:rFonts w:ascii="Times New Roman" w:hAnsi="Times New Roman" w:cs="Times New Roman"/>
          <w:sz w:val="24"/>
          <w:szCs w:val="24"/>
        </w:rPr>
        <w:fldChar w:fldCharType="begin"/>
      </w:r>
      <w:r w:rsidR="00253781">
        <w:rPr>
          <w:rFonts w:ascii="Times New Roman" w:hAnsi="Times New Roman" w:cs="Times New Roman"/>
          <w:sz w:val="24"/>
          <w:szCs w:val="24"/>
        </w:rPr>
        <w:instrText xml:space="preserve"> ADDIN </w:instrText>
      </w:r>
      <w:r w:rsidR="00253781">
        <w:rPr>
          <w:rFonts w:ascii="Times New Roman" w:hAnsi="Times New Roman" w:cs="Times New Roman"/>
          <w:sz w:val="24"/>
          <w:szCs w:val="24"/>
        </w:rPr>
        <w:fldChar w:fldCharType="end"/>
      </w:r>
    </w:p>
    <w:sectPr w:rsidR="008D75C7" w:rsidRPr="008D75C7" w:rsidSect="00FD11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4A82" w14:textId="77777777" w:rsidR="00AF5CE6" w:rsidRDefault="00AF5CE6" w:rsidP="00BD656F">
      <w:pPr>
        <w:spacing w:after="0" w:line="240" w:lineRule="auto"/>
      </w:pPr>
      <w:r>
        <w:separator/>
      </w:r>
    </w:p>
  </w:endnote>
  <w:endnote w:type="continuationSeparator" w:id="0">
    <w:p w14:paraId="501BB93C" w14:textId="77777777" w:rsidR="00AF5CE6" w:rsidRDefault="00AF5CE6" w:rsidP="00BD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28612"/>
      <w:docPartObj>
        <w:docPartGallery w:val="Page Numbers (Bottom of Page)"/>
        <w:docPartUnique/>
      </w:docPartObj>
    </w:sdtPr>
    <w:sdtEndPr>
      <w:rPr>
        <w:noProof/>
      </w:rPr>
    </w:sdtEndPr>
    <w:sdtContent>
      <w:p w14:paraId="72759D51" w14:textId="1F34F25F" w:rsidR="00D54670" w:rsidRDefault="00D54670">
        <w:pPr>
          <w:pStyle w:val="Footer"/>
          <w:jc w:val="right"/>
        </w:pPr>
        <w:r>
          <w:fldChar w:fldCharType="begin"/>
        </w:r>
        <w:r>
          <w:instrText xml:space="preserve"> PAGE   \* MERGEFORMAT </w:instrText>
        </w:r>
        <w:r>
          <w:fldChar w:fldCharType="separate"/>
        </w:r>
        <w:r w:rsidR="00E731EF">
          <w:rPr>
            <w:noProof/>
          </w:rPr>
          <w:t>22</w:t>
        </w:r>
        <w:r>
          <w:rPr>
            <w:noProof/>
          </w:rPr>
          <w:fldChar w:fldCharType="end"/>
        </w:r>
      </w:p>
    </w:sdtContent>
  </w:sdt>
  <w:p w14:paraId="3A90964C" w14:textId="77777777" w:rsidR="00D54670" w:rsidRDefault="00D5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DF7B" w14:textId="77777777" w:rsidR="00AF5CE6" w:rsidRDefault="00AF5CE6" w:rsidP="00BD656F">
      <w:pPr>
        <w:spacing w:after="0" w:line="240" w:lineRule="auto"/>
      </w:pPr>
      <w:r>
        <w:separator/>
      </w:r>
    </w:p>
  </w:footnote>
  <w:footnote w:type="continuationSeparator" w:id="0">
    <w:p w14:paraId="5329F7C5" w14:textId="77777777" w:rsidR="00AF5CE6" w:rsidRDefault="00AF5CE6" w:rsidP="00BD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9F97" w14:textId="77777777" w:rsidR="00D54670" w:rsidRDefault="00D54670" w:rsidP="00BD656F">
    <w:pPr>
      <w:pStyle w:val="NoSpacing"/>
      <w:jc w:val="right"/>
      <w:rPr>
        <w:rFonts w:ascii="Times New Roman" w:hAnsi="Times New Roman"/>
        <w:sz w:val="24"/>
        <w:szCs w:val="24"/>
      </w:rPr>
    </w:pPr>
    <w:r>
      <w:rPr>
        <w:rFonts w:ascii="Times New Roman" w:hAnsi="Times New Roman"/>
        <w:sz w:val="24"/>
        <w:szCs w:val="24"/>
      </w:rPr>
      <w:t>Detraining muscle modulation via TNFα</w:t>
    </w:r>
  </w:p>
  <w:p w14:paraId="692C07D7" w14:textId="77777777" w:rsidR="00D54670" w:rsidRDefault="00D5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83D"/>
    <w:multiLevelType w:val="multilevel"/>
    <w:tmpl w:val="07A8031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2AB108C6"/>
    <w:multiLevelType w:val="hybridMultilevel"/>
    <w:tmpl w:val="4ABC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24749"/>
    <w:multiLevelType w:val="multilevel"/>
    <w:tmpl w:val="FEBE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440654"/>
    <w:multiLevelType w:val="multilevel"/>
    <w:tmpl w:val="E6000CF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2F4E07"/>
    <w:multiLevelType w:val="hybridMultilevel"/>
    <w:tmpl w:val="4FD2ABB8"/>
    <w:lvl w:ilvl="0" w:tplc="3FE4941C">
      <w:start w:val="1"/>
      <w:numFmt w:val="decimal"/>
      <w:lvlText w:val="%1."/>
      <w:lvlJc w:val="left"/>
      <w:pPr>
        <w:tabs>
          <w:tab w:val="num" w:pos="360"/>
        </w:tabs>
        <w:ind w:left="360" w:hanging="360"/>
      </w:pPr>
      <w:rPr>
        <w:rFonts w:hint="default"/>
        <w:b w:val="0"/>
        <w:i w:val="0"/>
      </w:rPr>
    </w:lvl>
    <w:lvl w:ilvl="1" w:tplc="FFFFFFFF">
      <w:start w:val="1"/>
      <w:numFmt w:val="decimal"/>
      <w:lvlText w:val="%2."/>
      <w:lvlJc w:val="left"/>
      <w:pPr>
        <w:tabs>
          <w:tab w:val="num" w:pos="4188"/>
        </w:tabs>
        <w:ind w:left="4188" w:hanging="360"/>
      </w:pPr>
    </w:lvl>
    <w:lvl w:ilvl="2" w:tplc="FFFFFFFF">
      <w:start w:val="1"/>
      <w:numFmt w:val="decimal"/>
      <w:lvlText w:val="(%3)"/>
      <w:lvlJc w:val="left"/>
      <w:pPr>
        <w:tabs>
          <w:tab w:val="num" w:pos="2760"/>
        </w:tabs>
        <w:ind w:left="2760" w:hanging="4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1"/>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fevxz9gwp50ke2p0tx90xjfa9wwrdtx00f&quot;&gt;My EndNote Library&lt;record-ids&gt;&lt;item&gt;29&lt;/item&gt;&lt;item&gt;46&lt;/item&gt;&lt;item&gt;74&lt;/item&gt;&lt;item&gt;85&lt;/item&gt;&lt;item&gt;89&lt;/item&gt;&lt;item&gt;109&lt;/item&gt;&lt;item&gt;113&lt;/item&gt;&lt;item&gt;141&lt;/item&gt;&lt;item&gt;162&lt;/item&gt;&lt;item&gt;168&lt;/item&gt;&lt;item&gt;170&lt;/item&gt;&lt;item&gt;185&lt;/item&gt;&lt;item&gt;340&lt;/item&gt;&lt;item&gt;359&lt;/item&gt;&lt;item&gt;360&lt;/item&gt;&lt;item&gt;424&lt;/item&gt;&lt;item&gt;425&lt;/item&gt;&lt;item&gt;431&lt;/item&gt;&lt;item&gt;435&lt;/item&gt;&lt;item&gt;480&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9&lt;/item&gt;&lt;item&gt;530&lt;/item&gt;&lt;item&gt;531&lt;/item&gt;&lt;item&gt;532&lt;/item&gt;&lt;item&gt;533&lt;/item&gt;&lt;item&gt;534&lt;/item&gt;&lt;item&gt;535&lt;/item&gt;&lt;item&gt;536&lt;/item&gt;&lt;item&gt;537&lt;/item&gt;&lt;item&gt;538&lt;/item&gt;&lt;item&gt;540&lt;/item&gt;&lt;item&gt;541&lt;/item&gt;&lt;item&gt;547&lt;/item&gt;&lt;item&gt;548&lt;/item&gt;&lt;item&gt;550&lt;/item&gt;&lt;item&gt;551&lt;/item&gt;&lt;item&gt;552&lt;/item&gt;&lt;/record-ids&gt;&lt;/item&gt;&lt;/Libraries&gt;"/>
  </w:docVars>
  <w:rsids>
    <w:rsidRoot w:val="007B2434"/>
    <w:rsid w:val="00010320"/>
    <w:rsid w:val="00021158"/>
    <w:rsid w:val="000403B4"/>
    <w:rsid w:val="00042EC2"/>
    <w:rsid w:val="00057CA6"/>
    <w:rsid w:val="00063680"/>
    <w:rsid w:val="00070B94"/>
    <w:rsid w:val="00077936"/>
    <w:rsid w:val="00086B4E"/>
    <w:rsid w:val="00095F8A"/>
    <w:rsid w:val="000A58CE"/>
    <w:rsid w:val="000B3043"/>
    <w:rsid w:val="000C3DC1"/>
    <w:rsid w:val="000E3BCB"/>
    <w:rsid w:val="001074B1"/>
    <w:rsid w:val="001077C0"/>
    <w:rsid w:val="0012199F"/>
    <w:rsid w:val="001264C5"/>
    <w:rsid w:val="00130A07"/>
    <w:rsid w:val="00137C11"/>
    <w:rsid w:val="0014693F"/>
    <w:rsid w:val="001518CD"/>
    <w:rsid w:val="001552E9"/>
    <w:rsid w:val="001610C2"/>
    <w:rsid w:val="00174BB0"/>
    <w:rsid w:val="0018490C"/>
    <w:rsid w:val="001924B6"/>
    <w:rsid w:val="001952E6"/>
    <w:rsid w:val="001A0BC7"/>
    <w:rsid w:val="001B28EF"/>
    <w:rsid w:val="001D72B1"/>
    <w:rsid w:val="001F150A"/>
    <w:rsid w:val="001F43C7"/>
    <w:rsid w:val="001F500B"/>
    <w:rsid w:val="00207883"/>
    <w:rsid w:val="0021177B"/>
    <w:rsid w:val="002278F5"/>
    <w:rsid w:val="00234D1B"/>
    <w:rsid w:val="002438C9"/>
    <w:rsid w:val="002464B2"/>
    <w:rsid w:val="00253781"/>
    <w:rsid w:val="0026041A"/>
    <w:rsid w:val="00260A8A"/>
    <w:rsid w:val="0026663B"/>
    <w:rsid w:val="00276A7B"/>
    <w:rsid w:val="00277A7E"/>
    <w:rsid w:val="002833F6"/>
    <w:rsid w:val="00292D6C"/>
    <w:rsid w:val="002A0103"/>
    <w:rsid w:val="002C323B"/>
    <w:rsid w:val="002D25A7"/>
    <w:rsid w:val="002E1AC1"/>
    <w:rsid w:val="002E74D3"/>
    <w:rsid w:val="002F20C7"/>
    <w:rsid w:val="002F4010"/>
    <w:rsid w:val="003207E5"/>
    <w:rsid w:val="00324D97"/>
    <w:rsid w:val="00333D40"/>
    <w:rsid w:val="00360F30"/>
    <w:rsid w:val="003634B9"/>
    <w:rsid w:val="0036594A"/>
    <w:rsid w:val="00367340"/>
    <w:rsid w:val="0038181A"/>
    <w:rsid w:val="00384AD4"/>
    <w:rsid w:val="00385C15"/>
    <w:rsid w:val="003906B6"/>
    <w:rsid w:val="003B2B20"/>
    <w:rsid w:val="003B5F37"/>
    <w:rsid w:val="003B69FE"/>
    <w:rsid w:val="003C1A11"/>
    <w:rsid w:val="003D0289"/>
    <w:rsid w:val="003D1BE4"/>
    <w:rsid w:val="003D4943"/>
    <w:rsid w:val="003D6AB6"/>
    <w:rsid w:val="003E69BA"/>
    <w:rsid w:val="00404673"/>
    <w:rsid w:val="00423BF3"/>
    <w:rsid w:val="00440B3C"/>
    <w:rsid w:val="00440CA5"/>
    <w:rsid w:val="00442B1B"/>
    <w:rsid w:val="004440C1"/>
    <w:rsid w:val="00455D1E"/>
    <w:rsid w:val="00473F7F"/>
    <w:rsid w:val="00477111"/>
    <w:rsid w:val="004839FB"/>
    <w:rsid w:val="004953E2"/>
    <w:rsid w:val="004A2010"/>
    <w:rsid w:val="004A4A0D"/>
    <w:rsid w:val="004E6937"/>
    <w:rsid w:val="004F3F3F"/>
    <w:rsid w:val="004F749E"/>
    <w:rsid w:val="00514D2B"/>
    <w:rsid w:val="00515A19"/>
    <w:rsid w:val="00533793"/>
    <w:rsid w:val="00541C3C"/>
    <w:rsid w:val="00542BFD"/>
    <w:rsid w:val="005444D9"/>
    <w:rsid w:val="0055683F"/>
    <w:rsid w:val="005575A1"/>
    <w:rsid w:val="00567448"/>
    <w:rsid w:val="00570AD3"/>
    <w:rsid w:val="005834F5"/>
    <w:rsid w:val="005924DF"/>
    <w:rsid w:val="005A3DC1"/>
    <w:rsid w:val="005A43C9"/>
    <w:rsid w:val="005B3088"/>
    <w:rsid w:val="005D495F"/>
    <w:rsid w:val="005E347F"/>
    <w:rsid w:val="005F31A4"/>
    <w:rsid w:val="00606DB4"/>
    <w:rsid w:val="006367AE"/>
    <w:rsid w:val="0064131E"/>
    <w:rsid w:val="006567BC"/>
    <w:rsid w:val="00660830"/>
    <w:rsid w:val="0068345A"/>
    <w:rsid w:val="006A6FCD"/>
    <w:rsid w:val="006C55AE"/>
    <w:rsid w:val="006D3EFB"/>
    <w:rsid w:val="006E2A14"/>
    <w:rsid w:val="006E313B"/>
    <w:rsid w:val="006F282A"/>
    <w:rsid w:val="00716876"/>
    <w:rsid w:val="00720ACB"/>
    <w:rsid w:val="00725EFB"/>
    <w:rsid w:val="00747FA9"/>
    <w:rsid w:val="00750E43"/>
    <w:rsid w:val="00766833"/>
    <w:rsid w:val="007823D9"/>
    <w:rsid w:val="00791973"/>
    <w:rsid w:val="00796A64"/>
    <w:rsid w:val="007A3D7E"/>
    <w:rsid w:val="007B2434"/>
    <w:rsid w:val="007B2ED3"/>
    <w:rsid w:val="007C4CC9"/>
    <w:rsid w:val="007E034F"/>
    <w:rsid w:val="007E646C"/>
    <w:rsid w:val="007F053D"/>
    <w:rsid w:val="007F2FC0"/>
    <w:rsid w:val="007F4698"/>
    <w:rsid w:val="007F51DC"/>
    <w:rsid w:val="007F599C"/>
    <w:rsid w:val="00801BD1"/>
    <w:rsid w:val="008033FD"/>
    <w:rsid w:val="00816B11"/>
    <w:rsid w:val="00821681"/>
    <w:rsid w:val="00831046"/>
    <w:rsid w:val="008318CB"/>
    <w:rsid w:val="00866B81"/>
    <w:rsid w:val="00876828"/>
    <w:rsid w:val="0089140C"/>
    <w:rsid w:val="00893325"/>
    <w:rsid w:val="008958D6"/>
    <w:rsid w:val="00895C72"/>
    <w:rsid w:val="008A312A"/>
    <w:rsid w:val="008C0FC6"/>
    <w:rsid w:val="008C10D7"/>
    <w:rsid w:val="008D4585"/>
    <w:rsid w:val="008D5400"/>
    <w:rsid w:val="008D75C7"/>
    <w:rsid w:val="008F1A49"/>
    <w:rsid w:val="00904868"/>
    <w:rsid w:val="00910ACB"/>
    <w:rsid w:val="00912472"/>
    <w:rsid w:val="009173ED"/>
    <w:rsid w:val="00926839"/>
    <w:rsid w:val="009324A1"/>
    <w:rsid w:val="00940420"/>
    <w:rsid w:val="00940CED"/>
    <w:rsid w:val="009524DE"/>
    <w:rsid w:val="009540F6"/>
    <w:rsid w:val="00955530"/>
    <w:rsid w:val="009765B2"/>
    <w:rsid w:val="0098745F"/>
    <w:rsid w:val="00987BB5"/>
    <w:rsid w:val="00994EE7"/>
    <w:rsid w:val="00997464"/>
    <w:rsid w:val="00997B31"/>
    <w:rsid w:val="009A424C"/>
    <w:rsid w:val="009A524C"/>
    <w:rsid w:val="009B1B56"/>
    <w:rsid w:val="009E442D"/>
    <w:rsid w:val="00A024A2"/>
    <w:rsid w:val="00A20E42"/>
    <w:rsid w:val="00A31567"/>
    <w:rsid w:val="00A41E1D"/>
    <w:rsid w:val="00A521CC"/>
    <w:rsid w:val="00A53BC2"/>
    <w:rsid w:val="00A60852"/>
    <w:rsid w:val="00A62B7B"/>
    <w:rsid w:val="00A852B7"/>
    <w:rsid w:val="00AB12EC"/>
    <w:rsid w:val="00AC0543"/>
    <w:rsid w:val="00AD54CB"/>
    <w:rsid w:val="00AD6299"/>
    <w:rsid w:val="00AE4303"/>
    <w:rsid w:val="00AE6600"/>
    <w:rsid w:val="00AE6AD9"/>
    <w:rsid w:val="00AF5CE6"/>
    <w:rsid w:val="00B227E4"/>
    <w:rsid w:val="00B273DD"/>
    <w:rsid w:val="00B33A12"/>
    <w:rsid w:val="00B33C93"/>
    <w:rsid w:val="00B3547F"/>
    <w:rsid w:val="00B47231"/>
    <w:rsid w:val="00B50E18"/>
    <w:rsid w:val="00B5363D"/>
    <w:rsid w:val="00B6109C"/>
    <w:rsid w:val="00B759FE"/>
    <w:rsid w:val="00B7726A"/>
    <w:rsid w:val="00B77BAC"/>
    <w:rsid w:val="00B8065C"/>
    <w:rsid w:val="00B81890"/>
    <w:rsid w:val="00B823ED"/>
    <w:rsid w:val="00B82F85"/>
    <w:rsid w:val="00B96952"/>
    <w:rsid w:val="00BB1B1C"/>
    <w:rsid w:val="00BC5941"/>
    <w:rsid w:val="00BC6307"/>
    <w:rsid w:val="00BD656F"/>
    <w:rsid w:val="00BD6782"/>
    <w:rsid w:val="00BD7569"/>
    <w:rsid w:val="00C027E4"/>
    <w:rsid w:val="00C035A8"/>
    <w:rsid w:val="00C232B5"/>
    <w:rsid w:val="00C27C55"/>
    <w:rsid w:val="00C32386"/>
    <w:rsid w:val="00C341D3"/>
    <w:rsid w:val="00C42645"/>
    <w:rsid w:val="00C50864"/>
    <w:rsid w:val="00C5193F"/>
    <w:rsid w:val="00C6246A"/>
    <w:rsid w:val="00C6250F"/>
    <w:rsid w:val="00CA2854"/>
    <w:rsid w:val="00CA744C"/>
    <w:rsid w:val="00CB385B"/>
    <w:rsid w:val="00CD0DC4"/>
    <w:rsid w:val="00CD498B"/>
    <w:rsid w:val="00CF5ACC"/>
    <w:rsid w:val="00D0637E"/>
    <w:rsid w:val="00D11306"/>
    <w:rsid w:val="00D11B30"/>
    <w:rsid w:val="00D213ED"/>
    <w:rsid w:val="00D25182"/>
    <w:rsid w:val="00D25252"/>
    <w:rsid w:val="00D42B78"/>
    <w:rsid w:val="00D54670"/>
    <w:rsid w:val="00D62D5A"/>
    <w:rsid w:val="00D66CC3"/>
    <w:rsid w:val="00D82D1F"/>
    <w:rsid w:val="00D9600F"/>
    <w:rsid w:val="00DA3B3C"/>
    <w:rsid w:val="00DA7D1E"/>
    <w:rsid w:val="00DB07DF"/>
    <w:rsid w:val="00DB1679"/>
    <w:rsid w:val="00DB6633"/>
    <w:rsid w:val="00DC22BC"/>
    <w:rsid w:val="00DC5AA5"/>
    <w:rsid w:val="00DD5E8B"/>
    <w:rsid w:val="00DE430D"/>
    <w:rsid w:val="00DE72E7"/>
    <w:rsid w:val="00DF08FD"/>
    <w:rsid w:val="00DF5846"/>
    <w:rsid w:val="00E03679"/>
    <w:rsid w:val="00E16763"/>
    <w:rsid w:val="00E1762A"/>
    <w:rsid w:val="00E21025"/>
    <w:rsid w:val="00E30A65"/>
    <w:rsid w:val="00E31C5F"/>
    <w:rsid w:val="00E500A7"/>
    <w:rsid w:val="00E52552"/>
    <w:rsid w:val="00E731EF"/>
    <w:rsid w:val="00E80F4E"/>
    <w:rsid w:val="00EA3FB4"/>
    <w:rsid w:val="00EB611E"/>
    <w:rsid w:val="00EC501E"/>
    <w:rsid w:val="00EC72B3"/>
    <w:rsid w:val="00EF08D8"/>
    <w:rsid w:val="00F10837"/>
    <w:rsid w:val="00F10FC8"/>
    <w:rsid w:val="00F132A1"/>
    <w:rsid w:val="00F200CA"/>
    <w:rsid w:val="00F313EC"/>
    <w:rsid w:val="00F376B9"/>
    <w:rsid w:val="00F40C43"/>
    <w:rsid w:val="00F42BC6"/>
    <w:rsid w:val="00F64081"/>
    <w:rsid w:val="00FA0BC5"/>
    <w:rsid w:val="00FA6620"/>
    <w:rsid w:val="00FB0474"/>
    <w:rsid w:val="00FB698C"/>
    <w:rsid w:val="00FC43F7"/>
    <w:rsid w:val="00FD1114"/>
    <w:rsid w:val="00FE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AD36"/>
  <w15:chartTrackingRefBased/>
  <w15:docId w15:val="{3ACA06E7-DA77-42BF-9A53-24610662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34"/>
    <w:pPr>
      <w:spacing w:after="200" w:line="276" w:lineRule="auto"/>
    </w:pPr>
    <w:rPr>
      <w:lang w:val="en-GB"/>
    </w:rPr>
  </w:style>
  <w:style w:type="paragraph" w:styleId="Heading1">
    <w:name w:val="heading 1"/>
    <w:basedOn w:val="ListParagraph"/>
    <w:next w:val="Normal"/>
    <w:link w:val="Heading1Char"/>
    <w:uiPriority w:val="2"/>
    <w:qFormat/>
    <w:rsid w:val="00057CA6"/>
    <w:pPr>
      <w:numPr>
        <w:numId w:val="4"/>
      </w:numPr>
      <w:autoSpaceDE/>
      <w:autoSpaceDN/>
      <w:spacing w:before="240" w:after="240"/>
      <w:contextualSpacing w:val="0"/>
      <w:outlineLvl w:val="0"/>
    </w:pPr>
    <w:rPr>
      <w:rFonts w:eastAsia="Cambria"/>
      <w:b/>
      <w:sz w:val="24"/>
      <w:lang w:val="en-US"/>
    </w:rPr>
  </w:style>
  <w:style w:type="paragraph" w:styleId="Heading2">
    <w:name w:val="heading 2"/>
    <w:basedOn w:val="Heading1"/>
    <w:next w:val="Normal"/>
    <w:link w:val="Heading2Char"/>
    <w:uiPriority w:val="2"/>
    <w:qFormat/>
    <w:rsid w:val="00057CA6"/>
    <w:pPr>
      <w:numPr>
        <w:ilvl w:val="1"/>
      </w:numPr>
      <w:spacing w:after="200"/>
      <w:outlineLvl w:val="1"/>
    </w:pPr>
  </w:style>
  <w:style w:type="paragraph" w:styleId="Heading3">
    <w:name w:val="heading 3"/>
    <w:basedOn w:val="Normal"/>
    <w:next w:val="Normal"/>
    <w:link w:val="Heading3Char"/>
    <w:uiPriority w:val="2"/>
    <w:qFormat/>
    <w:rsid w:val="00057CA6"/>
    <w:pPr>
      <w:keepNext/>
      <w:keepLines/>
      <w:numPr>
        <w:ilvl w:val="2"/>
        <w:numId w:val="4"/>
      </w:numPr>
      <w:spacing w:before="40" w:after="120" w:line="240" w:lineRule="auto"/>
      <w:outlineLvl w:val="2"/>
    </w:pPr>
    <w:rPr>
      <w:rFonts w:ascii="Times New Roman" w:eastAsiaTheme="majorEastAsia" w:hAnsi="Times New Roman" w:cstheme="majorBidi"/>
      <w:b/>
      <w:sz w:val="24"/>
      <w:szCs w:val="24"/>
      <w:lang w:val="en-US"/>
    </w:rPr>
  </w:style>
  <w:style w:type="paragraph" w:styleId="Heading4">
    <w:name w:val="heading 4"/>
    <w:basedOn w:val="Heading3"/>
    <w:next w:val="Normal"/>
    <w:link w:val="Heading4Char"/>
    <w:uiPriority w:val="2"/>
    <w:qFormat/>
    <w:rsid w:val="00057CA6"/>
    <w:pPr>
      <w:numPr>
        <w:ilvl w:val="3"/>
      </w:numPr>
      <w:outlineLvl w:val="3"/>
    </w:pPr>
    <w:rPr>
      <w:iCs/>
    </w:rPr>
  </w:style>
  <w:style w:type="paragraph" w:styleId="Heading5">
    <w:name w:val="heading 5"/>
    <w:basedOn w:val="Heading4"/>
    <w:next w:val="Normal"/>
    <w:link w:val="Heading5Char"/>
    <w:uiPriority w:val="2"/>
    <w:qFormat/>
    <w:rsid w:val="00057CA6"/>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2434"/>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7B2434"/>
    <w:rPr>
      <w:color w:val="0563C1" w:themeColor="hyperlink"/>
      <w:u w:val="single"/>
    </w:rPr>
  </w:style>
  <w:style w:type="paragraph" w:customStyle="1" w:styleId="EndNoteBibliographyTitle">
    <w:name w:val="EndNote Bibliography Title"/>
    <w:basedOn w:val="Normal"/>
    <w:link w:val="EndNoteBibliographyTitleChar"/>
    <w:rsid w:val="00D25252"/>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D25252"/>
    <w:rPr>
      <w:rFonts w:ascii="Calibri" w:eastAsia="Calibri" w:hAnsi="Calibri" w:cs="Times New Roman"/>
      <w:lang w:val="en-GB"/>
    </w:rPr>
  </w:style>
  <w:style w:type="character" w:customStyle="1" w:styleId="EndNoteBibliographyTitleChar">
    <w:name w:val="EndNote Bibliography Title Char"/>
    <w:basedOn w:val="NoSpacingChar"/>
    <w:link w:val="EndNoteBibliographyTitle"/>
    <w:rsid w:val="00D25252"/>
    <w:rPr>
      <w:rFonts w:ascii="Calibri" w:eastAsia="Calibri" w:hAnsi="Calibri" w:cs="Calibri"/>
      <w:noProof/>
      <w:lang w:val="en-GB"/>
    </w:rPr>
  </w:style>
  <w:style w:type="paragraph" w:customStyle="1" w:styleId="EndNoteBibliography">
    <w:name w:val="EndNote Bibliography"/>
    <w:basedOn w:val="Normal"/>
    <w:link w:val="EndNoteBibliographyChar"/>
    <w:rsid w:val="00D25252"/>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D25252"/>
    <w:rPr>
      <w:rFonts w:ascii="Calibri" w:eastAsia="Calibri" w:hAnsi="Calibri" w:cs="Calibri"/>
      <w:noProof/>
      <w:lang w:val="en-GB"/>
    </w:rPr>
  </w:style>
  <w:style w:type="table" w:styleId="PlainTable4">
    <w:name w:val="Plain Table 4"/>
    <w:basedOn w:val="TableNormal"/>
    <w:uiPriority w:val="44"/>
    <w:rsid w:val="003818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23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2B5"/>
    <w:rPr>
      <w:rFonts w:ascii="Segoe UI" w:hAnsi="Segoe UI" w:cs="Segoe UI"/>
      <w:sz w:val="18"/>
      <w:szCs w:val="18"/>
      <w:lang w:val="en-GB"/>
    </w:rPr>
  </w:style>
  <w:style w:type="character" w:styleId="CommentReference">
    <w:name w:val="annotation reference"/>
    <w:basedOn w:val="DefaultParagraphFont"/>
    <w:uiPriority w:val="99"/>
    <w:semiHidden/>
    <w:unhideWhenUsed/>
    <w:rsid w:val="00C232B5"/>
    <w:rPr>
      <w:sz w:val="16"/>
      <w:szCs w:val="16"/>
    </w:rPr>
  </w:style>
  <w:style w:type="paragraph" w:styleId="CommentText">
    <w:name w:val="annotation text"/>
    <w:basedOn w:val="Normal"/>
    <w:link w:val="CommentTextChar"/>
    <w:uiPriority w:val="99"/>
    <w:semiHidden/>
    <w:unhideWhenUsed/>
    <w:rsid w:val="00C232B5"/>
    <w:pPr>
      <w:spacing w:line="240" w:lineRule="auto"/>
    </w:pPr>
    <w:rPr>
      <w:sz w:val="20"/>
      <w:szCs w:val="20"/>
    </w:rPr>
  </w:style>
  <w:style w:type="character" w:customStyle="1" w:styleId="CommentTextChar">
    <w:name w:val="Comment Text Char"/>
    <w:basedOn w:val="DefaultParagraphFont"/>
    <w:link w:val="CommentText"/>
    <w:uiPriority w:val="99"/>
    <w:semiHidden/>
    <w:rsid w:val="00C232B5"/>
    <w:rPr>
      <w:sz w:val="20"/>
      <w:szCs w:val="20"/>
      <w:lang w:val="en-GB"/>
    </w:rPr>
  </w:style>
  <w:style w:type="paragraph" w:styleId="CommentSubject">
    <w:name w:val="annotation subject"/>
    <w:basedOn w:val="CommentText"/>
    <w:next w:val="CommentText"/>
    <w:link w:val="CommentSubjectChar"/>
    <w:uiPriority w:val="99"/>
    <w:semiHidden/>
    <w:unhideWhenUsed/>
    <w:rsid w:val="00C232B5"/>
    <w:rPr>
      <w:b/>
      <w:bCs/>
    </w:rPr>
  </w:style>
  <w:style w:type="character" w:customStyle="1" w:styleId="CommentSubjectChar">
    <w:name w:val="Comment Subject Char"/>
    <w:basedOn w:val="CommentTextChar"/>
    <w:link w:val="CommentSubject"/>
    <w:uiPriority w:val="99"/>
    <w:semiHidden/>
    <w:rsid w:val="00C232B5"/>
    <w:rPr>
      <w:b/>
      <w:bCs/>
      <w:sz w:val="20"/>
      <w:szCs w:val="20"/>
      <w:lang w:val="en-GB"/>
    </w:rPr>
  </w:style>
  <w:style w:type="character" w:styleId="FollowedHyperlink">
    <w:name w:val="FollowedHyperlink"/>
    <w:basedOn w:val="DefaultParagraphFont"/>
    <w:uiPriority w:val="99"/>
    <w:semiHidden/>
    <w:unhideWhenUsed/>
    <w:rsid w:val="0055683F"/>
    <w:rPr>
      <w:color w:val="954F72" w:themeColor="followedHyperlink"/>
      <w:u w:val="single"/>
    </w:rPr>
  </w:style>
  <w:style w:type="paragraph" w:styleId="ListParagraph">
    <w:name w:val="List Paragraph"/>
    <w:basedOn w:val="Normal"/>
    <w:uiPriority w:val="34"/>
    <w:qFormat/>
    <w:rsid w:val="00E03679"/>
    <w:pPr>
      <w:autoSpaceDE w:val="0"/>
      <w:autoSpaceDN w:val="0"/>
      <w:spacing w:after="0" w:line="240" w:lineRule="auto"/>
      <w:ind w:left="720"/>
      <w:contextualSpacing/>
    </w:pPr>
    <w:rPr>
      <w:rFonts w:ascii="Times New Roman" w:eastAsia="Times New Roman" w:hAnsi="Times New Roman" w:cs="Times New Roman"/>
      <w:sz w:val="20"/>
      <w:szCs w:val="24"/>
    </w:rPr>
  </w:style>
  <w:style w:type="character" w:customStyle="1" w:styleId="personname">
    <w:name w:val="person_name"/>
    <w:basedOn w:val="DefaultParagraphFont"/>
    <w:rsid w:val="00E03679"/>
  </w:style>
  <w:style w:type="character" w:styleId="Emphasis">
    <w:name w:val="Emphasis"/>
    <w:basedOn w:val="DefaultParagraphFont"/>
    <w:uiPriority w:val="20"/>
    <w:qFormat/>
    <w:rsid w:val="00E03679"/>
    <w:rPr>
      <w:i/>
      <w:iCs/>
    </w:rPr>
  </w:style>
  <w:style w:type="paragraph" w:styleId="Header">
    <w:name w:val="header"/>
    <w:basedOn w:val="Normal"/>
    <w:link w:val="HeaderChar"/>
    <w:uiPriority w:val="99"/>
    <w:unhideWhenUsed/>
    <w:rsid w:val="00BD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6F"/>
    <w:rPr>
      <w:lang w:val="en-GB"/>
    </w:rPr>
  </w:style>
  <w:style w:type="paragraph" w:styleId="Footer">
    <w:name w:val="footer"/>
    <w:basedOn w:val="Normal"/>
    <w:link w:val="FooterChar"/>
    <w:uiPriority w:val="99"/>
    <w:unhideWhenUsed/>
    <w:rsid w:val="00BD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6F"/>
    <w:rPr>
      <w:lang w:val="en-GB"/>
    </w:rPr>
  </w:style>
  <w:style w:type="character" w:customStyle="1" w:styleId="Heading1Char">
    <w:name w:val="Heading 1 Char"/>
    <w:basedOn w:val="DefaultParagraphFont"/>
    <w:link w:val="Heading1"/>
    <w:uiPriority w:val="2"/>
    <w:rsid w:val="00057CA6"/>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057CA6"/>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057CA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057CA6"/>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057CA6"/>
    <w:rPr>
      <w:rFonts w:ascii="Times New Roman" w:eastAsiaTheme="majorEastAsia" w:hAnsi="Times New Roman" w:cstheme="majorBidi"/>
      <w:b/>
      <w:iCs/>
      <w:sz w:val="24"/>
      <w:szCs w:val="24"/>
    </w:rPr>
  </w:style>
  <w:style w:type="numbering" w:customStyle="1" w:styleId="Headings">
    <w:name w:val="Headings"/>
    <w:uiPriority w:val="99"/>
    <w:rsid w:val="00057CA6"/>
    <w:pPr>
      <w:numPr>
        <w:numId w:val="5"/>
      </w:numPr>
    </w:pPr>
  </w:style>
  <w:style w:type="character" w:styleId="Strong">
    <w:name w:val="Strong"/>
    <w:basedOn w:val="DefaultParagraphFont"/>
    <w:uiPriority w:val="22"/>
    <w:qFormat/>
    <w:rsid w:val="00AB12EC"/>
    <w:rPr>
      <w:b/>
      <w:bCs/>
    </w:rPr>
  </w:style>
  <w:style w:type="paragraph" w:styleId="NormalWeb">
    <w:name w:val="Normal (Web)"/>
    <w:basedOn w:val="Normal"/>
    <w:uiPriority w:val="99"/>
    <w:semiHidden/>
    <w:unhideWhenUsed/>
    <w:rsid w:val="00AB12EC"/>
    <w:pPr>
      <w:spacing w:after="150"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D6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2286">
      <w:bodyDiv w:val="1"/>
      <w:marLeft w:val="0"/>
      <w:marRight w:val="0"/>
      <w:marTop w:val="0"/>
      <w:marBottom w:val="0"/>
      <w:divBdr>
        <w:top w:val="none" w:sz="0" w:space="0" w:color="auto"/>
        <w:left w:val="none" w:sz="0" w:space="0" w:color="auto"/>
        <w:bottom w:val="none" w:sz="0" w:space="0" w:color="auto"/>
        <w:right w:val="none" w:sz="0" w:space="0" w:color="auto"/>
      </w:divBdr>
    </w:div>
    <w:div w:id="1281646170">
      <w:bodyDiv w:val="1"/>
      <w:marLeft w:val="0"/>
      <w:marRight w:val="0"/>
      <w:marTop w:val="0"/>
      <w:marBottom w:val="0"/>
      <w:divBdr>
        <w:top w:val="none" w:sz="0" w:space="0" w:color="auto"/>
        <w:left w:val="none" w:sz="0" w:space="0" w:color="auto"/>
        <w:bottom w:val="none" w:sz="0" w:space="0" w:color="auto"/>
        <w:right w:val="none" w:sz="0" w:space="0" w:color="auto"/>
      </w:divBdr>
    </w:div>
    <w:div w:id="1622491887">
      <w:bodyDiv w:val="1"/>
      <w:marLeft w:val="0"/>
      <w:marRight w:val="0"/>
      <w:marTop w:val="0"/>
      <w:marBottom w:val="0"/>
      <w:divBdr>
        <w:top w:val="none" w:sz="0" w:space="0" w:color="auto"/>
        <w:left w:val="none" w:sz="0" w:space="0" w:color="auto"/>
        <w:bottom w:val="none" w:sz="0" w:space="0" w:color="auto"/>
        <w:right w:val="none" w:sz="0" w:space="0" w:color="auto"/>
      </w:divBdr>
      <w:divsChild>
        <w:div w:id="471991929">
          <w:marLeft w:val="0"/>
          <w:marRight w:val="0"/>
          <w:marTop w:val="0"/>
          <w:marBottom w:val="0"/>
          <w:divBdr>
            <w:top w:val="none" w:sz="0" w:space="0" w:color="auto"/>
            <w:left w:val="none" w:sz="0" w:space="0" w:color="auto"/>
            <w:bottom w:val="none" w:sz="0" w:space="0" w:color="auto"/>
            <w:right w:val="none" w:sz="0" w:space="0" w:color="auto"/>
          </w:divBdr>
          <w:divsChild>
            <w:div w:id="1606041111">
              <w:marLeft w:val="0"/>
              <w:marRight w:val="0"/>
              <w:marTop w:val="0"/>
              <w:marBottom w:val="0"/>
              <w:divBdr>
                <w:top w:val="none" w:sz="0" w:space="0" w:color="auto"/>
                <w:left w:val="none" w:sz="0" w:space="0" w:color="auto"/>
                <w:bottom w:val="none" w:sz="0" w:space="0" w:color="auto"/>
                <w:right w:val="none" w:sz="0" w:space="0" w:color="auto"/>
              </w:divBdr>
              <w:divsChild>
                <w:div w:id="731385889">
                  <w:marLeft w:val="0"/>
                  <w:marRight w:val="0"/>
                  <w:marTop w:val="0"/>
                  <w:marBottom w:val="0"/>
                  <w:divBdr>
                    <w:top w:val="none" w:sz="0" w:space="0" w:color="auto"/>
                    <w:left w:val="none" w:sz="0" w:space="0" w:color="auto"/>
                    <w:bottom w:val="none" w:sz="0" w:space="0" w:color="auto"/>
                    <w:right w:val="none" w:sz="0" w:space="0" w:color="auto"/>
                  </w:divBdr>
                  <w:divsChild>
                    <w:div w:id="1147622343">
                      <w:marLeft w:val="0"/>
                      <w:marRight w:val="0"/>
                      <w:marTop w:val="0"/>
                      <w:marBottom w:val="0"/>
                      <w:divBdr>
                        <w:top w:val="none" w:sz="0" w:space="0" w:color="auto"/>
                        <w:left w:val="none" w:sz="0" w:space="0" w:color="auto"/>
                        <w:bottom w:val="none" w:sz="0" w:space="0" w:color="auto"/>
                        <w:right w:val="none" w:sz="0" w:space="0" w:color="auto"/>
                      </w:divBdr>
                      <w:divsChild>
                        <w:div w:id="402607862">
                          <w:marLeft w:val="-90"/>
                          <w:marRight w:val="-90"/>
                          <w:marTop w:val="0"/>
                          <w:marBottom w:val="0"/>
                          <w:divBdr>
                            <w:top w:val="none" w:sz="0" w:space="0" w:color="auto"/>
                            <w:left w:val="none" w:sz="0" w:space="0" w:color="auto"/>
                            <w:bottom w:val="none" w:sz="0" w:space="0" w:color="auto"/>
                            <w:right w:val="none" w:sz="0" w:space="0" w:color="auto"/>
                          </w:divBdr>
                          <w:divsChild>
                            <w:div w:id="557010963">
                              <w:marLeft w:val="0"/>
                              <w:marRight w:val="0"/>
                              <w:marTop w:val="0"/>
                              <w:marBottom w:val="0"/>
                              <w:divBdr>
                                <w:top w:val="none" w:sz="0" w:space="0" w:color="auto"/>
                                <w:left w:val="none" w:sz="0" w:space="0" w:color="auto"/>
                                <w:bottom w:val="none" w:sz="0" w:space="0" w:color="auto"/>
                                <w:right w:val="none" w:sz="0" w:space="0" w:color="auto"/>
                              </w:divBdr>
                              <w:divsChild>
                                <w:div w:id="222520111">
                                  <w:marLeft w:val="0"/>
                                  <w:marRight w:val="0"/>
                                  <w:marTop w:val="0"/>
                                  <w:marBottom w:val="0"/>
                                  <w:divBdr>
                                    <w:top w:val="none" w:sz="0" w:space="0" w:color="auto"/>
                                    <w:left w:val="none" w:sz="0" w:space="0" w:color="auto"/>
                                    <w:bottom w:val="none" w:sz="0" w:space="0" w:color="auto"/>
                                    <w:right w:val="none" w:sz="0" w:space="0" w:color="auto"/>
                                  </w:divBdr>
                                  <w:divsChild>
                                    <w:div w:id="16988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mahon@ul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6399-13B3-40BF-9740-77DEA1C6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22954</Words>
  <Characters>130839</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Gerard</dc:creator>
  <cp:keywords/>
  <dc:description/>
  <cp:lastModifiedBy>McMahon, Gerard</cp:lastModifiedBy>
  <cp:revision>10</cp:revision>
  <cp:lastPrinted>2019-03-28T13:11:00Z</cp:lastPrinted>
  <dcterms:created xsi:type="dcterms:W3CDTF">2019-03-26T15:39:00Z</dcterms:created>
  <dcterms:modified xsi:type="dcterms:W3CDTF">2019-04-10T10:26:00Z</dcterms:modified>
</cp:coreProperties>
</file>