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BC8" w:rsidRPr="008B4567" w:rsidRDefault="00ED2BC8" w:rsidP="005811A3">
      <w:pPr>
        <w:rPr>
          <w:rFonts w:ascii="Times New Roman" w:hAnsi="Times New Roman" w:cs="Times New Roman"/>
          <w:sz w:val="28"/>
          <w:szCs w:val="28"/>
        </w:rPr>
      </w:pPr>
      <w:bookmarkStart w:id="0" w:name="_Toc358731198"/>
    </w:p>
    <w:p w:rsidR="004F6831" w:rsidRPr="007B0C8A" w:rsidRDefault="004F6831" w:rsidP="008B4567">
      <w:pPr>
        <w:spacing w:line="480" w:lineRule="auto"/>
        <w:jc w:val="center"/>
        <w:rPr>
          <w:rFonts w:ascii="Times New Roman" w:hAnsi="Times New Roman" w:cs="Times New Roman"/>
          <w:sz w:val="24"/>
          <w:szCs w:val="24"/>
        </w:rPr>
      </w:pPr>
      <w:r w:rsidRPr="007B0C8A">
        <w:rPr>
          <w:rFonts w:ascii="Times New Roman" w:hAnsi="Times New Roman" w:cs="Times New Roman"/>
          <w:sz w:val="24"/>
          <w:szCs w:val="24"/>
        </w:rPr>
        <w:t xml:space="preserve">Psychological </w:t>
      </w:r>
      <w:r w:rsidR="000838AA" w:rsidRPr="007B0C8A">
        <w:rPr>
          <w:rFonts w:ascii="Times New Roman" w:hAnsi="Times New Roman" w:cs="Times New Roman"/>
          <w:sz w:val="24"/>
          <w:szCs w:val="24"/>
        </w:rPr>
        <w:t>Capital</w:t>
      </w:r>
      <w:r w:rsidRPr="007B0C8A">
        <w:rPr>
          <w:rFonts w:ascii="Times New Roman" w:hAnsi="Times New Roman" w:cs="Times New Roman"/>
          <w:sz w:val="24"/>
          <w:szCs w:val="24"/>
        </w:rPr>
        <w:t xml:space="preserve">, </w:t>
      </w:r>
      <w:r w:rsidR="000838AA" w:rsidRPr="007B0C8A">
        <w:rPr>
          <w:rFonts w:ascii="Times New Roman" w:hAnsi="Times New Roman" w:cs="Times New Roman"/>
          <w:sz w:val="24"/>
          <w:szCs w:val="24"/>
        </w:rPr>
        <w:t>Authentic Leadership</w:t>
      </w:r>
      <w:r w:rsidRPr="007B0C8A">
        <w:rPr>
          <w:rFonts w:ascii="Times New Roman" w:hAnsi="Times New Roman" w:cs="Times New Roman"/>
          <w:sz w:val="24"/>
          <w:szCs w:val="24"/>
        </w:rPr>
        <w:t xml:space="preserve">, </w:t>
      </w:r>
      <w:r w:rsidR="000838AA" w:rsidRPr="007B0C8A">
        <w:rPr>
          <w:rFonts w:ascii="Times New Roman" w:hAnsi="Times New Roman" w:cs="Times New Roman"/>
          <w:sz w:val="24"/>
          <w:szCs w:val="24"/>
        </w:rPr>
        <w:t xml:space="preserve">Organisational Identification </w:t>
      </w:r>
      <w:r w:rsidRPr="007B0C8A">
        <w:rPr>
          <w:rFonts w:ascii="Times New Roman" w:hAnsi="Times New Roman" w:cs="Times New Roman"/>
          <w:sz w:val="24"/>
          <w:szCs w:val="24"/>
        </w:rPr>
        <w:t xml:space="preserve">and </w:t>
      </w:r>
      <w:r w:rsidR="000838AA" w:rsidRPr="007B0C8A">
        <w:rPr>
          <w:rFonts w:ascii="Times New Roman" w:hAnsi="Times New Roman" w:cs="Times New Roman"/>
          <w:sz w:val="24"/>
          <w:szCs w:val="24"/>
        </w:rPr>
        <w:t>Stress</w:t>
      </w:r>
      <w:r w:rsidR="000838AA">
        <w:rPr>
          <w:rFonts w:ascii="Times New Roman" w:hAnsi="Times New Roman" w:cs="Times New Roman"/>
          <w:sz w:val="24"/>
          <w:szCs w:val="24"/>
        </w:rPr>
        <w:t xml:space="preserve"> </w:t>
      </w:r>
      <w:r w:rsidR="00E7069F">
        <w:rPr>
          <w:rFonts w:ascii="Times New Roman" w:hAnsi="Times New Roman" w:cs="Times New Roman"/>
          <w:sz w:val="24"/>
          <w:szCs w:val="24"/>
        </w:rPr>
        <w:t xml:space="preserve">in </w:t>
      </w:r>
      <w:r w:rsidR="000838AA">
        <w:rPr>
          <w:rFonts w:ascii="Times New Roman" w:hAnsi="Times New Roman" w:cs="Times New Roman"/>
          <w:sz w:val="24"/>
          <w:szCs w:val="24"/>
        </w:rPr>
        <w:t>Voluntary Sector Workers</w:t>
      </w:r>
    </w:p>
    <w:p w:rsidR="007B0C8A" w:rsidRPr="00037CD4" w:rsidRDefault="00037CD4" w:rsidP="008B4567">
      <w:pPr>
        <w:jc w:val="center"/>
        <w:rPr>
          <w:rFonts w:ascii="Times New Roman" w:hAnsi="Times New Roman" w:cs="Times New Roman"/>
          <w:sz w:val="24"/>
          <w:szCs w:val="24"/>
        </w:rPr>
      </w:pPr>
      <w:r w:rsidRPr="00037CD4">
        <w:rPr>
          <w:rFonts w:ascii="Times New Roman" w:hAnsi="Times New Roman" w:cs="Times New Roman"/>
          <w:sz w:val="24"/>
          <w:szCs w:val="24"/>
        </w:rPr>
        <w:t>Elaine Armstrong &amp; Tony Cassidy</w:t>
      </w:r>
      <w:r>
        <w:rPr>
          <w:rFonts w:ascii="Times New Roman" w:hAnsi="Times New Roman" w:cs="Times New Roman"/>
          <w:sz w:val="24"/>
          <w:szCs w:val="24"/>
        </w:rPr>
        <w:t>, Ulster University, Northern Ireland</w:t>
      </w:r>
    </w:p>
    <w:p w:rsidR="001226BF" w:rsidRPr="00411C28" w:rsidRDefault="001226BF" w:rsidP="008B4567">
      <w:pPr>
        <w:jc w:val="center"/>
        <w:rPr>
          <w:rFonts w:ascii="Times New Roman" w:hAnsi="Times New Roman" w:cs="Times New Roman"/>
          <w:sz w:val="24"/>
          <w:szCs w:val="24"/>
        </w:rPr>
      </w:pPr>
      <w:r w:rsidRPr="00411C28">
        <w:rPr>
          <w:rFonts w:ascii="Times New Roman" w:hAnsi="Times New Roman" w:cs="Times New Roman"/>
          <w:sz w:val="24"/>
          <w:szCs w:val="24"/>
        </w:rPr>
        <w:t xml:space="preserve">Abstract </w:t>
      </w:r>
    </w:p>
    <w:p w:rsidR="003A4F65" w:rsidRPr="00411C28" w:rsidRDefault="003A4F65" w:rsidP="003A4F65">
      <w:pPr>
        <w:spacing w:after="0" w:line="480" w:lineRule="auto"/>
        <w:jc w:val="both"/>
        <w:rPr>
          <w:rFonts w:ascii="Times New Roman" w:hAnsi="Times New Roman" w:cs="Times New Roman"/>
          <w:sz w:val="24"/>
          <w:szCs w:val="24"/>
        </w:rPr>
      </w:pPr>
      <w:r w:rsidRPr="00411C28">
        <w:rPr>
          <w:rFonts w:ascii="Times New Roman" w:hAnsi="Times New Roman" w:cs="Times New Roman"/>
          <w:sz w:val="24"/>
          <w:szCs w:val="24"/>
        </w:rPr>
        <w:t>The concept of a resilient workforce is of growing interest in a changing and economically challenging context.  This study aimed to empirically test the interaction between psychological capital (</w:t>
      </w:r>
      <w:proofErr w:type="spellStart"/>
      <w:r w:rsidRPr="00411C28">
        <w:rPr>
          <w:rFonts w:ascii="Times New Roman" w:hAnsi="Times New Roman" w:cs="Times New Roman"/>
          <w:sz w:val="24"/>
          <w:szCs w:val="24"/>
        </w:rPr>
        <w:t>PsyCap</w:t>
      </w:r>
      <w:proofErr w:type="spellEnd"/>
      <w:r w:rsidRPr="00411C28">
        <w:rPr>
          <w:rFonts w:ascii="Times New Roman" w:hAnsi="Times New Roman" w:cs="Times New Roman"/>
          <w:sz w:val="24"/>
          <w:szCs w:val="24"/>
        </w:rPr>
        <w:t xml:space="preserve">) authentic leadership (AL) and organisational identification (OID) as a model for resilience in the workplace.  </w:t>
      </w:r>
    </w:p>
    <w:p w:rsidR="003A4F65" w:rsidRPr="00411C28" w:rsidRDefault="003A4F65" w:rsidP="003A4F65">
      <w:pPr>
        <w:spacing w:after="0" w:line="480" w:lineRule="auto"/>
        <w:jc w:val="both"/>
        <w:rPr>
          <w:rFonts w:ascii="Times New Roman" w:hAnsi="Times New Roman" w:cs="Times New Roman"/>
          <w:sz w:val="24"/>
          <w:szCs w:val="24"/>
        </w:rPr>
      </w:pPr>
      <w:r w:rsidRPr="00411C28">
        <w:rPr>
          <w:rFonts w:ascii="Times New Roman" w:hAnsi="Times New Roman" w:cs="Times New Roman"/>
          <w:sz w:val="24"/>
          <w:szCs w:val="24"/>
        </w:rPr>
        <w:t xml:space="preserve">Method: A questionnaire survey assessed psychological capital, authentic leadership, organisational identification, and job stress in </w:t>
      </w:r>
      <w:r>
        <w:rPr>
          <w:rFonts w:ascii="Times New Roman" w:hAnsi="Times New Roman" w:cs="Times New Roman"/>
          <w:sz w:val="24"/>
          <w:szCs w:val="24"/>
        </w:rPr>
        <w:t>498</w:t>
      </w:r>
      <w:r w:rsidRPr="00411C28">
        <w:rPr>
          <w:rFonts w:ascii="Times New Roman" w:hAnsi="Times New Roman" w:cs="Times New Roman"/>
          <w:sz w:val="24"/>
          <w:szCs w:val="24"/>
        </w:rPr>
        <w:t xml:space="preserve"> staff working in emotional-labour-intensive roles, delivering health and social care services in the community as part of the growing voluntary sector infrastructure.  Findings showed that psychological capital and organisational identification mediated the relationship between authentic leadership and job stress.</w:t>
      </w:r>
    </w:p>
    <w:p w:rsidR="00411C28" w:rsidRPr="00411C28" w:rsidRDefault="008B4567" w:rsidP="009164CB">
      <w:pPr>
        <w:rPr>
          <w:rFonts w:ascii="Times New Roman" w:hAnsi="Times New Roman" w:cs="Times New Roman"/>
          <w:sz w:val="24"/>
          <w:szCs w:val="24"/>
        </w:rPr>
      </w:pPr>
      <w:r w:rsidRPr="00411C28">
        <w:rPr>
          <w:rFonts w:ascii="Times New Roman" w:hAnsi="Times New Roman" w:cs="Times New Roman"/>
          <w:i/>
          <w:sz w:val="24"/>
          <w:szCs w:val="24"/>
        </w:rPr>
        <w:lastRenderedPageBreak/>
        <w:t>Key</w:t>
      </w:r>
      <w:r w:rsidR="001226BF" w:rsidRPr="00411C28">
        <w:rPr>
          <w:rFonts w:ascii="Times New Roman" w:hAnsi="Times New Roman" w:cs="Times New Roman"/>
          <w:i/>
          <w:sz w:val="24"/>
          <w:szCs w:val="24"/>
        </w:rPr>
        <w:t>words</w:t>
      </w:r>
      <w:r w:rsidR="009164CB">
        <w:rPr>
          <w:rFonts w:ascii="Times New Roman" w:hAnsi="Times New Roman" w:cs="Times New Roman" w:hint="eastAsia"/>
          <w:i/>
          <w:sz w:val="24"/>
          <w:szCs w:val="24"/>
          <w:lang w:eastAsia="zh-CN"/>
        </w:rPr>
        <w:t>:</w:t>
      </w:r>
      <w:r w:rsidR="001226BF" w:rsidRPr="00411C28">
        <w:rPr>
          <w:rFonts w:ascii="Times New Roman" w:hAnsi="Times New Roman" w:cs="Times New Roman"/>
          <w:i/>
          <w:sz w:val="24"/>
          <w:szCs w:val="24"/>
        </w:rPr>
        <w:t xml:space="preserve"> </w:t>
      </w:r>
      <w:r w:rsidR="00411C28" w:rsidRPr="00411C28">
        <w:rPr>
          <w:rFonts w:ascii="Times New Roman" w:hAnsi="Times New Roman" w:cs="Times New Roman"/>
          <w:sz w:val="24"/>
          <w:szCs w:val="24"/>
        </w:rPr>
        <w:t>Psychological capital; Authentic leadership; Organisational identification</w:t>
      </w:r>
    </w:p>
    <w:bookmarkEnd w:id="0"/>
    <w:p w:rsidR="008B4567" w:rsidRDefault="008B4567" w:rsidP="007C3EB6">
      <w:pPr>
        <w:spacing w:line="480" w:lineRule="auto"/>
        <w:jc w:val="both"/>
        <w:rPr>
          <w:rFonts w:ascii="Times New Roman" w:hAnsi="Times New Roman" w:cs="Times New Roman"/>
          <w:sz w:val="24"/>
          <w:szCs w:val="24"/>
        </w:rPr>
      </w:pPr>
    </w:p>
    <w:p w:rsidR="008B4567" w:rsidRDefault="008B4567" w:rsidP="007C3EB6">
      <w:pPr>
        <w:spacing w:line="480" w:lineRule="auto"/>
        <w:jc w:val="both"/>
        <w:rPr>
          <w:rFonts w:ascii="Times New Roman" w:hAnsi="Times New Roman" w:cs="Times New Roman"/>
          <w:sz w:val="24"/>
          <w:szCs w:val="24"/>
        </w:rPr>
      </w:pPr>
    </w:p>
    <w:p w:rsidR="006847F5" w:rsidRPr="00C3053A" w:rsidRDefault="007B0C8A" w:rsidP="00C3053A">
      <w:pPr>
        <w:pStyle w:val="ListParagraph"/>
        <w:numPr>
          <w:ilvl w:val="0"/>
          <w:numId w:val="19"/>
        </w:numPr>
        <w:spacing w:line="480" w:lineRule="auto"/>
        <w:rPr>
          <w:rFonts w:ascii="Times New Roman" w:hAnsi="Times New Roman" w:cs="Times New Roman"/>
          <w:sz w:val="24"/>
          <w:szCs w:val="24"/>
        </w:rPr>
      </w:pPr>
      <w:r w:rsidRPr="00C3053A">
        <w:rPr>
          <w:rFonts w:ascii="Times New Roman" w:hAnsi="Times New Roman" w:cs="Times New Roman"/>
          <w:sz w:val="24"/>
          <w:szCs w:val="24"/>
        </w:rPr>
        <w:t>Introduction</w:t>
      </w:r>
    </w:p>
    <w:p w:rsidR="00185D85" w:rsidRDefault="007A3A29" w:rsidP="005B57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single biggest development in leadership research in the past 50 years has been the incorporation of followers into the equation</w:t>
      </w:r>
      <w:r w:rsidR="00336DC1">
        <w:rPr>
          <w:rFonts w:ascii="Times New Roman" w:hAnsi="Times New Roman" w:cs="Times New Roman"/>
          <w:sz w:val="24"/>
          <w:szCs w:val="24"/>
        </w:rPr>
        <w:t xml:space="preserve"> leading to models that</w:t>
      </w:r>
      <w:r>
        <w:rPr>
          <w:rFonts w:ascii="Times New Roman" w:hAnsi="Times New Roman" w:cs="Times New Roman"/>
          <w:sz w:val="24"/>
          <w:szCs w:val="24"/>
        </w:rPr>
        <w:t xml:space="preserve"> explain effective leadership as a process of interaction between </w:t>
      </w:r>
      <w:r w:rsidR="00336DC1">
        <w:rPr>
          <w:rFonts w:ascii="Times New Roman" w:hAnsi="Times New Roman" w:cs="Times New Roman"/>
          <w:sz w:val="24"/>
          <w:szCs w:val="24"/>
        </w:rPr>
        <w:t xml:space="preserve">the </w:t>
      </w:r>
      <w:r>
        <w:rPr>
          <w:rFonts w:ascii="Times New Roman" w:hAnsi="Times New Roman" w:cs="Times New Roman"/>
          <w:sz w:val="24"/>
          <w:szCs w:val="24"/>
        </w:rPr>
        <w:t xml:space="preserve">leader and </w:t>
      </w:r>
      <w:r w:rsidR="00336DC1">
        <w:rPr>
          <w:rFonts w:ascii="Times New Roman" w:hAnsi="Times New Roman" w:cs="Times New Roman"/>
          <w:sz w:val="24"/>
          <w:szCs w:val="24"/>
        </w:rPr>
        <w:t xml:space="preserve">their </w:t>
      </w:r>
      <w:r>
        <w:rPr>
          <w:rFonts w:ascii="Times New Roman" w:hAnsi="Times New Roman" w:cs="Times New Roman"/>
          <w:sz w:val="24"/>
          <w:szCs w:val="24"/>
        </w:rPr>
        <w:t>followers</w:t>
      </w:r>
      <w:r w:rsidR="00347CE3">
        <w:rPr>
          <w:rFonts w:ascii="Times New Roman" w:hAnsi="Times New Roman" w:cs="Times New Roman"/>
          <w:sz w:val="24"/>
          <w:szCs w:val="24"/>
        </w:rPr>
        <w:t xml:space="preserve"> </w:t>
      </w:r>
      <w:r w:rsidR="00FB0BC9">
        <w:rPr>
          <w:rFonts w:ascii="Times New Roman" w:hAnsi="Times New Roman" w:cs="Times New Roman"/>
          <w:sz w:val="24"/>
          <w:szCs w:val="24"/>
        </w:rPr>
        <w:t>[1</w:t>
      </w:r>
      <w:r w:rsidR="00413003">
        <w:rPr>
          <w:rFonts w:ascii="Times New Roman" w:hAnsi="Times New Roman" w:cs="Times New Roman"/>
          <w:sz w:val="24"/>
          <w:szCs w:val="24"/>
        </w:rPr>
        <w:t>, 2, 3, 4</w:t>
      </w:r>
      <w:r w:rsidR="00FB0BC9">
        <w:rPr>
          <w:rFonts w:ascii="Times New Roman" w:hAnsi="Times New Roman" w:cs="Times New Roman"/>
          <w:sz w:val="24"/>
          <w:szCs w:val="24"/>
        </w:rPr>
        <w:t>]</w:t>
      </w:r>
      <w:r w:rsidR="00FC4620">
        <w:rPr>
          <w:rFonts w:ascii="Times New Roman" w:hAnsi="Times New Roman" w:cs="Times New Roman"/>
          <w:sz w:val="24"/>
          <w:szCs w:val="24"/>
        </w:rPr>
        <w:t xml:space="preserve">. </w:t>
      </w:r>
      <w:r w:rsidR="00A0599A">
        <w:rPr>
          <w:rFonts w:ascii="Times New Roman" w:hAnsi="Times New Roman" w:cs="Times New Roman"/>
          <w:sz w:val="24"/>
          <w:szCs w:val="24"/>
        </w:rPr>
        <w:t>One such is</w:t>
      </w:r>
      <w:r w:rsidR="004319A3">
        <w:rPr>
          <w:rFonts w:ascii="Times New Roman" w:hAnsi="Times New Roman" w:cs="Times New Roman"/>
          <w:sz w:val="24"/>
          <w:szCs w:val="24"/>
        </w:rPr>
        <w:t xml:space="preserve"> the Authentic Leadership Theory </w:t>
      </w:r>
      <w:r w:rsidR="00347CE3">
        <w:rPr>
          <w:rFonts w:ascii="Times New Roman" w:hAnsi="Times New Roman" w:cs="Times New Roman"/>
          <w:sz w:val="24"/>
          <w:szCs w:val="24"/>
        </w:rPr>
        <w:t>[5]</w:t>
      </w:r>
      <w:r w:rsidR="00A0599A">
        <w:rPr>
          <w:rFonts w:ascii="Times New Roman" w:hAnsi="Times New Roman" w:cs="Times New Roman"/>
          <w:sz w:val="24"/>
          <w:szCs w:val="24"/>
        </w:rPr>
        <w:t xml:space="preserve">. </w:t>
      </w:r>
      <w:r w:rsidR="004319A3">
        <w:rPr>
          <w:rFonts w:ascii="Times New Roman" w:hAnsi="Times New Roman" w:cs="Times New Roman"/>
          <w:sz w:val="24"/>
          <w:szCs w:val="24"/>
        </w:rPr>
        <w:t xml:space="preserve"> </w:t>
      </w:r>
      <w:r w:rsidR="0034453F" w:rsidRPr="008B4567">
        <w:rPr>
          <w:rFonts w:ascii="Times New Roman" w:hAnsi="Times New Roman" w:cs="Times New Roman"/>
          <w:sz w:val="24"/>
          <w:szCs w:val="24"/>
        </w:rPr>
        <w:t>A</w:t>
      </w:r>
      <w:r w:rsidR="004319A3">
        <w:rPr>
          <w:rFonts w:ascii="Times New Roman" w:hAnsi="Times New Roman" w:cs="Times New Roman"/>
          <w:sz w:val="24"/>
          <w:szCs w:val="24"/>
        </w:rPr>
        <w:t xml:space="preserve">uthentic </w:t>
      </w:r>
      <w:r w:rsidR="0034453F" w:rsidRPr="008B4567">
        <w:rPr>
          <w:rFonts w:ascii="Times New Roman" w:hAnsi="Times New Roman" w:cs="Times New Roman"/>
          <w:sz w:val="24"/>
          <w:szCs w:val="24"/>
        </w:rPr>
        <w:t>L</w:t>
      </w:r>
      <w:r w:rsidR="004319A3">
        <w:rPr>
          <w:rFonts w:ascii="Times New Roman" w:hAnsi="Times New Roman" w:cs="Times New Roman"/>
          <w:sz w:val="24"/>
          <w:szCs w:val="24"/>
        </w:rPr>
        <w:t>eadership</w:t>
      </w:r>
      <w:r w:rsidR="0034453F" w:rsidRPr="008B4567">
        <w:rPr>
          <w:rFonts w:ascii="Times New Roman" w:hAnsi="Times New Roman" w:cs="Times New Roman"/>
          <w:sz w:val="24"/>
          <w:szCs w:val="24"/>
        </w:rPr>
        <w:t xml:space="preserve"> is defined as, </w:t>
      </w:r>
      <w:r w:rsidR="0080082B">
        <w:rPr>
          <w:rFonts w:ascii="Times New Roman" w:hAnsi="Times New Roman" w:cs="Times New Roman"/>
          <w:sz w:val="24"/>
          <w:szCs w:val="24"/>
        </w:rPr>
        <w:t>“</w:t>
      </w:r>
      <w:r w:rsidR="0034453F" w:rsidRPr="00A0599A">
        <w:rPr>
          <w:rFonts w:ascii="Times New Roman" w:hAnsi="Times New Roman" w:cs="Times New Roman"/>
          <w:i/>
          <w:sz w:val="24"/>
          <w:szCs w:val="24"/>
        </w:rPr>
        <w:t>a pattern of leader behaviour that draws upon and promotes both positive psychological capacities and a positive ethical climate, to foster greater self-awareness, a</w:t>
      </w:r>
      <w:r w:rsidR="004319A3" w:rsidRPr="00A0599A">
        <w:rPr>
          <w:rFonts w:ascii="Times New Roman" w:hAnsi="Times New Roman" w:cs="Times New Roman"/>
          <w:i/>
          <w:sz w:val="24"/>
          <w:szCs w:val="24"/>
        </w:rPr>
        <w:t>n</w:t>
      </w:r>
      <w:r w:rsidR="0034453F" w:rsidRPr="00A0599A">
        <w:rPr>
          <w:rFonts w:ascii="Times New Roman" w:hAnsi="Times New Roman" w:cs="Times New Roman"/>
          <w:i/>
          <w:sz w:val="24"/>
          <w:szCs w:val="24"/>
        </w:rPr>
        <w:t xml:space="preserve"> internalised moral perspective, balanced processing of information and relational transparency on the part of leaders fostering positive self-development</w:t>
      </w:r>
      <w:r w:rsidR="0080082B" w:rsidRPr="00A0599A">
        <w:rPr>
          <w:rFonts w:ascii="Times New Roman" w:hAnsi="Times New Roman" w:cs="Times New Roman"/>
          <w:i/>
          <w:sz w:val="24"/>
          <w:szCs w:val="24"/>
        </w:rPr>
        <w:t>”</w:t>
      </w:r>
      <w:r w:rsidR="00347CE3">
        <w:rPr>
          <w:rFonts w:ascii="Times New Roman" w:hAnsi="Times New Roman" w:cs="Times New Roman"/>
          <w:sz w:val="24"/>
          <w:szCs w:val="24"/>
        </w:rPr>
        <w:t xml:space="preserve"> (</w:t>
      </w:r>
      <w:r w:rsidR="0080082B">
        <w:rPr>
          <w:rFonts w:ascii="Times New Roman" w:hAnsi="Times New Roman" w:cs="Times New Roman"/>
          <w:sz w:val="24"/>
          <w:szCs w:val="24"/>
        </w:rPr>
        <w:t>p. 94</w:t>
      </w:r>
      <w:r w:rsidR="0034453F" w:rsidRPr="008B4567">
        <w:rPr>
          <w:rFonts w:ascii="Times New Roman" w:hAnsi="Times New Roman" w:cs="Times New Roman"/>
          <w:sz w:val="24"/>
          <w:szCs w:val="24"/>
        </w:rPr>
        <w:t>)</w:t>
      </w:r>
      <w:r w:rsidR="00347CE3">
        <w:rPr>
          <w:rFonts w:ascii="Times New Roman" w:hAnsi="Times New Roman" w:cs="Times New Roman"/>
          <w:sz w:val="24"/>
          <w:szCs w:val="24"/>
        </w:rPr>
        <w:t xml:space="preserve"> [6]</w:t>
      </w:r>
      <w:r w:rsidR="0034453F" w:rsidRPr="008B4567">
        <w:rPr>
          <w:rFonts w:ascii="Times New Roman" w:hAnsi="Times New Roman" w:cs="Times New Roman"/>
          <w:sz w:val="24"/>
          <w:szCs w:val="24"/>
        </w:rPr>
        <w:t xml:space="preserve">.  </w:t>
      </w:r>
      <w:r w:rsidR="0080082B">
        <w:rPr>
          <w:rFonts w:ascii="Times New Roman" w:hAnsi="Times New Roman" w:cs="Times New Roman"/>
          <w:sz w:val="24"/>
          <w:szCs w:val="24"/>
        </w:rPr>
        <w:t>These authors identif</w:t>
      </w:r>
      <w:r w:rsidR="007C501B">
        <w:rPr>
          <w:rFonts w:ascii="Times New Roman" w:hAnsi="Times New Roman" w:cs="Times New Roman"/>
          <w:sz w:val="24"/>
          <w:szCs w:val="24"/>
        </w:rPr>
        <w:t>ied</w:t>
      </w:r>
      <w:r w:rsidR="0080082B">
        <w:rPr>
          <w:rFonts w:ascii="Times New Roman" w:hAnsi="Times New Roman" w:cs="Times New Roman"/>
          <w:sz w:val="24"/>
          <w:szCs w:val="24"/>
        </w:rPr>
        <w:t xml:space="preserve"> four key components of authentic leadership </w:t>
      </w:r>
      <w:r w:rsidR="00A0599A">
        <w:rPr>
          <w:rFonts w:ascii="Times New Roman" w:hAnsi="Times New Roman" w:cs="Times New Roman"/>
          <w:sz w:val="24"/>
          <w:szCs w:val="24"/>
        </w:rPr>
        <w:t>above,</w:t>
      </w:r>
      <w:r w:rsidR="0080082B">
        <w:rPr>
          <w:rFonts w:ascii="Times New Roman" w:hAnsi="Times New Roman" w:cs="Times New Roman"/>
          <w:sz w:val="24"/>
          <w:szCs w:val="24"/>
        </w:rPr>
        <w:t xml:space="preserve"> and developed a measure</w:t>
      </w:r>
      <w:r w:rsidR="00A0599A">
        <w:rPr>
          <w:rFonts w:ascii="Times New Roman" w:hAnsi="Times New Roman" w:cs="Times New Roman"/>
          <w:sz w:val="24"/>
          <w:szCs w:val="24"/>
        </w:rPr>
        <w:t>,</w:t>
      </w:r>
      <w:r w:rsidR="0080082B">
        <w:rPr>
          <w:rFonts w:ascii="Times New Roman" w:hAnsi="Times New Roman" w:cs="Times New Roman"/>
          <w:sz w:val="24"/>
          <w:szCs w:val="24"/>
        </w:rPr>
        <w:t xml:space="preserve"> </w:t>
      </w:r>
      <w:r w:rsidR="00A0599A">
        <w:rPr>
          <w:rFonts w:ascii="Times New Roman" w:hAnsi="Times New Roman" w:cs="Times New Roman"/>
          <w:sz w:val="24"/>
          <w:szCs w:val="24"/>
        </w:rPr>
        <w:t>which</w:t>
      </w:r>
      <w:r w:rsidR="0080082B">
        <w:rPr>
          <w:rFonts w:ascii="Times New Roman" w:hAnsi="Times New Roman" w:cs="Times New Roman"/>
          <w:sz w:val="24"/>
          <w:szCs w:val="24"/>
        </w:rPr>
        <w:t xml:space="preserve"> h</w:t>
      </w:r>
      <w:r w:rsidR="00A0599A">
        <w:rPr>
          <w:rFonts w:ascii="Times New Roman" w:hAnsi="Times New Roman" w:cs="Times New Roman"/>
          <w:sz w:val="24"/>
          <w:szCs w:val="24"/>
        </w:rPr>
        <w:t>as been widely used in research</w:t>
      </w:r>
      <w:r w:rsidR="0080082B">
        <w:rPr>
          <w:rFonts w:ascii="Times New Roman" w:hAnsi="Times New Roman" w:cs="Times New Roman"/>
          <w:sz w:val="24"/>
          <w:szCs w:val="24"/>
        </w:rPr>
        <w:t xml:space="preserve"> </w:t>
      </w:r>
      <w:r w:rsidR="00347CE3">
        <w:rPr>
          <w:rFonts w:ascii="Times New Roman" w:hAnsi="Times New Roman" w:cs="Times New Roman"/>
          <w:sz w:val="24"/>
          <w:szCs w:val="24"/>
        </w:rPr>
        <w:t>[7]</w:t>
      </w:r>
      <w:r w:rsidR="00973AA6">
        <w:rPr>
          <w:rFonts w:ascii="Times New Roman" w:hAnsi="Times New Roman" w:cs="Times New Roman"/>
          <w:sz w:val="24"/>
          <w:szCs w:val="24"/>
        </w:rPr>
        <w:t xml:space="preserve">. Authentic leadership has been shown to increase job satisfaction and work engagement </w:t>
      </w:r>
      <w:r w:rsidR="00347CE3">
        <w:rPr>
          <w:rFonts w:ascii="Times New Roman" w:hAnsi="Times New Roman" w:cs="Times New Roman"/>
          <w:sz w:val="24"/>
          <w:szCs w:val="24"/>
        </w:rPr>
        <w:t>[8]</w:t>
      </w:r>
      <w:r w:rsidR="00973AA6">
        <w:rPr>
          <w:rFonts w:ascii="Times New Roman" w:hAnsi="Times New Roman" w:cs="Times New Roman"/>
          <w:sz w:val="24"/>
          <w:szCs w:val="24"/>
        </w:rPr>
        <w:t>,</w:t>
      </w:r>
      <w:r w:rsidR="00C50E62">
        <w:rPr>
          <w:rFonts w:ascii="Times New Roman" w:hAnsi="Times New Roman" w:cs="Times New Roman"/>
          <w:sz w:val="24"/>
          <w:szCs w:val="24"/>
        </w:rPr>
        <w:t xml:space="preserve"> and even eudemonic wellbeing </w:t>
      </w:r>
      <w:r w:rsidR="00347CE3">
        <w:rPr>
          <w:rFonts w:ascii="Times New Roman" w:hAnsi="Times New Roman" w:cs="Times New Roman"/>
          <w:sz w:val="24"/>
          <w:szCs w:val="24"/>
        </w:rPr>
        <w:t>[9]</w:t>
      </w:r>
      <w:r w:rsidR="00C50E62">
        <w:rPr>
          <w:rFonts w:ascii="Times New Roman" w:hAnsi="Times New Roman" w:cs="Times New Roman"/>
          <w:sz w:val="24"/>
          <w:szCs w:val="24"/>
        </w:rPr>
        <w:t>.</w:t>
      </w:r>
      <w:r w:rsidR="000636F1">
        <w:rPr>
          <w:rFonts w:ascii="Times New Roman" w:hAnsi="Times New Roman" w:cs="Times New Roman"/>
          <w:sz w:val="24"/>
          <w:szCs w:val="24"/>
        </w:rPr>
        <w:t xml:space="preserve"> Authentic leadership is associated with healthier work environments </w:t>
      </w:r>
      <w:r w:rsidR="004D28E5">
        <w:rPr>
          <w:rFonts w:ascii="Times New Roman" w:hAnsi="Times New Roman" w:cs="Times New Roman"/>
          <w:sz w:val="24"/>
          <w:szCs w:val="24"/>
        </w:rPr>
        <w:t>and with building</w:t>
      </w:r>
      <w:r w:rsidR="009433B3">
        <w:rPr>
          <w:rFonts w:ascii="Times New Roman" w:hAnsi="Times New Roman" w:cs="Times New Roman"/>
          <w:sz w:val="24"/>
          <w:szCs w:val="24"/>
        </w:rPr>
        <w:t xml:space="preserve"> a</w:t>
      </w:r>
      <w:r w:rsidR="004D28E5">
        <w:rPr>
          <w:rFonts w:ascii="Times New Roman" w:hAnsi="Times New Roman" w:cs="Times New Roman"/>
          <w:sz w:val="24"/>
          <w:szCs w:val="24"/>
        </w:rPr>
        <w:t xml:space="preserve"> resilient workforce through developing psychological capital</w:t>
      </w:r>
      <w:r w:rsidR="00347CE3">
        <w:rPr>
          <w:rFonts w:ascii="Times New Roman" w:hAnsi="Times New Roman" w:cs="Times New Roman"/>
          <w:sz w:val="24"/>
          <w:szCs w:val="24"/>
        </w:rPr>
        <w:t xml:space="preserve"> [10</w:t>
      </w:r>
      <w:r w:rsidR="00413003">
        <w:rPr>
          <w:rFonts w:ascii="Times New Roman" w:hAnsi="Times New Roman" w:cs="Times New Roman"/>
          <w:sz w:val="24"/>
          <w:szCs w:val="24"/>
        </w:rPr>
        <w:t>, 11, 12</w:t>
      </w:r>
      <w:r w:rsidR="00347CE3">
        <w:rPr>
          <w:rFonts w:ascii="Times New Roman" w:hAnsi="Times New Roman" w:cs="Times New Roman"/>
          <w:sz w:val="24"/>
          <w:szCs w:val="24"/>
        </w:rPr>
        <w:t>]</w:t>
      </w:r>
      <w:r w:rsidR="006A1945">
        <w:rPr>
          <w:rFonts w:ascii="Times New Roman" w:hAnsi="Times New Roman" w:cs="Times New Roman"/>
          <w:sz w:val="24"/>
          <w:szCs w:val="24"/>
        </w:rPr>
        <w:t>.</w:t>
      </w:r>
      <w:r w:rsidR="00BC391B">
        <w:rPr>
          <w:rFonts w:ascii="Times New Roman" w:hAnsi="Times New Roman" w:cs="Times New Roman"/>
          <w:sz w:val="24"/>
          <w:szCs w:val="24"/>
        </w:rPr>
        <w:t xml:space="preserve">  </w:t>
      </w:r>
    </w:p>
    <w:p w:rsidR="00185D85" w:rsidRDefault="00347CE3" w:rsidP="00185D8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83511" w:rsidRPr="008B4567">
        <w:rPr>
          <w:rFonts w:ascii="Times New Roman" w:hAnsi="Times New Roman" w:cs="Times New Roman"/>
          <w:sz w:val="24"/>
          <w:szCs w:val="24"/>
        </w:rPr>
        <w:t xml:space="preserve">he psychological states underpinning </w:t>
      </w:r>
      <w:r w:rsidR="00483511">
        <w:rPr>
          <w:rFonts w:ascii="Times New Roman" w:hAnsi="Times New Roman" w:cs="Times New Roman"/>
          <w:sz w:val="24"/>
          <w:szCs w:val="24"/>
        </w:rPr>
        <w:t>positive organisational behaviour</w:t>
      </w:r>
      <w:r>
        <w:rPr>
          <w:rFonts w:ascii="Times New Roman" w:hAnsi="Times New Roman" w:cs="Times New Roman"/>
          <w:sz w:val="24"/>
          <w:szCs w:val="24"/>
        </w:rPr>
        <w:t xml:space="preserve"> were identified [13], [14],</w:t>
      </w:r>
      <w:r w:rsidR="00483511" w:rsidRPr="008B4567">
        <w:rPr>
          <w:rFonts w:ascii="Times New Roman" w:hAnsi="Times New Roman" w:cs="Times New Roman"/>
          <w:sz w:val="24"/>
          <w:szCs w:val="24"/>
        </w:rPr>
        <w:t xml:space="preserve"> as resilience, optimism, hope and self-efficacy, which together </w:t>
      </w:r>
      <w:r w:rsidR="009433B3">
        <w:rPr>
          <w:rFonts w:ascii="Times New Roman" w:hAnsi="Times New Roman" w:cs="Times New Roman"/>
          <w:sz w:val="24"/>
          <w:szCs w:val="24"/>
        </w:rPr>
        <w:t>are labelled as</w:t>
      </w:r>
      <w:r w:rsidR="00483511" w:rsidRPr="008B4567">
        <w:rPr>
          <w:rFonts w:ascii="Times New Roman" w:hAnsi="Times New Roman" w:cs="Times New Roman"/>
          <w:sz w:val="24"/>
          <w:szCs w:val="24"/>
        </w:rPr>
        <w:t xml:space="preserve"> psychological capital (</w:t>
      </w:r>
      <w:proofErr w:type="spellStart"/>
      <w:r w:rsidR="00483511" w:rsidRPr="008B4567">
        <w:rPr>
          <w:rFonts w:ascii="Times New Roman" w:hAnsi="Times New Roman" w:cs="Times New Roman"/>
          <w:sz w:val="24"/>
          <w:szCs w:val="24"/>
        </w:rPr>
        <w:t>PsyCap</w:t>
      </w:r>
      <w:proofErr w:type="spellEnd"/>
      <w:r w:rsidR="00483511" w:rsidRPr="008B4567">
        <w:rPr>
          <w:rFonts w:ascii="Times New Roman" w:hAnsi="Times New Roman" w:cs="Times New Roman"/>
          <w:sz w:val="24"/>
          <w:szCs w:val="24"/>
        </w:rPr>
        <w:t>)</w:t>
      </w:r>
      <w:r w:rsidR="00483511">
        <w:rPr>
          <w:rFonts w:ascii="Times New Roman" w:hAnsi="Times New Roman" w:cs="Times New Roman"/>
          <w:sz w:val="24"/>
          <w:szCs w:val="24"/>
        </w:rPr>
        <w:t xml:space="preserve"> </w:t>
      </w:r>
      <w:r>
        <w:rPr>
          <w:rFonts w:ascii="Times New Roman" w:hAnsi="Times New Roman" w:cs="Times New Roman"/>
          <w:sz w:val="24"/>
          <w:szCs w:val="24"/>
        </w:rPr>
        <w:t>[15</w:t>
      </w:r>
      <w:r w:rsidR="00413003">
        <w:rPr>
          <w:rFonts w:ascii="Times New Roman" w:hAnsi="Times New Roman" w:cs="Times New Roman"/>
          <w:sz w:val="24"/>
          <w:szCs w:val="24"/>
        </w:rPr>
        <w:t>, 16, 17, 18</w:t>
      </w:r>
      <w:r>
        <w:rPr>
          <w:rFonts w:ascii="Times New Roman" w:hAnsi="Times New Roman" w:cs="Times New Roman"/>
          <w:sz w:val="24"/>
          <w:szCs w:val="24"/>
        </w:rPr>
        <w:t>]</w:t>
      </w:r>
      <w:r w:rsidR="00483511" w:rsidRPr="008B4567">
        <w:rPr>
          <w:rFonts w:ascii="Times New Roman" w:hAnsi="Times New Roman" w:cs="Times New Roman"/>
          <w:sz w:val="24"/>
          <w:szCs w:val="24"/>
        </w:rPr>
        <w:t xml:space="preserve">.  </w:t>
      </w:r>
      <w:proofErr w:type="gramStart"/>
      <w:r w:rsidR="00185D85">
        <w:rPr>
          <w:rFonts w:ascii="Times New Roman" w:hAnsi="Times New Roman" w:cs="Times New Roman"/>
          <w:sz w:val="24"/>
          <w:szCs w:val="24"/>
        </w:rPr>
        <w:t>A</w:t>
      </w:r>
      <w:r w:rsidR="00185D85" w:rsidRPr="00185D85">
        <w:rPr>
          <w:rFonts w:ascii="Times New Roman" w:hAnsi="Times New Roman" w:cs="Times New Roman"/>
          <w:sz w:val="24"/>
          <w:szCs w:val="24"/>
        </w:rPr>
        <w:t xml:space="preserve"> large number of</w:t>
      </w:r>
      <w:proofErr w:type="gramEnd"/>
      <w:r w:rsidR="00185D85" w:rsidRPr="00185D85">
        <w:rPr>
          <w:rFonts w:ascii="Times New Roman" w:hAnsi="Times New Roman" w:cs="Times New Roman"/>
          <w:sz w:val="24"/>
          <w:szCs w:val="24"/>
        </w:rPr>
        <w:t xml:space="preserve"> studies have </w:t>
      </w:r>
      <w:r w:rsidR="00185D85">
        <w:rPr>
          <w:rFonts w:ascii="Times New Roman" w:hAnsi="Times New Roman" w:cs="Times New Roman"/>
          <w:sz w:val="24"/>
          <w:szCs w:val="24"/>
        </w:rPr>
        <w:t>demonstrated positive</w:t>
      </w:r>
      <w:r w:rsidR="00185D85" w:rsidRPr="00185D85">
        <w:rPr>
          <w:rFonts w:ascii="Times New Roman" w:hAnsi="Times New Roman" w:cs="Times New Roman"/>
          <w:sz w:val="24"/>
          <w:szCs w:val="24"/>
        </w:rPr>
        <w:t xml:space="preserve"> relationship</w:t>
      </w:r>
      <w:r w:rsidR="00185D85">
        <w:rPr>
          <w:rFonts w:ascii="Times New Roman" w:hAnsi="Times New Roman" w:cs="Times New Roman"/>
          <w:sz w:val="24"/>
          <w:szCs w:val="24"/>
        </w:rPr>
        <w:t xml:space="preserve">s between </w:t>
      </w:r>
      <w:proofErr w:type="spellStart"/>
      <w:r w:rsidR="00185D85">
        <w:rPr>
          <w:rFonts w:ascii="Times New Roman" w:hAnsi="Times New Roman" w:cs="Times New Roman"/>
          <w:sz w:val="24"/>
          <w:szCs w:val="24"/>
        </w:rPr>
        <w:t>PsyCap</w:t>
      </w:r>
      <w:proofErr w:type="spellEnd"/>
      <w:r w:rsidR="00185D85">
        <w:rPr>
          <w:rFonts w:ascii="Times New Roman" w:hAnsi="Times New Roman" w:cs="Times New Roman"/>
          <w:sz w:val="24"/>
          <w:szCs w:val="24"/>
        </w:rPr>
        <w:t xml:space="preserve"> and employee satisfaction</w:t>
      </w:r>
      <w:r w:rsidR="00185D85" w:rsidRPr="00185D85">
        <w:rPr>
          <w:rFonts w:ascii="Times New Roman" w:hAnsi="Times New Roman" w:cs="Times New Roman"/>
          <w:sz w:val="24"/>
          <w:szCs w:val="24"/>
        </w:rPr>
        <w:t xml:space="preserve">, </w:t>
      </w:r>
      <w:r w:rsidR="00185D85">
        <w:rPr>
          <w:rFonts w:ascii="Times New Roman" w:hAnsi="Times New Roman" w:cs="Times New Roman"/>
          <w:sz w:val="24"/>
          <w:szCs w:val="24"/>
        </w:rPr>
        <w:t>health</w:t>
      </w:r>
      <w:r w:rsidR="00185D85" w:rsidRPr="00185D85">
        <w:rPr>
          <w:rFonts w:ascii="Times New Roman" w:hAnsi="Times New Roman" w:cs="Times New Roman"/>
          <w:sz w:val="24"/>
          <w:szCs w:val="24"/>
        </w:rPr>
        <w:t xml:space="preserve"> and performance </w:t>
      </w:r>
      <w:r>
        <w:rPr>
          <w:rFonts w:ascii="Times New Roman" w:hAnsi="Times New Roman" w:cs="Times New Roman"/>
          <w:sz w:val="24"/>
          <w:szCs w:val="24"/>
        </w:rPr>
        <w:t>[19],</w:t>
      </w:r>
      <w:r w:rsidR="00185D85">
        <w:rPr>
          <w:rFonts w:ascii="Times New Roman" w:hAnsi="Times New Roman" w:cs="Times New Roman"/>
          <w:sz w:val="24"/>
          <w:szCs w:val="24"/>
        </w:rPr>
        <w:t xml:space="preserve"> as well as</w:t>
      </w:r>
      <w:r w:rsidR="00185D85" w:rsidRPr="00185D85">
        <w:rPr>
          <w:rFonts w:ascii="Times New Roman" w:hAnsi="Times New Roman" w:cs="Times New Roman"/>
          <w:sz w:val="24"/>
          <w:szCs w:val="24"/>
        </w:rPr>
        <w:t xml:space="preserve"> its influence at the </w:t>
      </w:r>
      <w:r w:rsidR="00185D85">
        <w:rPr>
          <w:rFonts w:ascii="Times New Roman" w:hAnsi="Times New Roman" w:cs="Times New Roman"/>
          <w:sz w:val="24"/>
          <w:szCs w:val="24"/>
        </w:rPr>
        <w:t xml:space="preserve">group and organizational </w:t>
      </w:r>
      <w:r w:rsidR="00185D85" w:rsidRPr="00185D85">
        <w:rPr>
          <w:rFonts w:ascii="Times New Roman" w:hAnsi="Times New Roman" w:cs="Times New Roman"/>
          <w:sz w:val="24"/>
          <w:szCs w:val="24"/>
        </w:rPr>
        <w:t xml:space="preserve">levels </w:t>
      </w:r>
      <w:r>
        <w:rPr>
          <w:rFonts w:ascii="Times New Roman" w:hAnsi="Times New Roman" w:cs="Times New Roman"/>
          <w:sz w:val="24"/>
          <w:szCs w:val="24"/>
        </w:rPr>
        <w:t>[16</w:t>
      </w:r>
      <w:r w:rsidR="00413003">
        <w:rPr>
          <w:rFonts w:ascii="Times New Roman" w:hAnsi="Times New Roman" w:cs="Times New Roman"/>
          <w:sz w:val="24"/>
          <w:szCs w:val="24"/>
        </w:rPr>
        <w:t>, 20, 21, 22</w:t>
      </w:r>
      <w:r>
        <w:rPr>
          <w:rFonts w:ascii="Times New Roman" w:hAnsi="Times New Roman" w:cs="Times New Roman"/>
          <w:sz w:val="24"/>
          <w:szCs w:val="24"/>
        </w:rPr>
        <w:t>]</w:t>
      </w:r>
      <w:r w:rsidR="00185D85">
        <w:rPr>
          <w:rFonts w:ascii="Times New Roman" w:hAnsi="Times New Roman" w:cs="Times New Roman"/>
          <w:sz w:val="24"/>
          <w:szCs w:val="24"/>
        </w:rPr>
        <w:t>.</w:t>
      </w:r>
      <w:r w:rsidR="00965F8C">
        <w:rPr>
          <w:rFonts w:ascii="Times New Roman" w:hAnsi="Times New Roman" w:cs="Times New Roman"/>
          <w:sz w:val="24"/>
          <w:szCs w:val="24"/>
        </w:rPr>
        <w:t xml:space="preserve"> Of </w:t>
      </w:r>
      <w:proofErr w:type="gramStart"/>
      <w:r w:rsidR="00965F8C">
        <w:rPr>
          <w:rFonts w:ascii="Times New Roman" w:hAnsi="Times New Roman" w:cs="Times New Roman"/>
          <w:sz w:val="24"/>
          <w:szCs w:val="24"/>
        </w:rPr>
        <w:t>particular interest</w:t>
      </w:r>
      <w:proofErr w:type="gramEnd"/>
      <w:r w:rsidR="00965F8C">
        <w:rPr>
          <w:rFonts w:ascii="Times New Roman" w:hAnsi="Times New Roman" w:cs="Times New Roman"/>
          <w:sz w:val="24"/>
          <w:szCs w:val="24"/>
        </w:rPr>
        <w:t xml:space="preserve"> to the current study is the fact that a number of studies have linked </w:t>
      </w:r>
      <w:proofErr w:type="spellStart"/>
      <w:r w:rsidR="00965F8C">
        <w:rPr>
          <w:rFonts w:ascii="Times New Roman" w:hAnsi="Times New Roman" w:cs="Times New Roman"/>
          <w:sz w:val="24"/>
          <w:szCs w:val="24"/>
        </w:rPr>
        <w:t>PsyCap</w:t>
      </w:r>
      <w:proofErr w:type="spellEnd"/>
      <w:r w:rsidR="00965F8C">
        <w:rPr>
          <w:rFonts w:ascii="Times New Roman" w:hAnsi="Times New Roman" w:cs="Times New Roman"/>
          <w:sz w:val="24"/>
          <w:szCs w:val="24"/>
        </w:rPr>
        <w:t xml:space="preserve"> with authentic leadership</w:t>
      </w:r>
      <w:r w:rsidR="00E713C2">
        <w:rPr>
          <w:rFonts w:ascii="Times New Roman" w:hAnsi="Times New Roman" w:cs="Times New Roman"/>
          <w:sz w:val="24"/>
          <w:szCs w:val="24"/>
        </w:rPr>
        <w:t xml:space="preserve"> [</w:t>
      </w:r>
      <w:r w:rsidR="00413003">
        <w:rPr>
          <w:rFonts w:ascii="Times New Roman" w:hAnsi="Times New Roman" w:cs="Times New Roman"/>
          <w:sz w:val="24"/>
          <w:szCs w:val="24"/>
        </w:rPr>
        <w:t xml:space="preserve">11, </w:t>
      </w:r>
      <w:r w:rsidR="00E713C2">
        <w:rPr>
          <w:rFonts w:ascii="Times New Roman" w:hAnsi="Times New Roman" w:cs="Times New Roman"/>
          <w:sz w:val="24"/>
          <w:szCs w:val="24"/>
        </w:rPr>
        <w:t>23</w:t>
      </w:r>
      <w:r w:rsidR="00413003">
        <w:rPr>
          <w:rFonts w:ascii="Times New Roman" w:hAnsi="Times New Roman" w:cs="Times New Roman"/>
          <w:sz w:val="24"/>
          <w:szCs w:val="24"/>
        </w:rPr>
        <w:t>, 24</w:t>
      </w:r>
      <w:r w:rsidR="00E713C2">
        <w:rPr>
          <w:rFonts w:ascii="Times New Roman" w:hAnsi="Times New Roman" w:cs="Times New Roman"/>
          <w:sz w:val="24"/>
          <w:szCs w:val="24"/>
        </w:rPr>
        <w:t>]</w:t>
      </w:r>
      <w:r w:rsidR="00965F8C">
        <w:rPr>
          <w:rFonts w:ascii="Times New Roman" w:hAnsi="Times New Roman" w:cs="Times New Roman"/>
          <w:sz w:val="24"/>
          <w:szCs w:val="24"/>
        </w:rPr>
        <w:t>.</w:t>
      </w:r>
      <w:r w:rsidR="003D74F0">
        <w:rPr>
          <w:rFonts w:ascii="Times New Roman" w:hAnsi="Times New Roman" w:cs="Times New Roman"/>
          <w:sz w:val="24"/>
          <w:szCs w:val="24"/>
        </w:rPr>
        <w:t xml:space="preserve"> </w:t>
      </w:r>
    </w:p>
    <w:p w:rsidR="00411A1E" w:rsidRDefault="007C501B" w:rsidP="00BB4AF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871ED3">
        <w:rPr>
          <w:rFonts w:ascii="Times New Roman" w:hAnsi="Times New Roman" w:cs="Times New Roman"/>
          <w:sz w:val="24"/>
          <w:szCs w:val="24"/>
        </w:rPr>
        <w:t xml:space="preserve">ffective leadership occurs when leader and followers share a common </w:t>
      </w:r>
      <w:proofErr w:type="gramStart"/>
      <w:r w:rsidR="00871ED3">
        <w:rPr>
          <w:rFonts w:ascii="Times New Roman" w:hAnsi="Times New Roman" w:cs="Times New Roman"/>
          <w:sz w:val="24"/>
          <w:szCs w:val="24"/>
        </w:rPr>
        <w:t>identity</w:t>
      </w:r>
      <w:proofErr w:type="gramEnd"/>
      <w:r w:rsidR="00871ED3">
        <w:rPr>
          <w:rFonts w:ascii="Times New Roman" w:hAnsi="Times New Roman" w:cs="Times New Roman"/>
          <w:sz w:val="24"/>
          <w:szCs w:val="24"/>
        </w:rPr>
        <w:t xml:space="preserve"> and this relates to the construct of authenticity which is at the heart of authentic leadership </w:t>
      </w:r>
      <w:r w:rsidR="00E713C2">
        <w:rPr>
          <w:rFonts w:ascii="Times New Roman" w:hAnsi="Times New Roman" w:cs="Times New Roman"/>
          <w:sz w:val="24"/>
          <w:szCs w:val="24"/>
        </w:rPr>
        <w:t>[7]</w:t>
      </w:r>
      <w:r w:rsidR="00871ED3">
        <w:rPr>
          <w:rFonts w:ascii="Times New Roman" w:hAnsi="Times New Roman" w:cs="Times New Roman"/>
          <w:sz w:val="24"/>
          <w:szCs w:val="24"/>
        </w:rPr>
        <w:t xml:space="preserve">. </w:t>
      </w:r>
      <w:r w:rsidR="004F707B">
        <w:rPr>
          <w:rFonts w:ascii="Times New Roman" w:hAnsi="Times New Roman" w:cs="Times New Roman"/>
          <w:sz w:val="24"/>
          <w:szCs w:val="24"/>
        </w:rPr>
        <w:t xml:space="preserve">Organisational identification which derives from the social identity perspective </w:t>
      </w:r>
      <w:r w:rsidR="00E713C2">
        <w:rPr>
          <w:rFonts w:ascii="Times New Roman" w:hAnsi="Times New Roman" w:cs="Times New Roman"/>
          <w:sz w:val="24"/>
          <w:szCs w:val="24"/>
        </w:rPr>
        <w:t>[25</w:t>
      </w:r>
      <w:r w:rsidR="00413003">
        <w:rPr>
          <w:rFonts w:ascii="Times New Roman" w:hAnsi="Times New Roman" w:cs="Times New Roman"/>
          <w:sz w:val="24"/>
          <w:szCs w:val="24"/>
        </w:rPr>
        <w:t>, 26</w:t>
      </w:r>
      <w:r w:rsidR="00E713C2">
        <w:rPr>
          <w:rFonts w:ascii="Times New Roman" w:hAnsi="Times New Roman" w:cs="Times New Roman"/>
          <w:sz w:val="24"/>
          <w:szCs w:val="24"/>
        </w:rPr>
        <w:t>],</w:t>
      </w:r>
      <w:r w:rsidR="004F707B">
        <w:rPr>
          <w:rFonts w:ascii="Times New Roman" w:hAnsi="Times New Roman" w:cs="Times New Roman"/>
          <w:sz w:val="24"/>
          <w:szCs w:val="24"/>
        </w:rPr>
        <w:t xml:space="preserve"> occurs when “employees perceive oneness </w:t>
      </w:r>
      <w:r w:rsidR="004F707B">
        <w:rPr>
          <w:rFonts w:ascii="Times New Roman" w:hAnsi="Times New Roman" w:cs="Times New Roman"/>
          <w:sz w:val="24"/>
          <w:szCs w:val="24"/>
        </w:rPr>
        <w:lastRenderedPageBreak/>
        <w:t>with an employing organization and feel that they belong to it” (</w:t>
      </w:r>
      <w:r w:rsidR="004F707B">
        <w:rPr>
          <w:rFonts w:ascii="Times New Roman" w:hAnsi="Times New Roman" w:cs="Times New Roman"/>
          <w:bCs/>
          <w:sz w:val="24"/>
          <w:szCs w:val="24"/>
        </w:rPr>
        <w:t>p. 14)</w:t>
      </w:r>
      <w:r w:rsidR="00E713C2">
        <w:rPr>
          <w:rFonts w:ascii="Times New Roman" w:hAnsi="Times New Roman" w:cs="Times New Roman"/>
          <w:bCs/>
          <w:sz w:val="24"/>
          <w:szCs w:val="24"/>
        </w:rPr>
        <w:t xml:space="preserve"> [27]</w:t>
      </w:r>
      <w:r w:rsidR="004F707B">
        <w:rPr>
          <w:rFonts w:ascii="Times New Roman" w:hAnsi="Times New Roman" w:cs="Times New Roman"/>
          <w:bCs/>
          <w:sz w:val="24"/>
          <w:szCs w:val="24"/>
        </w:rPr>
        <w:t xml:space="preserve">. </w:t>
      </w:r>
      <w:r w:rsidR="004F707B">
        <w:rPr>
          <w:rFonts w:ascii="Times New Roman" w:hAnsi="Times New Roman" w:cs="Times New Roman"/>
          <w:sz w:val="24"/>
          <w:szCs w:val="24"/>
        </w:rPr>
        <w:t xml:space="preserve"> R</w:t>
      </w:r>
      <w:r w:rsidR="00871ED3">
        <w:rPr>
          <w:rFonts w:ascii="Times New Roman" w:hAnsi="Times New Roman" w:cs="Times New Roman"/>
          <w:sz w:val="24"/>
          <w:szCs w:val="24"/>
        </w:rPr>
        <w:t xml:space="preserve">ecent studies have found that </w:t>
      </w:r>
      <w:r w:rsidR="004F707B">
        <w:rPr>
          <w:rFonts w:ascii="Times New Roman" w:hAnsi="Times New Roman" w:cs="Times New Roman"/>
          <w:sz w:val="24"/>
          <w:szCs w:val="24"/>
        </w:rPr>
        <w:t>organisational</w:t>
      </w:r>
      <w:r w:rsidR="00BB4AF7">
        <w:rPr>
          <w:rFonts w:ascii="Times New Roman" w:hAnsi="Times New Roman" w:cs="Times New Roman"/>
          <w:sz w:val="24"/>
          <w:szCs w:val="24"/>
        </w:rPr>
        <w:t xml:space="preserve"> </w:t>
      </w:r>
      <w:r w:rsidR="004F707B">
        <w:rPr>
          <w:rFonts w:ascii="Times New Roman" w:hAnsi="Times New Roman" w:cs="Times New Roman"/>
          <w:sz w:val="24"/>
          <w:szCs w:val="24"/>
        </w:rPr>
        <w:t>identification</w:t>
      </w:r>
      <w:r w:rsidR="00871ED3">
        <w:rPr>
          <w:rFonts w:ascii="Times New Roman" w:hAnsi="Times New Roman" w:cs="Times New Roman"/>
          <w:sz w:val="24"/>
          <w:szCs w:val="24"/>
        </w:rPr>
        <w:t xml:space="preserve"> is positively related to</w:t>
      </w:r>
      <w:r w:rsidR="004F707B">
        <w:rPr>
          <w:rFonts w:ascii="Times New Roman" w:hAnsi="Times New Roman" w:cs="Times New Roman"/>
          <w:sz w:val="24"/>
          <w:szCs w:val="24"/>
        </w:rPr>
        <w:t xml:space="preserve"> </w:t>
      </w:r>
      <w:r w:rsidR="00871ED3">
        <w:rPr>
          <w:rFonts w:ascii="Times New Roman" w:hAnsi="Times New Roman" w:cs="Times New Roman"/>
          <w:sz w:val="24"/>
          <w:szCs w:val="24"/>
        </w:rPr>
        <w:t xml:space="preserve">both task and job performance </w:t>
      </w:r>
      <w:r w:rsidR="00E713C2">
        <w:rPr>
          <w:rFonts w:ascii="Times New Roman" w:hAnsi="Times New Roman" w:cs="Times New Roman"/>
          <w:sz w:val="24"/>
          <w:szCs w:val="24"/>
        </w:rPr>
        <w:t>[28</w:t>
      </w:r>
      <w:r w:rsidR="00413003">
        <w:rPr>
          <w:rFonts w:ascii="Times New Roman" w:hAnsi="Times New Roman" w:cs="Times New Roman"/>
          <w:sz w:val="24"/>
          <w:szCs w:val="24"/>
        </w:rPr>
        <w:t>, 29</w:t>
      </w:r>
      <w:r w:rsidR="00E713C2">
        <w:rPr>
          <w:rFonts w:ascii="Times New Roman" w:hAnsi="Times New Roman" w:cs="Times New Roman"/>
          <w:sz w:val="24"/>
          <w:szCs w:val="24"/>
        </w:rPr>
        <w:t>]</w:t>
      </w:r>
      <w:r w:rsidR="00411A1E">
        <w:rPr>
          <w:rFonts w:ascii="Times New Roman" w:hAnsi="Times New Roman" w:cs="Times New Roman"/>
          <w:sz w:val="24"/>
          <w:szCs w:val="24"/>
        </w:rPr>
        <w:t xml:space="preserve">, and to low turnover intention, organizational citizenship behaviour, employee satisfaction and well-being </w:t>
      </w:r>
      <w:r w:rsidR="00E713C2">
        <w:rPr>
          <w:rFonts w:ascii="Times New Roman" w:hAnsi="Times New Roman" w:cs="Times New Roman"/>
          <w:sz w:val="24"/>
          <w:szCs w:val="24"/>
        </w:rPr>
        <w:t>[30], [31]</w:t>
      </w:r>
      <w:r w:rsidR="00411A1E">
        <w:rPr>
          <w:rFonts w:ascii="Times New Roman" w:hAnsi="Times New Roman" w:cs="Times New Roman"/>
          <w:sz w:val="24"/>
          <w:szCs w:val="24"/>
        </w:rPr>
        <w:t xml:space="preserve">. Leaders are important in shaping followers’ identities and their social identifications with their work organization </w:t>
      </w:r>
      <w:r w:rsidR="000C411D">
        <w:rPr>
          <w:rFonts w:ascii="Times New Roman" w:hAnsi="Times New Roman" w:cs="Times New Roman"/>
          <w:sz w:val="24"/>
          <w:szCs w:val="24"/>
        </w:rPr>
        <w:t>[27]</w:t>
      </w:r>
      <w:r w:rsidR="00411A1E">
        <w:rPr>
          <w:rFonts w:ascii="Times New Roman" w:hAnsi="Times New Roman" w:cs="Times New Roman"/>
          <w:sz w:val="24"/>
          <w:szCs w:val="24"/>
        </w:rPr>
        <w:t>.</w:t>
      </w:r>
      <w:r w:rsidR="00BB4AF7">
        <w:rPr>
          <w:rFonts w:ascii="Times New Roman" w:hAnsi="Times New Roman" w:cs="Times New Roman"/>
          <w:sz w:val="24"/>
          <w:szCs w:val="24"/>
        </w:rPr>
        <w:t xml:space="preserve"> These authors go on to speculate a relationship between organisational identification and ethical leadership though no research has yet looked at this potential. </w:t>
      </w:r>
    </w:p>
    <w:p w:rsidR="008241F9" w:rsidRDefault="006A1945" w:rsidP="00BB4AF7">
      <w:pPr>
        <w:spacing w:line="480" w:lineRule="auto"/>
        <w:ind w:firstLine="720"/>
        <w:jc w:val="both"/>
        <w:rPr>
          <w:rFonts w:ascii="Times New Roman" w:hAnsi="Times New Roman" w:cs="Times New Roman"/>
          <w:sz w:val="24"/>
          <w:szCs w:val="24"/>
        </w:rPr>
      </w:pPr>
      <w:r w:rsidRPr="008B4567">
        <w:rPr>
          <w:rFonts w:ascii="Times New Roman" w:hAnsi="Times New Roman" w:cs="Times New Roman"/>
          <w:sz w:val="24"/>
          <w:szCs w:val="24"/>
        </w:rPr>
        <w:t xml:space="preserve">Occupational stress has been declared a world-wide health epidemic </w:t>
      </w:r>
      <w:r w:rsidR="000C411D">
        <w:rPr>
          <w:rFonts w:ascii="Times New Roman" w:hAnsi="Times New Roman" w:cs="Times New Roman"/>
          <w:sz w:val="24"/>
          <w:szCs w:val="24"/>
        </w:rPr>
        <w:t>[32]</w:t>
      </w:r>
      <w:r w:rsidR="00BB4AF7">
        <w:rPr>
          <w:rFonts w:ascii="Times New Roman" w:hAnsi="Times New Roman" w:cs="Times New Roman"/>
          <w:sz w:val="24"/>
          <w:szCs w:val="24"/>
        </w:rPr>
        <w:t xml:space="preserve"> and </w:t>
      </w:r>
      <w:r w:rsidRPr="008B4567">
        <w:rPr>
          <w:rFonts w:ascii="Times New Roman" w:hAnsi="Times New Roman" w:cs="Times New Roman"/>
          <w:sz w:val="24"/>
          <w:szCs w:val="24"/>
        </w:rPr>
        <w:t xml:space="preserve">has adverse effects, both in financial and humanistic terms </w:t>
      </w:r>
      <w:r w:rsidR="000C411D">
        <w:rPr>
          <w:rFonts w:ascii="Times New Roman" w:hAnsi="Times New Roman" w:cs="Times New Roman"/>
          <w:sz w:val="24"/>
          <w:szCs w:val="24"/>
        </w:rPr>
        <w:t>[33]</w:t>
      </w:r>
      <w:r w:rsidRPr="008B4567">
        <w:rPr>
          <w:rFonts w:ascii="Times New Roman" w:hAnsi="Times New Roman" w:cs="Times New Roman"/>
          <w:sz w:val="24"/>
          <w:szCs w:val="24"/>
        </w:rPr>
        <w:t xml:space="preserve">.  The UK Health and Safety Executive reported an estimated 13.5 million working days lost days lost due to stress-related illness with an associated £4 billion cost to the economy annually </w:t>
      </w:r>
      <w:r w:rsidR="000C411D">
        <w:rPr>
          <w:rFonts w:ascii="Times New Roman" w:hAnsi="Times New Roman" w:cs="Times New Roman"/>
          <w:sz w:val="24"/>
          <w:szCs w:val="24"/>
        </w:rPr>
        <w:t>[34]</w:t>
      </w:r>
      <w:r w:rsidRPr="008B4567">
        <w:rPr>
          <w:rFonts w:ascii="Times New Roman" w:hAnsi="Times New Roman" w:cs="Times New Roman"/>
          <w:sz w:val="24"/>
          <w:szCs w:val="24"/>
        </w:rPr>
        <w:t xml:space="preserve">.  The costs to the individual can be categorised as psychological (cognitive and emotional), behavioural (sleep disturbances, avoidance of work, accidents) and physiological (CHD, gastro-intestinal conditions, headache) </w:t>
      </w:r>
      <w:r w:rsidR="000C411D">
        <w:rPr>
          <w:rFonts w:ascii="Times New Roman" w:hAnsi="Times New Roman" w:cs="Times New Roman"/>
          <w:sz w:val="24"/>
          <w:szCs w:val="24"/>
        </w:rPr>
        <w:t>[35]</w:t>
      </w:r>
      <w:r w:rsidR="00BB4AF7">
        <w:rPr>
          <w:rFonts w:ascii="Times New Roman" w:hAnsi="Times New Roman" w:cs="Times New Roman"/>
          <w:sz w:val="24"/>
          <w:szCs w:val="24"/>
        </w:rPr>
        <w:t xml:space="preserve">.  </w:t>
      </w:r>
      <w:r w:rsidR="000C411D">
        <w:rPr>
          <w:rFonts w:ascii="Times New Roman" w:hAnsi="Times New Roman" w:cs="Times New Roman"/>
          <w:sz w:val="24"/>
          <w:szCs w:val="24"/>
        </w:rPr>
        <w:t>T</w:t>
      </w:r>
      <w:r w:rsidR="00D41071" w:rsidRPr="008B4567">
        <w:rPr>
          <w:rFonts w:ascii="Times New Roman" w:hAnsi="Times New Roman" w:cs="Times New Roman"/>
          <w:sz w:val="24"/>
          <w:szCs w:val="24"/>
        </w:rPr>
        <w:t>he highest stress-rated occupations in the UK were those with greatest ‘emotional labour’, which included health and social services jobs (e.g. ambulance drivers, social workers)</w:t>
      </w:r>
      <w:r w:rsidR="000C411D">
        <w:rPr>
          <w:rFonts w:ascii="Times New Roman" w:hAnsi="Times New Roman" w:cs="Times New Roman"/>
          <w:sz w:val="24"/>
          <w:szCs w:val="24"/>
        </w:rPr>
        <w:t xml:space="preserve"> [36]</w:t>
      </w:r>
      <w:r w:rsidR="00D41071" w:rsidRPr="008B4567">
        <w:rPr>
          <w:rFonts w:ascii="Times New Roman" w:hAnsi="Times New Roman" w:cs="Times New Roman"/>
          <w:sz w:val="24"/>
          <w:szCs w:val="24"/>
        </w:rPr>
        <w:t xml:space="preserve">.  There is a significant proportion of the workforce engaged in health care in the UK </w:t>
      </w:r>
      <w:r w:rsidR="000C411D">
        <w:rPr>
          <w:rFonts w:ascii="Times New Roman" w:hAnsi="Times New Roman" w:cs="Times New Roman"/>
          <w:sz w:val="24"/>
          <w:szCs w:val="24"/>
        </w:rPr>
        <w:t>[37]</w:t>
      </w:r>
      <w:r w:rsidR="00072489" w:rsidRPr="008B4567">
        <w:rPr>
          <w:rFonts w:ascii="Times New Roman" w:hAnsi="Times New Roman" w:cs="Times New Roman"/>
          <w:sz w:val="24"/>
          <w:szCs w:val="24"/>
        </w:rPr>
        <w:t xml:space="preserve">, including </w:t>
      </w:r>
      <w:r w:rsidR="00D41071" w:rsidRPr="008B4567">
        <w:rPr>
          <w:rFonts w:ascii="Times New Roman" w:eastAsia="Times New Roman" w:hAnsi="Times New Roman" w:cs="Times New Roman"/>
          <w:sz w:val="24"/>
          <w:szCs w:val="24"/>
          <w:lang w:eastAsia="en-GB"/>
        </w:rPr>
        <w:t>many in demanding roles in the voluntary and community sector.</w:t>
      </w:r>
      <w:r w:rsidR="00072489" w:rsidRPr="008B4567">
        <w:rPr>
          <w:rFonts w:ascii="Times New Roman" w:eastAsia="Times New Roman" w:hAnsi="Times New Roman" w:cs="Times New Roman"/>
          <w:sz w:val="24"/>
          <w:szCs w:val="24"/>
          <w:lang w:eastAsia="en-GB"/>
        </w:rPr>
        <w:t xml:space="preserve">  </w:t>
      </w:r>
      <w:r w:rsidR="00072489" w:rsidRPr="008B4567">
        <w:rPr>
          <w:rFonts w:ascii="Times New Roman" w:hAnsi="Times New Roman" w:cs="Times New Roman"/>
          <w:sz w:val="24"/>
          <w:szCs w:val="24"/>
        </w:rPr>
        <w:t>However, there is little research dedicated to exploration of the specific impacts on the workforce in the voluntary sector operating in partnership with statutory services.</w:t>
      </w:r>
      <w:r w:rsidR="00BB4AF7">
        <w:rPr>
          <w:rFonts w:ascii="Times New Roman" w:hAnsi="Times New Roman" w:cs="Times New Roman"/>
          <w:sz w:val="24"/>
          <w:szCs w:val="24"/>
        </w:rPr>
        <w:t xml:space="preserve"> </w:t>
      </w:r>
      <w:r w:rsidR="00D41071" w:rsidRPr="008B4567">
        <w:rPr>
          <w:rFonts w:ascii="Times New Roman" w:hAnsi="Times New Roman" w:cs="Times New Roman"/>
          <w:sz w:val="24"/>
          <w:szCs w:val="24"/>
        </w:rPr>
        <w:t>According to a recent survey 41</w:t>
      </w:r>
      <w:r w:rsidR="005B6D39" w:rsidRPr="008B4567">
        <w:rPr>
          <w:rFonts w:ascii="Times New Roman" w:hAnsi="Times New Roman" w:cs="Times New Roman"/>
          <w:sz w:val="24"/>
          <w:szCs w:val="24"/>
        </w:rPr>
        <w:t>% of voluntary organisations report</w:t>
      </w:r>
      <w:r w:rsidR="00D41071" w:rsidRPr="008B4567">
        <w:rPr>
          <w:rFonts w:ascii="Times New Roman" w:hAnsi="Times New Roman" w:cs="Times New Roman"/>
          <w:sz w:val="24"/>
          <w:szCs w:val="24"/>
        </w:rPr>
        <w:t xml:space="preserve"> a worsening financial situation although 7</w:t>
      </w:r>
      <w:r w:rsidR="0043088D" w:rsidRPr="008B4567">
        <w:rPr>
          <w:rFonts w:ascii="Times New Roman" w:hAnsi="Times New Roman" w:cs="Times New Roman"/>
          <w:sz w:val="24"/>
          <w:szCs w:val="24"/>
        </w:rPr>
        <w:t>8</w:t>
      </w:r>
      <w:r w:rsidR="005B6D39" w:rsidRPr="008B4567">
        <w:rPr>
          <w:rFonts w:ascii="Times New Roman" w:hAnsi="Times New Roman" w:cs="Times New Roman"/>
          <w:sz w:val="24"/>
          <w:szCs w:val="24"/>
        </w:rPr>
        <w:t>% of organisations report</w:t>
      </w:r>
      <w:r w:rsidR="00D41071" w:rsidRPr="008B4567">
        <w:rPr>
          <w:rFonts w:ascii="Times New Roman" w:hAnsi="Times New Roman" w:cs="Times New Roman"/>
          <w:sz w:val="24"/>
          <w:szCs w:val="24"/>
        </w:rPr>
        <w:t xml:space="preserve"> an increase in demand for services </w:t>
      </w:r>
      <w:r w:rsidR="007302D5">
        <w:rPr>
          <w:rFonts w:ascii="Times New Roman" w:hAnsi="Times New Roman" w:cs="Times New Roman"/>
          <w:sz w:val="24"/>
          <w:szCs w:val="24"/>
        </w:rPr>
        <w:t>[38]</w:t>
      </w:r>
      <w:r w:rsidR="00D41071" w:rsidRPr="008B4567">
        <w:rPr>
          <w:rFonts w:ascii="Times New Roman" w:hAnsi="Times New Roman" w:cs="Times New Roman"/>
          <w:sz w:val="24"/>
          <w:szCs w:val="24"/>
        </w:rPr>
        <w:t xml:space="preserve">.  Although not unique to the voluntary sector, the current economic climate presents a significant source of work stress.  </w:t>
      </w:r>
      <w:proofErr w:type="gramStart"/>
      <w:r w:rsidR="00D41071" w:rsidRPr="008B4567">
        <w:rPr>
          <w:rFonts w:ascii="Times New Roman" w:hAnsi="Times New Roman" w:cs="Times New Roman"/>
          <w:sz w:val="24"/>
          <w:szCs w:val="24"/>
        </w:rPr>
        <w:t>Indeed</w:t>
      </w:r>
      <w:proofErr w:type="gramEnd"/>
      <w:r w:rsidR="00D41071" w:rsidRPr="008B4567">
        <w:rPr>
          <w:rFonts w:ascii="Times New Roman" w:hAnsi="Times New Roman" w:cs="Times New Roman"/>
          <w:sz w:val="24"/>
          <w:szCs w:val="24"/>
        </w:rPr>
        <w:t xml:space="preserve"> it has been reported as the greatest source of work stress by 39% of business leaders in the European Union </w:t>
      </w:r>
      <w:r w:rsidR="007302D5">
        <w:rPr>
          <w:rFonts w:ascii="Times New Roman" w:hAnsi="Times New Roman" w:cs="Times New Roman"/>
          <w:sz w:val="24"/>
          <w:szCs w:val="24"/>
        </w:rPr>
        <w:t>[39]</w:t>
      </w:r>
      <w:r>
        <w:rPr>
          <w:rFonts w:ascii="Times New Roman" w:hAnsi="Times New Roman" w:cs="Times New Roman"/>
          <w:sz w:val="24"/>
          <w:szCs w:val="24"/>
        </w:rPr>
        <w:t xml:space="preserve">.  </w:t>
      </w:r>
    </w:p>
    <w:p w:rsidR="007C501B" w:rsidRPr="008B4567" w:rsidRDefault="007C501B" w:rsidP="00BB4A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brief review above suggests that individually authentic leadership, psychological capital, and organisational identity, are implicated in stress, health and wellbeing at work. However there has been no research looking at how all three interact in the process </w:t>
      </w:r>
      <w:proofErr w:type="gramStart"/>
      <w:r>
        <w:rPr>
          <w:rFonts w:ascii="Times New Roman" w:hAnsi="Times New Roman" w:cs="Times New Roman"/>
          <w:sz w:val="24"/>
          <w:szCs w:val="24"/>
        </w:rPr>
        <w:t>despite the fact that</w:t>
      </w:r>
      <w:proofErr w:type="gramEnd"/>
      <w:r>
        <w:rPr>
          <w:rFonts w:ascii="Times New Roman" w:hAnsi="Times New Roman" w:cs="Times New Roman"/>
          <w:sz w:val="24"/>
          <w:szCs w:val="24"/>
        </w:rPr>
        <w:t xml:space="preserve"> one could intuit that there may be a combined effect.</w:t>
      </w:r>
    </w:p>
    <w:p w:rsidR="006847F5" w:rsidRDefault="00D41071" w:rsidP="00C3053A">
      <w:pPr>
        <w:spacing w:line="480" w:lineRule="auto"/>
        <w:ind w:firstLine="720"/>
        <w:jc w:val="both"/>
        <w:rPr>
          <w:rFonts w:ascii="Times New Roman" w:hAnsi="Times New Roman" w:cs="Times New Roman"/>
          <w:sz w:val="24"/>
          <w:szCs w:val="24"/>
        </w:rPr>
      </w:pPr>
      <w:r w:rsidRPr="008B4567">
        <w:rPr>
          <w:rFonts w:ascii="Times New Roman" w:hAnsi="Times New Roman" w:cs="Times New Roman"/>
          <w:sz w:val="24"/>
          <w:szCs w:val="24"/>
        </w:rPr>
        <w:lastRenderedPageBreak/>
        <w:t xml:space="preserve">The </w:t>
      </w:r>
      <w:r w:rsidR="00BB4AF7">
        <w:rPr>
          <w:rFonts w:ascii="Times New Roman" w:hAnsi="Times New Roman" w:cs="Times New Roman"/>
          <w:sz w:val="24"/>
          <w:szCs w:val="24"/>
        </w:rPr>
        <w:t>aim</w:t>
      </w:r>
      <w:r w:rsidRPr="008B4567">
        <w:rPr>
          <w:rFonts w:ascii="Times New Roman" w:hAnsi="Times New Roman" w:cs="Times New Roman"/>
          <w:sz w:val="24"/>
          <w:szCs w:val="24"/>
        </w:rPr>
        <w:t xml:space="preserve"> of this study </w:t>
      </w:r>
      <w:r w:rsidR="00BB4AF7">
        <w:rPr>
          <w:rFonts w:ascii="Times New Roman" w:hAnsi="Times New Roman" w:cs="Times New Roman"/>
          <w:sz w:val="24"/>
          <w:szCs w:val="24"/>
        </w:rPr>
        <w:t>is</w:t>
      </w:r>
      <w:r w:rsidRPr="008B4567">
        <w:rPr>
          <w:rFonts w:ascii="Times New Roman" w:hAnsi="Times New Roman" w:cs="Times New Roman"/>
          <w:sz w:val="24"/>
          <w:szCs w:val="24"/>
        </w:rPr>
        <w:t xml:space="preserve"> to explore the relationships between </w:t>
      </w:r>
      <w:r w:rsidR="00BB4AF7">
        <w:rPr>
          <w:rFonts w:ascii="Times New Roman" w:hAnsi="Times New Roman" w:cs="Times New Roman"/>
          <w:sz w:val="24"/>
          <w:szCs w:val="24"/>
        </w:rPr>
        <w:t xml:space="preserve">authentic leadership, </w:t>
      </w:r>
      <w:r w:rsidR="0054305B" w:rsidRPr="008B4567">
        <w:rPr>
          <w:rFonts w:ascii="Times New Roman" w:hAnsi="Times New Roman" w:cs="Times New Roman"/>
          <w:sz w:val="24"/>
          <w:szCs w:val="24"/>
        </w:rPr>
        <w:t xml:space="preserve">psychological capital, organisational identification </w:t>
      </w:r>
      <w:r w:rsidR="0054305B">
        <w:rPr>
          <w:rFonts w:ascii="Times New Roman" w:hAnsi="Times New Roman" w:cs="Times New Roman"/>
          <w:sz w:val="24"/>
          <w:szCs w:val="24"/>
        </w:rPr>
        <w:t>and work stress</w:t>
      </w:r>
      <w:r w:rsidRPr="008B4567">
        <w:rPr>
          <w:rFonts w:ascii="Times New Roman" w:hAnsi="Times New Roman" w:cs="Times New Roman"/>
          <w:sz w:val="24"/>
          <w:szCs w:val="24"/>
        </w:rPr>
        <w:t xml:space="preserve"> </w:t>
      </w:r>
      <w:r w:rsidR="0054305B">
        <w:rPr>
          <w:rFonts w:ascii="Times New Roman" w:hAnsi="Times New Roman" w:cs="Times New Roman"/>
          <w:sz w:val="24"/>
          <w:szCs w:val="24"/>
        </w:rPr>
        <w:t xml:space="preserve">in </w:t>
      </w:r>
      <w:r w:rsidRPr="008B4567">
        <w:rPr>
          <w:rFonts w:ascii="Times New Roman" w:hAnsi="Times New Roman" w:cs="Times New Roman"/>
          <w:sz w:val="24"/>
          <w:szCs w:val="24"/>
        </w:rPr>
        <w:t>voluntary sector</w:t>
      </w:r>
      <w:r w:rsidR="0054305B">
        <w:rPr>
          <w:rFonts w:ascii="Times New Roman" w:hAnsi="Times New Roman" w:cs="Times New Roman"/>
          <w:sz w:val="24"/>
          <w:szCs w:val="24"/>
        </w:rPr>
        <w:t xml:space="preserve"> workers</w:t>
      </w:r>
      <w:r w:rsidRPr="008B4567">
        <w:rPr>
          <w:rFonts w:ascii="Times New Roman" w:hAnsi="Times New Roman" w:cs="Times New Roman"/>
          <w:sz w:val="24"/>
          <w:szCs w:val="24"/>
        </w:rPr>
        <w:t xml:space="preserve">, during a period of economic change.  </w:t>
      </w:r>
      <w:r w:rsidR="0054305B">
        <w:rPr>
          <w:rFonts w:ascii="Times New Roman" w:hAnsi="Times New Roman" w:cs="Times New Roman"/>
          <w:sz w:val="24"/>
          <w:szCs w:val="24"/>
        </w:rPr>
        <w:t>Based on the extant and emerging literature a model of the relationship is proposed (see Figure 1) and this model was tested using path analysis.</w:t>
      </w:r>
    </w:p>
    <w:p w:rsidR="00B73B82" w:rsidRDefault="00B73B82" w:rsidP="00B73B82">
      <w:pPr>
        <w:spacing w:line="480" w:lineRule="auto"/>
        <w:ind w:firstLine="720"/>
        <w:jc w:val="both"/>
        <w:rPr>
          <w:rFonts w:ascii="Times New Roman" w:hAnsi="Times New Roman" w:cs="Times New Roman"/>
          <w:sz w:val="24"/>
          <w:szCs w:val="24"/>
        </w:rPr>
      </w:pPr>
    </w:p>
    <w:p w:rsidR="00B73B82" w:rsidRPr="008B4567" w:rsidRDefault="00B73B82" w:rsidP="00B73B82">
      <w:pPr>
        <w:spacing w:line="480" w:lineRule="auto"/>
        <w:ind w:firstLine="720"/>
        <w:jc w:val="both"/>
        <w:rPr>
          <w:rFonts w:ascii="Times New Roman" w:hAnsi="Times New Roman" w:cs="Times New Roman"/>
          <w:sz w:val="24"/>
          <w:szCs w:val="24"/>
        </w:rPr>
      </w:pPr>
      <w:r w:rsidRPr="008B4567">
        <w:rPr>
          <w:rFonts w:ascii="Times New Roman" w:hAnsi="Times New Roman" w:cs="Times New Roman"/>
          <w:noProof/>
          <w:lang w:eastAsia="en-GB"/>
        </w:rPr>
        <mc:AlternateContent>
          <mc:Choice Requires="wps">
            <w:drawing>
              <wp:anchor distT="0" distB="0" distL="114300" distR="114300" simplePos="0" relativeHeight="251783168" behindDoc="0" locked="0" layoutInCell="1" allowOverlap="1" wp14:anchorId="3F2D816E" wp14:editId="4FCB259D">
                <wp:simplePos x="0" y="0"/>
                <wp:positionH relativeFrom="column">
                  <wp:posOffset>2553335</wp:posOffset>
                </wp:positionH>
                <wp:positionV relativeFrom="paragraph">
                  <wp:posOffset>178435</wp:posOffset>
                </wp:positionV>
                <wp:extent cx="1116330" cy="594360"/>
                <wp:effectExtent l="0" t="0" r="7620" b="0"/>
                <wp:wrapNone/>
                <wp:docPr id="32" name="Rectangle 32"/>
                <wp:cNvGraphicFramePr/>
                <a:graphic xmlns:a="http://schemas.openxmlformats.org/drawingml/2006/main">
                  <a:graphicData uri="http://schemas.microsoft.com/office/word/2010/wordprocessingShape">
                    <wps:wsp>
                      <wps:cNvSpPr/>
                      <wps:spPr>
                        <a:xfrm>
                          <a:off x="0" y="0"/>
                          <a:ext cx="1116330" cy="5943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73B82" w:rsidRPr="009776ED" w:rsidRDefault="00B73B82" w:rsidP="00B73B82">
                            <w:pPr>
                              <w:jc w:val="center"/>
                              <w:rPr>
                                <w:rFonts w:cstheme="minorHAnsi"/>
                                <w:b/>
                              </w:rPr>
                            </w:pPr>
                            <w:r w:rsidRPr="009776ED">
                              <w:rPr>
                                <w:rFonts w:cstheme="minorHAnsi"/>
                              </w:rPr>
                              <w:t xml:space="preserve">Organisational Identification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D816E" id="Rectangle 32" o:spid="_x0000_s1026" style="position:absolute;left:0;text-align:left;margin-left:201.05pt;margin-top:14.05pt;width:87.9pt;height:46.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" fillcolor="white [3201]" stroked="f" strokeweight="2pt">
                <v:textbox>
                  <w:txbxContent>
                    <w:p w:rsidR="00B73B82" w:rsidRPr="009776ED" w:rsidRDefault="00B73B82" w:rsidP="00B73B82">
                      <w:pPr>
                        <w:jc w:val="center"/>
                        <w:rPr>
                          <w:rFonts w:cstheme="minorHAnsi"/>
                          <w:b/>
                        </w:rPr>
                      </w:pPr>
                      <w:r w:rsidRPr="009776ED">
                        <w:rPr>
                          <w:rFonts w:cstheme="minorHAnsi"/>
                        </w:rPr>
                        <w:t xml:space="preserve">Organisational Identification </w:t>
                      </w:r>
                    </w:p>
                  </w:txbxContent>
                </v:textbox>
              </v:rect>
            </w:pict>
          </mc:Fallback>
        </mc:AlternateContent>
      </w:r>
    </w:p>
    <w:p w:rsidR="00B73B82" w:rsidRPr="008B4567" w:rsidRDefault="00B73B82" w:rsidP="00B73B8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90336" behindDoc="0" locked="0" layoutInCell="1" allowOverlap="1" wp14:anchorId="3F6ECAE8" wp14:editId="186AFC14">
                <wp:simplePos x="0" y="0"/>
                <wp:positionH relativeFrom="column">
                  <wp:posOffset>1476102</wp:posOffset>
                </wp:positionH>
                <wp:positionV relativeFrom="paragraph">
                  <wp:posOffset>55880</wp:posOffset>
                </wp:positionV>
                <wp:extent cx="1195251" cy="685800"/>
                <wp:effectExtent l="0" t="38100" r="62230" b="19050"/>
                <wp:wrapNone/>
                <wp:docPr id="33" name="Straight Arrow Connector 33"/>
                <wp:cNvGraphicFramePr/>
                <a:graphic xmlns:a="http://schemas.openxmlformats.org/drawingml/2006/main">
                  <a:graphicData uri="http://schemas.microsoft.com/office/word/2010/wordprocessingShape">
                    <wps:wsp>
                      <wps:cNvCnPr/>
                      <wps:spPr>
                        <a:xfrm flipV="1">
                          <a:off x="0" y="0"/>
                          <a:ext cx="1195251"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1C5927" id="_x0000_t32" coordsize="21600,21600" o:spt="32" o:oned="t" path="m,l21600,21600e" filled="f">
                <v:path arrowok="t" fillok="f" o:connecttype="none"/>
                <o:lock v:ext="edit" shapetype="t"/>
              </v:shapetype>
              <v:shape id="Straight Arrow Connector 33" o:spid="_x0000_s1026" type="#_x0000_t32" style="position:absolute;margin-left:116.25pt;margin-top:4.4pt;width:94.1pt;height:54pt;flip:y;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" strokecolor="#4579b8 [3044]">
                <v:stroke endarrow="ope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87264" behindDoc="0" locked="0" layoutInCell="1" allowOverlap="1" wp14:anchorId="5B553DEA" wp14:editId="7035321E">
                <wp:simplePos x="0" y="0"/>
                <wp:positionH relativeFrom="column">
                  <wp:posOffset>3611788</wp:posOffset>
                </wp:positionH>
                <wp:positionV relativeFrom="paragraph">
                  <wp:posOffset>55880</wp:posOffset>
                </wp:positionV>
                <wp:extent cx="1254125" cy="724989"/>
                <wp:effectExtent l="0" t="0" r="79375" b="56515"/>
                <wp:wrapNone/>
                <wp:docPr id="34" name="Straight Arrow Connector 34"/>
                <wp:cNvGraphicFramePr/>
                <a:graphic xmlns:a="http://schemas.openxmlformats.org/drawingml/2006/main">
                  <a:graphicData uri="http://schemas.microsoft.com/office/word/2010/wordprocessingShape">
                    <wps:wsp>
                      <wps:cNvCnPr/>
                      <wps:spPr>
                        <a:xfrm>
                          <a:off x="0" y="0"/>
                          <a:ext cx="1254125" cy="7249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46C367" id="Straight Arrow Connector 34" o:spid="_x0000_s1026" type="#_x0000_t32" style="position:absolute;margin-left:284.4pt;margin-top:4.4pt;width:98.75pt;height:57.1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" strokecolor="#4579b8 [3044]">
                <v:stroke endarrow="open"/>
              </v:shape>
            </w:pict>
          </mc:Fallback>
        </mc:AlternateContent>
      </w:r>
      <w:r w:rsidRPr="008B4567">
        <w:rPr>
          <w:rFonts w:ascii="Times New Roman" w:hAnsi="Times New Roman" w:cs="Times New Roman"/>
          <w:sz w:val="24"/>
          <w:szCs w:val="24"/>
        </w:rPr>
        <w:t xml:space="preserve"> </w:t>
      </w:r>
    </w:p>
    <w:p w:rsidR="00B73B82" w:rsidRPr="008B4567" w:rsidRDefault="00B73B82" w:rsidP="00B73B82">
      <w:pPr>
        <w:spacing w:line="480" w:lineRule="auto"/>
        <w:jc w:val="both"/>
        <w:rPr>
          <w:rFonts w:ascii="Times New Roman" w:hAnsi="Times New Roman" w:cs="Times New Roman"/>
          <w:b/>
        </w:rPr>
      </w:pPr>
      <w:r>
        <w:rPr>
          <w:rFonts w:ascii="Times New Roman" w:hAnsi="Times New Roman" w:cs="Times New Roman"/>
          <w:noProof/>
          <w:lang w:eastAsia="en-GB"/>
        </w:rPr>
        <mc:AlternateContent>
          <mc:Choice Requires="wps">
            <w:drawing>
              <wp:anchor distT="0" distB="0" distL="114300" distR="114300" simplePos="0" relativeHeight="251788288" behindDoc="0" locked="0" layoutInCell="1" allowOverlap="1" wp14:anchorId="43D08942" wp14:editId="322E733B">
                <wp:simplePos x="0" y="0"/>
                <wp:positionH relativeFrom="column">
                  <wp:posOffset>1476102</wp:posOffset>
                </wp:positionH>
                <wp:positionV relativeFrom="paragraph">
                  <wp:posOffset>362766</wp:posOffset>
                </wp:positionV>
                <wp:extent cx="3350623" cy="104503"/>
                <wp:effectExtent l="0" t="0" r="97790" b="105410"/>
                <wp:wrapNone/>
                <wp:docPr id="35" name="Straight Arrow Connector 35"/>
                <wp:cNvGraphicFramePr/>
                <a:graphic xmlns:a="http://schemas.openxmlformats.org/drawingml/2006/main">
                  <a:graphicData uri="http://schemas.microsoft.com/office/word/2010/wordprocessingShape">
                    <wps:wsp>
                      <wps:cNvCnPr/>
                      <wps:spPr>
                        <a:xfrm>
                          <a:off x="0" y="0"/>
                          <a:ext cx="3350623" cy="1045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A07652" id="Straight Arrow Connector 35" o:spid="_x0000_s1026" type="#_x0000_t32" style="position:absolute;margin-left:116.25pt;margin-top:28.55pt;width:263.85pt;height:8.2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" strokecolor="#4579b8 [3044]">
                <v:stroke endarrow="open"/>
              </v:shape>
            </w:pict>
          </mc:Fallback>
        </mc:AlternateContent>
      </w:r>
      <w:r w:rsidRPr="008B4567">
        <w:rPr>
          <w:rFonts w:ascii="Times New Roman" w:hAnsi="Times New Roman" w:cs="Times New Roman"/>
          <w:noProof/>
          <w:lang w:eastAsia="en-GB"/>
        </w:rPr>
        <mc:AlternateContent>
          <mc:Choice Requires="wps">
            <w:drawing>
              <wp:anchor distT="0" distB="0" distL="114300" distR="114300" simplePos="0" relativeHeight="251786240" behindDoc="0" locked="0" layoutInCell="1" allowOverlap="1" wp14:anchorId="3B07787F" wp14:editId="28A686B7">
                <wp:simplePos x="0" y="0"/>
                <wp:positionH relativeFrom="column">
                  <wp:posOffset>4691380</wp:posOffset>
                </wp:positionH>
                <wp:positionV relativeFrom="paragraph">
                  <wp:posOffset>233680</wp:posOffset>
                </wp:positionV>
                <wp:extent cx="1009650" cy="478155"/>
                <wp:effectExtent l="0" t="0" r="0" b="0"/>
                <wp:wrapNone/>
                <wp:docPr id="36" name="Rectangle 36"/>
                <wp:cNvGraphicFramePr/>
                <a:graphic xmlns:a="http://schemas.openxmlformats.org/drawingml/2006/main">
                  <a:graphicData uri="http://schemas.microsoft.com/office/word/2010/wordprocessingShape">
                    <wps:wsp>
                      <wps:cNvSpPr/>
                      <wps:spPr>
                        <a:xfrm>
                          <a:off x="0" y="0"/>
                          <a:ext cx="1009650" cy="4781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73B82" w:rsidRPr="009776ED" w:rsidRDefault="00B73B82" w:rsidP="00B73B82">
                            <w:pPr>
                              <w:jc w:val="center"/>
                              <w:rPr>
                                <w:rFonts w:cstheme="minorHAnsi"/>
                              </w:rPr>
                            </w:pPr>
                            <w:r w:rsidRPr="009776ED">
                              <w:rPr>
                                <w:rFonts w:cstheme="minorHAnsi"/>
                              </w:rPr>
                              <w:t xml:space="preserve">Work Stress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7787F" id="Rectangle 36" o:spid="_x0000_s1027" style="position:absolute;left:0;text-align:left;margin-left:369.4pt;margin-top:18.4pt;width:79.5pt;height:37.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" fillcolor="white [3201]" stroked="f" strokeweight="2pt">
                <v:textbox>
                  <w:txbxContent>
                    <w:p w:rsidR="00B73B82" w:rsidRPr="009776ED" w:rsidRDefault="00B73B82" w:rsidP="00B73B82">
                      <w:pPr>
                        <w:jc w:val="center"/>
                        <w:rPr>
                          <w:rFonts w:cstheme="minorHAnsi"/>
                        </w:rPr>
                      </w:pPr>
                      <w:r w:rsidRPr="009776ED">
                        <w:rPr>
                          <w:rFonts w:cstheme="minorHAnsi"/>
                        </w:rPr>
                        <w:t xml:space="preserve">Work Stress </w:t>
                      </w:r>
                    </w:p>
                  </w:txbxContent>
                </v:textbox>
              </v:rect>
            </w:pict>
          </mc:Fallback>
        </mc:AlternateContent>
      </w:r>
      <w:r w:rsidRPr="008B4567">
        <w:rPr>
          <w:rFonts w:ascii="Times New Roman" w:hAnsi="Times New Roman" w:cs="Times New Roman"/>
          <w:noProof/>
          <w:lang w:eastAsia="en-GB"/>
        </w:rPr>
        <mc:AlternateContent>
          <mc:Choice Requires="wps">
            <w:drawing>
              <wp:anchor distT="0" distB="0" distL="114300" distR="114300" simplePos="0" relativeHeight="251784192" behindDoc="0" locked="0" layoutInCell="1" allowOverlap="1" wp14:anchorId="178AE782" wp14:editId="46E03593">
                <wp:simplePos x="0" y="0"/>
                <wp:positionH relativeFrom="column">
                  <wp:posOffset>461645</wp:posOffset>
                </wp:positionH>
                <wp:positionV relativeFrom="paragraph">
                  <wp:posOffset>78105</wp:posOffset>
                </wp:positionV>
                <wp:extent cx="1169035" cy="637540"/>
                <wp:effectExtent l="0" t="0" r="0" b="0"/>
                <wp:wrapNone/>
                <wp:docPr id="37" name="Rectangle 37"/>
                <wp:cNvGraphicFramePr/>
                <a:graphic xmlns:a="http://schemas.openxmlformats.org/drawingml/2006/main">
                  <a:graphicData uri="http://schemas.microsoft.com/office/word/2010/wordprocessingShape">
                    <wps:wsp>
                      <wps:cNvSpPr/>
                      <wps:spPr>
                        <a:xfrm>
                          <a:off x="0" y="0"/>
                          <a:ext cx="1169035" cy="6375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73B82" w:rsidRPr="009776ED" w:rsidRDefault="00B73B82" w:rsidP="00B73B82">
                            <w:pPr>
                              <w:jc w:val="center"/>
                              <w:rPr>
                                <w:rFonts w:cstheme="minorHAnsi"/>
                              </w:rPr>
                            </w:pPr>
                            <w:r w:rsidRPr="009776ED">
                              <w:rPr>
                                <w:rFonts w:cstheme="minorHAnsi"/>
                              </w:rPr>
                              <w:t xml:space="preserve">Authentic Leadership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AE782" id="Rectangle 37" o:spid="_x0000_s1028" style="position:absolute;left:0;text-align:left;margin-left:36.35pt;margin-top:6.15pt;width:92.05pt;height:50.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" fillcolor="white [3201]" stroked="f" strokeweight="2pt">
                <v:textbox>
                  <w:txbxContent>
                    <w:p w:rsidR="00B73B82" w:rsidRPr="009776ED" w:rsidRDefault="00B73B82" w:rsidP="00B73B82">
                      <w:pPr>
                        <w:jc w:val="center"/>
                        <w:rPr>
                          <w:rFonts w:cstheme="minorHAnsi"/>
                        </w:rPr>
                      </w:pPr>
                      <w:r w:rsidRPr="009776ED">
                        <w:rPr>
                          <w:rFonts w:cstheme="minorHAnsi"/>
                        </w:rPr>
                        <w:t xml:space="preserve">Authentic Leadership </w:t>
                      </w:r>
                    </w:p>
                  </w:txbxContent>
                </v:textbox>
              </v:rect>
            </w:pict>
          </mc:Fallback>
        </mc:AlternateContent>
      </w:r>
    </w:p>
    <w:p w:rsidR="00B73B82" w:rsidRPr="008B4567" w:rsidRDefault="00B73B82" w:rsidP="00B73B82">
      <w:pPr>
        <w:spacing w:line="480" w:lineRule="auto"/>
        <w:jc w:val="both"/>
        <w:rPr>
          <w:rFonts w:ascii="Times New Roman" w:hAnsi="Times New Roman" w:cs="Times New Roman"/>
          <w:b/>
        </w:rPr>
      </w:pPr>
      <w:r>
        <w:rPr>
          <w:rFonts w:ascii="Times New Roman" w:hAnsi="Times New Roman" w:cs="Times New Roman"/>
          <w:noProof/>
          <w:lang w:eastAsia="en-GB"/>
        </w:rPr>
        <mc:AlternateContent>
          <mc:Choice Requires="wps">
            <w:drawing>
              <wp:anchor distT="0" distB="0" distL="114300" distR="114300" simplePos="0" relativeHeight="251791360" behindDoc="0" locked="0" layoutInCell="1" allowOverlap="1" wp14:anchorId="22742FF5" wp14:editId="5E607E87">
                <wp:simplePos x="0" y="0"/>
                <wp:positionH relativeFrom="column">
                  <wp:posOffset>1476103</wp:posOffset>
                </wp:positionH>
                <wp:positionV relativeFrom="paragraph">
                  <wp:posOffset>51616</wp:posOffset>
                </wp:positionV>
                <wp:extent cx="1195070" cy="659493"/>
                <wp:effectExtent l="0" t="0" r="62230" b="64770"/>
                <wp:wrapNone/>
                <wp:docPr id="38" name="Straight Arrow Connector 38"/>
                <wp:cNvGraphicFramePr/>
                <a:graphic xmlns:a="http://schemas.openxmlformats.org/drawingml/2006/main">
                  <a:graphicData uri="http://schemas.microsoft.com/office/word/2010/wordprocessingShape">
                    <wps:wsp>
                      <wps:cNvCnPr/>
                      <wps:spPr>
                        <a:xfrm>
                          <a:off x="0" y="0"/>
                          <a:ext cx="1195070" cy="6594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0D1C1A" id="Straight Arrow Connector 38" o:spid="_x0000_s1026" type="#_x0000_t32" style="position:absolute;margin-left:116.25pt;margin-top:4.05pt;width:94.1pt;height:51.9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" strokecolor="#4579b8 [3044]">
                <v:stroke endarrow="open"/>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789312" behindDoc="0" locked="0" layoutInCell="1" allowOverlap="1" wp14:anchorId="36E2E78C" wp14:editId="39D9ABEB">
                <wp:simplePos x="0" y="0"/>
                <wp:positionH relativeFrom="column">
                  <wp:posOffset>3461656</wp:posOffset>
                </wp:positionH>
                <wp:positionV relativeFrom="paragraph">
                  <wp:posOffset>156119</wp:posOffset>
                </wp:positionV>
                <wp:extent cx="1567543" cy="555172"/>
                <wp:effectExtent l="0" t="57150" r="0" b="35560"/>
                <wp:wrapNone/>
                <wp:docPr id="39" name="Straight Arrow Connector 39"/>
                <wp:cNvGraphicFramePr/>
                <a:graphic xmlns:a="http://schemas.openxmlformats.org/drawingml/2006/main">
                  <a:graphicData uri="http://schemas.microsoft.com/office/word/2010/wordprocessingShape">
                    <wps:wsp>
                      <wps:cNvCnPr/>
                      <wps:spPr>
                        <a:xfrm flipV="1">
                          <a:off x="0" y="0"/>
                          <a:ext cx="1567543" cy="5551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FD0C20" id="Straight Arrow Connector 39" o:spid="_x0000_s1026" type="#_x0000_t32" style="position:absolute;margin-left:272.55pt;margin-top:12.3pt;width:123.45pt;height:43.7pt;flip:y;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" strokecolor="#4579b8 [3044]">
                <v:stroke endarrow="open"/>
              </v:shape>
            </w:pict>
          </mc:Fallback>
        </mc:AlternateContent>
      </w:r>
      <w:r w:rsidRPr="008B4567">
        <w:rPr>
          <w:rFonts w:ascii="Times New Roman" w:hAnsi="Times New Roman" w:cs="Times New Roman"/>
          <w:noProof/>
          <w:lang w:eastAsia="en-GB"/>
        </w:rPr>
        <mc:AlternateContent>
          <mc:Choice Requires="wps">
            <w:drawing>
              <wp:anchor distT="0" distB="0" distL="114300" distR="114300" simplePos="0" relativeHeight="251785216" behindDoc="0" locked="0" layoutInCell="1" allowOverlap="1" wp14:anchorId="6EA529D7" wp14:editId="51430448">
                <wp:simplePos x="0" y="0"/>
                <wp:positionH relativeFrom="column">
                  <wp:posOffset>2440758</wp:posOffset>
                </wp:positionH>
                <wp:positionV relativeFrom="paragraph">
                  <wp:posOffset>404314</wp:posOffset>
                </wp:positionV>
                <wp:extent cx="1169035" cy="594995"/>
                <wp:effectExtent l="0" t="0" r="0" b="0"/>
                <wp:wrapNone/>
                <wp:docPr id="40" name="Rectangle 40"/>
                <wp:cNvGraphicFramePr/>
                <a:graphic xmlns:a="http://schemas.openxmlformats.org/drawingml/2006/main">
                  <a:graphicData uri="http://schemas.microsoft.com/office/word/2010/wordprocessingShape">
                    <wps:wsp>
                      <wps:cNvSpPr/>
                      <wps:spPr>
                        <a:xfrm>
                          <a:off x="0" y="0"/>
                          <a:ext cx="1169035" cy="59499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73B82" w:rsidRPr="009776ED" w:rsidRDefault="00B73B82" w:rsidP="00B73B82">
                            <w:pPr>
                              <w:jc w:val="center"/>
                              <w:rPr>
                                <w:rFonts w:cstheme="minorHAnsi"/>
                              </w:rPr>
                            </w:pPr>
                            <w:r w:rsidRPr="009776ED">
                              <w:rPr>
                                <w:rFonts w:cstheme="minorHAnsi"/>
                              </w:rPr>
                              <w:t xml:space="preserve">Psychological Capital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529D7" id="Rectangle 40" o:spid="_x0000_s1029" style="position:absolute;left:0;text-align:left;margin-left:192.2pt;margin-top:31.85pt;width:92.05pt;height:46.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" fillcolor="white [3201]" stroked="f" strokeweight="2pt">
                <v:textbox>
                  <w:txbxContent>
                    <w:p w:rsidR="00B73B82" w:rsidRPr="009776ED" w:rsidRDefault="00B73B82" w:rsidP="00B73B82">
                      <w:pPr>
                        <w:jc w:val="center"/>
                        <w:rPr>
                          <w:rFonts w:cstheme="minorHAnsi"/>
                        </w:rPr>
                      </w:pPr>
                      <w:r w:rsidRPr="009776ED">
                        <w:rPr>
                          <w:rFonts w:cstheme="minorHAnsi"/>
                        </w:rPr>
                        <w:t xml:space="preserve">Psychological Capital </w:t>
                      </w:r>
                    </w:p>
                  </w:txbxContent>
                </v:textbox>
              </v:rect>
            </w:pict>
          </mc:Fallback>
        </mc:AlternateContent>
      </w:r>
    </w:p>
    <w:p w:rsidR="00B73B82" w:rsidRPr="008B4567" w:rsidRDefault="00B73B82" w:rsidP="00B73B82">
      <w:pPr>
        <w:spacing w:line="480" w:lineRule="auto"/>
        <w:jc w:val="both"/>
        <w:rPr>
          <w:rFonts w:ascii="Times New Roman" w:hAnsi="Times New Roman" w:cs="Times New Roman"/>
          <w:b/>
        </w:rPr>
      </w:pPr>
    </w:p>
    <w:p w:rsidR="00B73B82" w:rsidRDefault="00B73B82" w:rsidP="00B73B82">
      <w:pPr>
        <w:spacing w:line="480" w:lineRule="auto"/>
        <w:jc w:val="both"/>
        <w:rPr>
          <w:rFonts w:ascii="Times New Roman" w:hAnsi="Times New Roman" w:cs="Times New Roman"/>
          <w:b/>
          <w:sz w:val="28"/>
          <w:szCs w:val="28"/>
          <w:lang w:val="en-US"/>
        </w:rPr>
      </w:pPr>
    </w:p>
    <w:p w:rsidR="00B73B82" w:rsidRPr="00E10770" w:rsidRDefault="00B73B82" w:rsidP="00B73B82">
      <w:pPr>
        <w:spacing w:line="480" w:lineRule="auto"/>
        <w:jc w:val="both"/>
        <w:rPr>
          <w:rFonts w:ascii="Times New Roman" w:hAnsi="Times New Roman" w:cs="Times New Roman"/>
          <w:sz w:val="24"/>
          <w:szCs w:val="24"/>
        </w:rPr>
      </w:pPr>
      <w:r w:rsidRPr="00E10770">
        <w:rPr>
          <w:rFonts w:ascii="Times New Roman" w:hAnsi="Times New Roman" w:cs="Times New Roman"/>
          <w:sz w:val="24"/>
          <w:szCs w:val="24"/>
        </w:rPr>
        <w:t>Figure 1: Proposed Path Model of the relationship between Key Variables.</w:t>
      </w:r>
    </w:p>
    <w:p w:rsidR="00C3053A" w:rsidRPr="00C3053A" w:rsidRDefault="00D063AF" w:rsidP="00C3053A">
      <w:pPr>
        <w:pStyle w:val="ListParagraph"/>
        <w:numPr>
          <w:ilvl w:val="0"/>
          <w:numId w:val="19"/>
        </w:numPr>
        <w:spacing w:line="480" w:lineRule="auto"/>
        <w:rPr>
          <w:rFonts w:ascii="Times New Roman" w:hAnsi="Times New Roman" w:cs="Times New Roman"/>
          <w:sz w:val="24"/>
          <w:szCs w:val="24"/>
          <w:lang w:val="en-US"/>
        </w:rPr>
      </w:pPr>
      <w:r w:rsidRPr="00C3053A">
        <w:rPr>
          <w:rFonts w:ascii="Times New Roman" w:hAnsi="Times New Roman" w:cs="Times New Roman"/>
          <w:sz w:val="24"/>
          <w:szCs w:val="24"/>
          <w:lang w:val="en-US"/>
        </w:rPr>
        <w:t>Method</w:t>
      </w:r>
    </w:p>
    <w:p w:rsidR="00D063AF" w:rsidRPr="00C3053A" w:rsidRDefault="00D063AF" w:rsidP="00C3053A">
      <w:pPr>
        <w:pStyle w:val="ListParagraph"/>
        <w:numPr>
          <w:ilvl w:val="1"/>
          <w:numId w:val="20"/>
        </w:numPr>
        <w:spacing w:line="480" w:lineRule="auto"/>
        <w:rPr>
          <w:rFonts w:ascii="Times New Roman" w:hAnsi="Times New Roman" w:cs="Times New Roman"/>
          <w:sz w:val="24"/>
          <w:szCs w:val="24"/>
          <w:lang w:val="en-US"/>
        </w:rPr>
      </w:pPr>
      <w:r w:rsidRPr="00C3053A">
        <w:rPr>
          <w:rFonts w:ascii="Times New Roman" w:hAnsi="Times New Roman" w:cs="Times New Roman"/>
          <w:sz w:val="24"/>
          <w:szCs w:val="24"/>
          <w:lang w:val="en-US"/>
        </w:rPr>
        <w:t>Design</w:t>
      </w:r>
    </w:p>
    <w:p w:rsidR="005820F9" w:rsidRPr="008B4567" w:rsidRDefault="00557912" w:rsidP="0054305B">
      <w:pPr>
        <w:spacing w:line="480" w:lineRule="auto"/>
        <w:ind w:firstLine="720"/>
        <w:jc w:val="both"/>
        <w:rPr>
          <w:rFonts w:ascii="Times New Roman" w:hAnsi="Times New Roman" w:cs="Times New Roman"/>
          <w:sz w:val="24"/>
          <w:szCs w:val="24"/>
        </w:rPr>
      </w:pPr>
      <w:r w:rsidRPr="008B4567">
        <w:rPr>
          <w:rFonts w:ascii="Times New Roman" w:hAnsi="Times New Roman" w:cs="Times New Roman"/>
          <w:sz w:val="24"/>
          <w:szCs w:val="24"/>
        </w:rPr>
        <w:t>The current study</w:t>
      </w:r>
      <w:r w:rsidR="0054305B">
        <w:rPr>
          <w:rFonts w:ascii="Times New Roman" w:hAnsi="Times New Roman" w:cs="Times New Roman"/>
          <w:sz w:val="24"/>
          <w:szCs w:val="24"/>
        </w:rPr>
        <w:t xml:space="preserve"> used a quantitative survey with questionnaire data collection to explore</w:t>
      </w:r>
      <w:r w:rsidRPr="008B4567">
        <w:rPr>
          <w:rFonts w:ascii="Times New Roman" w:hAnsi="Times New Roman" w:cs="Times New Roman"/>
          <w:sz w:val="24"/>
          <w:szCs w:val="24"/>
        </w:rPr>
        <w:t xml:space="preserve"> the relationships between </w:t>
      </w:r>
      <w:r w:rsidR="0054305B" w:rsidRPr="008B4567">
        <w:rPr>
          <w:rFonts w:ascii="Times New Roman" w:hAnsi="Times New Roman" w:cs="Times New Roman"/>
          <w:sz w:val="24"/>
          <w:szCs w:val="24"/>
        </w:rPr>
        <w:t>psychological capital, authentic leadership</w:t>
      </w:r>
      <w:r w:rsidR="0054305B">
        <w:rPr>
          <w:rFonts w:ascii="Times New Roman" w:hAnsi="Times New Roman" w:cs="Times New Roman"/>
          <w:sz w:val="24"/>
          <w:szCs w:val="24"/>
        </w:rPr>
        <w:t>,</w:t>
      </w:r>
      <w:r w:rsidR="0054305B" w:rsidRPr="008B4567">
        <w:rPr>
          <w:rFonts w:ascii="Times New Roman" w:hAnsi="Times New Roman" w:cs="Times New Roman"/>
          <w:sz w:val="24"/>
          <w:szCs w:val="24"/>
        </w:rPr>
        <w:t xml:space="preserve"> organisational identification </w:t>
      </w:r>
      <w:r w:rsidR="0054305B">
        <w:rPr>
          <w:rFonts w:ascii="Times New Roman" w:hAnsi="Times New Roman" w:cs="Times New Roman"/>
          <w:sz w:val="24"/>
          <w:szCs w:val="24"/>
        </w:rPr>
        <w:t>and work stress in</w:t>
      </w:r>
      <w:r w:rsidRPr="008B4567">
        <w:rPr>
          <w:rFonts w:ascii="Times New Roman" w:hAnsi="Times New Roman" w:cs="Times New Roman"/>
          <w:sz w:val="24"/>
          <w:szCs w:val="24"/>
        </w:rPr>
        <w:t xml:space="preserve"> a voluntary sector service delivery organisation, during a period of eco</w:t>
      </w:r>
      <w:r w:rsidR="00151C78" w:rsidRPr="008B4567">
        <w:rPr>
          <w:rFonts w:ascii="Times New Roman" w:hAnsi="Times New Roman" w:cs="Times New Roman"/>
          <w:sz w:val="24"/>
          <w:szCs w:val="24"/>
        </w:rPr>
        <w:t xml:space="preserve">nomic change.  </w:t>
      </w:r>
    </w:p>
    <w:p w:rsidR="00D063AF" w:rsidRPr="00C3053A" w:rsidRDefault="00D063AF" w:rsidP="00C3053A">
      <w:pPr>
        <w:pStyle w:val="ListParagraph"/>
        <w:numPr>
          <w:ilvl w:val="1"/>
          <w:numId w:val="20"/>
        </w:numPr>
        <w:spacing w:line="480" w:lineRule="auto"/>
        <w:jc w:val="both"/>
        <w:rPr>
          <w:rFonts w:ascii="Times New Roman" w:hAnsi="Times New Roman" w:cs="Times New Roman"/>
          <w:sz w:val="24"/>
          <w:szCs w:val="24"/>
          <w:lang w:val="en-US"/>
        </w:rPr>
      </w:pPr>
      <w:r w:rsidRPr="00C3053A">
        <w:rPr>
          <w:rFonts w:ascii="Times New Roman" w:hAnsi="Times New Roman" w:cs="Times New Roman"/>
          <w:sz w:val="24"/>
          <w:szCs w:val="24"/>
          <w:lang w:val="en-US"/>
        </w:rPr>
        <w:t>Participants</w:t>
      </w:r>
    </w:p>
    <w:p w:rsidR="0060498A" w:rsidRPr="008B4567" w:rsidRDefault="00557912" w:rsidP="00C13CB4">
      <w:pPr>
        <w:spacing w:line="480" w:lineRule="auto"/>
        <w:ind w:firstLine="720"/>
        <w:jc w:val="both"/>
        <w:rPr>
          <w:rFonts w:ascii="Times New Roman" w:hAnsi="Times New Roman" w:cs="Times New Roman"/>
          <w:sz w:val="24"/>
          <w:szCs w:val="24"/>
        </w:rPr>
      </w:pPr>
      <w:r w:rsidRPr="008B4567">
        <w:rPr>
          <w:rFonts w:ascii="Times New Roman" w:hAnsi="Times New Roman" w:cs="Times New Roman"/>
          <w:sz w:val="24"/>
          <w:szCs w:val="24"/>
        </w:rPr>
        <w:t xml:space="preserve">The participants consisted of a targeted sample of </w:t>
      </w:r>
      <w:r w:rsidR="00226D68">
        <w:rPr>
          <w:rFonts w:ascii="Times New Roman" w:hAnsi="Times New Roman" w:cs="Times New Roman"/>
          <w:sz w:val="24"/>
          <w:szCs w:val="24"/>
        </w:rPr>
        <w:t>498</w:t>
      </w:r>
      <w:r w:rsidRPr="008B4567">
        <w:rPr>
          <w:rFonts w:ascii="Times New Roman" w:hAnsi="Times New Roman" w:cs="Times New Roman"/>
          <w:sz w:val="24"/>
          <w:szCs w:val="24"/>
        </w:rPr>
        <w:t xml:space="preserve"> employees</w:t>
      </w:r>
      <w:r w:rsidR="00C13CB4">
        <w:rPr>
          <w:rFonts w:ascii="Times New Roman" w:hAnsi="Times New Roman" w:cs="Times New Roman"/>
          <w:sz w:val="24"/>
          <w:szCs w:val="24"/>
        </w:rPr>
        <w:t xml:space="preserve"> (</w:t>
      </w:r>
      <w:r w:rsidR="00226D68">
        <w:rPr>
          <w:rFonts w:ascii="Times New Roman" w:hAnsi="Times New Roman" w:cs="Times New Roman"/>
          <w:sz w:val="24"/>
          <w:szCs w:val="24"/>
        </w:rPr>
        <w:t>396</w:t>
      </w:r>
      <w:r w:rsidR="00C13CB4">
        <w:rPr>
          <w:rFonts w:ascii="Times New Roman" w:hAnsi="Times New Roman" w:cs="Times New Roman"/>
          <w:sz w:val="24"/>
          <w:szCs w:val="24"/>
        </w:rPr>
        <w:t xml:space="preserve"> </w:t>
      </w:r>
      <w:r w:rsidR="00226D68">
        <w:rPr>
          <w:rFonts w:ascii="Times New Roman" w:hAnsi="Times New Roman" w:cs="Times New Roman"/>
          <w:sz w:val="24"/>
          <w:szCs w:val="24"/>
        </w:rPr>
        <w:t>fe</w:t>
      </w:r>
      <w:r w:rsidR="00C13CB4">
        <w:rPr>
          <w:rFonts w:ascii="Times New Roman" w:hAnsi="Times New Roman" w:cs="Times New Roman"/>
          <w:sz w:val="24"/>
          <w:szCs w:val="24"/>
        </w:rPr>
        <w:t xml:space="preserve">males and </w:t>
      </w:r>
      <w:r w:rsidR="00226D68">
        <w:rPr>
          <w:rFonts w:ascii="Times New Roman" w:hAnsi="Times New Roman" w:cs="Times New Roman"/>
          <w:sz w:val="24"/>
          <w:szCs w:val="24"/>
        </w:rPr>
        <w:t xml:space="preserve">102 </w:t>
      </w:r>
      <w:r w:rsidR="00C13CB4">
        <w:rPr>
          <w:rFonts w:ascii="Times New Roman" w:hAnsi="Times New Roman" w:cs="Times New Roman"/>
          <w:sz w:val="24"/>
          <w:szCs w:val="24"/>
        </w:rPr>
        <w:t>males)</w:t>
      </w:r>
      <w:r w:rsidRPr="008B4567">
        <w:rPr>
          <w:rFonts w:ascii="Times New Roman" w:hAnsi="Times New Roman" w:cs="Times New Roman"/>
          <w:sz w:val="24"/>
          <w:szCs w:val="24"/>
        </w:rPr>
        <w:t xml:space="preserve"> in a range of positions within </w:t>
      </w:r>
      <w:r w:rsidR="00923DA1" w:rsidRPr="008B4567">
        <w:rPr>
          <w:rFonts w:ascii="Times New Roman" w:hAnsi="Times New Roman" w:cs="Times New Roman"/>
          <w:sz w:val="24"/>
          <w:szCs w:val="24"/>
        </w:rPr>
        <w:t>the</w:t>
      </w:r>
      <w:r w:rsidRPr="008B4567">
        <w:rPr>
          <w:rFonts w:ascii="Times New Roman" w:hAnsi="Times New Roman" w:cs="Times New Roman"/>
          <w:sz w:val="24"/>
          <w:szCs w:val="24"/>
        </w:rPr>
        <w:t xml:space="preserve"> voluntary sector providing </w:t>
      </w:r>
      <w:r w:rsidR="00923DA1" w:rsidRPr="008B4567">
        <w:rPr>
          <w:rFonts w:ascii="Times New Roman" w:hAnsi="Times New Roman" w:cs="Times New Roman"/>
          <w:sz w:val="24"/>
          <w:szCs w:val="24"/>
        </w:rPr>
        <w:t>health and social care related service</w:t>
      </w:r>
      <w:r w:rsidR="00C13CB4">
        <w:rPr>
          <w:rFonts w:ascii="Times New Roman" w:hAnsi="Times New Roman" w:cs="Times New Roman"/>
          <w:sz w:val="24"/>
          <w:szCs w:val="24"/>
        </w:rPr>
        <w:t xml:space="preserve">s. </w:t>
      </w:r>
      <w:r w:rsidRPr="0054305B">
        <w:rPr>
          <w:rFonts w:ascii="Times New Roman" w:hAnsi="Times New Roman" w:cs="Times New Roman"/>
          <w:sz w:val="24"/>
          <w:szCs w:val="24"/>
        </w:rPr>
        <w:t xml:space="preserve">Participants were predominately female (79.5% female, 20.5% male) as is typical of the health and social care sector generally.  </w:t>
      </w:r>
      <w:r w:rsidR="00C13CB4">
        <w:rPr>
          <w:rFonts w:ascii="Times New Roman" w:hAnsi="Times New Roman" w:cs="Times New Roman"/>
          <w:sz w:val="24"/>
          <w:szCs w:val="24"/>
        </w:rPr>
        <w:t xml:space="preserve">Age range distribution was 21-29 = </w:t>
      </w:r>
      <w:r w:rsidR="00226D68">
        <w:rPr>
          <w:rFonts w:ascii="Times New Roman" w:hAnsi="Times New Roman" w:cs="Times New Roman"/>
          <w:sz w:val="24"/>
          <w:szCs w:val="24"/>
        </w:rPr>
        <w:t>12</w:t>
      </w:r>
      <w:r w:rsidR="00C13CB4">
        <w:rPr>
          <w:rFonts w:ascii="Times New Roman" w:hAnsi="Times New Roman" w:cs="Times New Roman"/>
          <w:sz w:val="24"/>
          <w:szCs w:val="24"/>
        </w:rPr>
        <w:t xml:space="preserve">0, 30-39 = </w:t>
      </w:r>
      <w:r w:rsidR="00226D68">
        <w:rPr>
          <w:rFonts w:ascii="Times New Roman" w:hAnsi="Times New Roman" w:cs="Times New Roman"/>
          <w:sz w:val="24"/>
          <w:szCs w:val="24"/>
        </w:rPr>
        <w:t>222</w:t>
      </w:r>
      <w:r w:rsidR="00C13CB4">
        <w:rPr>
          <w:rFonts w:ascii="Times New Roman" w:hAnsi="Times New Roman" w:cs="Times New Roman"/>
          <w:sz w:val="24"/>
          <w:szCs w:val="24"/>
        </w:rPr>
        <w:t xml:space="preserve">, 40-49 = </w:t>
      </w:r>
      <w:r w:rsidR="00226D68">
        <w:rPr>
          <w:rFonts w:ascii="Times New Roman" w:hAnsi="Times New Roman" w:cs="Times New Roman"/>
          <w:sz w:val="24"/>
          <w:szCs w:val="24"/>
        </w:rPr>
        <w:t>90</w:t>
      </w:r>
      <w:r w:rsidR="00C13CB4">
        <w:rPr>
          <w:rFonts w:ascii="Times New Roman" w:hAnsi="Times New Roman" w:cs="Times New Roman"/>
          <w:sz w:val="24"/>
          <w:szCs w:val="24"/>
        </w:rPr>
        <w:t xml:space="preserve">, 50-59 = </w:t>
      </w:r>
      <w:r w:rsidR="00226D68">
        <w:rPr>
          <w:rFonts w:ascii="Times New Roman" w:hAnsi="Times New Roman" w:cs="Times New Roman"/>
          <w:sz w:val="24"/>
          <w:szCs w:val="24"/>
        </w:rPr>
        <w:t>48</w:t>
      </w:r>
      <w:r w:rsidR="00C13CB4">
        <w:rPr>
          <w:rFonts w:ascii="Times New Roman" w:hAnsi="Times New Roman" w:cs="Times New Roman"/>
          <w:sz w:val="24"/>
          <w:szCs w:val="24"/>
        </w:rPr>
        <w:t xml:space="preserve">, and 60 plus = </w:t>
      </w:r>
      <w:r w:rsidR="00226D68">
        <w:rPr>
          <w:rFonts w:ascii="Times New Roman" w:hAnsi="Times New Roman" w:cs="Times New Roman"/>
          <w:sz w:val="24"/>
          <w:szCs w:val="24"/>
        </w:rPr>
        <w:t>18</w:t>
      </w:r>
      <w:r w:rsidR="00C13CB4">
        <w:rPr>
          <w:rFonts w:ascii="Times New Roman" w:hAnsi="Times New Roman" w:cs="Times New Roman"/>
          <w:sz w:val="24"/>
          <w:szCs w:val="24"/>
        </w:rPr>
        <w:t xml:space="preserve">. </w:t>
      </w:r>
      <w:r w:rsidR="00C13CB4">
        <w:rPr>
          <w:rFonts w:ascii="Times New Roman" w:hAnsi="Times New Roman" w:cs="Times New Roman"/>
          <w:sz w:val="24"/>
          <w:szCs w:val="24"/>
        </w:rPr>
        <w:lastRenderedPageBreak/>
        <w:t xml:space="preserve">Overall </w:t>
      </w:r>
      <w:r w:rsidR="00226D68">
        <w:rPr>
          <w:rFonts w:ascii="Times New Roman" w:hAnsi="Times New Roman" w:cs="Times New Roman"/>
          <w:sz w:val="24"/>
          <w:szCs w:val="24"/>
        </w:rPr>
        <w:t>60</w:t>
      </w:r>
      <w:r w:rsidR="00C13CB4">
        <w:rPr>
          <w:rFonts w:ascii="Times New Roman" w:hAnsi="Times New Roman" w:cs="Times New Roman"/>
          <w:sz w:val="24"/>
          <w:szCs w:val="24"/>
        </w:rPr>
        <w:t xml:space="preserve"> held a managerial role while </w:t>
      </w:r>
      <w:r w:rsidR="00226D68">
        <w:rPr>
          <w:rFonts w:ascii="Times New Roman" w:hAnsi="Times New Roman" w:cs="Times New Roman"/>
          <w:sz w:val="24"/>
          <w:szCs w:val="24"/>
        </w:rPr>
        <w:t>438</w:t>
      </w:r>
      <w:r w:rsidR="00C13CB4">
        <w:rPr>
          <w:rFonts w:ascii="Times New Roman" w:hAnsi="Times New Roman" w:cs="Times New Roman"/>
          <w:sz w:val="24"/>
          <w:szCs w:val="24"/>
        </w:rPr>
        <w:t xml:space="preserve"> were engaged in direct service delivery. </w:t>
      </w:r>
      <w:r w:rsidRPr="00C13CB4">
        <w:rPr>
          <w:rFonts w:ascii="Times New Roman" w:hAnsi="Times New Roman" w:cs="Times New Roman"/>
          <w:sz w:val="24"/>
          <w:szCs w:val="24"/>
        </w:rPr>
        <w:t xml:space="preserve">Length of tenure with the company ranged from less than 2 years to over 10 years.  39% were with the organisation over 6 years.  </w:t>
      </w:r>
    </w:p>
    <w:p w:rsidR="00D063AF" w:rsidRPr="00C3053A" w:rsidRDefault="00923DA1" w:rsidP="00C3053A">
      <w:pPr>
        <w:pStyle w:val="ListParagraph"/>
        <w:numPr>
          <w:ilvl w:val="1"/>
          <w:numId w:val="20"/>
        </w:numPr>
        <w:spacing w:line="480" w:lineRule="auto"/>
        <w:jc w:val="both"/>
        <w:rPr>
          <w:rFonts w:ascii="Times New Roman" w:hAnsi="Times New Roman" w:cs="Times New Roman"/>
          <w:sz w:val="24"/>
          <w:szCs w:val="24"/>
          <w:lang w:val="en-US"/>
        </w:rPr>
      </w:pPr>
      <w:r w:rsidRPr="00C3053A">
        <w:rPr>
          <w:rFonts w:ascii="Times New Roman" w:hAnsi="Times New Roman" w:cs="Times New Roman"/>
          <w:sz w:val="24"/>
          <w:szCs w:val="24"/>
          <w:lang w:val="en-US"/>
        </w:rPr>
        <w:t>Me</w:t>
      </w:r>
      <w:r w:rsidR="00557912" w:rsidRPr="00C3053A">
        <w:rPr>
          <w:rFonts w:ascii="Times New Roman" w:hAnsi="Times New Roman" w:cs="Times New Roman"/>
          <w:sz w:val="24"/>
          <w:szCs w:val="24"/>
          <w:lang w:val="en-US"/>
        </w:rPr>
        <w:t>asures</w:t>
      </w:r>
    </w:p>
    <w:p w:rsidR="00F44FEF" w:rsidRPr="00F44FEF" w:rsidRDefault="00557912" w:rsidP="00F44FEF">
      <w:pPr>
        <w:autoSpaceDE w:val="0"/>
        <w:autoSpaceDN w:val="0"/>
        <w:adjustRightInd w:val="0"/>
        <w:spacing w:after="0" w:line="480" w:lineRule="auto"/>
        <w:ind w:firstLine="720"/>
        <w:rPr>
          <w:rFonts w:ascii="Times New Roman" w:hAnsi="Times New Roman" w:cs="Times New Roman"/>
          <w:sz w:val="24"/>
          <w:szCs w:val="24"/>
        </w:rPr>
      </w:pPr>
      <w:r w:rsidRPr="00F44FEF">
        <w:rPr>
          <w:rFonts w:ascii="Times New Roman" w:hAnsi="Times New Roman" w:cs="Times New Roman"/>
          <w:sz w:val="24"/>
          <w:szCs w:val="24"/>
        </w:rPr>
        <w:t xml:space="preserve">Current level of work stress was measured using </w:t>
      </w:r>
      <w:r w:rsidR="003F7921" w:rsidRPr="00F44FEF">
        <w:rPr>
          <w:rFonts w:ascii="Times New Roman" w:hAnsi="Times New Roman" w:cs="Times New Roman"/>
          <w:sz w:val="24"/>
          <w:szCs w:val="24"/>
        </w:rPr>
        <w:t xml:space="preserve">the Workplace Stress Scale </w:t>
      </w:r>
      <w:r w:rsidR="00BD6088">
        <w:rPr>
          <w:rFonts w:ascii="Times New Roman" w:hAnsi="Times New Roman" w:cs="Times New Roman"/>
          <w:sz w:val="24"/>
          <w:szCs w:val="24"/>
        </w:rPr>
        <w:t>[40]</w:t>
      </w:r>
      <w:r w:rsidR="003F7921" w:rsidRPr="00F44FEF">
        <w:rPr>
          <w:rFonts w:ascii="Times New Roman" w:hAnsi="Times New Roman" w:cs="Times New Roman"/>
          <w:sz w:val="24"/>
          <w:szCs w:val="24"/>
        </w:rPr>
        <w:t xml:space="preserve">. This is an 8-item scale designed to provide a quick and valid measure of stress levels in the workplace. </w:t>
      </w:r>
      <w:r w:rsidR="00F44FEF" w:rsidRPr="00F44FEF">
        <w:rPr>
          <w:rFonts w:ascii="Times New Roman" w:hAnsi="Times New Roman" w:cs="Times New Roman"/>
          <w:sz w:val="24"/>
          <w:szCs w:val="24"/>
        </w:rPr>
        <w:t xml:space="preserve">The scale had very good internal reliability in this data (α = .89). The scale has 5 negatively worded items, e.g. ‘I have too much work to do and/or too many unreasonable deadlines’ and 3 positively worded items e.g. </w:t>
      </w:r>
      <w:r w:rsidR="00F44FEF">
        <w:rPr>
          <w:rFonts w:ascii="Times New Roman" w:hAnsi="Times New Roman" w:cs="Times New Roman"/>
          <w:sz w:val="24"/>
          <w:szCs w:val="24"/>
        </w:rPr>
        <w:t>‘</w:t>
      </w:r>
      <w:r w:rsidR="00F44FEF" w:rsidRPr="00F44FEF">
        <w:rPr>
          <w:rFonts w:ascii="Times New Roman" w:hAnsi="Times New Roman" w:cs="Times New Roman"/>
          <w:sz w:val="24"/>
          <w:szCs w:val="24"/>
        </w:rPr>
        <w:t>I have adequate control or input</w:t>
      </w:r>
      <w:r w:rsidR="00F44FEF">
        <w:rPr>
          <w:rFonts w:ascii="Times New Roman" w:hAnsi="Times New Roman" w:cs="Times New Roman"/>
          <w:sz w:val="24"/>
          <w:szCs w:val="24"/>
        </w:rPr>
        <w:t xml:space="preserve"> </w:t>
      </w:r>
      <w:r w:rsidR="00F44FEF" w:rsidRPr="00F44FEF">
        <w:rPr>
          <w:rFonts w:ascii="Times New Roman" w:hAnsi="Times New Roman" w:cs="Times New Roman"/>
          <w:sz w:val="24"/>
          <w:szCs w:val="24"/>
        </w:rPr>
        <w:t>over my work duties</w:t>
      </w:r>
      <w:r w:rsidR="00F44FEF">
        <w:rPr>
          <w:rFonts w:ascii="Times New Roman" w:hAnsi="Times New Roman" w:cs="Times New Roman"/>
          <w:sz w:val="24"/>
          <w:szCs w:val="24"/>
        </w:rPr>
        <w:t>’</w:t>
      </w:r>
      <w:r w:rsidR="00F44FEF" w:rsidRPr="00F44FEF">
        <w:rPr>
          <w:rFonts w:ascii="Times New Roman" w:hAnsi="Times New Roman" w:cs="Times New Roman"/>
          <w:sz w:val="24"/>
          <w:szCs w:val="24"/>
        </w:rPr>
        <w:t>.</w:t>
      </w:r>
    </w:p>
    <w:p w:rsidR="00557912" w:rsidRPr="00C13CB4" w:rsidRDefault="00557912" w:rsidP="00F44FEF">
      <w:pPr>
        <w:spacing w:after="0" w:line="480" w:lineRule="auto"/>
        <w:ind w:firstLine="720"/>
        <w:jc w:val="both"/>
        <w:rPr>
          <w:rFonts w:ascii="Times New Roman" w:hAnsi="Times New Roman" w:cs="Times New Roman"/>
          <w:sz w:val="24"/>
          <w:szCs w:val="24"/>
        </w:rPr>
      </w:pPr>
      <w:r w:rsidRPr="00F44FEF">
        <w:rPr>
          <w:rFonts w:ascii="Times New Roman" w:hAnsi="Times New Roman" w:cs="Times New Roman"/>
          <w:sz w:val="24"/>
          <w:szCs w:val="24"/>
        </w:rPr>
        <w:t>Psychological capital (</w:t>
      </w:r>
      <w:proofErr w:type="spellStart"/>
      <w:r w:rsidRPr="00F44FEF">
        <w:rPr>
          <w:rFonts w:ascii="Times New Roman" w:hAnsi="Times New Roman" w:cs="Times New Roman"/>
          <w:sz w:val="24"/>
          <w:szCs w:val="24"/>
        </w:rPr>
        <w:t>PsyCap</w:t>
      </w:r>
      <w:proofErr w:type="spellEnd"/>
      <w:r w:rsidRPr="00F44FEF">
        <w:rPr>
          <w:rFonts w:ascii="Times New Roman" w:hAnsi="Times New Roman" w:cs="Times New Roman"/>
          <w:sz w:val="24"/>
          <w:szCs w:val="24"/>
        </w:rPr>
        <w:t xml:space="preserve">) is a second-order core factor </w:t>
      </w:r>
      <w:r w:rsidR="00E05310" w:rsidRPr="00F44FEF">
        <w:rPr>
          <w:rFonts w:ascii="Times New Roman" w:hAnsi="Times New Roman" w:cs="Times New Roman"/>
          <w:sz w:val="24"/>
          <w:szCs w:val="24"/>
        </w:rPr>
        <w:t>consisting</w:t>
      </w:r>
      <w:r w:rsidRPr="00F44FEF">
        <w:rPr>
          <w:rFonts w:ascii="Times New Roman" w:hAnsi="Times New Roman" w:cs="Times New Roman"/>
          <w:sz w:val="24"/>
          <w:szCs w:val="24"/>
        </w:rPr>
        <w:t xml:space="preserve"> of self-efficacy,</w:t>
      </w:r>
      <w:r w:rsidRPr="00C13CB4">
        <w:rPr>
          <w:rFonts w:ascii="Times New Roman" w:hAnsi="Times New Roman" w:cs="Times New Roman"/>
          <w:sz w:val="24"/>
          <w:szCs w:val="24"/>
        </w:rPr>
        <w:t xml:space="preserve"> optimism, hope and resilience.  These constructs are collectively rel</w:t>
      </w:r>
      <w:r w:rsidR="0031755A" w:rsidRPr="00C13CB4">
        <w:rPr>
          <w:rFonts w:ascii="Times New Roman" w:hAnsi="Times New Roman" w:cs="Times New Roman"/>
          <w:sz w:val="24"/>
          <w:szCs w:val="24"/>
        </w:rPr>
        <w:t xml:space="preserve">ated to a range of work </w:t>
      </w:r>
      <w:r w:rsidR="00597FF3" w:rsidRPr="00C13CB4">
        <w:rPr>
          <w:rFonts w:ascii="Times New Roman" w:hAnsi="Times New Roman" w:cs="Times New Roman"/>
          <w:sz w:val="24"/>
          <w:szCs w:val="24"/>
        </w:rPr>
        <w:t xml:space="preserve">performance outcomes </w:t>
      </w:r>
      <w:r w:rsidR="00E05310" w:rsidRPr="00C13CB4">
        <w:rPr>
          <w:rFonts w:ascii="Times New Roman" w:hAnsi="Times New Roman" w:cs="Times New Roman"/>
          <w:sz w:val="24"/>
          <w:szCs w:val="24"/>
        </w:rPr>
        <w:t>and</w:t>
      </w:r>
      <w:r w:rsidRPr="00C13CB4">
        <w:rPr>
          <w:rFonts w:ascii="Times New Roman" w:hAnsi="Times New Roman" w:cs="Times New Roman"/>
          <w:sz w:val="24"/>
          <w:szCs w:val="24"/>
        </w:rPr>
        <w:t xml:space="preserve"> job satisfaction</w:t>
      </w:r>
      <w:r w:rsidR="00E05310" w:rsidRPr="00C13CB4">
        <w:rPr>
          <w:rFonts w:ascii="Times New Roman" w:hAnsi="Times New Roman" w:cs="Times New Roman"/>
          <w:sz w:val="24"/>
          <w:szCs w:val="24"/>
        </w:rPr>
        <w:t xml:space="preserve"> </w:t>
      </w:r>
      <w:r w:rsidR="00BD6088">
        <w:rPr>
          <w:rFonts w:ascii="Times New Roman" w:hAnsi="Times New Roman" w:cs="Times New Roman"/>
          <w:sz w:val="24"/>
          <w:szCs w:val="24"/>
        </w:rPr>
        <w:t>[18]</w:t>
      </w:r>
      <w:r w:rsidRPr="00C13CB4">
        <w:rPr>
          <w:rFonts w:ascii="Times New Roman" w:hAnsi="Times New Roman" w:cs="Times New Roman"/>
          <w:sz w:val="24"/>
          <w:szCs w:val="24"/>
        </w:rPr>
        <w:t>.  In this study</w:t>
      </w:r>
      <w:r w:rsidR="00CD1B01" w:rsidRPr="00C13CB4">
        <w:rPr>
          <w:rFonts w:ascii="Times New Roman" w:hAnsi="Times New Roman" w:cs="Times New Roman"/>
          <w:sz w:val="24"/>
          <w:szCs w:val="24"/>
        </w:rPr>
        <w:t xml:space="preserve"> </w:t>
      </w:r>
      <w:proofErr w:type="spellStart"/>
      <w:r w:rsidR="00CD1B01" w:rsidRPr="00C13CB4">
        <w:rPr>
          <w:rFonts w:ascii="Times New Roman" w:hAnsi="Times New Roman" w:cs="Times New Roman"/>
          <w:sz w:val="24"/>
          <w:szCs w:val="24"/>
        </w:rPr>
        <w:t>PsyCap</w:t>
      </w:r>
      <w:proofErr w:type="spellEnd"/>
      <w:r w:rsidR="00CD1B01" w:rsidRPr="00C13CB4">
        <w:rPr>
          <w:rFonts w:ascii="Times New Roman" w:hAnsi="Times New Roman" w:cs="Times New Roman"/>
          <w:sz w:val="24"/>
          <w:szCs w:val="24"/>
        </w:rPr>
        <w:t xml:space="preserve"> was measured using the </w:t>
      </w:r>
      <w:r w:rsidR="00BD6088" w:rsidRPr="00C13CB4">
        <w:rPr>
          <w:rFonts w:ascii="Times New Roman" w:hAnsi="Times New Roman" w:cs="Times New Roman"/>
          <w:sz w:val="24"/>
          <w:szCs w:val="24"/>
        </w:rPr>
        <w:t xml:space="preserve">Psychological Capital Questionnaire </w:t>
      </w:r>
      <w:r w:rsidR="00BD6088">
        <w:rPr>
          <w:rFonts w:ascii="Times New Roman" w:hAnsi="Times New Roman" w:cs="Times New Roman"/>
          <w:sz w:val="24"/>
          <w:szCs w:val="24"/>
        </w:rPr>
        <w:t>(</w:t>
      </w:r>
      <w:r w:rsidR="00CD1B01" w:rsidRPr="00C13CB4">
        <w:rPr>
          <w:rFonts w:ascii="Times New Roman" w:hAnsi="Times New Roman" w:cs="Times New Roman"/>
          <w:sz w:val="24"/>
          <w:szCs w:val="24"/>
        </w:rPr>
        <w:t>PCQ-24</w:t>
      </w:r>
      <w:r w:rsidR="00BD6088">
        <w:rPr>
          <w:rFonts w:ascii="Times New Roman" w:hAnsi="Times New Roman" w:cs="Times New Roman"/>
          <w:sz w:val="24"/>
          <w:szCs w:val="24"/>
        </w:rPr>
        <w:t>)</w:t>
      </w:r>
      <w:r w:rsidR="00CD1B01" w:rsidRPr="00C13CB4">
        <w:rPr>
          <w:rFonts w:ascii="Times New Roman" w:hAnsi="Times New Roman" w:cs="Times New Roman"/>
          <w:sz w:val="24"/>
          <w:szCs w:val="24"/>
        </w:rPr>
        <w:t xml:space="preserve"> (</w:t>
      </w:r>
      <w:r w:rsidR="00267D3A" w:rsidRPr="00C13CB4">
        <w:rPr>
          <w:rFonts w:ascii="Times New Roman" w:hAnsi="Times New Roman" w:cs="Times New Roman"/>
          <w:sz w:val="24"/>
          <w:szCs w:val="24"/>
        </w:rPr>
        <w:t>α</w:t>
      </w:r>
      <w:r w:rsidR="00CD1B01" w:rsidRPr="00C13CB4">
        <w:rPr>
          <w:rFonts w:ascii="Times New Roman" w:hAnsi="Times New Roman" w:cs="Times New Roman"/>
          <w:sz w:val="24"/>
          <w:szCs w:val="24"/>
        </w:rPr>
        <w:t xml:space="preserve"> = .89) </w:t>
      </w:r>
      <w:r w:rsidR="00BD6088">
        <w:rPr>
          <w:rFonts w:ascii="Times New Roman" w:hAnsi="Times New Roman" w:cs="Times New Roman"/>
          <w:sz w:val="24"/>
          <w:szCs w:val="24"/>
        </w:rPr>
        <w:t>[17]</w:t>
      </w:r>
      <w:r w:rsidR="00CD1B01" w:rsidRPr="00C13CB4">
        <w:rPr>
          <w:rFonts w:ascii="Times New Roman" w:hAnsi="Times New Roman" w:cs="Times New Roman"/>
          <w:sz w:val="24"/>
          <w:szCs w:val="24"/>
        </w:rPr>
        <w:t>.  T</w:t>
      </w:r>
      <w:r w:rsidR="0031755A" w:rsidRPr="00C13CB4">
        <w:rPr>
          <w:rFonts w:ascii="Times New Roman" w:hAnsi="Times New Roman" w:cs="Times New Roman"/>
          <w:sz w:val="24"/>
          <w:szCs w:val="24"/>
        </w:rPr>
        <w:t>he four</w:t>
      </w:r>
      <w:r w:rsidRPr="00C13CB4">
        <w:rPr>
          <w:rFonts w:ascii="Times New Roman" w:hAnsi="Times New Roman" w:cs="Times New Roman"/>
          <w:sz w:val="24"/>
          <w:szCs w:val="24"/>
        </w:rPr>
        <w:t xml:space="preserve"> component factors were</w:t>
      </w:r>
      <w:r w:rsidR="0031755A" w:rsidRPr="00C13CB4">
        <w:rPr>
          <w:rFonts w:ascii="Times New Roman" w:hAnsi="Times New Roman" w:cs="Times New Roman"/>
          <w:sz w:val="24"/>
          <w:szCs w:val="24"/>
        </w:rPr>
        <w:t xml:space="preserve"> each </w:t>
      </w:r>
      <w:r w:rsidR="00597FF3" w:rsidRPr="00C13CB4">
        <w:rPr>
          <w:rFonts w:ascii="Times New Roman" w:hAnsi="Times New Roman" w:cs="Times New Roman"/>
          <w:sz w:val="24"/>
          <w:szCs w:val="24"/>
        </w:rPr>
        <w:t xml:space="preserve">measured by 6 items.  </w:t>
      </w:r>
      <w:r w:rsidRPr="00C13CB4">
        <w:rPr>
          <w:rFonts w:ascii="Times New Roman" w:hAnsi="Times New Roman" w:cs="Times New Roman"/>
          <w:sz w:val="24"/>
          <w:szCs w:val="24"/>
        </w:rPr>
        <w:t>To facilitate the state-like framing, the PCQ asks the respondent to describe how they think about themselves right now. For example</w:t>
      </w:r>
      <w:r w:rsidR="00F44FEF">
        <w:rPr>
          <w:rFonts w:ascii="Times New Roman" w:hAnsi="Times New Roman" w:cs="Times New Roman"/>
          <w:sz w:val="24"/>
          <w:szCs w:val="24"/>
        </w:rPr>
        <w:t>:</w:t>
      </w:r>
      <w:r w:rsidRPr="00C13CB4">
        <w:rPr>
          <w:rFonts w:ascii="Times New Roman" w:hAnsi="Times New Roman" w:cs="Times New Roman"/>
          <w:sz w:val="24"/>
          <w:szCs w:val="24"/>
        </w:rPr>
        <w:t xml:space="preserve"> </w:t>
      </w:r>
      <w:r w:rsidR="00F44FEF">
        <w:rPr>
          <w:rFonts w:ascii="Times New Roman" w:hAnsi="Times New Roman" w:cs="Times New Roman"/>
          <w:sz w:val="24"/>
          <w:szCs w:val="24"/>
        </w:rPr>
        <w:t>S</w:t>
      </w:r>
      <w:r w:rsidRPr="00C13CB4">
        <w:rPr>
          <w:rFonts w:ascii="Times New Roman" w:hAnsi="Times New Roman" w:cs="Times New Roman"/>
          <w:sz w:val="24"/>
          <w:szCs w:val="24"/>
        </w:rPr>
        <w:t>elf-efficacy</w:t>
      </w:r>
      <w:r w:rsidR="0085430C" w:rsidRPr="00C13CB4">
        <w:rPr>
          <w:rFonts w:ascii="Times New Roman" w:hAnsi="Times New Roman" w:cs="Times New Roman"/>
          <w:sz w:val="24"/>
          <w:szCs w:val="24"/>
        </w:rPr>
        <w:t xml:space="preserve"> (</w:t>
      </w:r>
      <w:r w:rsidR="00267D3A" w:rsidRPr="00C13CB4">
        <w:rPr>
          <w:rFonts w:ascii="Times New Roman" w:hAnsi="Times New Roman" w:cs="Times New Roman"/>
          <w:sz w:val="24"/>
          <w:szCs w:val="24"/>
        </w:rPr>
        <w:t>α</w:t>
      </w:r>
      <w:r w:rsidR="0031755A" w:rsidRPr="00C13CB4">
        <w:rPr>
          <w:rFonts w:ascii="Times New Roman" w:hAnsi="Times New Roman" w:cs="Times New Roman"/>
          <w:sz w:val="24"/>
          <w:szCs w:val="24"/>
        </w:rPr>
        <w:t xml:space="preserve"> = .85</w:t>
      </w:r>
      <w:r w:rsidR="0085430C" w:rsidRPr="00C13CB4">
        <w:rPr>
          <w:rFonts w:ascii="Times New Roman" w:hAnsi="Times New Roman" w:cs="Times New Roman"/>
          <w:sz w:val="24"/>
          <w:szCs w:val="24"/>
        </w:rPr>
        <w:t>)</w:t>
      </w:r>
      <w:r w:rsidR="008A3712" w:rsidRPr="00C13CB4">
        <w:rPr>
          <w:rFonts w:ascii="Times New Roman" w:hAnsi="Times New Roman" w:cs="Times New Roman"/>
          <w:sz w:val="24"/>
          <w:szCs w:val="24"/>
        </w:rPr>
        <w:t>: ‘I</w:t>
      </w:r>
      <w:r w:rsidRPr="00C13CB4">
        <w:rPr>
          <w:rFonts w:ascii="Times New Roman" w:hAnsi="Times New Roman" w:cs="Times New Roman"/>
          <w:sz w:val="24"/>
          <w:szCs w:val="24"/>
        </w:rPr>
        <w:t xml:space="preserve"> feel confident in representing my work area in meetings with management’; hope</w:t>
      </w:r>
      <w:r w:rsidR="0031755A" w:rsidRPr="00C13CB4">
        <w:rPr>
          <w:rFonts w:ascii="Times New Roman" w:hAnsi="Times New Roman" w:cs="Times New Roman"/>
          <w:sz w:val="24"/>
          <w:szCs w:val="24"/>
        </w:rPr>
        <w:t xml:space="preserve"> (</w:t>
      </w:r>
      <w:r w:rsidR="00267D3A" w:rsidRPr="00C13CB4">
        <w:rPr>
          <w:rFonts w:ascii="Times New Roman" w:hAnsi="Times New Roman" w:cs="Times New Roman"/>
          <w:sz w:val="24"/>
          <w:szCs w:val="24"/>
        </w:rPr>
        <w:t>α</w:t>
      </w:r>
      <w:r w:rsidR="0031755A" w:rsidRPr="00C13CB4">
        <w:rPr>
          <w:rFonts w:ascii="Times New Roman" w:hAnsi="Times New Roman" w:cs="Times New Roman"/>
          <w:sz w:val="24"/>
          <w:szCs w:val="24"/>
        </w:rPr>
        <w:t xml:space="preserve"> = .80)</w:t>
      </w:r>
      <w:r w:rsidRPr="00C13CB4">
        <w:rPr>
          <w:rFonts w:ascii="Times New Roman" w:hAnsi="Times New Roman" w:cs="Times New Roman"/>
          <w:sz w:val="24"/>
          <w:szCs w:val="24"/>
        </w:rPr>
        <w:t>: ‘If I should find myself in a jam at work, I could think of many ways to get out of it’; resilience</w:t>
      </w:r>
      <w:r w:rsidR="0031755A" w:rsidRPr="00C13CB4">
        <w:rPr>
          <w:rFonts w:ascii="Times New Roman" w:hAnsi="Times New Roman" w:cs="Times New Roman"/>
          <w:sz w:val="24"/>
          <w:szCs w:val="24"/>
        </w:rPr>
        <w:t xml:space="preserve"> (</w:t>
      </w:r>
      <w:r w:rsidR="00267D3A" w:rsidRPr="00C13CB4">
        <w:rPr>
          <w:rFonts w:ascii="Times New Roman" w:hAnsi="Times New Roman" w:cs="Times New Roman"/>
          <w:sz w:val="24"/>
          <w:szCs w:val="24"/>
        </w:rPr>
        <w:t>α</w:t>
      </w:r>
      <w:r w:rsidR="0031755A" w:rsidRPr="00C13CB4">
        <w:rPr>
          <w:rFonts w:ascii="Times New Roman" w:hAnsi="Times New Roman" w:cs="Times New Roman"/>
          <w:sz w:val="24"/>
          <w:szCs w:val="24"/>
        </w:rPr>
        <w:t xml:space="preserve"> = .72)</w:t>
      </w:r>
      <w:r w:rsidRPr="00C13CB4">
        <w:rPr>
          <w:rFonts w:ascii="Times New Roman" w:hAnsi="Times New Roman" w:cs="Times New Roman"/>
          <w:sz w:val="24"/>
          <w:szCs w:val="24"/>
        </w:rPr>
        <w:t>: ‘I usually take stressful things at work in my stride’; optimism</w:t>
      </w:r>
      <w:r w:rsidR="0031755A" w:rsidRPr="00C13CB4">
        <w:rPr>
          <w:rFonts w:ascii="Times New Roman" w:hAnsi="Times New Roman" w:cs="Times New Roman"/>
          <w:sz w:val="24"/>
          <w:szCs w:val="24"/>
        </w:rPr>
        <w:t xml:space="preserve"> (</w:t>
      </w:r>
      <w:r w:rsidR="00267D3A" w:rsidRPr="00C13CB4">
        <w:rPr>
          <w:rFonts w:ascii="Times New Roman" w:hAnsi="Times New Roman" w:cs="Times New Roman"/>
          <w:sz w:val="24"/>
          <w:szCs w:val="24"/>
        </w:rPr>
        <w:t>α</w:t>
      </w:r>
      <w:r w:rsidR="0031755A" w:rsidRPr="00C13CB4">
        <w:rPr>
          <w:rFonts w:ascii="Times New Roman" w:hAnsi="Times New Roman" w:cs="Times New Roman"/>
          <w:sz w:val="24"/>
          <w:szCs w:val="24"/>
        </w:rPr>
        <w:t xml:space="preserve"> = .79)</w:t>
      </w:r>
      <w:r w:rsidRPr="00C13CB4">
        <w:rPr>
          <w:rFonts w:ascii="Times New Roman" w:hAnsi="Times New Roman" w:cs="Times New Roman"/>
          <w:sz w:val="24"/>
          <w:szCs w:val="24"/>
        </w:rPr>
        <w:t>: ‘I always loo</w:t>
      </w:r>
      <w:r w:rsidR="00267D3A" w:rsidRPr="00C13CB4">
        <w:rPr>
          <w:rFonts w:ascii="Times New Roman" w:hAnsi="Times New Roman" w:cs="Times New Roman"/>
          <w:sz w:val="24"/>
          <w:szCs w:val="24"/>
        </w:rPr>
        <w:t>k on the bright side of things</w:t>
      </w:r>
      <w:r w:rsidRPr="00C13CB4">
        <w:rPr>
          <w:rFonts w:ascii="Times New Roman" w:hAnsi="Times New Roman" w:cs="Times New Roman"/>
          <w:sz w:val="24"/>
          <w:szCs w:val="24"/>
        </w:rPr>
        <w:t xml:space="preserve"> regarding my job.’   The Self-</w:t>
      </w:r>
      <w:proofErr w:type="spellStart"/>
      <w:r w:rsidR="00597FF3" w:rsidRPr="00C13CB4">
        <w:rPr>
          <w:rFonts w:ascii="Times New Roman" w:hAnsi="Times New Roman" w:cs="Times New Roman"/>
          <w:sz w:val="24"/>
          <w:szCs w:val="24"/>
        </w:rPr>
        <w:t>Rater</w:t>
      </w:r>
      <w:proofErr w:type="spellEnd"/>
      <w:r w:rsidR="00E3726E" w:rsidRPr="00C13CB4">
        <w:rPr>
          <w:rFonts w:ascii="Times New Roman" w:hAnsi="Times New Roman" w:cs="Times New Roman"/>
          <w:sz w:val="24"/>
          <w:szCs w:val="24"/>
        </w:rPr>
        <w:t xml:space="preserve"> </w:t>
      </w:r>
      <w:r w:rsidRPr="00C13CB4">
        <w:rPr>
          <w:rFonts w:ascii="Times New Roman" w:hAnsi="Times New Roman" w:cs="Times New Roman"/>
          <w:sz w:val="24"/>
          <w:szCs w:val="24"/>
        </w:rPr>
        <w:t>Version was used, where level of agreement is rated on a 6-point Likert-typ</w:t>
      </w:r>
      <w:r w:rsidR="00267D3A" w:rsidRPr="00C13CB4">
        <w:rPr>
          <w:rFonts w:ascii="Times New Roman" w:hAnsi="Times New Roman" w:cs="Times New Roman"/>
          <w:sz w:val="24"/>
          <w:szCs w:val="24"/>
        </w:rPr>
        <w:t>e scale (1 = strongly disagree to 6</w:t>
      </w:r>
      <w:r w:rsidRPr="00C13CB4">
        <w:rPr>
          <w:rFonts w:ascii="Times New Roman" w:hAnsi="Times New Roman" w:cs="Times New Roman"/>
          <w:sz w:val="24"/>
          <w:szCs w:val="24"/>
        </w:rPr>
        <w:t xml:space="preserve"> = strongly agree</w:t>
      </w:r>
      <w:r w:rsidR="00151C78" w:rsidRPr="00C13CB4">
        <w:rPr>
          <w:rFonts w:ascii="Times New Roman" w:hAnsi="Times New Roman" w:cs="Times New Roman"/>
          <w:sz w:val="24"/>
          <w:szCs w:val="24"/>
        </w:rPr>
        <w:t xml:space="preserve">).  </w:t>
      </w:r>
      <w:r w:rsidRPr="00C13CB4">
        <w:rPr>
          <w:rFonts w:ascii="Times New Roman" w:hAnsi="Times New Roman" w:cs="Times New Roman"/>
          <w:sz w:val="24"/>
          <w:szCs w:val="24"/>
        </w:rPr>
        <w:t xml:space="preserve">This tool has been widely used in a range of contexts with extensive testing of its psychometric properties </w:t>
      </w:r>
      <w:r w:rsidR="00BD6088">
        <w:rPr>
          <w:rFonts w:ascii="Times New Roman" w:hAnsi="Times New Roman" w:cs="Times New Roman"/>
          <w:sz w:val="24"/>
          <w:szCs w:val="24"/>
        </w:rPr>
        <w:t>[17]</w:t>
      </w:r>
      <w:r w:rsidRPr="00C13CB4">
        <w:rPr>
          <w:rFonts w:ascii="Times New Roman" w:hAnsi="Times New Roman" w:cs="Times New Roman"/>
          <w:sz w:val="24"/>
          <w:szCs w:val="24"/>
        </w:rPr>
        <w:t xml:space="preserve">.   </w:t>
      </w:r>
    </w:p>
    <w:p w:rsidR="00F44FEF" w:rsidRDefault="00151C78" w:rsidP="00F44FEF">
      <w:pPr>
        <w:spacing w:line="480" w:lineRule="auto"/>
        <w:ind w:firstLine="720"/>
        <w:jc w:val="both"/>
        <w:rPr>
          <w:rFonts w:ascii="Times New Roman" w:hAnsi="Times New Roman" w:cs="Times New Roman"/>
          <w:i/>
          <w:sz w:val="24"/>
          <w:szCs w:val="24"/>
        </w:rPr>
      </w:pPr>
      <w:r w:rsidRPr="00C13CB4">
        <w:rPr>
          <w:rFonts w:ascii="Times New Roman" w:hAnsi="Times New Roman" w:cs="Times New Roman"/>
          <w:sz w:val="24"/>
          <w:szCs w:val="24"/>
        </w:rPr>
        <w:t>Perceived l</w:t>
      </w:r>
      <w:r w:rsidR="00557912" w:rsidRPr="00C13CB4">
        <w:rPr>
          <w:rFonts w:ascii="Times New Roman" w:hAnsi="Times New Roman" w:cs="Times New Roman"/>
          <w:sz w:val="24"/>
          <w:szCs w:val="24"/>
        </w:rPr>
        <w:t>eader</w:t>
      </w:r>
      <w:r w:rsidRPr="00C13CB4">
        <w:rPr>
          <w:rFonts w:ascii="Times New Roman" w:hAnsi="Times New Roman" w:cs="Times New Roman"/>
          <w:sz w:val="24"/>
          <w:szCs w:val="24"/>
        </w:rPr>
        <w:t xml:space="preserve">ship style in the organisation </w:t>
      </w:r>
      <w:r w:rsidR="00557912" w:rsidRPr="00C13CB4">
        <w:rPr>
          <w:rFonts w:ascii="Times New Roman" w:hAnsi="Times New Roman" w:cs="Times New Roman"/>
          <w:sz w:val="24"/>
          <w:szCs w:val="24"/>
        </w:rPr>
        <w:t xml:space="preserve">was measured using the Authentic Leadership Questionnaire </w:t>
      </w:r>
      <w:r w:rsidR="00BD6088">
        <w:rPr>
          <w:rFonts w:ascii="Times New Roman" w:hAnsi="Times New Roman" w:cs="Times New Roman"/>
          <w:sz w:val="24"/>
          <w:szCs w:val="24"/>
        </w:rPr>
        <w:t>[41]</w:t>
      </w:r>
      <w:r w:rsidR="00557912" w:rsidRPr="00C13CB4">
        <w:rPr>
          <w:rFonts w:ascii="Times New Roman" w:hAnsi="Times New Roman" w:cs="Times New Roman"/>
          <w:sz w:val="24"/>
          <w:szCs w:val="24"/>
        </w:rPr>
        <w:t>.  There are 16 items; 5 linked to transparency</w:t>
      </w:r>
      <w:r w:rsidR="008C310E" w:rsidRPr="00C13CB4">
        <w:rPr>
          <w:rFonts w:ascii="Times New Roman" w:hAnsi="Times New Roman" w:cs="Times New Roman"/>
          <w:sz w:val="24"/>
          <w:szCs w:val="24"/>
        </w:rPr>
        <w:t xml:space="preserve"> (</w:t>
      </w:r>
      <w:r w:rsidR="00267D3A" w:rsidRPr="00C13CB4">
        <w:rPr>
          <w:rFonts w:ascii="Times New Roman" w:hAnsi="Times New Roman" w:cs="Times New Roman"/>
          <w:sz w:val="24"/>
          <w:szCs w:val="24"/>
        </w:rPr>
        <w:t>α</w:t>
      </w:r>
      <w:r w:rsidR="008C310E" w:rsidRPr="00C13CB4">
        <w:rPr>
          <w:rFonts w:ascii="Times New Roman" w:hAnsi="Times New Roman" w:cs="Times New Roman"/>
          <w:sz w:val="24"/>
          <w:szCs w:val="24"/>
        </w:rPr>
        <w:t xml:space="preserve"> = .71) </w:t>
      </w:r>
      <w:r w:rsidR="00557912" w:rsidRPr="00C13CB4">
        <w:rPr>
          <w:rFonts w:ascii="Times New Roman" w:hAnsi="Times New Roman" w:cs="Times New Roman"/>
          <w:sz w:val="24"/>
          <w:szCs w:val="24"/>
        </w:rPr>
        <w:t xml:space="preserve"> (e</w:t>
      </w:r>
      <w:r w:rsidRPr="00C13CB4">
        <w:rPr>
          <w:rFonts w:ascii="Times New Roman" w:hAnsi="Times New Roman" w:cs="Times New Roman"/>
          <w:sz w:val="24"/>
          <w:szCs w:val="24"/>
        </w:rPr>
        <w:t>.</w:t>
      </w:r>
      <w:r w:rsidR="00557912" w:rsidRPr="00C13CB4">
        <w:rPr>
          <w:rFonts w:ascii="Times New Roman" w:hAnsi="Times New Roman" w:cs="Times New Roman"/>
          <w:sz w:val="24"/>
          <w:szCs w:val="24"/>
        </w:rPr>
        <w:t>g</w:t>
      </w:r>
      <w:r w:rsidRPr="00C13CB4">
        <w:rPr>
          <w:rFonts w:ascii="Times New Roman" w:hAnsi="Times New Roman" w:cs="Times New Roman"/>
          <w:sz w:val="24"/>
          <w:szCs w:val="24"/>
        </w:rPr>
        <w:t>.</w:t>
      </w:r>
      <w:r w:rsidR="00557912" w:rsidRPr="00C13CB4">
        <w:rPr>
          <w:rFonts w:ascii="Times New Roman" w:hAnsi="Times New Roman" w:cs="Times New Roman"/>
          <w:sz w:val="24"/>
          <w:szCs w:val="24"/>
        </w:rPr>
        <w:t xml:space="preserve"> ‘My leader admits mistakes when they are made’); 4 linked to moral/ethical component </w:t>
      </w:r>
      <w:r w:rsidR="008C310E" w:rsidRPr="00C13CB4">
        <w:rPr>
          <w:rFonts w:ascii="Times New Roman" w:hAnsi="Times New Roman" w:cs="Times New Roman"/>
          <w:sz w:val="24"/>
          <w:szCs w:val="24"/>
        </w:rPr>
        <w:t>(</w:t>
      </w:r>
      <w:r w:rsidR="00267D3A" w:rsidRPr="00C13CB4">
        <w:rPr>
          <w:rFonts w:ascii="Times New Roman" w:hAnsi="Times New Roman" w:cs="Times New Roman"/>
          <w:sz w:val="24"/>
          <w:szCs w:val="24"/>
        </w:rPr>
        <w:t>α</w:t>
      </w:r>
      <w:r w:rsidR="008C310E" w:rsidRPr="00C13CB4">
        <w:rPr>
          <w:rFonts w:ascii="Times New Roman" w:hAnsi="Times New Roman" w:cs="Times New Roman"/>
          <w:sz w:val="24"/>
          <w:szCs w:val="24"/>
        </w:rPr>
        <w:t xml:space="preserve"> = .83) </w:t>
      </w:r>
      <w:r w:rsidR="00557912" w:rsidRPr="00C13CB4">
        <w:rPr>
          <w:rFonts w:ascii="Times New Roman" w:hAnsi="Times New Roman" w:cs="Times New Roman"/>
          <w:sz w:val="24"/>
          <w:szCs w:val="24"/>
        </w:rPr>
        <w:t>(e</w:t>
      </w:r>
      <w:r w:rsidRPr="00C13CB4">
        <w:rPr>
          <w:rFonts w:ascii="Times New Roman" w:hAnsi="Times New Roman" w:cs="Times New Roman"/>
          <w:sz w:val="24"/>
          <w:szCs w:val="24"/>
        </w:rPr>
        <w:t>.</w:t>
      </w:r>
      <w:r w:rsidR="00557912" w:rsidRPr="00C13CB4">
        <w:rPr>
          <w:rFonts w:ascii="Times New Roman" w:hAnsi="Times New Roman" w:cs="Times New Roman"/>
          <w:sz w:val="24"/>
          <w:szCs w:val="24"/>
        </w:rPr>
        <w:t>g</w:t>
      </w:r>
      <w:r w:rsidRPr="00C13CB4">
        <w:rPr>
          <w:rFonts w:ascii="Times New Roman" w:hAnsi="Times New Roman" w:cs="Times New Roman"/>
          <w:sz w:val="24"/>
          <w:szCs w:val="24"/>
        </w:rPr>
        <w:t>.</w:t>
      </w:r>
      <w:r w:rsidR="00557912" w:rsidRPr="00C13CB4">
        <w:rPr>
          <w:rFonts w:ascii="Times New Roman" w:hAnsi="Times New Roman" w:cs="Times New Roman"/>
          <w:sz w:val="24"/>
          <w:szCs w:val="24"/>
        </w:rPr>
        <w:t xml:space="preserve"> ‘My leader makes decisions based on his/her core values’); 3 on balanced processing </w:t>
      </w:r>
      <w:r w:rsidR="008C310E" w:rsidRPr="00C13CB4">
        <w:rPr>
          <w:rFonts w:ascii="Times New Roman" w:hAnsi="Times New Roman" w:cs="Times New Roman"/>
          <w:sz w:val="24"/>
          <w:szCs w:val="24"/>
        </w:rPr>
        <w:t>(</w:t>
      </w:r>
      <w:r w:rsidR="00267D3A" w:rsidRPr="00C13CB4">
        <w:rPr>
          <w:rFonts w:ascii="Times New Roman" w:hAnsi="Times New Roman" w:cs="Times New Roman"/>
          <w:sz w:val="24"/>
          <w:szCs w:val="24"/>
        </w:rPr>
        <w:t>α</w:t>
      </w:r>
      <w:r w:rsidR="008C310E" w:rsidRPr="00C13CB4">
        <w:rPr>
          <w:rFonts w:ascii="Times New Roman" w:hAnsi="Times New Roman" w:cs="Times New Roman"/>
          <w:sz w:val="24"/>
          <w:szCs w:val="24"/>
        </w:rPr>
        <w:t xml:space="preserve"> = .69) </w:t>
      </w:r>
      <w:r w:rsidR="00557912" w:rsidRPr="00C13CB4">
        <w:rPr>
          <w:rFonts w:ascii="Times New Roman" w:hAnsi="Times New Roman" w:cs="Times New Roman"/>
          <w:sz w:val="24"/>
          <w:szCs w:val="24"/>
        </w:rPr>
        <w:t>(e</w:t>
      </w:r>
      <w:r w:rsidRPr="00C13CB4">
        <w:rPr>
          <w:rFonts w:ascii="Times New Roman" w:hAnsi="Times New Roman" w:cs="Times New Roman"/>
          <w:sz w:val="24"/>
          <w:szCs w:val="24"/>
        </w:rPr>
        <w:t>.</w:t>
      </w:r>
      <w:r w:rsidR="00557912" w:rsidRPr="00C13CB4">
        <w:rPr>
          <w:rFonts w:ascii="Times New Roman" w:hAnsi="Times New Roman" w:cs="Times New Roman"/>
          <w:sz w:val="24"/>
          <w:szCs w:val="24"/>
        </w:rPr>
        <w:t>g</w:t>
      </w:r>
      <w:r w:rsidRPr="00C13CB4">
        <w:rPr>
          <w:rFonts w:ascii="Times New Roman" w:hAnsi="Times New Roman" w:cs="Times New Roman"/>
          <w:sz w:val="24"/>
          <w:szCs w:val="24"/>
        </w:rPr>
        <w:t>.</w:t>
      </w:r>
      <w:r w:rsidR="00557912" w:rsidRPr="00C13CB4">
        <w:rPr>
          <w:rFonts w:ascii="Times New Roman" w:hAnsi="Times New Roman" w:cs="Times New Roman"/>
          <w:sz w:val="24"/>
          <w:szCs w:val="24"/>
        </w:rPr>
        <w:t xml:space="preserve"> ‘My leader analyses relevant data before coming to a decision’) and 4 items linked to self-awareness </w:t>
      </w:r>
      <w:r w:rsidR="008C310E" w:rsidRPr="00C13CB4">
        <w:rPr>
          <w:rFonts w:ascii="Times New Roman" w:hAnsi="Times New Roman" w:cs="Times New Roman"/>
          <w:sz w:val="24"/>
          <w:szCs w:val="24"/>
        </w:rPr>
        <w:t>(</w:t>
      </w:r>
      <w:r w:rsidR="00267D3A" w:rsidRPr="00C13CB4">
        <w:rPr>
          <w:rFonts w:ascii="Times New Roman" w:hAnsi="Times New Roman" w:cs="Times New Roman"/>
          <w:sz w:val="24"/>
          <w:szCs w:val="24"/>
        </w:rPr>
        <w:t>α</w:t>
      </w:r>
      <w:r w:rsidR="008C310E" w:rsidRPr="00C13CB4">
        <w:rPr>
          <w:rFonts w:ascii="Times New Roman" w:hAnsi="Times New Roman" w:cs="Times New Roman"/>
          <w:sz w:val="24"/>
          <w:szCs w:val="24"/>
        </w:rPr>
        <w:t xml:space="preserve"> = .88) </w:t>
      </w:r>
      <w:r w:rsidR="00557912" w:rsidRPr="00C13CB4">
        <w:rPr>
          <w:rFonts w:ascii="Times New Roman" w:hAnsi="Times New Roman" w:cs="Times New Roman"/>
          <w:sz w:val="24"/>
          <w:szCs w:val="24"/>
        </w:rPr>
        <w:t>(e</w:t>
      </w:r>
      <w:r w:rsidRPr="00C13CB4">
        <w:rPr>
          <w:rFonts w:ascii="Times New Roman" w:hAnsi="Times New Roman" w:cs="Times New Roman"/>
          <w:sz w:val="24"/>
          <w:szCs w:val="24"/>
        </w:rPr>
        <w:t>.</w:t>
      </w:r>
      <w:r w:rsidR="00557912" w:rsidRPr="00C13CB4">
        <w:rPr>
          <w:rFonts w:ascii="Times New Roman" w:hAnsi="Times New Roman" w:cs="Times New Roman"/>
          <w:sz w:val="24"/>
          <w:szCs w:val="24"/>
        </w:rPr>
        <w:t>g</w:t>
      </w:r>
      <w:r w:rsidRPr="00C13CB4">
        <w:rPr>
          <w:rFonts w:ascii="Times New Roman" w:hAnsi="Times New Roman" w:cs="Times New Roman"/>
          <w:sz w:val="24"/>
          <w:szCs w:val="24"/>
        </w:rPr>
        <w:t>.</w:t>
      </w:r>
      <w:r w:rsidR="00557912" w:rsidRPr="00C13CB4">
        <w:rPr>
          <w:rFonts w:ascii="Times New Roman" w:hAnsi="Times New Roman" w:cs="Times New Roman"/>
          <w:sz w:val="24"/>
          <w:szCs w:val="24"/>
        </w:rPr>
        <w:t xml:space="preserve"> ‘My leader seeks feedback to improve interactions with others’).  Each statement is rated on how frequently it fits the style of the </w:t>
      </w:r>
      <w:r w:rsidR="00557912" w:rsidRPr="00C13CB4">
        <w:rPr>
          <w:rFonts w:ascii="Times New Roman" w:hAnsi="Times New Roman" w:cs="Times New Roman"/>
          <w:sz w:val="24"/>
          <w:szCs w:val="24"/>
        </w:rPr>
        <w:lastRenderedPageBreak/>
        <w:t>respondent’s leader (0 = not at all to 4 = frequently, if not always).  This theory-based measure has also undergone review in many contexts where the construct of authentic leadership has been shown to have predictive validity for important work-related attitudes and behaviours</w:t>
      </w:r>
      <w:r w:rsidR="00050B88" w:rsidRPr="00C13CB4">
        <w:rPr>
          <w:rFonts w:ascii="Times New Roman" w:hAnsi="Times New Roman" w:cs="Times New Roman"/>
          <w:sz w:val="24"/>
          <w:szCs w:val="24"/>
        </w:rPr>
        <w:t xml:space="preserve"> (e.g. </w:t>
      </w:r>
      <w:r w:rsidR="00267D3A" w:rsidRPr="00C13CB4">
        <w:rPr>
          <w:rFonts w:ascii="Times New Roman" w:hAnsi="Times New Roman" w:cs="Times New Roman"/>
          <w:sz w:val="24"/>
          <w:szCs w:val="24"/>
        </w:rPr>
        <w:t>α</w:t>
      </w:r>
      <w:r w:rsidR="00BD6088">
        <w:rPr>
          <w:rFonts w:ascii="Times New Roman" w:hAnsi="Times New Roman" w:cs="Times New Roman"/>
          <w:sz w:val="24"/>
          <w:szCs w:val="24"/>
        </w:rPr>
        <w:t xml:space="preserve"> = .91</w:t>
      </w:r>
      <w:r w:rsidR="00050B88" w:rsidRPr="00C13CB4">
        <w:rPr>
          <w:rFonts w:ascii="Times New Roman" w:hAnsi="Times New Roman" w:cs="Times New Roman"/>
          <w:sz w:val="24"/>
          <w:szCs w:val="24"/>
        </w:rPr>
        <w:t>)</w:t>
      </w:r>
      <w:r w:rsidR="00BD6088">
        <w:rPr>
          <w:rFonts w:ascii="Times New Roman" w:hAnsi="Times New Roman" w:cs="Times New Roman"/>
          <w:sz w:val="24"/>
          <w:szCs w:val="24"/>
        </w:rPr>
        <w:t xml:space="preserve"> [42]</w:t>
      </w:r>
      <w:r w:rsidR="00050B88" w:rsidRPr="00C13CB4">
        <w:rPr>
          <w:rFonts w:ascii="Times New Roman" w:hAnsi="Times New Roman" w:cs="Times New Roman"/>
          <w:sz w:val="24"/>
          <w:szCs w:val="24"/>
        </w:rPr>
        <w:t>.</w:t>
      </w:r>
    </w:p>
    <w:p w:rsidR="00557912" w:rsidRPr="00F44FEF" w:rsidRDefault="00557912" w:rsidP="00F44FEF">
      <w:pPr>
        <w:spacing w:line="480" w:lineRule="auto"/>
        <w:ind w:firstLine="720"/>
        <w:jc w:val="both"/>
        <w:rPr>
          <w:rFonts w:ascii="Times New Roman" w:hAnsi="Times New Roman" w:cs="Times New Roman"/>
          <w:i/>
          <w:sz w:val="24"/>
          <w:szCs w:val="24"/>
          <w:highlight w:val="yellow"/>
        </w:rPr>
      </w:pPr>
      <w:r w:rsidRPr="00C13CB4">
        <w:rPr>
          <w:rFonts w:ascii="Times New Roman" w:hAnsi="Times New Roman" w:cs="Times New Roman"/>
          <w:sz w:val="24"/>
          <w:szCs w:val="24"/>
        </w:rPr>
        <w:t xml:space="preserve">The Organisational Identification Measure is a 10-item measure with 5-point Likert scale rating </w:t>
      </w:r>
      <w:r w:rsidR="00845772" w:rsidRPr="00C13CB4">
        <w:rPr>
          <w:rFonts w:ascii="Times New Roman" w:hAnsi="Times New Roman" w:cs="Times New Roman"/>
          <w:sz w:val="24"/>
          <w:szCs w:val="24"/>
        </w:rPr>
        <w:t>(</w:t>
      </w:r>
      <w:r w:rsidR="00267D3A" w:rsidRPr="00C13CB4">
        <w:rPr>
          <w:rFonts w:ascii="Times New Roman" w:hAnsi="Times New Roman" w:cs="Times New Roman"/>
          <w:sz w:val="24"/>
          <w:szCs w:val="24"/>
        </w:rPr>
        <w:t>α</w:t>
      </w:r>
      <w:r w:rsidR="00845772" w:rsidRPr="00C13CB4">
        <w:rPr>
          <w:rFonts w:ascii="Times New Roman" w:hAnsi="Times New Roman" w:cs="Times New Roman"/>
          <w:sz w:val="24"/>
          <w:szCs w:val="24"/>
        </w:rPr>
        <w:t xml:space="preserve"> = .76) </w:t>
      </w:r>
      <w:r w:rsidR="00BD6088">
        <w:rPr>
          <w:rFonts w:ascii="Times New Roman" w:hAnsi="Times New Roman" w:cs="Times New Roman"/>
          <w:sz w:val="24"/>
          <w:szCs w:val="24"/>
        </w:rPr>
        <w:t>[43]</w:t>
      </w:r>
      <w:r w:rsidRPr="00C13CB4">
        <w:rPr>
          <w:rFonts w:ascii="Times New Roman" w:hAnsi="Times New Roman" w:cs="Times New Roman"/>
          <w:sz w:val="24"/>
          <w:szCs w:val="24"/>
        </w:rPr>
        <w:t>.  Items include ‘When someone criticises [</w:t>
      </w:r>
      <w:r w:rsidRPr="00C13CB4">
        <w:rPr>
          <w:rFonts w:ascii="Times New Roman" w:hAnsi="Times New Roman" w:cs="Times New Roman"/>
          <w:i/>
          <w:sz w:val="24"/>
          <w:szCs w:val="24"/>
        </w:rPr>
        <w:t>name of organisation</w:t>
      </w:r>
      <w:r w:rsidRPr="00C13CB4">
        <w:rPr>
          <w:rFonts w:ascii="Times New Roman" w:hAnsi="Times New Roman" w:cs="Times New Roman"/>
          <w:sz w:val="24"/>
          <w:szCs w:val="24"/>
        </w:rPr>
        <w:t xml:space="preserve">], it feels like a personal insult’ and ‘The organisation’s successes are my successes’.  It has a sound theoretical basis in Social Identity Theory </w:t>
      </w:r>
      <w:r w:rsidR="00BD6088">
        <w:rPr>
          <w:rFonts w:ascii="Times New Roman" w:hAnsi="Times New Roman" w:cs="Times New Roman"/>
          <w:sz w:val="24"/>
          <w:szCs w:val="24"/>
        </w:rPr>
        <w:t>[44]</w:t>
      </w:r>
      <w:r w:rsidRPr="00C13CB4">
        <w:rPr>
          <w:rFonts w:ascii="Times New Roman" w:hAnsi="Times New Roman" w:cs="Times New Roman"/>
          <w:sz w:val="24"/>
          <w:szCs w:val="24"/>
        </w:rPr>
        <w:t xml:space="preserve"> and </w:t>
      </w:r>
      <w:proofErr w:type="gramStart"/>
      <w:r w:rsidRPr="00C13CB4">
        <w:rPr>
          <w:rFonts w:ascii="Times New Roman" w:hAnsi="Times New Roman" w:cs="Times New Roman"/>
          <w:sz w:val="24"/>
          <w:szCs w:val="24"/>
        </w:rPr>
        <w:t>can be seen as</w:t>
      </w:r>
      <w:proofErr w:type="gramEnd"/>
      <w:r w:rsidRPr="00C13CB4">
        <w:rPr>
          <w:rFonts w:ascii="Times New Roman" w:hAnsi="Times New Roman" w:cs="Times New Roman"/>
          <w:sz w:val="24"/>
          <w:szCs w:val="24"/>
        </w:rPr>
        <w:t xml:space="preserve"> a sub-set of the wider construct of identification to a psychological group. This has previously been shown to be linked with level of employee-employer satisfaction </w:t>
      </w:r>
      <w:r w:rsidR="00BD6088">
        <w:rPr>
          <w:rFonts w:ascii="Times New Roman" w:hAnsi="Times New Roman" w:cs="Times New Roman"/>
          <w:sz w:val="24"/>
          <w:szCs w:val="24"/>
        </w:rPr>
        <w:t>[45]</w:t>
      </w:r>
      <w:r w:rsidRPr="00C13CB4">
        <w:rPr>
          <w:rFonts w:ascii="Times New Roman" w:hAnsi="Times New Roman" w:cs="Times New Roman"/>
          <w:sz w:val="24"/>
          <w:szCs w:val="24"/>
        </w:rPr>
        <w:t xml:space="preserve"> organisational effectiveness </w:t>
      </w:r>
      <w:r w:rsidR="00BD6088">
        <w:rPr>
          <w:rFonts w:ascii="Times New Roman" w:hAnsi="Times New Roman" w:cs="Times New Roman"/>
          <w:sz w:val="24"/>
          <w:szCs w:val="24"/>
        </w:rPr>
        <w:t>[46]</w:t>
      </w:r>
      <w:r w:rsidRPr="00C13CB4">
        <w:rPr>
          <w:rFonts w:ascii="Times New Roman" w:hAnsi="Times New Roman" w:cs="Times New Roman"/>
          <w:sz w:val="24"/>
          <w:szCs w:val="24"/>
        </w:rPr>
        <w:t xml:space="preserve">, job satisfaction, job involvement and organisational commitment </w:t>
      </w:r>
      <w:r w:rsidR="00BD6088">
        <w:rPr>
          <w:rFonts w:ascii="Times New Roman" w:hAnsi="Times New Roman" w:cs="Times New Roman"/>
          <w:sz w:val="24"/>
          <w:szCs w:val="24"/>
        </w:rPr>
        <w:t>[43]</w:t>
      </w:r>
      <w:r w:rsidRPr="00C13CB4">
        <w:rPr>
          <w:rFonts w:ascii="Times New Roman" w:hAnsi="Times New Roman" w:cs="Times New Roman"/>
          <w:sz w:val="24"/>
          <w:szCs w:val="24"/>
        </w:rPr>
        <w:t xml:space="preserve">. </w:t>
      </w:r>
    </w:p>
    <w:p w:rsidR="00D063AF" w:rsidRPr="00C3053A" w:rsidRDefault="00D063AF" w:rsidP="00C3053A">
      <w:pPr>
        <w:pStyle w:val="ListParagraph"/>
        <w:numPr>
          <w:ilvl w:val="1"/>
          <w:numId w:val="20"/>
        </w:numPr>
        <w:spacing w:line="480" w:lineRule="auto"/>
        <w:jc w:val="both"/>
        <w:rPr>
          <w:rFonts w:ascii="Times New Roman" w:hAnsi="Times New Roman" w:cs="Times New Roman"/>
          <w:sz w:val="24"/>
          <w:szCs w:val="24"/>
          <w:lang w:val="en-US"/>
        </w:rPr>
      </w:pPr>
      <w:r w:rsidRPr="00C3053A">
        <w:rPr>
          <w:rFonts w:ascii="Times New Roman" w:hAnsi="Times New Roman" w:cs="Times New Roman"/>
          <w:sz w:val="24"/>
          <w:szCs w:val="24"/>
          <w:lang w:val="en-US"/>
        </w:rPr>
        <w:t>Procedure</w:t>
      </w:r>
    </w:p>
    <w:p w:rsidR="00557912" w:rsidRPr="007E4C81" w:rsidRDefault="00557912" w:rsidP="006847F5">
      <w:pPr>
        <w:spacing w:line="480" w:lineRule="auto"/>
        <w:ind w:firstLine="720"/>
        <w:jc w:val="both"/>
        <w:rPr>
          <w:rFonts w:ascii="Times New Roman" w:hAnsi="Times New Roman" w:cs="Times New Roman"/>
          <w:sz w:val="24"/>
          <w:szCs w:val="24"/>
        </w:rPr>
      </w:pPr>
      <w:r w:rsidRPr="007E4C81">
        <w:rPr>
          <w:rFonts w:ascii="Times New Roman" w:hAnsi="Times New Roman" w:cs="Times New Roman"/>
          <w:sz w:val="24"/>
          <w:szCs w:val="24"/>
        </w:rPr>
        <w:t xml:space="preserve">All employees working in the delivery of community-based services within </w:t>
      </w:r>
      <w:r w:rsidR="00C13CB4" w:rsidRPr="007E4C81">
        <w:rPr>
          <w:rFonts w:ascii="Times New Roman" w:hAnsi="Times New Roman" w:cs="Times New Roman"/>
          <w:sz w:val="24"/>
          <w:szCs w:val="24"/>
        </w:rPr>
        <w:t>two</w:t>
      </w:r>
      <w:r w:rsidRPr="007E4C81">
        <w:rPr>
          <w:rFonts w:ascii="Times New Roman" w:hAnsi="Times New Roman" w:cs="Times New Roman"/>
          <w:sz w:val="24"/>
          <w:szCs w:val="24"/>
        </w:rPr>
        <w:t xml:space="preserve"> </w:t>
      </w:r>
      <w:proofErr w:type="gramStart"/>
      <w:r w:rsidRPr="007E4C81">
        <w:rPr>
          <w:rFonts w:ascii="Times New Roman" w:hAnsi="Times New Roman" w:cs="Times New Roman"/>
          <w:sz w:val="24"/>
          <w:szCs w:val="24"/>
        </w:rPr>
        <w:t>organisation</w:t>
      </w:r>
      <w:proofErr w:type="gramEnd"/>
      <w:r w:rsidRPr="007E4C81">
        <w:rPr>
          <w:rFonts w:ascii="Times New Roman" w:hAnsi="Times New Roman" w:cs="Times New Roman"/>
          <w:sz w:val="24"/>
          <w:szCs w:val="24"/>
        </w:rPr>
        <w:t xml:space="preserve"> were invited to participate in a study on ‘Exploring resilience at work in challenging times’.  Data was collected from all consenting employees via an on-line survey link sent to </w:t>
      </w:r>
      <w:r w:rsidR="00226D68">
        <w:rPr>
          <w:rFonts w:ascii="Times New Roman" w:hAnsi="Times New Roman" w:cs="Times New Roman"/>
          <w:sz w:val="24"/>
          <w:szCs w:val="24"/>
        </w:rPr>
        <w:t>700</w:t>
      </w:r>
      <w:r w:rsidRPr="007E4C81">
        <w:rPr>
          <w:rFonts w:ascii="Times New Roman" w:hAnsi="Times New Roman" w:cs="Times New Roman"/>
          <w:sz w:val="24"/>
          <w:szCs w:val="24"/>
        </w:rPr>
        <w:t xml:space="preserve"> staff using their work email.  The survey was open for a period of 4 weeks.  Two reminder email prompts were sent out in the final 2 weeks.  A total of </w:t>
      </w:r>
      <w:r w:rsidR="00226D68">
        <w:rPr>
          <w:rFonts w:ascii="Times New Roman" w:hAnsi="Times New Roman" w:cs="Times New Roman"/>
          <w:sz w:val="24"/>
          <w:szCs w:val="24"/>
        </w:rPr>
        <w:t>524</w:t>
      </w:r>
      <w:r w:rsidRPr="007E4C81">
        <w:rPr>
          <w:rFonts w:ascii="Times New Roman" w:hAnsi="Times New Roman" w:cs="Times New Roman"/>
          <w:sz w:val="24"/>
          <w:szCs w:val="24"/>
        </w:rPr>
        <w:t xml:space="preserve"> questionnaires were submitted anonymously (</w:t>
      </w:r>
      <w:r w:rsidR="007E4C81" w:rsidRPr="007E4C81">
        <w:rPr>
          <w:rFonts w:ascii="Times New Roman" w:hAnsi="Times New Roman" w:cs="Times New Roman"/>
          <w:sz w:val="24"/>
          <w:szCs w:val="24"/>
        </w:rPr>
        <w:t>74.9</w:t>
      </w:r>
      <w:r w:rsidRPr="007E4C81">
        <w:rPr>
          <w:rFonts w:ascii="Times New Roman" w:hAnsi="Times New Roman" w:cs="Times New Roman"/>
          <w:sz w:val="24"/>
          <w:szCs w:val="24"/>
        </w:rPr>
        <w:t xml:space="preserve">%).  On initial review of the dataset those with more than 5% missing responses were removed to leave a valid sample of </w:t>
      </w:r>
      <w:r w:rsidR="00226D68">
        <w:rPr>
          <w:rFonts w:ascii="Times New Roman" w:hAnsi="Times New Roman" w:cs="Times New Roman"/>
          <w:sz w:val="24"/>
          <w:szCs w:val="24"/>
        </w:rPr>
        <w:t>498</w:t>
      </w:r>
      <w:r w:rsidRPr="007E4C81">
        <w:rPr>
          <w:rFonts w:ascii="Times New Roman" w:hAnsi="Times New Roman" w:cs="Times New Roman"/>
          <w:sz w:val="24"/>
          <w:szCs w:val="24"/>
        </w:rPr>
        <w:t xml:space="preserve"> responses.  The mean score was </w:t>
      </w:r>
      <w:r w:rsidR="000E612A" w:rsidRPr="007E4C81">
        <w:rPr>
          <w:rFonts w:ascii="Times New Roman" w:hAnsi="Times New Roman" w:cs="Times New Roman"/>
          <w:sz w:val="24"/>
          <w:szCs w:val="24"/>
        </w:rPr>
        <w:t>s</w:t>
      </w:r>
      <w:r w:rsidRPr="007E4C81">
        <w:rPr>
          <w:rFonts w:ascii="Times New Roman" w:hAnsi="Times New Roman" w:cs="Times New Roman"/>
          <w:sz w:val="24"/>
          <w:szCs w:val="24"/>
        </w:rPr>
        <w:t>ubstituted for a non-response in those with less than 5% missing data.  The final return rate was 7</w:t>
      </w:r>
      <w:r w:rsidR="007E4C81" w:rsidRPr="007E4C81">
        <w:rPr>
          <w:rFonts w:ascii="Times New Roman" w:hAnsi="Times New Roman" w:cs="Times New Roman"/>
          <w:sz w:val="24"/>
          <w:szCs w:val="24"/>
        </w:rPr>
        <w:t>1</w:t>
      </w:r>
      <w:r w:rsidRPr="007E4C81">
        <w:rPr>
          <w:rFonts w:ascii="Times New Roman" w:hAnsi="Times New Roman" w:cs="Times New Roman"/>
          <w:sz w:val="24"/>
          <w:szCs w:val="24"/>
        </w:rPr>
        <w:t>.</w:t>
      </w:r>
      <w:r w:rsidR="007E4C81" w:rsidRPr="007E4C81">
        <w:rPr>
          <w:rFonts w:ascii="Times New Roman" w:hAnsi="Times New Roman" w:cs="Times New Roman"/>
          <w:sz w:val="24"/>
          <w:szCs w:val="24"/>
        </w:rPr>
        <w:t>1</w:t>
      </w:r>
      <w:r w:rsidRPr="007E4C81">
        <w:rPr>
          <w:rFonts w:ascii="Times New Roman" w:hAnsi="Times New Roman" w:cs="Times New Roman"/>
          <w:sz w:val="24"/>
          <w:szCs w:val="24"/>
        </w:rPr>
        <w:t>%.</w:t>
      </w:r>
    </w:p>
    <w:p w:rsidR="0060498A" w:rsidRPr="00411C28" w:rsidRDefault="00557912" w:rsidP="00411C28">
      <w:pPr>
        <w:spacing w:line="480" w:lineRule="auto"/>
        <w:ind w:firstLine="720"/>
        <w:jc w:val="both"/>
        <w:rPr>
          <w:rFonts w:ascii="Times New Roman" w:hAnsi="Times New Roman" w:cs="Times New Roman"/>
          <w:sz w:val="24"/>
          <w:szCs w:val="24"/>
        </w:rPr>
      </w:pPr>
      <w:r w:rsidRPr="008F036C">
        <w:rPr>
          <w:rFonts w:ascii="Times New Roman" w:hAnsi="Times New Roman" w:cs="Times New Roman"/>
          <w:sz w:val="24"/>
          <w:szCs w:val="24"/>
        </w:rPr>
        <w:t xml:space="preserve">Two exclusion criteria were applied.  Those working for less than 6 months with the current employer were not included to ensure the responses reflected a reasonable experience of the impact of the working conditions both internally and externally.  This replicates the timeframe applied by other researchers. </w:t>
      </w:r>
      <w:proofErr w:type="gramStart"/>
      <w:r w:rsidRPr="008F036C">
        <w:rPr>
          <w:rFonts w:ascii="Times New Roman" w:hAnsi="Times New Roman" w:cs="Times New Roman"/>
          <w:sz w:val="24"/>
          <w:szCs w:val="24"/>
        </w:rPr>
        <w:t>Also</w:t>
      </w:r>
      <w:proofErr w:type="gramEnd"/>
      <w:r w:rsidRPr="008F036C">
        <w:rPr>
          <w:rFonts w:ascii="Times New Roman" w:hAnsi="Times New Roman" w:cs="Times New Roman"/>
          <w:sz w:val="24"/>
          <w:szCs w:val="24"/>
        </w:rPr>
        <w:t xml:space="preserve"> those in non-service delivery positions were excluded from the sample (e</w:t>
      </w:r>
      <w:r w:rsidR="00BA29FF" w:rsidRPr="008F036C">
        <w:rPr>
          <w:rFonts w:ascii="Times New Roman" w:hAnsi="Times New Roman" w:cs="Times New Roman"/>
          <w:sz w:val="24"/>
          <w:szCs w:val="24"/>
        </w:rPr>
        <w:t>.</w:t>
      </w:r>
      <w:r w:rsidRPr="008F036C">
        <w:rPr>
          <w:rFonts w:ascii="Times New Roman" w:hAnsi="Times New Roman" w:cs="Times New Roman"/>
          <w:sz w:val="24"/>
          <w:szCs w:val="24"/>
        </w:rPr>
        <w:t>g</w:t>
      </w:r>
      <w:r w:rsidR="00BA29FF" w:rsidRPr="008F036C">
        <w:rPr>
          <w:rFonts w:ascii="Times New Roman" w:hAnsi="Times New Roman" w:cs="Times New Roman"/>
          <w:sz w:val="24"/>
          <w:szCs w:val="24"/>
        </w:rPr>
        <w:t>.</w:t>
      </w:r>
      <w:r w:rsidRPr="008F036C">
        <w:rPr>
          <w:rFonts w:ascii="Times New Roman" w:hAnsi="Times New Roman" w:cs="Times New Roman"/>
          <w:sz w:val="24"/>
          <w:szCs w:val="24"/>
        </w:rPr>
        <w:t xml:space="preserve"> administration staff) as the sources of stress for these staff </w:t>
      </w:r>
      <w:r w:rsidR="008F036C" w:rsidRPr="008F036C">
        <w:rPr>
          <w:rFonts w:ascii="Times New Roman" w:hAnsi="Times New Roman" w:cs="Times New Roman"/>
          <w:sz w:val="24"/>
          <w:szCs w:val="24"/>
        </w:rPr>
        <w:t>may</w:t>
      </w:r>
      <w:r w:rsidR="00411C28">
        <w:rPr>
          <w:rFonts w:ascii="Times New Roman" w:hAnsi="Times New Roman" w:cs="Times New Roman"/>
          <w:sz w:val="24"/>
          <w:szCs w:val="24"/>
        </w:rPr>
        <w:t xml:space="preserve"> be substantially different. </w:t>
      </w:r>
    </w:p>
    <w:p w:rsidR="00471B7A" w:rsidRPr="00C3053A" w:rsidRDefault="00471B7A" w:rsidP="00C3053A">
      <w:pPr>
        <w:pStyle w:val="ListParagraph"/>
        <w:numPr>
          <w:ilvl w:val="1"/>
          <w:numId w:val="20"/>
        </w:numPr>
        <w:spacing w:line="480" w:lineRule="auto"/>
        <w:jc w:val="both"/>
        <w:rPr>
          <w:rFonts w:ascii="Times New Roman" w:hAnsi="Times New Roman" w:cs="Times New Roman"/>
          <w:sz w:val="28"/>
          <w:szCs w:val="28"/>
          <w:lang w:val="en-US"/>
        </w:rPr>
      </w:pPr>
      <w:r w:rsidRPr="00C3053A">
        <w:rPr>
          <w:rFonts w:ascii="Times New Roman" w:hAnsi="Times New Roman" w:cs="Times New Roman"/>
          <w:sz w:val="24"/>
          <w:szCs w:val="24"/>
          <w:lang w:val="en-US"/>
        </w:rPr>
        <w:t>Ethical Considerations</w:t>
      </w:r>
    </w:p>
    <w:p w:rsidR="008241F9" w:rsidRPr="008B4567" w:rsidRDefault="009622BB" w:rsidP="00411C28">
      <w:pPr>
        <w:spacing w:line="480" w:lineRule="auto"/>
        <w:ind w:firstLine="720"/>
        <w:jc w:val="both"/>
        <w:rPr>
          <w:rFonts w:ascii="Times New Roman" w:hAnsi="Times New Roman" w:cs="Times New Roman"/>
          <w:sz w:val="24"/>
          <w:szCs w:val="24"/>
        </w:rPr>
      </w:pPr>
      <w:r w:rsidRPr="008F036C">
        <w:rPr>
          <w:rFonts w:ascii="Times New Roman" w:hAnsi="Times New Roman" w:cs="Times New Roman"/>
          <w:sz w:val="24"/>
          <w:szCs w:val="24"/>
        </w:rPr>
        <w:lastRenderedPageBreak/>
        <w:t>Ethical approval for the study was granted by both the host organisation</w:t>
      </w:r>
      <w:r w:rsidR="0093173F" w:rsidRPr="008F036C">
        <w:rPr>
          <w:rFonts w:ascii="Times New Roman" w:hAnsi="Times New Roman" w:cs="Times New Roman"/>
          <w:sz w:val="24"/>
          <w:szCs w:val="24"/>
        </w:rPr>
        <w:t xml:space="preserve"> where the survey was conducted</w:t>
      </w:r>
      <w:r w:rsidRPr="008F036C">
        <w:rPr>
          <w:rFonts w:ascii="Times New Roman" w:hAnsi="Times New Roman" w:cs="Times New Roman"/>
          <w:sz w:val="24"/>
          <w:szCs w:val="24"/>
        </w:rPr>
        <w:t xml:space="preserve"> and the University Ethics Committee prior to commencement of the study.</w:t>
      </w:r>
    </w:p>
    <w:p w:rsidR="00D063AF" w:rsidRPr="00C3053A" w:rsidRDefault="000B552C" w:rsidP="00C3053A">
      <w:pPr>
        <w:pStyle w:val="ListParagraph"/>
        <w:numPr>
          <w:ilvl w:val="0"/>
          <w:numId w:val="20"/>
        </w:numPr>
        <w:spacing w:line="480" w:lineRule="auto"/>
        <w:rPr>
          <w:rFonts w:ascii="Times New Roman" w:hAnsi="Times New Roman" w:cs="Times New Roman"/>
          <w:sz w:val="24"/>
          <w:szCs w:val="24"/>
          <w:lang w:val="en-US"/>
        </w:rPr>
      </w:pPr>
      <w:r w:rsidRPr="00C3053A">
        <w:rPr>
          <w:rFonts w:ascii="Times New Roman" w:hAnsi="Times New Roman" w:cs="Times New Roman"/>
          <w:sz w:val="24"/>
          <w:szCs w:val="24"/>
          <w:lang w:val="en-US"/>
        </w:rPr>
        <w:t>R</w:t>
      </w:r>
      <w:r w:rsidR="00D063AF" w:rsidRPr="00C3053A">
        <w:rPr>
          <w:rFonts w:ascii="Times New Roman" w:hAnsi="Times New Roman" w:cs="Times New Roman"/>
          <w:sz w:val="24"/>
          <w:szCs w:val="24"/>
          <w:lang w:val="en-US"/>
        </w:rPr>
        <w:t>esults</w:t>
      </w:r>
    </w:p>
    <w:p w:rsidR="005C3269" w:rsidRDefault="005C3269" w:rsidP="005C326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aim was to test the relationship between authentic leadership, psychological capital, organizational identity and work stress and the first stage involved an analysis of the correlations, firstly between the global variables (see Table 1) and secondly the separate dimensions of these variables (see Table 2).</w:t>
      </w:r>
    </w:p>
    <w:p w:rsidR="00B73B82" w:rsidRPr="0029159E" w:rsidRDefault="00B73B82" w:rsidP="00B73B82">
      <w:pPr>
        <w:autoSpaceDE w:val="0"/>
        <w:autoSpaceDN w:val="0"/>
        <w:adjustRightInd w:val="0"/>
        <w:spacing w:after="0" w:line="240" w:lineRule="auto"/>
        <w:rPr>
          <w:rFonts w:ascii="Times New Roman" w:hAnsi="Times New Roman" w:cs="Times New Roman"/>
          <w:sz w:val="24"/>
          <w:szCs w:val="24"/>
        </w:rPr>
      </w:pPr>
    </w:p>
    <w:tbl>
      <w:tblPr>
        <w:tblW w:w="0" w:type="auto"/>
        <w:tblCellMar>
          <w:left w:w="0" w:type="dxa"/>
          <w:right w:w="0" w:type="dxa"/>
        </w:tblCellMar>
        <w:tblLook w:val="0000" w:firstRow="0" w:lastRow="0" w:firstColumn="0" w:lastColumn="0" w:noHBand="0" w:noVBand="0"/>
      </w:tblPr>
      <w:tblGrid>
        <w:gridCol w:w="3289"/>
        <w:gridCol w:w="781"/>
        <w:gridCol w:w="701"/>
        <w:gridCol w:w="701"/>
      </w:tblGrid>
      <w:tr w:rsidR="00B73B82" w:rsidRPr="0029159E" w:rsidTr="00597002">
        <w:trPr>
          <w:cantSplit/>
        </w:trPr>
        <w:tc>
          <w:tcPr>
            <w:tcW w:w="0" w:type="auto"/>
            <w:gridSpan w:val="4"/>
            <w:shd w:val="clear" w:color="auto" w:fill="FFFFFF"/>
            <w:vAlign w:val="bottom"/>
          </w:tcPr>
          <w:p w:rsidR="00B73B82" w:rsidRPr="0029159E"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Table 1: Correlations between study variables</w:t>
            </w:r>
          </w:p>
        </w:tc>
      </w:tr>
      <w:tr w:rsidR="00B73B82" w:rsidRPr="0029159E" w:rsidTr="00597002">
        <w:trPr>
          <w:cantSplit/>
        </w:trPr>
        <w:tc>
          <w:tcPr>
            <w:tcW w:w="0" w:type="auto"/>
            <w:shd w:val="clear" w:color="auto" w:fill="FFFFFF"/>
            <w:vAlign w:val="bottom"/>
          </w:tcPr>
          <w:p w:rsidR="00B73B82" w:rsidRPr="0029159E" w:rsidRDefault="00B73B82" w:rsidP="0059700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FFFFF"/>
            <w:vAlign w:val="bottom"/>
          </w:tcPr>
          <w:p w:rsidR="00B73B82" w:rsidRPr="0029159E"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9159E">
              <w:rPr>
                <w:rFonts w:ascii="Times New Roman" w:hAnsi="Times New Roman" w:cs="Times New Roman"/>
                <w:color w:val="000000"/>
                <w:sz w:val="24"/>
                <w:szCs w:val="24"/>
              </w:rPr>
              <w:t>1</w:t>
            </w:r>
          </w:p>
        </w:tc>
        <w:tc>
          <w:tcPr>
            <w:tcW w:w="0" w:type="auto"/>
            <w:shd w:val="clear" w:color="auto" w:fill="FFFFFF"/>
            <w:vAlign w:val="bottom"/>
          </w:tcPr>
          <w:p w:rsidR="00B73B82" w:rsidRPr="0029159E"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9159E">
              <w:rPr>
                <w:rFonts w:ascii="Times New Roman" w:hAnsi="Times New Roman" w:cs="Times New Roman"/>
                <w:color w:val="000000"/>
                <w:sz w:val="24"/>
                <w:szCs w:val="24"/>
              </w:rPr>
              <w:t>2</w:t>
            </w:r>
          </w:p>
        </w:tc>
        <w:tc>
          <w:tcPr>
            <w:tcW w:w="0" w:type="auto"/>
            <w:shd w:val="clear" w:color="auto" w:fill="FFFFFF"/>
            <w:vAlign w:val="bottom"/>
          </w:tcPr>
          <w:p w:rsidR="00B73B82" w:rsidRPr="0029159E"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9159E">
              <w:rPr>
                <w:rFonts w:ascii="Times New Roman" w:hAnsi="Times New Roman" w:cs="Times New Roman"/>
                <w:color w:val="000000"/>
                <w:sz w:val="24"/>
                <w:szCs w:val="24"/>
              </w:rPr>
              <w:t>3</w:t>
            </w:r>
          </w:p>
        </w:tc>
      </w:tr>
      <w:tr w:rsidR="00B73B82" w:rsidRPr="0029159E" w:rsidTr="00597002">
        <w:trPr>
          <w:cantSplit/>
        </w:trPr>
        <w:tc>
          <w:tcPr>
            <w:tcW w:w="0" w:type="auto"/>
            <w:shd w:val="clear" w:color="auto" w:fill="FFFFFF"/>
          </w:tcPr>
          <w:p w:rsidR="00B73B82" w:rsidRPr="0029159E" w:rsidRDefault="00B73B82" w:rsidP="00597002">
            <w:pPr>
              <w:pStyle w:val="ListParagraph"/>
              <w:numPr>
                <w:ilvl w:val="0"/>
                <w:numId w:val="16"/>
              </w:numPr>
              <w:autoSpaceDE w:val="0"/>
              <w:autoSpaceDN w:val="0"/>
              <w:adjustRightInd w:val="0"/>
              <w:spacing w:after="0" w:line="320" w:lineRule="atLeast"/>
              <w:ind w:left="470" w:right="62" w:hanging="357"/>
              <w:rPr>
                <w:rFonts w:ascii="Times New Roman" w:hAnsi="Times New Roman" w:cs="Times New Roman"/>
                <w:color w:val="000000"/>
                <w:sz w:val="24"/>
                <w:szCs w:val="24"/>
              </w:rPr>
            </w:pPr>
            <w:r w:rsidRPr="0029159E">
              <w:rPr>
                <w:rFonts w:ascii="Times New Roman" w:hAnsi="Times New Roman" w:cs="Times New Roman"/>
                <w:color w:val="000000"/>
                <w:sz w:val="24"/>
                <w:szCs w:val="24"/>
              </w:rPr>
              <w:t>Work stress</w:t>
            </w:r>
          </w:p>
        </w:tc>
        <w:tc>
          <w:tcPr>
            <w:tcW w:w="0" w:type="auto"/>
            <w:shd w:val="clear" w:color="auto" w:fill="FFFFFF"/>
            <w:vAlign w:val="center"/>
          </w:tcPr>
          <w:p w:rsidR="00B73B82" w:rsidRPr="0029159E"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29159E"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29159E"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B73B82" w:rsidRPr="0029159E" w:rsidTr="00597002">
        <w:trPr>
          <w:cantSplit/>
        </w:trPr>
        <w:tc>
          <w:tcPr>
            <w:tcW w:w="0" w:type="auto"/>
            <w:shd w:val="clear" w:color="auto" w:fill="FFFFFF"/>
          </w:tcPr>
          <w:p w:rsidR="00B73B82" w:rsidRPr="0029159E" w:rsidRDefault="00B73B82" w:rsidP="00597002">
            <w:pPr>
              <w:pStyle w:val="ListParagraph"/>
              <w:numPr>
                <w:ilvl w:val="0"/>
                <w:numId w:val="16"/>
              </w:numPr>
              <w:autoSpaceDE w:val="0"/>
              <w:autoSpaceDN w:val="0"/>
              <w:adjustRightInd w:val="0"/>
              <w:spacing w:after="0" w:line="320" w:lineRule="atLeast"/>
              <w:ind w:left="470" w:right="62" w:hanging="357"/>
              <w:rPr>
                <w:rFonts w:ascii="Times New Roman" w:hAnsi="Times New Roman" w:cs="Times New Roman"/>
                <w:color w:val="000000"/>
                <w:sz w:val="24"/>
                <w:szCs w:val="24"/>
              </w:rPr>
            </w:pPr>
            <w:r w:rsidRPr="0029159E">
              <w:rPr>
                <w:rFonts w:ascii="Times New Roman" w:hAnsi="Times New Roman" w:cs="Times New Roman"/>
                <w:color w:val="000000"/>
                <w:sz w:val="24"/>
                <w:szCs w:val="24"/>
              </w:rPr>
              <w:t>Organisational identi</w:t>
            </w:r>
            <w:r>
              <w:rPr>
                <w:rFonts w:ascii="Times New Roman" w:hAnsi="Times New Roman" w:cs="Times New Roman"/>
                <w:color w:val="000000"/>
                <w:sz w:val="24"/>
                <w:szCs w:val="24"/>
              </w:rPr>
              <w:t>fication</w:t>
            </w:r>
          </w:p>
        </w:tc>
        <w:tc>
          <w:tcPr>
            <w:tcW w:w="0" w:type="auto"/>
            <w:shd w:val="clear" w:color="auto" w:fill="FFFFFF"/>
            <w:vAlign w:val="center"/>
          </w:tcPr>
          <w:p w:rsidR="00B73B82" w:rsidRPr="0029159E"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9159E">
              <w:rPr>
                <w:rFonts w:ascii="Times New Roman" w:hAnsi="Times New Roman" w:cs="Times New Roman"/>
                <w:color w:val="000000"/>
                <w:sz w:val="24"/>
                <w:szCs w:val="24"/>
              </w:rPr>
              <w:t>-.</w:t>
            </w:r>
            <w:r>
              <w:rPr>
                <w:rFonts w:ascii="Times New Roman" w:hAnsi="Times New Roman" w:cs="Times New Roman"/>
                <w:color w:val="000000"/>
                <w:sz w:val="24"/>
                <w:szCs w:val="24"/>
              </w:rPr>
              <w:t>723</w:t>
            </w:r>
            <w:r w:rsidRPr="0029159E">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29159E"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29159E"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B73B82" w:rsidRPr="0029159E" w:rsidTr="00597002">
        <w:trPr>
          <w:cantSplit/>
        </w:trPr>
        <w:tc>
          <w:tcPr>
            <w:tcW w:w="0" w:type="auto"/>
            <w:shd w:val="clear" w:color="auto" w:fill="FFFFFF"/>
          </w:tcPr>
          <w:p w:rsidR="00B73B82" w:rsidRPr="0029159E" w:rsidRDefault="00B73B82" w:rsidP="00597002">
            <w:pPr>
              <w:pStyle w:val="ListParagraph"/>
              <w:numPr>
                <w:ilvl w:val="0"/>
                <w:numId w:val="16"/>
              </w:numPr>
              <w:autoSpaceDE w:val="0"/>
              <w:autoSpaceDN w:val="0"/>
              <w:adjustRightInd w:val="0"/>
              <w:spacing w:after="0" w:line="320" w:lineRule="atLeast"/>
              <w:ind w:left="470" w:right="62" w:hanging="357"/>
              <w:rPr>
                <w:rFonts w:ascii="Times New Roman" w:hAnsi="Times New Roman" w:cs="Times New Roman"/>
                <w:color w:val="000000"/>
                <w:sz w:val="24"/>
                <w:szCs w:val="24"/>
              </w:rPr>
            </w:pPr>
            <w:r w:rsidRPr="0029159E">
              <w:rPr>
                <w:rFonts w:ascii="Times New Roman" w:hAnsi="Times New Roman" w:cs="Times New Roman"/>
                <w:color w:val="000000"/>
                <w:sz w:val="24"/>
                <w:szCs w:val="24"/>
              </w:rPr>
              <w:t>Authentic leadership</w:t>
            </w:r>
          </w:p>
        </w:tc>
        <w:tc>
          <w:tcPr>
            <w:tcW w:w="0" w:type="auto"/>
            <w:shd w:val="clear" w:color="auto" w:fill="FFFFFF"/>
            <w:vAlign w:val="center"/>
          </w:tcPr>
          <w:p w:rsidR="00B73B82" w:rsidRPr="0029159E"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9159E">
              <w:rPr>
                <w:rFonts w:ascii="Times New Roman" w:hAnsi="Times New Roman" w:cs="Times New Roman"/>
                <w:color w:val="000000"/>
                <w:sz w:val="24"/>
                <w:szCs w:val="24"/>
              </w:rPr>
              <w:t>-.728</w:t>
            </w:r>
            <w:r w:rsidRPr="0029159E">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29159E"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9159E">
              <w:rPr>
                <w:rFonts w:ascii="Times New Roman" w:hAnsi="Times New Roman" w:cs="Times New Roman"/>
                <w:color w:val="000000"/>
                <w:sz w:val="24"/>
                <w:szCs w:val="24"/>
              </w:rPr>
              <w:t>.</w:t>
            </w:r>
            <w:r>
              <w:rPr>
                <w:rFonts w:ascii="Times New Roman" w:hAnsi="Times New Roman" w:cs="Times New Roman"/>
                <w:color w:val="000000"/>
                <w:sz w:val="24"/>
                <w:szCs w:val="24"/>
              </w:rPr>
              <w:t>58</w:t>
            </w:r>
            <w:r w:rsidRPr="0029159E">
              <w:rPr>
                <w:rFonts w:ascii="Times New Roman" w:hAnsi="Times New Roman" w:cs="Times New Roman"/>
                <w:color w:val="000000"/>
                <w:sz w:val="24"/>
                <w:szCs w:val="24"/>
              </w:rPr>
              <w:t>6</w:t>
            </w:r>
            <w:r w:rsidRPr="0029159E">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29159E"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B73B82" w:rsidRPr="0029159E" w:rsidTr="00597002">
        <w:trPr>
          <w:cantSplit/>
        </w:trPr>
        <w:tc>
          <w:tcPr>
            <w:tcW w:w="0" w:type="auto"/>
            <w:shd w:val="clear" w:color="auto" w:fill="FFFFFF"/>
          </w:tcPr>
          <w:p w:rsidR="00B73B82" w:rsidRPr="0029159E" w:rsidRDefault="00B73B82" w:rsidP="00597002">
            <w:pPr>
              <w:pStyle w:val="ListParagraph"/>
              <w:numPr>
                <w:ilvl w:val="0"/>
                <w:numId w:val="16"/>
              </w:numPr>
              <w:autoSpaceDE w:val="0"/>
              <w:autoSpaceDN w:val="0"/>
              <w:adjustRightInd w:val="0"/>
              <w:spacing w:after="0" w:line="320" w:lineRule="atLeast"/>
              <w:ind w:left="470" w:right="62" w:hanging="357"/>
              <w:rPr>
                <w:rFonts w:ascii="Times New Roman" w:hAnsi="Times New Roman" w:cs="Times New Roman"/>
                <w:color w:val="000000"/>
                <w:sz w:val="24"/>
                <w:szCs w:val="24"/>
              </w:rPr>
            </w:pPr>
            <w:r w:rsidRPr="0029159E">
              <w:rPr>
                <w:rFonts w:ascii="Times New Roman" w:hAnsi="Times New Roman" w:cs="Times New Roman"/>
                <w:color w:val="000000"/>
                <w:sz w:val="24"/>
                <w:szCs w:val="24"/>
              </w:rPr>
              <w:t>Psychological capital</w:t>
            </w:r>
          </w:p>
        </w:tc>
        <w:tc>
          <w:tcPr>
            <w:tcW w:w="0" w:type="auto"/>
            <w:shd w:val="clear" w:color="auto" w:fill="FFFFFF"/>
            <w:vAlign w:val="center"/>
          </w:tcPr>
          <w:p w:rsidR="00B73B82" w:rsidRPr="0029159E"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9159E">
              <w:rPr>
                <w:rFonts w:ascii="Times New Roman" w:hAnsi="Times New Roman" w:cs="Times New Roman"/>
                <w:color w:val="000000"/>
                <w:sz w:val="24"/>
                <w:szCs w:val="24"/>
              </w:rPr>
              <w:t>-.755</w:t>
            </w:r>
            <w:r w:rsidRPr="0029159E">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29159E"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9159E">
              <w:rPr>
                <w:rFonts w:ascii="Times New Roman" w:hAnsi="Times New Roman" w:cs="Times New Roman"/>
                <w:color w:val="000000"/>
                <w:sz w:val="24"/>
                <w:szCs w:val="24"/>
              </w:rPr>
              <w:t>.7</w:t>
            </w:r>
            <w:r>
              <w:rPr>
                <w:rFonts w:ascii="Times New Roman" w:hAnsi="Times New Roman" w:cs="Times New Roman"/>
                <w:color w:val="000000"/>
                <w:sz w:val="24"/>
                <w:szCs w:val="24"/>
              </w:rPr>
              <w:t>12</w:t>
            </w:r>
            <w:r w:rsidRPr="0029159E">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29159E"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9159E">
              <w:rPr>
                <w:rFonts w:ascii="Times New Roman" w:hAnsi="Times New Roman" w:cs="Times New Roman"/>
                <w:color w:val="000000"/>
                <w:sz w:val="24"/>
                <w:szCs w:val="24"/>
              </w:rPr>
              <w:t>.679</w:t>
            </w:r>
            <w:r w:rsidRPr="0029159E">
              <w:rPr>
                <w:rFonts w:ascii="Times New Roman" w:hAnsi="Times New Roman" w:cs="Times New Roman"/>
                <w:color w:val="000000"/>
                <w:sz w:val="24"/>
                <w:szCs w:val="24"/>
                <w:vertAlign w:val="superscript"/>
              </w:rPr>
              <w:t>**</w:t>
            </w:r>
          </w:p>
        </w:tc>
      </w:tr>
      <w:tr w:rsidR="00B73B82" w:rsidRPr="0029159E" w:rsidTr="00597002">
        <w:trPr>
          <w:cantSplit/>
        </w:trPr>
        <w:tc>
          <w:tcPr>
            <w:tcW w:w="0" w:type="auto"/>
            <w:gridSpan w:val="4"/>
            <w:shd w:val="clear" w:color="auto" w:fill="FFFFFF"/>
          </w:tcPr>
          <w:p w:rsidR="00B73B82" w:rsidRPr="0029159E"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9159E">
              <w:rPr>
                <w:rFonts w:ascii="Times New Roman" w:hAnsi="Times New Roman" w:cs="Times New Roman"/>
                <w:color w:val="000000"/>
                <w:sz w:val="24"/>
                <w:szCs w:val="24"/>
              </w:rPr>
              <w:t>**. Correlation is significant at the 0.01 level (2-tailed).</w:t>
            </w:r>
          </w:p>
        </w:tc>
      </w:tr>
    </w:tbl>
    <w:p w:rsidR="00B73B82" w:rsidRDefault="00B73B82" w:rsidP="005C3269">
      <w:pPr>
        <w:spacing w:after="0" w:line="480" w:lineRule="auto"/>
        <w:ind w:firstLine="720"/>
        <w:rPr>
          <w:rFonts w:ascii="Times New Roman" w:hAnsi="Times New Roman" w:cs="Times New Roman"/>
          <w:sz w:val="24"/>
          <w:szCs w:val="24"/>
          <w:lang w:val="en-US"/>
        </w:rPr>
      </w:pPr>
    </w:p>
    <w:p w:rsidR="00B73B82" w:rsidRDefault="00B73B82" w:rsidP="005C3269">
      <w:pPr>
        <w:spacing w:after="0" w:line="480" w:lineRule="auto"/>
        <w:ind w:firstLine="720"/>
        <w:rPr>
          <w:rFonts w:ascii="Times New Roman" w:hAnsi="Times New Roman" w:cs="Times New Roman"/>
          <w:sz w:val="24"/>
          <w:szCs w:val="24"/>
          <w:lang w:val="en-US"/>
        </w:rPr>
      </w:pPr>
    </w:p>
    <w:p w:rsidR="00B73B82" w:rsidRDefault="00B73B82" w:rsidP="005C3269">
      <w:pPr>
        <w:spacing w:after="0" w:line="480" w:lineRule="auto"/>
        <w:ind w:firstLine="720"/>
        <w:rPr>
          <w:rFonts w:ascii="Times New Roman" w:hAnsi="Times New Roman" w:cs="Times New Roman"/>
          <w:sz w:val="24"/>
          <w:szCs w:val="24"/>
          <w:lang w:val="en-US"/>
        </w:rPr>
      </w:pPr>
    </w:p>
    <w:p w:rsidR="00B73B82" w:rsidRPr="0029159E" w:rsidRDefault="00B73B82" w:rsidP="00B73B82">
      <w:pPr>
        <w:autoSpaceDE w:val="0"/>
        <w:autoSpaceDN w:val="0"/>
        <w:adjustRightInd w:val="0"/>
        <w:spacing w:after="0" w:line="400" w:lineRule="atLeast"/>
        <w:rPr>
          <w:rFonts w:ascii="Times New Roman" w:hAnsi="Times New Roman" w:cs="Times New Roman"/>
          <w:sz w:val="24"/>
          <w:szCs w:val="24"/>
        </w:rPr>
      </w:pPr>
    </w:p>
    <w:p w:rsidR="00B73B82" w:rsidRPr="00FE0AFB" w:rsidRDefault="00B73B82" w:rsidP="00B73B82">
      <w:pPr>
        <w:autoSpaceDE w:val="0"/>
        <w:autoSpaceDN w:val="0"/>
        <w:adjustRightInd w:val="0"/>
        <w:spacing w:after="0" w:line="240" w:lineRule="auto"/>
        <w:rPr>
          <w:rFonts w:ascii="Times New Roman" w:hAnsi="Times New Roman" w:cs="Times New Roman"/>
          <w:sz w:val="16"/>
          <w:szCs w:val="16"/>
        </w:rPr>
      </w:pPr>
    </w:p>
    <w:tbl>
      <w:tblP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059"/>
        <w:gridCol w:w="773"/>
        <w:gridCol w:w="773"/>
        <w:gridCol w:w="700"/>
        <w:gridCol w:w="700"/>
        <w:gridCol w:w="700"/>
        <w:gridCol w:w="700"/>
        <w:gridCol w:w="700"/>
        <w:gridCol w:w="700"/>
        <w:gridCol w:w="700"/>
        <w:gridCol w:w="700"/>
      </w:tblGrid>
      <w:tr w:rsidR="00B73B82" w:rsidRPr="00FE0AFB" w:rsidTr="00597002">
        <w:trPr>
          <w:cantSplit/>
          <w:trHeight w:val="517"/>
        </w:trPr>
        <w:tc>
          <w:tcPr>
            <w:tcW w:w="0" w:type="auto"/>
            <w:gridSpan w:val="11"/>
            <w:shd w:val="clear" w:color="auto" w:fill="FFFFFF"/>
            <w:vAlign w:val="bottom"/>
          </w:tcPr>
          <w:p w:rsidR="00B73B82" w:rsidRPr="00DD2B09" w:rsidRDefault="00B73B82" w:rsidP="00597002">
            <w:pPr>
              <w:spacing w:line="480" w:lineRule="auto"/>
              <w:rPr>
                <w:rFonts w:ascii="Times New Roman" w:hAnsi="Times New Roman" w:cs="Times New Roman"/>
                <w:b/>
                <w:sz w:val="28"/>
                <w:szCs w:val="28"/>
                <w:lang w:val="en-US"/>
              </w:rPr>
            </w:pPr>
            <w:r w:rsidRPr="00DD2B09">
              <w:rPr>
                <w:rFonts w:ascii="Times New Roman" w:hAnsi="Times New Roman" w:cs="Times New Roman"/>
                <w:b/>
                <w:sz w:val="28"/>
                <w:szCs w:val="28"/>
                <w:lang w:val="en-US"/>
              </w:rPr>
              <w:t>Table 2: Correlations between</w:t>
            </w:r>
            <w:r>
              <w:rPr>
                <w:rFonts w:ascii="Times New Roman" w:hAnsi="Times New Roman" w:cs="Times New Roman"/>
                <w:b/>
                <w:sz w:val="28"/>
                <w:szCs w:val="28"/>
                <w:lang w:val="en-US"/>
              </w:rPr>
              <w:t xml:space="preserve"> factors of main study variable</w:t>
            </w:r>
          </w:p>
        </w:tc>
      </w:tr>
      <w:tr w:rsidR="00B73B82" w:rsidRPr="00FE0AFB" w:rsidTr="00597002">
        <w:trPr>
          <w:cantSplit/>
        </w:trPr>
        <w:tc>
          <w:tcPr>
            <w:tcW w:w="0" w:type="auto"/>
            <w:shd w:val="clear" w:color="auto" w:fill="FFFFFF"/>
            <w:vAlign w:val="bottom"/>
          </w:tcPr>
          <w:p w:rsidR="00B73B82" w:rsidRPr="00FE0AFB" w:rsidRDefault="00B73B82" w:rsidP="0059700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FFFFF"/>
            <w:vAlign w:val="bottom"/>
          </w:tcPr>
          <w:p w:rsidR="00B73B82" w:rsidRPr="00FE0AF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0" w:type="auto"/>
            <w:shd w:val="clear" w:color="auto" w:fill="FFFFFF"/>
            <w:vAlign w:val="bottom"/>
          </w:tcPr>
          <w:p w:rsidR="00B73B82" w:rsidRPr="00FE0AF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shd w:val="clear" w:color="auto" w:fill="FFFFFF"/>
            <w:vAlign w:val="bottom"/>
          </w:tcPr>
          <w:p w:rsidR="00B73B82" w:rsidRPr="00FE0AF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shd w:val="clear" w:color="auto" w:fill="FFFFFF"/>
            <w:vAlign w:val="bottom"/>
          </w:tcPr>
          <w:p w:rsidR="00B73B82" w:rsidRPr="00FE0AF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shd w:val="clear" w:color="auto" w:fill="FFFFFF"/>
            <w:vAlign w:val="bottom"/>
          </w:tcPr>
          <w:p w:rsidR="00B73B82" w:rsidRPr="00FE0AF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shd w:val="clear" w:color="auto" w:fill="FFFFFF"/>
            <w:vAlign w:val="bottom"/>
          </w:tcPr>
          <w:p w:rsidR="00B73B82" w:rsidRPr="00FE0AF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shd w:val="clear" w:color="auto" w:fill="FFFFFF"/>
            <w:vAlign w:val="bottom"/>
          </w:tcPr>
          <w:p w:rsidR="00B73B82" w:rsidRPr="00FE0AF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shd w:val="clear" w:color="auto" w:fill="FFFFFF"/>
            <w:vAlign w:val="bottom"/>
          </w:tcPr>
          <w:p w:rsidR="00B73B82" w:rsidRPr="00FE0AF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shd w:val="clear" w:color="auto" w:fill="FFFFFF"/>
            <w:vAlign w:val="bottom"/>
          </w:tcPr>
          <w:p w:rsidR="00B73B82" w:rsidRPr="00FE0AF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0" w:type="auto"/>
            <w:shd w:val="clear" w:color="auto" w:fill="FFFFFF"/>
          </w:tcPr>
          <w:p w:rsidR="00B73B82" w:rsidRPr="00776C9D"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B73B82" w:rsidRPr="00FE0AFB" w:rsidTr="00597002">
        <w:trPr>
          <w:cantSplit/>
        </w:trPr>
        <w:tc>
          <w:tcPr>
            <w:tcW w:w="0" w:type="auto"/>
            <w:shd w:val="clear" w:color="auto" w:fill="FFFFFF"/>
          </w:tcPr>
          <w:p w:rsidR="00B73B82" w:rsidRPr="00776C9D" w:rsidRDefault="00B73B82" w:rsidP="00597002">
            <w:pPr>
              <w:pStyle w:val="ListParagraph"/>
              <w:numPr>
                <w:ilvl w:val="0"/>
                <w:numId w:val="17"/>
              </w:numPr>
              <w:autoSpaceDE w:val="0"/>
              <w:autoSpaceDN w:val="0"/>
              <w:adjustRightInd w:val="0"/>
              <w:spacing w:after="0" w:line="320" w:lineRule="atLeast"/>
              <w:ind w:left="414" w:hanging="357"/>
              <w:rPr>
                <w:rFonts w:ascii="Times New Roman" w:hAnsi="Times New Roman" w:cs="Times New Roman"/>
                <w:color w:val="000000"/>
                <w:sz w:val="24"/>
                <w:szCs w:val="24"/>
              </w:rPr>
            </w:pPr>
            <w:r>
              <w:rPr>
                <w:rFonts w:ascii="Times New Roman" w:hAnsi="Times New Roman" w:cs="Times New Roman"/>
                <w:color w:val="000000"/>
                <w:sz w:val="24"/>
                <w:szCs w:val="24"/>
              </w:rPr>
              <w:t>Work stress</w:t>
            </w:r>
          </w:p>
        </w:tc>
        <w:tc>
          <w:tcPr>
            <w:tcW w:w="0" w:type="auto"/>
            <w:shd w:val="clear" w:color="auto" w:fill="FFFFFF"/>
            <w:vAlign w:val="center"/>
          </w:tcPr>
          <w:p w:rsidR="00B73B82" w:rsidRPr="001528DD"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28DD">
              <w:rPr>
                <w:rFonts w:ascii="Times New Roman" w:hAnsi="Times New Roman" w:cs="Times New Roman"/>
                <w:color w:val="000000"/>
                <w:sz w:val="24"/>
                <w:szCs w:val="24"/>
              </w:rPr>
              <w:t>.557</w:t>
            </w:r>
            <w:r w:rsidRPr="001528DD">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B73B82" w:rsidRPr="00FE0AFB" w:rsidTr="00597002">
        <w:trPr>
          <w:cantSplit/>
        </w:trPr>
        <w:tc>
          <w:tcPr>
            <w:tcW w:w="0" w:type="auto"/>
            <w:shd w:val="clear" w:color="auto" w:fill="FFFFFF"/>
          </w:tcPr>
          <w:p w:rsidR="00B73B82" w:rsidRPr="00776C9D" w:rsidRDefault="00B73B82" w:rsidP="00597002">
            <w:pPr>
              <w:pStyle w:val="ListParagraph"/>
              <w:numPr>
                <w:ilvl w:val="0"/>
                <w:numId w:val="17"/>
              </w:numPr>
              <w:autoSpaceDE w:val="0"/>
              <w:autoSpaceDN w:val="0"/>
              <w:adjustRightInd w:val="0"/>
              <w:spacing w:after="0" w:line="320" w:lineRule="atLeast"/>
              <w:ind w:left="414" w:hanging="357"/>
              <w:rPr>
                <w:rFonts w:ascii="Times New Roman" w:hAnsi="Times New Roman" w:cs="Times New Roman"/>
                <w:color w:val="000000"/>
                <w:sz w:val="24"/>
                <w:szCs w:val="24"/>
              </w:rPr>
            </w:pPr>
            <w:r w:rsidRPr="00776C9D">
              <w:rPr>
                <w:rFonts w:ascii="Times New Roman" w:hAnsi="Times New Roman" w:cs="Times New Roman"/>
                <w:color w:val="000000"/>
                <w:sz w:val="24"/>
                <w:szCs w:val="24"/>
              </w:rPr>
              <w:t>Organisational identi</w:t>
            </w:r>
            <w:r>
              <w:rPr>
                <w:rFonts w:ascii="Times New Roman" w:hAnsi="Times New Roman" w:cs="Times New Roman"/>
                <w:color w:val="000000"/>
                <w:sz w:val="24"/>
                <w:szCs w:val="24"/>
              </w:rPr>
              <w:t>fication</w:t>
            </w:r>
          </w:p>
        </w:tc>
        <w:tc>
          <w:tcPr>
            <w:tcW w:w="0" w:type="auto"/>
            <w:shd w:val="clear" w:color="auto" w:fill="FFFFFF"/>
            <w:vAlign w:val="center"/>
          </w:tcPr>
          <w:p w:rsidR="00B73B82" w:rsidRPr="001528DD"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28DD">
              <w:rPr>
                <w:rFonts w:ascii="Times New Roman" w:hAnsi="Times New Roman" w:cs="Times New Roman"/>
                <w:color w:val="000000"/>
                <w:sz w:val="24"/>
                <w:szCs w:val="24"/>
              </w:rPr>
              <w:t>-.500</w:t>
            </w:r>
            <w:r w:rsidRPr="001528DD">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1528DD"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1528DD">
              <w:rPr>
                <w:rFonts w:ascii="Times New Roman" w:hAnsi="Times New Roman" w:cs="Times New Roman"/>
                <w:color w:val="000000"/>
                <w:sz w:val="24"/>
                <w:szCs w:val="24"/>
              </w:rPr>
              <w:t>-.676</w:t>
            </w:r>
            <w:r w:rsidRPr="001528DD">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B73B82" w:rsidRPr="00FE0AFB" w:rsidTr="00597002">
        <w:trPr>
          <w:cantSplit/>
        </w:trPr>
        <w:tc>
          <w:tcPr>
            <w:tcW w:w="0" w:type="auto"/>
            <w:shd w:val="clear" w:color="auto" w:fill="FFFFFF"/>
          </w:tcPr>
          <w:p w:rsidR="00B73B82" w:rsidRPr="00776C9D" w:rsidRDefault="00B73B82" w:rsidP="00597002">
            <w:pPr>
              <w:pStyle w:val="ListParagraph"/>
              <w:numPr>
                <w:ilvl w:val="0"/>
                <w:numId w:val="17"/>
              </w:numPr>
              <w:autoSpaceDE w:val="0"/>
              <w:autoSpaceDN w:val="0"/>
              <w:adjustRightInd w:val="0"/>
              <w:spacing w:after="0" w:line="320" w:lineRule="atLeast"/>
              <w:ind w:left="414" w:hanging="357"/>
              <w:rPr>
                <w:rFonts w:ascii="Times New Roman" w:hAnsi="Times New Roman" w:cs="Times New Roman"/>
                <w:color w:val="000000"/>
                <w:sz w:val="24"/>
                <w:szCs w:val="24"/>
              </w:rPr>
            </w:pPr>
            <w:r w:rsidRPr="00776C9D">
              <w:rPr>
                <w:rFonts w:ascii="Times New Roman" w:hAnsi="Times New Roman" w:cs="Times New Roman"/>
                <w:color w:val="000000"/>
                <w:sz w:val="24"/>
                <w:szCs w:val="24"/>
              </w:rPr>
              <w:t>Transparent leadership</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-.521</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-.661</w:t>
            </w:r>
            <w:r w:rsidRPr="001528DD">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.457</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B73B82" w:rsidRPr="00FE0AFB" w:rsidTr="00597002">
        <w:trPr>
          <w:cantSplit/>
        </w:trPr>
        <w:tc>
          <w:tcPr>
            <w:tcW w:w="0" w:type="auto"/>
            <w:shd w:val="clear" w:color="auto" w:fill="FFFFFF"/>
          </w:tcPr>
          <w:p w:rsidR="00B73B82" w:rsidRPr="00776C9D" w:rsidRDefault="00B73B82" w:rsidP="00597002">
            <w:pPr>
              <w:pStyle w:val="ListParagraph"/>
              <w:numPr>
                <w:ilvl w:val="0"/>
                <w:numId w:val="17"/>
              </w:numPr>
              <w:autoSpaceDE w:val="0"/>
              <w:autoSpaceDN w:val="0"/>
              <w:adjustRightInd w:val="0"/>
              <w:spacing w:after="0" w:line="320" w:lineRule="atLeast"/>
              <w:ind w:left="414" w:hanging="357"/>
              <w:rPr>
                <w:rFonts w:ascii="Times New Roman" w:hAnsi="Times New Roman" w:cs="Times New Roman"/>
                <w:color w:val="000000"/>
                <w:sz w:val="24"/>
                <w:szCs w:val="24"/>
              </w:rPr>
            </w:pPr>
            <w:r w:rsidRPr="00776C9D">
              <w:rPr>
                <w:rFonts w:ascii="Times New Roman" w:hAnsi="Times New Roman" w:cs="Times New Roman"/>
                <w:color w:val="000000"/>
                <w:sz w:val="24"/>
                <w:szCs w:val="24"/>
              </w:rPr>
              <w:t>Ethical leadership</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-.584</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-710</w:t>
            </w:r>
            <w:r w:rsidRPr="001528DD">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.478</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.764</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B73B82" w:rsidRPr="00FE0AFB" w:rsidTr="00597002">
        <w:trPr>
          <w:cantSplit/>
        </w:trPr>
        <w:tc>
          <w:tcPr>
            <w:tcW w:w="0" w:type="auto"/>
            <w:shd w:val="clear" w:color="auto" w:fill="FFFFFF"/>
          </w:tcPr>
          <w:p w:rsidR="00B73B82" w:rsidRPr="00776C9D" w:rsidRDefault="00B73B82" w:rsidP="00597002">
            <w:pPr>
              <w:pStyle w:val="ListParagraph"/>
              <w:numPr>
                <w:ilvl w:val="0"/>
                <w:numId w:val="17"/>
              </w:numPr>
              <w:autoSpaceDE w:val="0"/>
              <w:autoSpaceDN w:val="0"/>
              <w:adjustRightInd w:val="0"/>
              <w:spacing w:after="0" w:line="320" w:lineRule="atLeast"/>
              <w:ind w:left="414" w:hanging="357"/>
              <w:rPr>
                <w:rFonts w:ascii="Times New Roman" w:hAnsi="Times New Roman" w:cs="Times New Roman"/>
                <w:color w:val="000000"/>
                <w:sz w:val="24"/>
                <w:szCs w:val="24"/>
              </w:rPr>
            </w:pPr>
            <w:r w:rsidRPr="00776C9D">
              <w:rPr>
                <w:rFonts w:ascii="Times New Roman" w:hAnsi="Times New Roman" w:cs="Times New Roman"/>
                <w:color w:val="000000"/>
                <w:sz w:val="24"/>
                <w:szCs w:val="24"/>
              </w:rPr>
              <w:t>Balanced leadership</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-.460</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-607</w:t>
            </w:r>
            <w:r w:rsidRPr="001528DD">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.397</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.708</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.731</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B73B82" w:rsidRPr="00FE0AFB" w:rsidTr="00597002">
        <w:trPr>
          <w:cantSplit/>
        </w:trPr>
        <w:tc>
          <w:tcPr>
            <w:tcW w:w="0" w:type="auto"/>
            <w:shd w:val="clear" w:color="auto" w:fill="FFFFFF"/>
          </w:tcPr>
          <w:p w:rsidR="00B73B82" w:rsidRPr="00776C9D" w:rsidRDefault="00B73B82" w:rsidP="00597002">
            <w:pPr>
              <w:pStyle w:val="ListParagraph"/>
              <w:numPr>
                <w:ilvl w:val="0"/>
                <w:numId w:val="17"/>
              </w:numPr>
              <w:autoSpaceDE w:val="0"/>
              <w:autoSpaceDN w:val="0"/>
              <w:adjustRightInd w:val="0"/>
              <w:spacing w:after="0" w:line="320" w:lineRule="atLeast"/>
              <w:ind w:left="414" w:hanging="357"/>
              <w:rPr>
                <w:rFonts w:ascii="Times New Roman" w:hAnsi="Times New Roman" w:cs="Times New Roman"/>
                <w:color w:val="000000"/>
                <w:sz w:val="24"/>
                <w:szCs w:val="24"/>
              </w:rPr>
            </w:pPr>
            <w:proofErr w:type="spellStart"/>
            <w:r w:rsidRPr="00776C9D">
              <w:rPr>
                <w:rFonts w:ascii="Times New Roman" w:hAnsi="Times New Roman" w:cs="Times New Roman"/>
                <w:color w:val="000000"/>
                <w:sz w:val="24"/>
                <w:szCs w:val="24"/>
              </w:rPr>
              <w:t>Self aware</w:t>
            </w:r>
            <w:proofErr w:type="spellEnd"/>
            <w:r w:rsidRPr="00776C9D">
              <w:rPr>
                <w:rFonts w:ascii="Times New Roman" w:hAnsi="Times New Roman" w:cs="Times New Roman"/>
                <w:color w:val="000000"/>
                <w:sz w:val="24"/>
                <w:szCs w:val="24"/>
              </w:rPr>
              <w:t xml:space="preserve"> leadership</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-.531</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-660</w:t>
            </w:r>
            <w:r w:rsidRPr="001528DD">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.452</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.793</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.779</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.727</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B73B82" w:rsidRPr="00FE0AFB" w:rsidTr="00597002">
        <w:trPr>
          <w:cantSplit/>
        </w:trPr>
        <w:tc>
          <w:tcPr>
            <w:tcW w:w="0" w:type="auto"/>
            <w:shd w:val="clear" w:color="auto" w:fill="FFFFFF"/>
          </w:tcPr>
          <w:p w:rsidR="00B73B82" w:rsidRPr="00776C9D" w:rsidRDefault="00B73B82" w:rsidP="00597002">
            <w:pPr>
              <w:pStyle w:val="ListParagraph"/>
              <w:numPr>
                <w:ilvl w:val="0"/>
                <w:numId w:val="17"/>
              </w:numPr>
              <w:autoSpaceDE w:val="0"/>
              <w:autoSpaceDN w:val="0"/>
              <w:adjustRightInd w:val="0"/>
              <w:spacing w:after="0" w:line="320" w:lineRule="atLeast"/>
              <w:ind w:left="414" w:hanging="357"/>
              <w:rPr>
                <w:rFonts w:ascii="Times New Roman" w:hAnsi="Times New Roman" w:cs="Times New Roman"/>
                <w:color w:val="000000"/>
                <w:sz w:val="24"/>
                <w:szCs w:val="24"/>
              </w:rPr>
            </w:pPr>
            <w:r w:rsidRPr="00776C9D">
              <w:rPr>
                <w:rFonts w:ascii="Times New Roman" w:hAnsi="Times New Roman" w:cs="Times New Roman"/>
                <w:color w:val="000000"/>
                <w:sz w:val="24"/>
                <w:szCs w:val="24"/>
              </w:rPr>
              <w:lastRenderedPageBreak/>
              <w:t>Self-efficacy</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-.381</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-465</w:t>
            </w:r>
            <w:r w:rsidRPr="001528DD">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.537</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.442</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.461</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.379</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.419</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B73B82" w:rsidRPr="00FE0AFB" w:rsidTr="00597002">
        <w:trPr>
          <w:cantSplit/>
        </w:trPr>
        <w:tc>
          <w:tcPr>
            <w:tcW w:w="0" w:type="auto"/>
            <w:shd w:val="clear" w:color="auto" w:fill="FFFFFF"/>
          </w:tcPr>
          <w:p w:rsidR="00B73B82" w:rsidRPr="00776C9D" w:rsidRDefault="00B73B82" w:rsidP="00597002">
            <w:pPr>
              <w:pStyle w:val="ListParagraph"/>
              <w:numPr>
                <w:ilvl w:val="0"/>
                <w:numId w:val="17"/>
              </w:numPr>
              <w:autoSpaceDE w:val="0"/>
              <w:autoSpaceDN w:val="0"/>
              <w:adjustRightInd w:val="0"/>
              <w:spacing w:after="0" w:line="320" w:lineRule="atLeast"/>
              <w:ind w:left="414" w:hanging="357"/>
              <w:rPr>
                <w:rFonts w:ascii="Times New Roman" w:hAnsi="Times New Roman" w:cs="Times New Roman"/>
                <w:color w:val="000000"/>
                <w:sz w:val="24"/>
                <w:szCs w:val="24"/>
              </w:rPr>
            </w:pPr>
            <w:r w:rsidRPr="00776C9D">
              <w:rPr>
                <w:rFonts w:ascii="Times New Roman" w:hAnsi="Times New Roman" w:cs="Times New Roman"/>
                <w:color w:val="000000"/>
                <w:sz w:val="24"/>
                <w:szCs w:val="24"/>
              </w:rPr>
              <w:t>Hope</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-.484</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-635</w:t>
            </w:r>
            <w:r w:rsidRPr="001528DD">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.635</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.516</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.577</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.500</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.557</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.725</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B73B82" w:rsidRPr="00FE0AFB" w:rsidTr="00597002">
        <w:trPr>
          <w:cantSplit/>
        </w:trPr>
        <w:tc>
          <w:tcPr>
            <w:tcW w:w="0" w:type="auto"/>
            <w:shd w:val="clear" w:color="auto" w:fill="FFFFFF"/>
          </w:tcPr>
          <w:p w:rsidR="00B73B82" w:rsidRPr="00776C9D" w:rsidRDefault="00B73B82" w:rsidP="00597002">
            <w:pPr>
              <w:pStyle w:val="ListParagraph"/>
              <w:numPr>
                <w:ilvl w:val="0"/>
                <w:numId w:val="17"/>
              </w:numPr>
              <w:autoSpaceDE w:val="0"/>
              <w:autoSpaceDN w:val="0"/>
              <w:adjustRightInd w:val="0"/>
              <w:spacing w:after="0" w:line="320" w:lineRule="atLeast"/>
              <w:ind w:left="414" w:hanging="357"/>
              <w:rPr>
                <w:rFonts w:ascii="Times New Roman" w:hAnsi="Times New Roman" w:cs="Times New Roman"/>
                <w:color w:val="000000"/>
                <w:sz w:val="24"/>
                <w:szCs w:val="24"/>
              </w:rPr>
            </w:pPr>
            <w:r w:rsidRPr="00776C9D">
              <w:rPr>
                <w:rFonts w:ascii="Times New Roman" w:hAnsi="Times New Roman" w:cs="Times New Roman"/>
                <w:color w:val="000000"/>
                <w:sz w:val="24"/>
                <w:szCs w:val="24"/>
              </w:rPr>
              <w:t>Resilience</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-.399</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-636</w:t>
            </w:r>
            <w:r w:rsidRPr="001528DD">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.537</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.574</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.602</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.551</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.574</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.583</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.689</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B73B82" w:rsidRPr="00FE0AFB" w:rsidTr="00597002">
        <w:trPr>
          <w:cantSplit/>
        </w:trPr>
        <w:tc>
          <w:tcPr>
            <w:tcW w:w="0" w:type="auto"/>
            <w:shd w:val="clear" w:color="auto" w:fill="FFFFFF"/>
          </w:tcPr>
          <w:p w:rsidR="00B73B82" w:rsidRPr="00776C9D" w:rsidRDefault="00B73B82" w:rsidP="00597002">
            <w:pPr>
              <w:pStyle w:val="ListParagraph"/>
              <w:numPr>
                <w:ilvl w:val="0"/>
                <w:numId w:val="17"/>
              </w:numPr>
              <w:autoSpaceDE w:val="0"/>
              <w:autoSpaceDN w:val="0"/>
              <w:adjustRightInd w:val="0"/>
              <w:spacing w:after="0" w:line="320" w:lineRule="atLeast"/>
              <w:ind w:left="414" w:hanging="357"/>
              <w:rPr>
                <w:rFonts w:ascii="Times New Roman" w:hAnsi="Times New Roman" w:cs="Times New Roman"/>
                <w:color w:val="000000"/>
                <w:sz w:val="24"/>
                <w:szCs w:val="24"/>
              </w:rPr>
            </w:pPr>
            <w:r w:rsidRPr="00776C9D">
              <w:rPr>
                <w:rFonts w:ascii="Times New Roman" w:hAnsi="Times New Roman" w:cs="Times New Roman"/>
                <w:color w:val="000000"/>
                <w:sz w:val="24"/>
                <w:szCs w:val="24"/>
              </w:rPr>
              <w:t>Optimism</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-.461</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-721</w:t>
            </w:r>
            <w:r w:rsidRPr="001528DD">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.635</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.469</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.554</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.472</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.488</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.416</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.599</w:t>
            </w:r>
            <w:r w:rsidRPr="00FE0AFB">
              <w:rPr>
                <w:rFonts w:ascii="Times New Roman" w:hAnsi="Times New Roman" w:cs="Times New Roman"/>
                <w:color w:val="000000"/>
                <w:sz w:val="24"/>
                <w:szCs w:val="24"/>
                <w:vertAlign w:val="superscript"/>
              </w:rPr>
              <w:t>**</w:t>
            </w:r>
          </w:p>
        </w:tc>
        <w:tc>
          <w:tcPr>
            <w:tcW w:w="0" w:type="auto"/>
            <w:shd w:val="clear" w:color="auto" w:fill="FFFFFF"/>
            <w:vAlign w:val="center"/>
          </w:tcPr>
          <w:p w:rsidR="00B73B82" w:rsidRPr="00FE0AFB" w:rsidRDefault="00B73B82" w:rsidP="0059700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FE0AFB">
              <w:rPr>
                <w:rFonts w:ascii="Times New Roman" w:hAnsi="Times New Roman" w:cs="Times New Roman"/>
                <w:color w:val="000000"/>
                <w:sz w:val="24"/>
                <w:szCs w:val="24"/>
              </w:rPr>
              <w:t>.487</w:t>
            </w:r>
            <w:r w:rsidRPr="00FE0AFB">
              <w:rPr>
                <w:rFonts w:ascii="Times New Roman" w:hAnsi="Times New Roman" w:cs="Times New Roman"/>
                <w:color w:val="000000"/>
                <w:sz w:val="24"/>
                <w:szCs w:val="24"/>
                <w:vertAlign w:val="superscript"/>
              </w:rPr>
              <w:t>**</w:t>
            </w:r>
          </w:p>
        </w:tc>
      </w:tr>
      <w:tr w:rsidR="00B73B82" w:rsidRPr="00FE0AFB" w:rsidTr="00597002">
        <w:trPr>
          <w:cantSplit/>
        </w:trPr>
        <w:tc>
          <w:tcPr>
            <w:tcW w:w="0" w:type="auto"/>
            <w:gridSpan w:val="11"/>
            <w:shd w:val="clear" w:color="auto" w:fill="FFFFFF"/>
          </w:tcPr>
          <w:p w:rsidR="00B73B82" w:rsidRPr="00FE0AFB"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sidRPr="00DD2B09">
              <w:rPr>
                <w:rFonts w:ascii="Times New Roman" w:hAnsi="Times New Roman" w:cs="Times New Roman"/>
                <w:color w:val="000000"/>
                <w:sz w:val="24"/>
                <w:szCs w:val="24"/>
              </w:rPr>
              <w:t>**. Correlation is significant at the 0.01 level (2-tailed).</w:t>
            </w:r>
          </w:p>
        </w:tc>
      </w:tr>
    </w:tbl>
    <w:p w:rsidR="00B73B82" w:rsidRPr="00FE0AFB" w:rsidRDefault="00B73B82" w:rsidP="00B73B82">
      <w:pPr>
        <w:autoSpaceDE w:val="0"/>
        <w:autoSpaceDN w:val="0"/>
        <w:adjustRightInd w:val="0"/>
        <w:spacing w:after="0" w:line="400" w:lineRule="atLeast"/>
        <w:rPr>
          <w:rFonts w:ascii="Times New Roman" w:hAnsi="Times New Roman" w:cs="Times New Roman"/>
          <w:sz w:val="16"/>
          <w:szCs w:val="16"/>
        </w:rPr>
      </w:pPr>
    </w:p>
    <w:p w:rsidR="00B73B82" w:rsidRDefault="00B73B82" w:rsidP="005C3269">
      <w:pPr>
        <w:spacing w:after="0" w:line="480" w:lineRule="auto"/>
        <w:ind w:firstLine="720"/>
        <w:rPr>
          <w:rFonts w:ascii="Times New Roman" w:hAnsi="Times New Roman" w:cs="Times New Roman"/>
          <w:sz w:val="24"/>
          <w:szCs w:val="24"/>
          <w:lang w:val="en-US"/>
        </w:rPr>
      </w:pPr>
    </w:p>
    <w:p w:rsidR="005C3269" w:rsidRDefault="005C3269" w:rsidP="005C326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There were significant, large, inverse relationships between authentic leadership, psychological capital and organizational identity and work stress.</w:t>
      </w:r>
      <w:r w:rsidR="00DC2ECB">
        <w:rPr>
          <w:rFonts w:ascii="Times New Roman" w:hAnsi="Times New Roman" w:cs="Times New Roman"/>
          <w:sz w:val="24"/>
          <w:szCs w:val="24"/>
          <w:lang w:val="en-US"/>
        </w:rPr>
        <w:t xml:space="preserve"> </w:t>
      </w:r>
      <w:proofErr w:type="gramStart"/>
      <w:r w:rsidR="00DC2ECB">
        <w:rPr>
          <w:rFonts w:ascii="Times New Roman" w:hAnsi="Times New Roman" w:cs="Times New Roman"/>
          <w:sz w:val="24"/>
          <w:szCs w:val="24"/>
          <w:lang w:val="en-US"/>
        </w:rPr>
        <w:t>Furthermore</w:t>
      </w:r>
      <w:proofErr w:type="gramEnd"/>
      <w:r w:rsidR="00DC2ECB">
        <w:rPr>
          <w:rFonts w:ascii="Times New Roman" w:hAnsi="Times New Roman" w:cs="Times New Roman"/>
          <w:sz w:val="24"/>
          <w:szCs w:val="24"/>
          <w:lang w:val="en-US"/>
        </w:rPr>
        <w:t xml:space="preserve"> the pattern of significant correlations between the individual dimensions of authentic leadership, psychological capital and organizational identity and work stress indicate that all dimensions contribute to the variance.</w:t>
      </w:r>
    </w:p>
    <w:p w:rsidR="00DC2ECB" w:rsidRDefault="00DC2ECB" w:rsidP="005C3269">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Hierarchical multiple regression analysis (HMRA) was then used to identify the predictive relationship between authentic leadership, psychological capital and organizational identity and work stress and the results are shown in Table 3.</w:t>
      </w:r>
    </w:p>
    <w:p w:rsidR="00B73B82" w:rsidRPr="00330A9A" w:rsidRDefault="00B73B82" w:rsidP="00B73B82">
      <w:pPr>
        <w:autoSpaceDE w:val="0"/>
        <w:autoSpaceDN w:val="0"/>
        <w:adjustRightInd w:val="0"/>
        <w:spacing w:after="0" w:line="240" w:lineRule="auto"/>
        <w:rPr>
          <w:rFonts w:ascii="Times New Roman" w:hAnsi="Times New Roman" w:cs="Times New Roman"/>
          <w:sz w:val="24"/>
          <w:szCs w:val="24"/>
        </w:rPr>
      </w:pPr>
    </w:p>
    <w:tbl>
      <w:tblPr>
        <w:tblW w:w="6821"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697"/>
        <w:gridCol w:w="992"/>
        <w:gridCol w:w="992"/>
        <w:gridCol w:w="1070"/>
        <w:gridCol w:w="1070"/>
      </w:tblGrid>
      <w:tr w:rsidR="00B73B82" w:rsidRPr="00DC2ECB" w:rsidTr="00597002">
        <w:trPr>
          <w:cantSplit/>
        </w:trPr>
        <w:tc>
          <w:tcPr>
            <w:tcW w:w="6821" w:type="dxa"/>
            <w:gridSpan w:val="5"/>
            <w:shd w:val="clear" w:color="auto" w:fill="FFFFFF"/>
          </w:tcPr>
          <w:p w:rsidR="00B73B82" w:rsidRPr="00DC2ECB"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sidRPr="00DC2ECB">
              <w:rPr>
                <w:rFonts w:ascii="Times New Roman" w:hAnsi="Times New Roman" w:cs="Times New Roman"/>
                <w:color w:val="000000"/>
                <w:sz w:val="24"/>
                <w:szCs w:val="24"/>
              </w:rPr>
              <w:t xml:space="preserve">Table 3: </w:t>
            </w:r>
            <w:r>
              <w:rPr>
                <w:rFonts w:ascii="Times New Roman" w:hAnsi="Times New Roman" w:cs="Times New Roman"/>
                <w:color w:val="000000"/>
                <w:sz w:val="24"/>
                <w:szCs w:val="24"/>
              </w:rPr>
              <w:t>The predictors of work stress from HMRA</w:t>
            </w:r>
          </w:p>
        </w:tc>
      </w:tr>
      <w:tr w:rsidR="00B73B82" w:rsidRPr="00330A9A" w:rsidTr="00597002">
        <w:trPr>
          <w:cantSplit/>
        </w:trPr>
        <w:tc>
          <w:tcPr>
            <w:tcW w:w="2697" w:type="dxa"/>
            <w:shd w:val="clear" w:color="auto" w:fill="FFFFFF"/>
          </w:tcPr>
          <w:p w:rsidR="00B73B82" w:rsidRPr="00330A9A"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Model 1</w:t>
            </w:r>
          </w:p>
        </w:tc>
        <w:tc>
          <w:tcPr>
            <w:tcW w:w="992" w:type="dxa"/>
            <w:shd w:val="clear" w:color="auto" w:fill="FFFFFF"/>
            <w:vAlign w:val="bottom"/>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B</w:t>
            </w:r>
          </w:p>
        </w:tc>
        <w:tc>
          <w:tcPr>
            <w:tcW w:w="992" w:type="dxa"/>
            <w:shd w:val="clear" w:color="auto" w:fill="FFFFFF"/>
            <w:vAlign w:val="bottom"/>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SE B</w:t>
            </w:r>
          </w:p>
        </w:tc>
        <w:tc>
          <w:tcPr>
            <w:tcW w:w="1070" w:type="dxa"/>
            <w:shd w:val="clear" w:color="auto" w:fill="FFFFFF"/>
            <w:vAlign w:val="bottom"/>
          </w:tcPr>
          <w:p w:rsidR="00B73B82" w:rsidRPr="00330A9A" w:rsidRDefault="00B73B82" w:rsidP="00597002">
            <w:pPr>
              <w:autoSpaceDE w:val="0"/>
              <w:autoSpaceDN w:val="0"/>
              <w:adjustRightInd w:val="0"/>
              <w:spacing w:after="0" w:line="320" w:lineRule="atLeast"/>
              <w:ind w:left="60" w:right="60"/>
              <w:jc w:val="center"/>
              <w:rPr>
                <w:rFonts w:ascii="Symbol" w:hAnsi="Symbol" w:cs="Times New Roman"/>
                <w:color w:val="000000"/>
                <w:sz w:val="24"/>
                <w:szCs w:val="24"/>
              </w:rPr>
            </w:pPr>
            <w:r w:rsidRPr="00330A9A">
              <w:rPr>
                <w:rFonts w:ascii="Symbol" w:hAnsi="Symbol" w:cs="Times New Roman"/>
                <w:color w:val="000000"/>
                <w:sz w:val="24"/>
                <w:szCs w:val="24"/>
              </w:rPr>
              <w:t></w:t>
            </w:r>
          </w:p>
        </w:tc>
        <w:tc>
          <w:tcPr>
            <w:tcW w:w="1070" w:type="dxa"/>
            <w:shd w:val="clear" w:color="auto" w:fill="FFFFFF"/>
          </w:tcPr>
          <w:p w:rsidR="00B73B82" w:rsidRPr="004C00B5" w:rsidRDefault="00B73B82" w:rsidP="00597002">
            <w:pPr>
              <w:autoSpaceDE w:val="0"/>
              <w:autoSpaceDN w:val="0"/>
              <w:adjustRightInd w:val="0"/>
              <w:spacing w:after="0" w:line="320" w:lineRule="atLeast"/>
              <w:ind w:left="60" w:right="60"/>
              <w:jc w:val="center"/>
              <w:rPr>
                <w:rFonts w:ascii="Symbol" w:hAnsi="Symbol" w:cs="Times New Roman"/>
                <w:color w:val="000000"/>
                <w:sz w:val="24"/>
                <w:szCs w:val="24"/>
              </w:rPr>
            </w:pPr>
            <w:r w:rsidRPr="004C00B5">
              <w:rPr>
                <w:rFonts w:ascii="Symbol" w:hAnsi="Symbol" w:cs="Times New Roman"/>
                <w:sz w:val="24"/>
                <w:szCs w:val="24"/>
              </w:rPr>
              <w:t></w:t>
            </w:r>
            <w:r w:rsidRPr="004C00B5">
              <w:rPr>
                <w:rFonts w:ascii="Times New Roman" w:hAnsi="Times New Roman" w:cs="Times New Roman"/>
                <w:i/>
                <w:sz w:val="24"/>
                <w:szCs w:val="24"/>
              </w:rPr>
              <w:t>R</w:t>
            </w:r>
            <w:r w:rsidRPr="004C00B5">
              <w:rPr>
                <w:rFonts w:ascii="Times New Roman" w:hAnsi="Times New Roman" w:cs="Times New Roman"/>
                <w:sz w:val="24"/>
                <w:szCs w:val="24"/>
                <w:vertAlign w:val="superscript"/>
              </w:rPr>
              <w:t>2</w:t>
            </w:r>
          </w:p>
        </w:tc>
      </w:tr>
      <w:tr w:rsidR="00B73B82" w:rsidRPr="00330A9A" w:rsidTr="00597002">
        <w:trPr>
          <w:cantSplit/>
        </w:trPr>
        <w:tc>
          <w:tcPr>
            <w:tcW w:w="2697" w:type="dxa"/>
            <w:shd w:val="clear" w:color="auto" w:fill="FFFFFF"/>
          </w:tcPr>
          <w:p w:rsidR="00B73B82" w:rsidRPr="00330A9A"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sidRPr="00330A9A">
              <w:rPr>
                <w:rFonts w:ascii="Times New Roman" w:hAnsi="Times New Roman" w:cs="Times New Roman"/>
                <w:color w:val="000000"/>
                <w:sz w:val="24"/>
                <w:szCs w:val="24"/>
              </w:rPr>
              <w:t>age</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.053</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.060</w:t>
            </w:r>
          </w:p>
        </w:tc>
        <w:tc>
          <w:tcPr>
            <w:tcW w:w="1070"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.058</w:t>
            </w:r>
          </w:p>
        </w:tc>
        <w:tc>
          <w:tcPr>
            <w:tcW w:w="1070" w:type="dxa"/>
            <w:shd w:val="clear" w:color="auto" w:fill="FFFFFF"/>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r>
      <w:tr w:rsidR="00B73B82" w:rsidRPr="00330A9A" w:rsidTr="00597002">
        <w:trPr>
          <w:cantSplit/>
        </w:trPr>
        <w:tc>
          <w:tcPr>
            <w:tcW w:w="2697" w:type="dxa"/>
            <w:shd w:val="clear" w:color="auto" w:fill="FFFFFF"/>
          </w:tcPr>
          <w:p w:rsidR="00B73B82" w:rsidRPr="00330A9A"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sidRPr="00330A9A">
              <w:rPr>
                <w:rFonts w:ascii="Times New Roman" w:hAnsi="Times New Roman" w:cs="Times New Roman"/>
                <w:color w:val="000000"/>
                <w:sz w:val="24"/>
                <w:szCs w:val="24"/>
              </w:rPr>
              <w:t>sex</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.164</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.153</w:t>
            </w:r>
          </w:p>
        </w:tc>
        <w:tc>
          <w:tcPr>
            <w:tcW w:w="1070"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.069</w:t>
            </w:r>
          </w:p>
        </w:tc>
        <w:tc>
          <w:tcPr>
            <w:tcW w:w="1070" w:type="dxa"/>
            <w:shd w:val="clear" w:color="auto" w:fill="FFFFFF"/>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B73B82" w:rsidRPr="00330A9A" w:rsidTr="00597002">
        <w:trPr>
          <w:cantSplit/>
        </w:trPr>
        <w:tc>
          <w:tcPr>
            <w:tcW w:w="2697" w:type="dxa"/>
            <w:shd w:val="clear" w:color="auto" w:fill="FFFFFF"/>
          </w:tcPr>
          <w:p w:rsidR="00B73B82" w:rsidRPr="00330A9A"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Model 2</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1070" w:type="dxa"/>
            <w:shd w:val="clear" w:color="auto" w:fill="FFFFFF"/>
            <w:vAlign w:val="center"/>
          </w:tcPr>
          <w:p w:rsidR="00B73B82" w:rsidRPr="00330A9A" w:rsidRDefault="00B73B82" w:rsidP="00597002">
            <w:pPr>
              <w:autoSpaceDE w:val="0"/>
              <w:autoSpaceDN w:val="0"/>
              <w:adjustRightInd w:val="0"/>
              <w:spacing w:after="0" w:line="240" w:lineRule="auto"/>
              <w:jc w:val="center"/>
              <w:rPr>
                <w:rFonts w:ascii="Times New Roman" w:hAnsi="Times New Roman" w:cs="Times New Roman"/>
                <w:sz w:val="24"/>
                <w:szCs w:val="24"/>
              </w:rPr>
            </w:pPr>
          </w:p>
        </w:tc>
        <w:tc>
          <w:tcPr>
            <w:tcW w:w="1070" w:type="dxa"/>
            <w:shd w:val="clear" w:color="auto" w:fill="FFFFFF"/>
          </w:tcPr>
          <w:p w:rsidR="00B73B82" w:rsidRPr="00330A9A" w:rsidRDefault="00B73B82" w:rsidP="00597002">
            <w:pPr>
              <w:autoSpaceDE w:val="0"/>
              <w:autoSpaceDN w:val="0"/>
              <w:adjustRightInd w:val="0"/>
              <w:spacing w:after="0" w:line="240" w:lineRule="auto"/>
              <w:jc w:val="center"/>
              <w:rPr>
                <w:rFonts w:ascii="Times New Roman" w:hAnsi="Times New Roman" w:cs="Times New Roman"/>
                <w:sz w:val="24"/>
                <w:szCs w:val="24"/>
              </w:rPr>
            </w:pPr>
          </w:p>
        </w:tc>
      </w:tr>
      <w:tr w:rsidR="00B73B82" w:rsidRPr="00330A9A" w:rsidTr="00597002">
        <w:trPr>
          <w:cantSplit/>
        </w:trPr>
        <w:tc>
          <w:tcPr>
            <w:tcW w:w="2697" w:type="dxa"/>
            <w:shd w:val="clear" w:color="auto" w:fill="FFFFFF"/>
          </w:tcPr>
          <w:p w:rsidR="00B73B82" w:rsidRPr="00330A9A"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sidRPr="00330A9A">
              <w:rPr>
                <w:rFonts w:ascii="Times New Roman" w:hAnsi="Times New Roman" w:cs="Times New Roman"/>
                <w:color w:val="000000"/>
                <w:sz w:val="24"/>
                <w:szCs w:val="24"/>
              </w:rPr>
              <w:t>age</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.109</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.039</w:t>
            </w:r>
          </w:p>
        </w:tc>
        <w:tc>
          <w:tcPr>
            <w:tcW w:w="1070"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.119</w:t>
            </w:r>
            <w:r>
              <w:rPr>
                <w:rFonts w:ascii="Times New Roman" w:hAnsi="Times New Roman" w:cs="Times New Roman"/>
                <w:color w:val="000000"/>
                <w:sz w:val="24"/>
                <w:szCs w:val="24"/>
                <w:vertAlign w:val="superscript"/>
              </w:rPr>
              <w:t>**</w:t>
            </w:r>
          </w:p>
        </w:tc>
        <w:tc>
          <w:tcPr>
            <w:tcW w:w="1070" w:type="dxa"/>
            <w:shd w:val="clear" w:color="auto" w:fill="FFFFFF"/>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r w:rsidRPr="00330A9A">
              <w:rPr>
                <w:rFonts w:ascii="Times New Roman" w:hAnsi="Times New Roman" w:cs="Times New Roman"/>
                <w:color w:val="000000"/>
                <w:sz w:val="24"/>
                <w:szCs w:val="24"/>
                <w:vertAlign w:val="superscript"/>
              </w:rPr>
              <w:t>***</w:t>
            </w:r>
          </w:p>
        </w:tc>
      </w:tr>
      <w:tr w:rsidR="00B73B82" w:rsidRPr="00330A9A" w:rsidTr="00597002">
        <w:trPr>
          <w:cantSplit/>
        </w:trPr>
        <w:tc>
          <w:tcPr>
            <w:tcW w:w="2697" w:type="dxa"/>
            <w:shd w:val="clear" w:color="auto" w:fill="FFFFFF"/>
          </w:tcPr>
          <w:p w:rsidR="00B73B82" w:rsidRPr="00330A9A"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sidRPr="00330A9A">
              <w:rPr>
                <w:rFonts w:ascii="Times New Roman" w:hAnsi="Times New Roman" w:cs="Times New Roman"/>
                <w:color w:val="000000"/>
                <w:sz w:val="24"/>
                <w:szCs w:val="24"/>
              </w:rPr>
              <w:t>sex</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.064</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.099</w:t>
            </w:r>
          </w:p>
        </w:tc>
        <w:tc>
          <w:tcPr>
            <w:tcW w:w="1070"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.027</w:t>
            </w:r>
          </w:p>
        </w:tc>
        <w:tc>
          <w:tcPr>
            <w:tcW w:w="1070" w:type="dxa"/>
            <w:shd w:val="clear" w:color="auto" w:fill="FFFFFF"/>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B73B82" w:rsidRPr="00330A9A" w:rsidTr="00597002">
        <w:trPr>
          <w:cantSplit/>
        </w:trPr>
        <w:tc>
          <w:tcPr>
            <w:tcW w:w="2697" w:type="dxa"/>
            <w:shd w:val="clear" w:color="auto" w:fill="FFFFFF"/>
          </w:tcPr>
          <w:p w:rsidR="00B73B82" w:rsidRPr="00330A9A"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sidRPr="00330A9A">
              <w:rPr>
                <w:rFonts w:ascii="Times New Roman" w:hAnsi="Times New Roman" w:cs="Times New Roman"/>
                <w:color w:val="000000"/>
                <w:sz w:val="24"/>
                <w:szCs w:val="24"/>
              </w:rPr>
              <w:t>Psy</w:t>
            </w:r>
            <w:r>
              <w:rPr>
                <w:rFonts w:ascii="Times New Roman" w:hAnsi="Times New Roman" w:cs="Times New Roman"/>
                <w:color w:val="000000"/>
                <w:sz w:val="24"/>
                <w:szCs w:val="24"/>
              </w:rPr>
              <w:t xml:space="preserve">chological </w:t>
            </w:r>
            <w:r w:rsidRPr="00330A9A">
              <w:rPr>
                <w:rFonts w:ascii="Times New Roman" w:hAnsi="Times New Roman" w:cs="Times New Roman"/>
                <w:color w:val="000000"/>
                <w:sz w:val="24"/>
                <w:szCs w:val="24"/>
              </w:rPr>
              <w:t>Cap</w:t>
            </w:r>
            <w:r>
              <w:rPr>
                <w:rFonts w:ascii="Times New Roman" w:hAnsi="Times New Roman" w:cs="Times New Roman"/>
                <w:color w:val="000000"/>
                <w:sz w:val="24"/>
                <w:szCs w:val="24"/>
              </w:rPr>
              <w:t>ital</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-.823</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.044</w:t>
            </w:r>
          </w:p>
        </w:tc>
        <w:tc>
          <w:tcPr>
            <w:tcW w:w="1070"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-.762</w:t>
            </w:r>
            <w:r w:rsidRPr="00330A9A">
              <w:rPr>
                <w:rFonts w:ascii="Times New Roman" w:hAnsi="Times New Roman" w:cs="Times New Roman"/>
                <w:color w:val="000000"/>
                <w:sz w:val="24"/>
                <w:szCs w:val="24"/>
                <w:vertAlign w:val="superscript"/>
              </w:rPr>
              <w:t>***</w:t>
            </w:r>
          </w:p>
        </w:tc>
        <w:tc>
          <w:tcPr>
            <w:tcW w:w="1070" w:type="dxa"/>
            <w:shd w:val="clear" w:color="auto" w:fill="FFFFFF"/>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B73B82" w:rsidRPr="00330A9A" w:rsidTr="00597002">
        <w:trPr>
          <w:cantSplit/>
        </w:trPr>
        <w:tc>
          <w:tcPr>
            <w:tcW w:w="2697" w:type="dxa"/>
            <w:shd w:val="clear" w:color="auto" w:fill="FFFFFF"/>
          </w:tcPr>
          <w:p w:rsidR="00B73B82" w:rsidRPr="00330A9A"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Model 3</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1070" w:type="dxa"/>
            <w:shd w:val="clear" w:color="auto" w:fill="FFFFFF"/>
            <w:vAlign w:val="center"/>
          </w:tcPr>
          <w:p w:rsidR="00B73B82" w:rsidRPr="00330A9A" w:rsidRDefault="00B73B82" w:rsidP="00597002">
            <w:pPr>
              <w:autoSpaceDE w:val="0"/>
              <w:autoSpaceDN w:val="0"/>
              <w:adjustRightInd w:val="0"/>
              <w:spacing w:after="0" w:line="240" w:lineRule="auto"/>
              <w:jc w:val="center"/>
              <w:rPr>
                <w:rFonts w:ascii="Times New Roman" w:hAnsi="Times New Roman" w:cs="Times New Roman"/>
                <w:sz w:val="24"/>
                <w:szCs w:val="24"/>
              </w:rPr>
            </w:pPr>
          </w:p>
        </w:tc>
        <w:tc>
          <w:tcPr>
            <w:tcW w:w="1070" w:type="dxa"/>
            <w:shd w:val="clear" w:color="auto" w:fill="FFFFFF"/>
          </w:tcPr>
          <w:p w:rsidR="00B73B82" w:rsidRPr="00330A9A" w:rsidRDefault="00B73B82" w:rsidP="00597002">
            <w:pPr>
              <w:autoSpaceDE w:val="0"/>
              <w:autoSpaceDN w:val="0"/>
              <w:adjustRightInd w:val="0"/>
              <w:spacing w:after="0" w:line="240" w:lineRule="auto"/>
              <w:jc w:val="center"/>
              <w:rPr>
                <w:rFonts w:ascii="Times New Roman" w:hAnsi="Times New Roman" w:cs="Times New Roman"/>
                <w:sz w:val="24"/>
                <w:szCs w:val="24"/>
              </w:rPr>
            </w:pPr>
          </w:p>
        </w:tc>
      </w:tr>
      <w:tr w:rsidR="00B73B82" w:rsidRPr="00330A9A" w:rsidTr="00597002">
        <w:trPr>
          <w:cantSplit/>
        </w:trPr>
        <w:tc>
          <w:tcPr>
            <w:tcW w:w="2697" w:type="dxa"/>
            <w:shd w:val="clear" w:color="auto" w:fill="FFFFFF"/>
          </w:tcPr>
          <w:p w:rsidR="00B73B82" w:rsidRPr="00330A9A"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sidRPr="00330A9A">
              <w:rPr>
                <w:rFonts w:ascii="Times New Roman" w:hAnsi="Times New Roman" w:cs="Times New Roman"/>
                <w:color w:val="000000"/>
                <w:sz w:val="24"/>
                <w:szCs w:val="24"/>
              </w:rPr>
              <w:t>age</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.111</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.035</w:t>
            </w:r>
          </w:p>
        </w:tc>
        <w:tc>
          <w:tcPr>
            <w:tcW w:w="1070"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.120</w:t>
            </w:r>
            <w:r>
              <w:rPr>
                <w:rFonts w:ascii="Times New Roman" w:hAnsi="Times New Roman" w:cs="Times New Roman"/>
                <w:color w:val="000000"/>
                <w:sz w:val="24"/>
                <w:szCs w:val="24"/>
                <w:vertAlign w:val="superscript"/>
              </w:rPr>
              <w:t>**</w:t>
            </w:r>
          </w:p>
        </w:tc>
        <w:tc>
          <w:tcPr>
            <w:tcW w:w="1070" w:type="dxa"/>
            <w:shd w:val="clear" w:color="auto" w:fill="FFFFFF"/>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r w:rsidRPr="00330A9A">
              <w:rPr>
                <w:rFonts w:ascii="Times New Roman" w:hAnsi="Times New Roman" w:cs="Times New Roman"/>
                <w:color w:val="000000"/>
                <w:sz w:val="24"/>
                <w:szCs w:val="24"/>
                <w:vertAlign w:val="superscript"/>
              </w:rPr>
              <w:t>***</w:t>
            </w:r>
          </w:p>
        </w:tc>
      </w:tr>
      <w:tr w:rsidR="00B73B82" w:rsidRPr="00330A9A" w:rsidTr="00597002">
        <w:trPr>
          <w:cantSplit/>
        </w:trPr>
        <w:tc>
          <w:tcPr>
            <w:tcW w:w="2697" w:type="dxa"/>
            <w:shd w:val="clear" w:color="auto" w:fill="FFFFFF"/>
          </w:tcPr>
          <w:p w:rsidR="00B73B82" w:rsidRPr="00330A9A"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sidRPr="00330A9A">
              <w:rPr>
                <w:rFonts w:ascii="Times New Roman" w:hAnsi="Times New Roman" w:cs="Times New Roman"/>
                <w:color w:val="000000"/>
                <w:sz w:val="24"/>
                <w:szCs w:val="24"/>
              </w:rPr>
              <w:t>sex</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.056</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.089</w:t>
            </w:r>
          </w:p>
        </w:tc>
        <w:tc>
          <w:tcPr>
            <w:tcW w:w="1070"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.024</w:t>
            </w:r>
          </w:p>
        </w:tc>
        <w:tc>
          <w:tcPr>
            <w:tcW w:w="1070" w:type="dxa"/>
            <w:shd w:val="clear" w:color="auto" w:fill="FFFFFF"/>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B73B82" w:rsidRPr="00330A9A" w:rsidTr="00597002">
        <w:trPr>
          <w:cantSplit/>
        </w:trPr>
        <w:tc>
          <w:tcPr>
            <w:tcW w:w="2697" w:type="dxa"/>
            <w:shd w:val="clear" w:color="auto" w:fill="FFFFFF"/>
          </w:tcPr>
          <w:p w:rsidR="00B73B82" w:rsidRPr="00330A9A"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sidRPr="00330A9A">
              <w:rPr>
                <w:rFonts w:ascii="Times New Roman" w:hAnsi="Times New Roman" w:cs="Times New Roman"/>
                <w:color w:val="000000"/>
                <w:sz w:val="24"/>
                <w:szCs w:val="24"/>
              </w:rPr>
              <w:t>Psy</w:t>
            </w:r>
            <w:r>
              <w:rPr>
                <w:rFonts w:ascii="Times New Roman" w:hAnsi="Times New Roman" w:cs="Times New Roman"/>
                <w:color w:val="000000"/>
                <w:sz w:val="24"/>
                <w:szCs w:val="24"/>
              </w:rPr>
              <w:t xml:space="preserve">chological </w:t>
            </w:r>
            <w:r w:rsidRPr="00330A9A">
              <w:rPr>
                <w:rFonts w:ascii="Times New Roman" w:hAnsi="Times New Roman" w:cs="Times New Roman"/>
                <w:color w:val="000000"/>
                <w:sz w:val="24"/>
                <w:szCs w:val="24"/>
              </w:rPr>
              <w:t>Cap</w:t>
            </w:r>
            <w:r>
              <w:rPr>
                <w:rFonts w:ascii="Times New Roman" w:hAnsi="Times New Roman" w:cs="Times New Roman"/>
                <w:color w:val="000000"/>
                <w:sz w:val="24"/>
                <w:szCs w:val="24"/>
              </w:rPr>
              <w:t>ital</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-.531</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.054</w:t>
            </w:r>
          </w:p>
        </w:tc>
        <w:tc>
          <w:tcPr>
            <w:tcW w:w="1070"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-.492</w:t>
            </w:r>
            <w:r w:rsidRPr="00330A9A">
              <w:rPr>
                <w:rFonts w:ascii="Times New Roman" w:hAnsi="Times New Roman" w:cs="Times New Roman"/>
                <w:color w:val="000000"/>
                <w:sz w:val="24"/>
                <w:szCs w:val="24"/>
                <w:vertAlign w:val="superscript"/>
              </w:rPr>
              <w:t>***</w:t>
            </w:r>
          </w:p>
        </w:tc>
        <w:tc>
          <w:tcPr>
            <w:tcW w:w="1070" w:type="dxa"/>
            <w:shd w:val="clear" w:color="auto" w:fill="FFFFFF"/>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B73B82" w:rsidRPr="00330A9A" w:rsidTr="00597002">
        <w:trPr>
          <w:cantSplit/>
        </w:trPr>
        <w:tc>
          <w:tcPr>
            <w:tcW w:w="2697" w:type="dxa"/>
            <w:shd w:val="clear" w:color="auto" w:fill="FFFFFF"/>
          </w:tcPr>
          <w:p w:rsidR="00B73B82" w:rsidRPr="00330A9A"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sidRPr="00330A9A">
              <w:rPr>
                <w:rFonts w:ascii="Times New Roman" w:hAnsi="Times New Roman" w:cs="Times New Roman"/>
                <w:color w:val="000000"/>
                <w:sz w:val="24"/>
                <w:szCs w:val="24"/>
              </w:rPr>
              <w:t>Authentic</w:t>
            </w:r>
            <w:r>
              <w:rPr>
                <w:rFonts w:ascii="Times New Roman" w:hAnsi="Times New Roman" w:cs="Times New Roman"/>
                <w:color w:val="000000"/>
                <w:sz w:val="24"/>
                <w:szCs w:val="24"/>
              </w:rPr>
              <w:t xml:space="preserve"> </w:t>
            </w:r>
            <w:r w:rsidRPr="00330A9A">
              <w:rPr>
                <w:rFonts w:ascii="Times New Roman" w:hAnsi="Times New Roman" w:cs="Times New Roman"/>
                <w:color w:val="000000"/>
                <w:sz w:val="24"/>
                <w:szCs w:val="24"/>
              </w:rPr>
              <w:t>leader</w:t>
            </w:r>
            <w:r>
              <w:rPr>
                <w:rFonts w:ascii="Times New Roman" w:hAnsi="Times New Roman" w:cs="Times New Roman"/>
                <w:color w:val="000000"/>
                <w:sz w:val="24"/>
                <w:szCs w:val="24"/>
              </w:rPr>
              <w:t>ship</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-.351</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.044</w:t>
            </w:r>
          </w:p>
        </w:tc>
        <w:tc>
          <w:tcPr>
            <w:tcW w:w="1070"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30A9A">
              <w:rPr>
                <w:rFonts w:ascii="Times New Roman" w:hAnsi="Times New Roman" w:cs="Times New Roman"/>
                <w:color w:val="000000"/>
                <w:sz w:val="24"/>
                <w:szCs w:val="24"/>
              </w:rPr>
              <w:t>-.399</w:t>
            </w:r>
            <w:r w:rsidRPr="00330A9A">
              <w:rPr>
                <w:rFonts w:ascii="Times New Roman" w:hAnsi="Times New Roman" w:cs="Times New Roman"/>
                <w:color w:val="000000"/>
                <w:sz w:val="24"/>
                <w:szCs w:val="24"/>
                <w:vertAlign w:val="superscript"/>
              </w:rPr>
              <w:t>***</w:t>
            </w:r>
          </w:p>
        </w:tc>
        <w:tc>
          <w:tcPr>
            <w:tcW w:w="1070" w:type="dxa"/>
            <w:shd w:val="clear" w:color="auto" w:fill="FFFFFF"/>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B73B82" w:rsidRPr="00330A9A" w:rsidTr="00597002">
        <w:trPr>
          <w:cantSplit/>
        </w:trPr>
        <w:tc>
          <w:tcPr>
            <w:tcW w:w="2697" w:type="dxa"/>
            <w:shd w:val="clear" w:color="auto" w:fill="FFFFFF"/>
          </w:tcPr>
          <w:p w:rsidR="00B73B82" w:rsidRPr="00330A9A"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Model 4</w:t>
            </w: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992" w:type="dxa"/>
            <w:shd w:val="clear" w:color="auto" w:fill="FFFFFF"/>
            <w:vAlign w:val="center"/>
          </w:tcPr>
          <w:p w:rsidR="00B73B82" w:rsidRPr="00330A9A"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1070" w:type="dxa"/>
            <w:shd w:val="clear" w:color="auto" w:fill="FFFFFF"/>
            <w:vAlign w:val="center"/>
          </w:tcPr>
          <w:p w:rsidR="00B73B82" w:rsidRPr="00330A9A" w:rsidRDefault="00B73B82" w:rsidP="00597002">
            <w:pPr>
              <w:autoSpaceDE w:val="0"/>
              <w:autoSpaceDN w:val="0"/>
              <w:adjustRightInd w:val="0"/>
              <w:spacing w:after="0" w:line="240" w:lineRule="auto"/>
              <w:jc w:val="center"/>
              <w:rPr>
                <w:rFonts w:ascii="Times New Roman" w:hAnsi="Times New Roman" w:cs="Times New Roman"/>
                <w:sz w:val="24"/>
                <w:szCs w:val="24"/>
              </w:rPr>
            </w:pPr>
          </w:p>
        </w:tc>
        <w:tc>
          <w:tcPr>
            <w:tcW w:w="1070" w:type="dxa"/>
            <w:shd w:val="clear" w:color="auto" w:fill="FFFFFF"/>
          </w:tcPr>
          <w:p w:rsidR="00B73B82" w:rsidRPr="00330A9A" w:rsidRDefault="00B73B82" w:rsidP="00597002">
            <w:pPr>
              <w:autoSpaceDE w:val="0"/>
              <w:autoSpaceDN w:val="0"/>
              <w:adjustRightInd w:val="0"/>
              <w:spacing w:after="0" w:line="240" w:lineRule="auto"/>
              <w:jc w:val="center"/>
              <w:rPr>
                <w:rFonts w:ascii="Times New Roman" w:hAnsi="Times New Roman" w:cs="Times New Roman"/>
                <w:sz w:val="24"/>
                <w:szCs w:val="24"/>
              </w:rPr>
            </w:pPr>
          </w:p>
        </w:tc>
      </w:tr>
      <w:tr w:rsidR="00B73B82" w:rsidRPr="00330A9A" w:rsidTr="00597002">
        <w:trPr>
          <w:cantSplit/>
        </w:trPr>
        <w:tc>
          <w:tcPr>
            <w:tcW w:w="2697" w:type="dxa"/>
            <w:shd w:val="clear" w:color="auto" w:fill="FFFFFF"/>
          </w:tcPr>
          <w:p w:rsidR="00B73B82" w:rsidRPr="00330A9A"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sidRPr="00330A9A">
              <w:rPr>
                <w:rFonts w:ascii="Times New Roman" w:hAnsi="Times New Roman" w:cs="Times New Roman"/>
                <w:color w:val="000000"/>
                <w:sz w:val="24"/>
                <w:szCs w:val="24"/>
              </w:rPr>
              <w:t>age</w:t>
            </w:r>
          </w:p>
        </w:tc>
        <w:tc>
          <w:tcPr>
            <w:tcW w:w="992" w:type="dxa"/>
            <w:shd w:val="clear" w:color="auto" w:fill="FFFFFF"/>
            <w:vAlign w:val="center"/>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132B">
              <w:rPr>
                <w:rFonts w:ascii="Times New Roman" w:hAnsi="Times New Roman" w:cs="Times New Roman"/>
                <w:color w:val="000000"/>
                <w:sz w:val="24"/>
                <w:szCs w:val="24"/>
              </w:rPr>
              <w:t>.121</w:t>
            </w:r>
          </w:p>
        </w:tc>
        <w:tc>
          <w:tcPr>
            <w:tcW w:w="992" w:type="dxa"/>
            <w:shd w:val="clear" w:color="auto" w:fill="FFFFFF"/>
            <w:vAlign w:val="center"/>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132B">
              <w:rPr>
                <w:rFonts w:ascii="Times New Roman" w:hAnsi="Times New Roman" w:cs="Times New Roman"/>
                <w:color w:val="000000"/>
                <w:sz w:val="24"/>
                <w:szCs w:val="24"/>
              </w:rPr>
              <w:t>.032</w:t>
            </w:r>
          </w:p>
        </w:tc>
        <w:tc>
          <w:tcPr>
            <w:tcW w:w="1070" w:type="dxa"/>
            <w:shd w:val="clear" w:color="auto" w:fill="FFFFFF"/>
            <w:vAlign w:val="center"/>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132B">
              <w:rPr>
                <w:rFonts w:ascii="Times New Roman" w:hAnsi="Times New Roman" w:cs="Times New Roman"/>
                <w:color w:val="000000"/>
                <w:sz w:val="24"/>
                <w:szCs w:val="24"/>
              </w:rPr>
              <w:t>.131</w:t>
            </w:r>
            <w:r w:rsidRPr="00330A9A">
              <w:rPr>
                <w:rFonts w:ascii="Times New Roman" w:hAnsi="Times New Roman" w:cs="Times New Roman"/>
                <w:color w:val="000000"/>
                <w:sz w:val="24"/>
                <w:szCs w:val="24"/>
                <w:vertAlign w:val="superscript"/>
              </w:rPr>
              <w:t>***</w:t>
            </w:r>
          </w:p>
        </w:tc>
        <w:tc>
          <w:tcPr>
            <w:tcW w:w="1070" w:type="dxa"/>
            <w:shd w:val="clear" w:color="auto" w:fill="FFFFFF"/>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r w:rsidRPr="00330A9A">
              <w:rPr>
                <w:rFonts w:ascii="Times New Roman" w:hAnsi="Times New Roman" w:cs="Times New Roman"/>
                <w:color w:val="000000"/>
                <w:sz w:val="24"/>
                <w:szCs w:val="24"/>
                <w:vertAlign w:val="superscript"/>
              </w:rPr>
              <w:t>***</w:t>
            </w:r>
          </w:p>
        </w:tc>
      </w:tr>
      <w:tr w:rsidR="00B73B82" w:rsidRPr="00330A9A" w:rsidTr="00597002">
        <w:trPr>
          <w:cantSplit/>
        </w:trPr>
        <w:tc>
          <w:tcPr>
            <w:tcW w:w="2697" w:type="dxa"/>
            <w:shd w:val="clear" w:color="auto" w:fill="FFFFFF"/>
          </w:tcPr>
          <w:p w:rsidR="00B73B82" w:rsidRPr="00330A9A"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sidRPr="00330A9A">
              <w:rPr>
                <w:rFonts w:ascii="Times New Roman" w:hAnsi="Times New Roman" w:cs="Times New Roman"/>
                <w:color w:val="000000"/>
                <w:sz w:val="24"/>
                <w:szCs w:val="24"/>
              </w:rPr>
              <w:t>sex</w:t>
            </w:r>
          </w:p>
        </w:tc>
        <w:tc>
          <w:tcPr>
            <w:tcW w:w="992" w:type="dxa"/>
            <w:shd w:val="clear" w:color="auto" w:fill="FFFFFF"/>
            <w:vAlign w:val="center"/>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132B">
              <w:rPr>
                <w:rFonts w:ascii="Times New Roman" w:hAnsi="Times New Roman" w:cs="Times New Roman"/>
                <w:color w:val="000000"/>
                <w:sz w:val="24"/>
                <w:szCs w:val="24"/>
              </w:rPr>
              <w:t>.061</w:t>
            </w:r>
          </w:p>
        </w:tc>
        <w:tc>
          <w:tcPr>
            <w:tcW w:w="992" w:type="dxa"/>
            <w:shd w:val="clear" w:color="auto" w:fill="FFFFFF"/>
            <w:vAlign w:val="center"/>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132B">
              <w:rPr>
                <w:rFonts w:ascii="Times New Roman" w:hAnsi="Times New Roman" w:cs="Times New Roman"/>
                <w:color w:val="000000"/>
                <w:sz w:val="24"/>
                <w:szCs w:val="24"/>
              </w:rPr>
              <w:t>.082</w:t>
            </w:r>
          </w:p>
        </w:tc>
        <w:tc>
          <w:tcPr>
            <w:tcW w:w="1070" w:type="dxa"/>
            <w:shd w:val="clear" w:color="auto" w:fill="FFFFFF"/>
            <w:vAlign w:val="center"/>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132B">
              <w:rPr>
                <w:rFonts w:ascii="Times New Roman" w:hAnsi="Times New Roman" w:cs="Times New Roman"/>
                <w:color w:val="000000"/>
                <w:sz w:val="24"/>
                <w:szCs w:val="24"/>
              </w:rPr>
              <w:t>.026</w:t>
            </w:r>
          </w:p>
        </w:tc>
        <w:tc>
          <w:tcPr>
            <w:tcW w:w="1070" w:type="dxa"/>
            <w:shd w:val="clear" w:color="auto" w:fill="FFFFFF"/>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B73B82" w:rsidRPr="00330A9A" w:rsidTr="00597002">
        <w:trPr>
          <w:cantSplit/>
        </w:trPr>
        <w:tc>
          <w:tcPr>
            <w:tcW w:w="2697" w:type="dxa"/>
            <w:shd w:val="clear" w:color="auto" w:fill="FFFFFF"/>
          </w:tcPr>
          <w:p w:rsidR="00B73B82" w:rsidRPr="00330A9A"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sidRPr="00330A9A">
              <w:rPr>
                <w:rFonts w:ascii="Times New Roman" w:hAnsi="Times New Roman" w:cs="Times New Roman"/>
                <w:color w:val="000000"/>
                <w:sz w:val="24"/>
                <w:szCs w:val="24"/>
              </w:rPr>
              <w:t>Psy</w:t>
            </w:r>
            <w:r>
              <w:rPr>
                <w:rFonts w:ascii="Times New Roman" w:hAnsi="Times New Roman" w:cs="Times New Roman"/>
                <w:color w:val="000000"/>
                <w:sz w:val="24"/>
                <w:szCs w:val="24"/>
              </w:rPr>
              <w:t xml:space="preserve">chological </w:t>
            </w:r>
            <w:r w:rsidRPr="00330A9A">
              <w:rPr>
                <w:rFonts w:ascii="Times New Roman" w:hAnsi="Times New Roman" w:cs="Times New Roman"/>
                <w:color w:val="000000"/>
                <w:sz w:val="24"/>
                <w:szCs w:val="24"/>
              </w:rPr>
              <w:t>Cap</w:t>
            </w:r>
            <w:r>
              <w:rPr>
                <w:rFonts w:ascii="Times New Roman" w:hAnsi="Times New Roman" w:cs="Times New Roman"/>
                <w:color w:val="000000"/>
                <w:sz w:val="24"/>
                <w:szCs w:val="24"/>
              </w:rPr>
              <w:t>ital</w:t>
            </w:r>
          </w:p>
        </w:tc>
        <w:tc>
          <w:tcPr>
            <w:tcW w:w="992" w:type="dxa"/>
            <w:shd w:val="clear" w:color="auto" w:fill="FFFFFF"/>
            <w:vAlign w:val="center"/>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132B">
              <w:rPr>
                <w:rFonts w:ascii="Times New Roman" w:hAnsi="Times New Roman" w:cs="Times New Roman"/>
                <w:color w:val="000000"/>
                <w:sz w:val="24"/>
                <w:szCs w:val="24"/>
              </w:rPr>
              <w:t>-.327</w:t>
            </w:r>
          </w:p>
        </w:tc>
        <w:tc>
          <w:tcPr>
            <w:tcW w:w="992" w:type="dxa"/>
            <w:shd w:val="clear" w:color="auto" w:fill="FFFFFF"/>
            <w:vAlign w:val="center"/>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132B">
              <w:rPr>
                <w:rFonts w:ascii="Times New Roman" w:hAnsi="Times New Roman" w:cs="Times New Roman"/>
                <w:color w:val="000000"/>
                <w:sz w:val="24"/>
                <w:szCs w:val="24"/>
              </w:rPr>
              <w:t>.059</w:t>
            </w:r>
          </w:p>
        </w:tc>
        <w:tc>
          <w:tcPr>
            <w:tcW w:w="1070" w:type="dxa"/>
            <w:shd w:val="clear" w:color="auto" w:fill="FFFFFF"/>
            <w:vAlign w:val="center"/>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132B">
              <w:rPr>
                <w:rFonts w:ascii="Times New Roman" w:hAnsi="Times New Roman" w:cs="Times New Roman"/>
                <w:color w:val="000000"/>
                <w:sz w:val="24"/>
                <w:szCs w:val="24"/>
              </w:rPr>
              <w:t>-.303</w:t>
            </w:r>
            <w:r w:rsidRPr="00330A9A">
              <w:rPr>
                <w:rFonts w:ascii="Times New Roman" w:hAnsi="Times New Roman" w:cs="Times New Roman"/>
                <w:color w:val="000000"/>
                <w:sz w:val="24"/>
                <w:szCs w:val="24"/>
                <w:vertAlign w:val="superscript"/>
              </w:rPr>
              <w:t>***</w:t>
            </w:r>
          </w:p>
        </w:tc>
        <w:tc>
          <w:tcPr>
            <w:tcW w:w="1070" w:type="dxa"/>
            <w:shd w:val="clear" w:color="auto" w:fill="FFFFFF"/>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B73B82" w:rsidRPr="00330A9A" w:rsidTr="00597002">
        <w:trPr>
          <w:cantSplit/>
        </w:trPr>
        <w:tc>
          <w:tcPr>
            <w:tcW w:w="2697" w:type="dxa"/>
            <w:shd w:val="clear" w:color="auto" w:fill="FFFFFF"/>
          </w:tcPr>
          <w:p w:rsidR="00B73B82" w:rsidRPr="00330A9A"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sidRPr="00330A9A">
              <w:rPr>
                <w:rFonts w:ascii="Times New Roman" w:hAnsi="Times New Roman" w:cs="Times New Roman"/>
                <w:color w:val="000000"/>
                <w:sz w:val="24"/>
                <w:szCs w:val="24"/>
              </w:rPr>
              <w:t>Authentic</w:t>
            </w:r>
            <w:r>
              <w:rPr>
                <w:rFonts w:ascii="Times New Roman" w:hAnsi="Times New Roman" w:cs="Times New Roman"/>
                <w:color w:val="000000"/>
                <w:sz w:val="24"/>
                <w:szCs w:val="24"/>
              </w:rPr>
              <w:t xml:space="preserve"> </w:t>
            </w:r>
            <w:r w:rsidRPr="00330A9A">
              <w:rPr>
                <w:rFonts w:ascii="Times New Roman" w:hAnsi="Times New Roman" w:cs="Times New Roman"/>
                <w:color w:val="000000"/>
                <w:sz w:val="24"/>
                <w:szCs w:val="24"/>
              </w:rPr>
              <w:t>leader</w:t>
            </w:r>
            <w:r>
              <w:rPr>
                <w:rFonts w:ascii="Times New Roman" w:hAnsi="Times New Roman" w:cs="Times New Roman"/>
                <w:color w:val="000000"/>
                <w:sz w:val="24"/>
                <w:szCs w:val="24"/>
              </w:rPr>
              <w:t>ship</w:t>
            </w:r>
          </w:p>
        </w:tc>
        <w:tc>
          <w:tcPr>
            <w:tcW w:w="992" w:type="dxa"/>
            <w:shd w:val="clear" w:color="auto" w:fill="FFFFFF"/>
            <w:vAlign w:val="center"/>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132B">
              <w:rPr>
                <w:rFonts w:ascii="Times New Roman" w:hAnsi="Times New Roman" w:cs="Times New Roman"/>
                <w:color w:val="000000"/>
                <w:sz w:val="24"/>
                <w:szCs w:val="24"/>
              </w:rPr>
              <w:t>-.297</w:t>
            </w:r>
          </w:p>
        </w:tc>
        <w:tc>
          <w:tcPr>
            <w:tcW w:w="992" w:type="dxa"/>
            <w:shd w:val="clear" w:color="auto" w:fill="FFFFFF"/>
            <w:vAlign w:val="center"/>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132B">
              <w:rPr>
                <w:rFonts w:ascii="Times New Roman" w:hAnsi="Times New Roman" w:cs="Times New Roman"/>
                <w:color w:val="000000"/>
                <w:sz w:val="24"/>
                <w:szCs w:val="24"/>
              </w:rPr>
              <w:t>.041</w:t>
            </w:r>
          </w:p>
        </w:tc>
        <w:tc>
          <w:tcPr>
            <w:tcW w:w="1070" w:type="dxa"/>
            <w:shd w:val="clear" w:color="auto" w:fill="FFFFFF"/>
            <w:vAlign w:val="center"/>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132B">
              <w:rPr>
                <w:rFonts w:ascii="Times New Roman" w:hAnsi="Times New Roman" w:cs="Times New Roman"/>
                <w:color w:val="000000"/>
                <w:sz w:val="24"/>
                <w:szCs w:val="24"/>
              </w:rPr>
              <w:t>-.337</w:t>
            </w:r>
            <w:r w:rsidRPr="00330A9A">
              <w:rPr>
                <w:rFonts w:ascii="Times New Roman" w:hAnsi="Times New Roman" w:cs="Times New Roman"/>
                <w:color w:val="000000"/>
                <w:sz w:val="24"/>
                <w:szCs w:val="24"/>
                <w:vertAlign w:val="superscript"/>
              </w:rPr>
              <w:t>***</w:t>
            </w:r>
          </w:p>
        </w:tc>
        <w:tc>
          <w:tcPr>
            <w:tcW w:w="1070" w:type="dxa"/>
            <w:shd w:val="clear" w:color="auto" w:fill="FFFFFF"/>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B73B82" w:rsidRPr="00330A9A" w:rsidTr="00597002">
        <w:trPr>
          <w:cantSplit/>
        </w:trPr>
        <w:tc>
          <w:tcPr>
            <w:tcW w:w="2697" w:type="dxa"/>
            <w:shd w:val="clear" w:color="auto" w:fill="FFFFFF"/>
          </w:tcPr>
          <w:p w:rsidR="00B73B82" w:rsidRPr="00330A9A"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sidRPr="00330A9A">
              <w:rPr>
                <w:rFonts w:ascii="Times New Roman" w:hAnsi="Times New Roman" w:cs="Times New Roman"/>
                <w:color w:val="000000"/>
                <w:sz w:val="24"/>
                <w:szCs w:val="24"/>
              </w:rPr>
              <w:lastRenderedPageBreak/>
              <w:t>Org</w:t>
            </w:r>
            <w:r>
              <w:rPr>
                <w:rFonts w:ascii="Times New Roman" w:hAnsi="Times New Roman" w:cs="Times New Roman"/>
                <w:color w:val="000000"/>
                <w:sz w:val="24"/>
                <w:szCs w:val="24"/>
              </w:rPr>
              <w:t xml:space="preserve">anisational </w:t>
            </w:r>
            <w:r w:rsidRPr="00330A9A">
              <w:rPr>
                <w:rFonts w:ascii="Times New Roman" w:hAnsi="Times New Roman" w:cs="Times New Roman"/>
                <w:color w:val="000000"/>
                <w:sz w:val="24"/>
                <w:szCs w:val="24"/>
              </w:rPr>
              <w:t>identi</w:t>
            </w:r>
            <w:r>
              <w:rPr>
                <w:rFonts w:ascii="Times New Roman" w:hAnsi="Times New Roman" w:cs="Times New Roman"/>
                <w:color w:val="000000"/>
                <w:sz w:val="24"/>
                <w:szCs w:val="24"/>
              </w:rPr>
              <w:t>fication</w:t>
            </w:r>
          </w:p>
        </w:tc>
        <w:tc>
          <w:tcPr>
            <w:tcW w:w="992" w:type="dxa"/>
            <w:shd w:val="clear" w:color="auto" w:fill="FFFFFF"/>
            <w:vAlign w:val="center"/>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132B">
              <w:rPr>
                <w:rFonts w:ascii="Times New Roman" w:hAnsi="Times New Roman" w:cs="Times New Roman"/>
                <w:color w:val="000000"/>
                <w:sz w:val="24"/>
                <w:szCs w:val="24"/>
              </w:rPr>
              <w:t>-.244</w:t>
            </w:r>
          </w:p>
        </w:tc>
        <w:tc>
          <w:tcPr>
            <w:tcW w:w="992" w:type="dxa"/>
            <w:shd w:val="clear" w:color="auto" w:fill="FFFFFF"/>
            <w:vAlign w:val="center"/>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132B">
              <w:rPr>
                <w:rFonts w:ascii="Times New Roman" w:hAnsi="Times New Roman" w:cs="Times New Roman"/>
                <w:color w:val="000000"/>
                <w:sz w:val="24"/>
                <w:szCs w:val="24"/>
              </w:rPr>
              <w:t>.037</w:t>
            </w:r>
          </w:p>
        </w:tc>
        <w:tc>
          <w:tcPr>
            <w:tcW w:w="1070" w:type="dxa"/>
            <w:shd w:val="clear" w:color="auto" w:fill="FFFFFF"/>
            <w:vAlign w:val="center"/>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3132B">
              <w:rPr>
                <w:rFonts w:ascii="Times New Roman" w:hAnsi="Times New Roman" w:cs="Times New Roman"/>
                <w:color w:val="000000"/>
                <w:sz w:val="24"/>
                <w:szCs w:val="24"/>
              </w:rPr>
              <w:t>-.325</w:t>
            </w:r>
            <w:r w:rsidRPr="00330A9A">
              <w:rPr>
                <w:rFonts w:ascii="Times New Roman" w:hAnsi="Times New Roman" w:cs="Times New Roman"/>
                <w:color w:val="000000"/>
                <w:sz w:val="24"/>
                <w:szCs w:val="24"/>
                <w:vertAlign w:val="superscript"/>
              </w:rPr>
              <w:t>***</w:t>
            </w:r>
          </w:p>
        </w:tc>
        <w:tc>
          <w:tcPr>
            <w:tcW w:w="1070" w:type="dxa"/>
            <w:shd w:val="clear" w:color="auto" w:fill="FFFFFF"/>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B73B82" w:rsidRPr="00330A9A" w:rsidTr="00597002">
        <w:trPr>
          <w:cantSplit/>
        </w:trPr>
        <w:tc>
          <w:tcPr>
            <w:tcW w:w="6821" w:type="dxa"/>
            <w:gridSpan w:val="5"/>
            <w:shd w:val="clear" w:color="auto" w:fill="FFFFFF"/>
          </w:tcPr>
          <w:p w:rsidR="00B73B82" w:rsidRPr="00D3132B" w:rsidRDefault="00B73B82" w:rsidP="0059700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53DF5">
              <w:rPr>
                <w:rFonts w:ascii="Times New Roman" w:hAnsi="Times New Roman" w:cs="Times New Roman"/>
                <w:color w:val="000000"/>
                <w:sz w:val="24"/>
                <w:szCs w:val="24"/>
              </w:rPr>
              <w:t xml:space="preserve">Total </w:t>
            </w:r>
            <w:r w:rsidRPr="00653DF5">
              <w:rPr>
                <w:rFonts w:ascii="Times New Roman" w:hAnsi="Times New Roman" w:cs="Times New Roman"/>
                <w:b/>
                <w:i/>
                <w:sz w:val="24"/>
                <w:szCs w:val="24"/>
              </w:rPr>
              <w:t>R</w:t>
            </w:r>
            <w:r w:rsidRPr="00653DF5">
              <w:rPr>
                <w:rFonts w:ascii="Times New Roman" w:hAnsi="Times New Roman" w:cs="Times New Roman"/>
                <w:b/>
                <w:sz w:val="24"/>
                <w:szCs w:val="24"/>
                <w:vertAlign w:val="superscript"/>
              </w:rPr>
              <w:t>2</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w:t>
            </w:r>
            <w:r>
              <w:rPr>
                <w:rFonts w:ascii="Times New Roman" w:hAnsi="Times New Roman" w:cs="Times New Roman"/>
                <w:b/>
                <w:sz w:val="24"/>
                <w:szCs w:val="24"/>
                <w:vertAlign w:val="superscript"/>
              </w:rPr>
              <w:t xml:space="preserve">    .</w:t>
            </w:r>
            <w:r w:rsidRPr="004C00B5">
              <w:rPr>
                <w:rFonts w:ascii="Times New Roman" w:hAnsi="Times New Roman" w:cs="Times New Roman"/>
                <w:sz w:val="24"/>
                <w:szCs w:val="24"/>
              </w:rPr>
              <w:t>72</w:t>
            </w:r>
            <w:r w:rsidRPr="00330A9A">
              <w:rPr>
                <w:rFonts w:ascii="Times New Roman" w:hAnsi="Times New Roman" w:cs="Times New Roman"/>
                <w:color w:val="000000"/>
                <w:sz w:val="24"/>
                <w:szCs w:val="24"/>
                <w:vertAlign w:val="superscript"/>
              </w:rPr>
              <w:t>***</w:t>
            </w:r>
          </w:p>
        </w:tc>
      </w:tr>
      <w:tr w:rsidR="00B73B82" w:rsidRPr="00330A9A" w:rsidTr="00597002">
        <w:trPr>
          <w:cantSplit/>
        </w:trPr>
        <w:tc>
          <w:tcPr>
            <w:tcW w:w="6821" w:type="dxa"/>
            <w:gridSpan w:val="5"/>
            <w:shd w:val="clear" w:color="auto" w:fill="FFFFFF"/>
          </w:tcPr>
          <w:p w:rsidR="00B73B82" w:rsidRPr="00D3132B" w:rsidRDefault="00B73B82" w:rsidP="00597002">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 xml:space="preserve">      </w:t>
            </w:r>
            <w:r w:rsidRPr="00330A9A">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 xml:space="preserve">p&lt;.001     </w:t>
            </w:r>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p&lt;.01</w:t>
            </w:r>
          </w:p>
        </w:tc>
      </w:tr>
    </w:tbl>
    <w:p w:rsidR="00B73B82" w:rsidRPr="00330A9A" w:rsidRDefault="00B73B82" w:rsidP="00B73B82">
      <w:pPr>
        <w:autoSpaceDE w:val="0"/>
        <w:autoSpaceDN w:val="0"/>
        <w:adjustRightInd w:val="0"/>
        <w:spacing w:after="0" w:line="400" w:lineRule="atLeast"/>
        <w:rPr>
          <w:rFonts w:ascii="Times New Roman" w:hAnsi="Times New Roman" w:cs="Times New Roman"/>
          <w:sz w:val="24"/>
          <w:szCs w:val="24"/>
        </w:rPr>
      </w:pPr>
    </w:p>
    <w:p w:rsidR="00B73B82" w:rsidRDefault="00B73B82" w:rsidP="005C3269">
      <w:pPr>
        <w:spacing w:after="0" w:line="480" w:lineRule="auto"/>
        <w:ind w:firstLine="720"/>
        <w:rPr>
          <w:rFonts w:ascii="Times New Roman" w:hAnsi="Times New Roman" w:cs="Times New Roman"/>
          <w:sz w:val="24"/>
          <w:szCs w:val="24"/>
          <w:lang w:val="en-US"/>
        </w:rPr>
      </w:pPr>
    </w:p>
    <w:p w:rsidR="00363E45" w:rsidRDefault="00B06895" w:rsidP="00363E45">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Age and sex were entered on the first step but did not account for a significant percentage of variance (.01). On step 2 psychological capital was added and accounted for 58% of the variance in work stress. On step 3 authentic leadership added a further 8% to</w:t>
      </w:r>
      <w:r w:rsidR="001E13FB">
        <w:rPr>
          <w:rFonts w:ascii="Times New Roman" w:hAnsi="Times New Roman" w:cs="Times New Roman"/>
          <w:sz w:val="24"/>
          <w:szCs w:val="24"/>
          <w:lang w:val="en-US"/>
        </w:rPr>
        <w:t xml:space="preserve"> variance explained, and on step 4 </w:t>
      </w:r>
      <w:proofErr w:type="spellStart"/>
      <w:r w:rsidR="001E13FB">
        <w:rPr>
          <w:rFonts w:ascii="Times New Roman" w:hAnsi="Times New Roman" w:cs="Times New Roman"/>
          <w:sz w:val="24"/>
          <w:szCs w:val="24"/>
          <w:lang w:val="en-US"/>
        </w:rPr>
        <w:t>organisational</w:t>
      </w:r>
      <w:proofErr w:type="spellEnd"/>
      <w:r w:rsidR="001E13FB">
        <w:rPr>
          <w:rFonts w:ascii="Times New Roman" w:hAnsi="Times New Roman" w:cs="Times New Roman"/>
          <w:sz w:val="24"/>
          <w:szCs w:val="24"/>
          <w:lang w:val="en-US"/>
        </w:rPr>
        <w:t xml:space="preserve"> identification added a further 6% bringing the total variance accounted for to 72% overall. As this is cross sectional data the order of entry of variables is arbitrary and further HMRA varying the order of entry produced the following results. Step 2, authentic leadership (53% of variance), step 3 </w:t>
      </w:r>
      <w:proofErr w:type="spellStart"/>
      <w:r w:rsidR="001E13FB">
        <w:rPr>
          <w:rFonts w:ascii="Times New Roman" w:hAnsi="Times New Roman" w:cs="Times New Roman"/>
          <w:sz w:val="24"/>
          <w:szCs w:val="24"/>
          <w:lang w:val="en-US"/>
        </w:rPr>
        <w:t>organisational</w:t>
      </w:r>
      <w:proofErr w:type="spellEnd"/>
      <w:r w:rsidR="001E13FB">
        <w:rPr>
          <w:rFonts w:ascii="Times New Roman" w:hAnsi="Times New Roman" w:cs="Times New Roman"/>
          <w:sz w:val="24"/>
          <w:szCs w:val="24"/>
          <w:lang w:val="en-US"/>
        </w:rPr>
        <w:t xml:space="preserve"> identi</w:t>
      </w:r>
      <w:r w:rsidR="003D0A22">
        <w:rPr>
          <w:rFonts w:ascii="Times New Roman" w:hAnsi="Times New Roman" w:cs="Times New Roman"/>
          <w:sz w:val="24"/>
          <w:szCs w:val="24"/>
          <w:lang w:val="en-US"/>
        </w:rPr>
        <w:t>fication</w:t>
      </w:r>
      <w:r w:rsidR="001E13FB">
        <w:rPr>
          <w:rFonts w:ascii="Times New Roman" w:hAnsi="Times New Roman" w:cs="Times New Roman"/>
          <w:sz w:val="24"/>
          <w:szCs w:val="24"/>
          <w:lang w:val="en-US"/>
        </w:rPr>
        <w:t xml:space="preserve"> (14% of variance), and step 4 psychological capital (5% of variance) producing a total again of 72% overall.</w:t>
      </w:r>
      <w:r w:rsidR="00363E45">
        <w:rPr>
          <w:rFonts w:ascii="Times New Roman" w:hAnsi="Times New Roman" w:cs="Times New Roman"/>
          <w:sz w:val="24"/>
          <w:szCs w:val="24"/>
          <w:lang w:val="en-US"/>
        </w:rPr>
        <w:t xml:space="preserve"> Step 2, </w:t>
      </w:r>
      <w:proofErr w:type="spellStart"/>
      <w:r w:rsidR="00363E45">
        <w:rPr>
          <w:rFonts w:ascii="Times New Roman" w:hAnsi="Times New Roman" w:cs="Times New Roman"/>
          <w:sz w:val="24"/>
          <w:szCs w:val="24"/>
          <w:lang w:val="en-US"/>
        </w:rPr>
        <w:t>organisational</w:t>
      </w:r>
      <w:proofErr w:type="spellEnd"/>
      <w:r w:rsidR="00363E45">
        <w:rPr>
          <w:rFonts w:ascii="Times New Roman" w:hAnsi="Times New Roman" w:cs="Times New Roman"/>
          <w:sz w:val="24"/>
          <w:szCs w:val="24"/>
          <w:lang w:val="en-US"/>
        </w:rPr>
        <w:t xml:space="preserve"> identi</w:t>
      </w:r>
      <w:r w:rsidR="003D0A22">
        <w:rPr>
          <w:rFonts w:ascii="Times New Roman" w:hAnsi="Times New Roman" w:cs="Times New Roman"/>
          <w:sz w:val="24"/>
          <w:szCs w:val="24"/>
          <w:lang w:val="en-US"/>
        </w:rPr>
        <w:t>fication</w:t>
      </w:r>
      <w:r w:rsidR="00363E45">
        <w:rPr>
          <w:rFonts w:ascii="Times New Roman" w:hAnsi="Times New Roman" w:cs="Times New Roman"/>
          <w:sz w:val="24"/>
          <w:szCs w:val="24"/>
          <w:lang w:val="en-US"/>
        </w:rPr>
        <w:t xml:space="preserve"> (54% of variance), step 3 psychological capital (11% of variance), and step 4 authentic leadership (7% of variance) producing a total again of 72% overall.</w:t>
      </w:r>
    </w:p>
    <w:p w:rsidR="00641E5F" w:rsidRDefault="00641E5F" w:rsidP="00032F3E">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final stage in analysis used structural equation modelling with AMOS-22 to test the proposed model in Figure 1. The result from this is shown in Figure 2 which does confirm the model as a </w:t>
      </w:r>
      <w:r w:rsidR="00032F3E">
        <w:rPr>
          <w:rFonts w:ascii="Times New Roman" w:hAnsi="Times New Roman" w:cs="Times New Roman"/>
          <w:sz w:val="24"/>
          <w:szCs w:val="24"/>
          <w:lang w:val="en-US"/>
        </w:rPr>
        <w:t>good fit</w:t>
      </w:r>
      <w:r>
        <w:rPr>
          <w:rFonts w:ascii="Times New Roman" w:hAnsi="Times New Roman" w:cs="Times New Roman"/>
          <w:sz w:val="24"/>
          <w:szCs w:val="24"/>
          <w:lang w:val="en-US"/>
        </w:rPr>
        <w:t xml:space="preserve"> </w:t>
      </w:r>
      <w:r w:rsidR="00032F3E">
        <w:rPr>
          <w:rFonts w:ascii="Times New Roman" w:hAnsi="Times New Roman" w:cs="Times New Roman"/>
          <w:sz w:val="24"/>
          <w:szCs w:val="24"/>
          <w:lang w:val="en-US"/>
        </w:rPr>
        <w:t>(</w:t>
      </w:r>
      <w:r w:rsidR="00032F3E">
        <w:rPr>
          <w:rFonts w:ascii="Symbol" w:hAnsi="Symbol" w:cs="Times New Roman"/>
          <w:sz w:val="24"/>
          <w:szCs w:val="24"/>
          <w:lang w:val="en-US"/>
        </w:rPr>
        <w:t></w:t>
      </w:r>
      <w:r w:rsidR="00032F3E" w:rsidRPr="00032F3E">
        <w:rPr>
          <w:rFonts w:ascii="Times New Roman" w:hAnsi="Times New Roman" w:cs="Times New Roman"/>
          <w:sz w:val="24"/>
          <w:szCs w:val="24"/>
          <w:vertAlign w:val="superscript"/>
          <w:lang w:val="en-US"/>
        </w:rPr>
        <w:t>2</w:t>
      </w:r>
      <w:r w:rsidR="00032F3E">
        <w:rPr>
          <w:rFonts w:ascii="Times New Roman" w:hAnsi="Times New Roman" w:cs="Times New Roman"/>
          <w:sz w:val="24"/>
          <w:szCs w:val="24"/>
          <w:lang w:val="en-US"/>
        </w:rPr>
        <w:t xml:space="preserve"> (</w:t>
      </w:r>
      <w:proofErr w:type="gramStart"/>
      <w:r w:rsidR="00032F3E">
        <w:rPr>
          <w:rFonts w:ascii="Times New Roman" w:hAnsi="Times New Roman" w:cs="Times New Roman"/>
          <w:sz w:val="24"/>
          <w:szCs w:val="24"/>
          <w:lang w:val="en-US"/>
        </w:rPr>
        <w:t>30)=</w:t>
      </w:r>
      <w:proofErr w:type="gramEnd"/>
      <w:r w:rsidR="00032F3E">
        <w:rPr>
          <w:rFonts w:ascii="Times New Roman" w:hAnsi="Times New Roman" w:cs="Times New Roman"/>
          <w:sz w:val="24"/>
          <w:szCs w:val="24"/>
          <w:lang w:val="en-US"/>
        </w:rPr>
        <w:t xml:space="preserve">94.18, p&lt;.001, </w:t>
      </w:r>
      <w:r w:rsidRPr="00641E5F">
        <w:rPr>
          <w:rFonts w:ascii="Times New Roman" w:hAnsi="Times New Roman" w:cs="Times New Roman"/>
          <w:sz w:val="24"/>
          <w:szCs w:val="24"/>
          <w:lang w:val="en-US"/>
        </w:rPr>
        <w:t>C</w:t>
      </w:r>
      <w:r w:rsidR="00032F3E">
        <w:rPr>
          <w:rFonts w:ascii="Times New Roman" w:hAnsi="Times New Roman" w:cs="Times New Roman"/>
          <w:sz w:val="24"/>
          <w:szCs w:val="24"/>
          <w:lang w:val="en-US"/>
        </w:rPr>
        <w:t xml:space="preserve">MIN/DF=3.14;  CFI=.97; IFI=.97; </w:t>
      </w:r>
      <w:r w:rsidRPr="00641E5F">
        <w:rPr>
          <w:rFonts w:ascii="Times New Roman" w:hAnsi="Times New Roman" w:cs="Times New Roman"/>
          <w:sz w:val="24"/>
          <w:szCs w:val="24"/>
          <w:lang w:val="en-US"/>
        </w:rPr>
        <w:t>RMSEA=.09)</w:t>
      </w:r>
      <w:r w:rsidR="00032F3E">
        <w:rPr>
          <w:rFonts w:ascii="Times New Roman" w:hAnsi="Times New Roman" w:cs="Times New Roman"/>
          <w:sz w:val="24"/>
          <w:szCs w:val="24"/>
          <w:lang w:val="en-US"/>
        </w:rPr>
        <w:t xml:space="preserve">. </w:t>
      </w:r>
      <w:proofErr w:type="gramStart"/>
      <w:r w:rsidR="00032F3E">
        <w:rPr>
          <w:rFonts w:ascii="Times New Roman" w:hAnsi="Times New Roman" w:cs="Times New Roman"/>
          <w:sz w:val="24"/>
          <w:szCs w:val="24"/>
          <w:lang w:val="en-US"/>
        </w:rPr>
        <w:t>Again</w:t>
      </w:r>
      <w:proofErr w:type="gramEnd"/>
      <w:r w:rsidR="00032F3E">
        <w:rPr>
          <w:rFonts w:ascii="Times New Roman" w:hAnsi="Times New Roman" w:cs="Times New Roman"/>
          <w:sz w:val="24"/>
          <w:szCs w:val="24"/>
          <w:lang w:val="en-US"/>
        </w:rPr>
        <w:t xml:space="preserve"> as this is cross sectional data we tested the other possible models but the one presented in Figure 2 was the only one that met the criteria for fit.</w:t>
      </w:r>
    </w:p>
    <w:p w:rsidR="00FF0210" w:rsidRPr="005C3269" w:rsidRDefault="00FF0210" w:rsidP="00032F3E">
      <w:pPr>
        <w:spacing w:after="0" w:line="480" w:lineRule="auto"/>
        <w:ind w:firstLine="720"/>
        <w:rPr>
          <w:rFonts w:ascii="Times New Roman" w:hAnsi="Times New Roman" w:cs="Times New Roman"/>
          <w:sz w:val="24"/>
          <w:szCs w:val="24"/>
          <w:lang w:val="en-US"/>
        </w:rPr>
      </w:pPr>
      <w:r>
        <w:rPr>
          <w:noProof/>
          <w:lang w:eastAsia="en-GB"/>
        </w:rPr>
        <w:lastRenderedPageBreak/>
        <w:drawing>
          <wp:inline distT="0" distB="0" distL="0" distR="0" wp14:anchorId="320C2C9D" wp14:editId="18184A4B">
            <wp:extent cx="5731510" cy="7416800"/>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7416800"/>
                    </a:xfrm>
                    <a:prstGeom prst="rect">
                      <a:avLst/>
                    </a:prstGeom>
                  </pic:spPr>
                </pic:pic>
              </a:graphicData>
            </a:graphic>
          </wp:inline>
        </w:drawing>
      </w:r>
    </w:p>
    <w:p w:rsidR="00FF0210" w:rsidRPr="005E0DC1" w:rsidRDefault="00FF0210" w:rsidP="00FF0210">
      <w:pPr>
        <w:rPr>
          <w:rFonts w:ascii="Times New Roman" w:hAnsi="Times New Roman"/>
          <w:color w:val="000000"/>
          <w:sz w:val="24"/>
          <w:szCs w:val="24"/>
          <w:shd w:val="clear" w:color="auto" w:fill="FFFFFF"/>
        </w:rPr>
      </w:pPr>
      <w:r w:rsidRPr="00180568">
        <w:rPr>
          <w:rFonts w:ascii="Times New Roman" w:hAnsi="Times New Roman"/>
          <w:color w:val="000000"/>
          <w:sz w:val="24"/>
          <w:szCs w:val="24"/>
          <w:shd w:val="clear" w:color="auto" w:fill="FFFFFF"/>
        </w:rPr>
        <w:t>Figure 2: Path model of work stress (Chi-squa</w:t>
      </w:r>
      <w:r>
        <w:rPr>
          <w:rFonts w:ascii="Times New Roman" w:hAnsi="Times New Roman"/>
          <w:color w:val="000000"/>
          <w:sz w:val="24"/>
          <w:szCs w:val="24"/>
          <w:shd w:val="clear" w:color="auto" w:fill="FFFFFF"/>
        </w:rPr>
        <w:t>re (</w:t>
      </w:r>
      <w:proofErr w:type="gramStart"/>
      <w:r>
        <w:rPr>
          <w:rFonts w:ascii="Times New Roman" w:hAnsi="Times New Roman"/>
          <w:color w:val="000000"/>
          <w:sz w:val="24"/>
          <w:szCs w:val="24"/>
          <w:shd w:val="clear" w:color="auto" w:fill="FFFFFF"/>
        </w:rPr>
        <w:t>30)=</w:t>
      </w:r>
      <w:proofErr w:type="gramEnd"/>
      <w:r>
        <w:rPr>
          <w:rFonts w:ascii="Times New Roman" w:hAnsi="Times New Roman"/>
          <w:color w:val="000000"/>
          <w:sz w:val="24"/>
          <w:szCs w:val="24"/>
          <w:shd w:val="clear" w:color="auto" w:fill="FFFFFF"/>
        </w:rPr>
        <w:t xml:space="preserve">94.18, p&lt;.001, </w:t>
      </w:r>
      <w:r w:rsidRPr="00180568">
        <w:rPr>
          <w:rFonts w:ascii="Times New Roman" w:hAnsi="Times New Roman"/>
          <w:color w:val="000000"/>
          <w:sz w:val="24"/>
          <w:szCs w:val="24"/>
          <w:shd w:val="clear" w:color="auto" w:fill="FFFFFF"/>
        </w:rPr>
        <w:t>CMIN/DF=3.14;  CFI=.97; IFI=.97; RMSEA=.09)</w:t>
      </w:r>
    </w:p>
    <w:p w:rsidR="00B06895" w:rsidRPr="005C3269" w:rsidRDefault="00B06895" w:rsidP="005C3269">
      <w:pPr>
        <w:spacing w:after="0" w:line="480" w:lineRule="auto"/>
        <w:ind w:firstLine="720"/>
        <w:rPr>
          <w:rFonts w:ascii="Times New Roman" w:hAnsi="Times New Roman" w:cs="Times New Roman"/>
          <w:sz w:val="24"/>
          <w:szCs w:val="24"/>
          <w:lang w:val="en-US"/>
        </w:rPr>
      </w:pPr>
    </w:p>
    <w:p w:rsidR="00D063AF" w:rsidRPr="00C3053A" w:rsidRDefault="00D063AF" w:rsidP="00C3053A">
      <w:pPr>
        <w:pStyle w:val="ListParagraph"/>
        <w:numPr>
          <w:ilvl w:val="0"/>
          <w:numId w:val="20"/>
        </w:numPr>
        <w:spacing w:line="480" w:lineRule="auto"/>
        <w:rPr>
          <w:rFonts w:ascii="Times New Roman" w:hAnsi="Times New Roman" w:cs="Times New Roman"/>
          <w:sz w:val="24"/>
          <w:szCs w:val="24"/>
          <w:lang w:val="en-US"/>
        </w:rPr>
      </w:pPr>
      <w:r w:rsidRPr="00C3053A">
        <w:rPr>
          <w:rFonts w:ascii="Times New Roman" w:hAnsi="Times New Roman" w:cs="Times New Roman"/>
          <w:sz w:val="24"/>
          <w:szCs w:val="24"/>
          <w:lang w:val="en-US"/>
        </w:rPr>
        <w:t>Discussion</w:t>
      </w:r>
    </w:p>
    <w:p w:rsidR="004E13F6" w:rsidRDefault="004E13F6" w:rsidP="00037CD4">
      <w:pPr>
        <w:spacing w:after="0" w:line="480" w:lineRule="auto"/>
        <w:ind w:firstLine="720"/>
        <w:jc w:val="both"/>
        <w:rPr>
          <w:rFonts w:ascii="Times New Roman" w:hAnsi="Times New Roman"/>
          <w:sz w:val="24"/>
          <w:szCs w:val="24"/>
        </w:rPr>
      </w:pPr>
      <w:r w:rsidRPr="008B4567">
        <w:rPr>
          <w:rFonts w:ascii="Times New Roman" w:hAnsi="Times New Roman" w:cs="Times New Roman"/>
          <w:sz w:val="24"/>
          <w:szCs w:val="24"/>
        </w:rPr>
        <w:lastRenderedPageBreak/>
        <w:t>This study aimed to add to existing theory and research o</w:t>
      </w:r>
      <w:r w:rsidR="00890B79">
        <w:rPr>
          <w:rFonts w:ascii="Times New Roman" w:hAnsi="Times New Roman" w:cs="Times New Roman"/>
          <w:sz w:val="24"/>
          <w:szCs w:val="24"/>
        </w:rPr>
        <w:t>n</w:t>
      </w:r>
      <w:r w:rsidRPr="008B4567">
        <w:rPr>
          <w:rFonts w:ascii="Times New Roman" w:hAnsi="Times New Roman" w:cs="Times New Roman"/>
          <w:sz w:val="24"/>
          <w:szCs w:val="24"/>
        </w:rPr>
        <w:t xml:space="preserve"> employee factors associated with work stress and consequently to inform the design of support tailored to promote a resilient workforce</w:t>
      </w:r>
      <w:r w:rsidR="0065790A" w:rsidRPr="008B4567">
        <w:rPr>
          <w:rFonts w:ascii="Times New Roman" w:hAnsi="Times New Roman" w:cs="Times New Roman"/>
          <w:sz w:val="24"/>
          <w:szCs w:val="24"/>
        </w:rPr>
        <w:t xml:space="preserve"> in challenging times</w:t>
      </w:r>
      <w:r w:rsidRPr="008B4567">
        <w:rPr>
          <w:rFonts w:ascii="Times New Roman" w:hAnsi="Times New Roman" w:cs="Times New Roman"/>
          <w:sz w:val="24"/>
          <w:szCs w:val="24"/>
        </w:rPr>
        <w:t xml:space="preserve">.  </w:t>
      </w:r>
      <w:proofErr w:type="gramStart"/>
      <w:r w:rsidRPr="008B4567">
        <w:rPr>
          <w:rFonts w:ascii="Times New Roman" w:hAnsi="Times New Roman" w:cs="Times New Roman"/>
          <w:sz w:val="24"/>
          <w:szCs w:val="24"/>
        </w:rPr>
        <w:t>In particular this</w:t>
      </w:r>
      <w:proofErr w:type="gramEnd"/>
      <w:r w:rsidRPr="008B4567">
        <w:rPr>
          <w:rFonts w:ascii="Times New Roman" w:hAnsi="Times New Roman" w:cs="Times New Roman"/>
          <w:sz w:val="24"/>
          <w:szCs w:val="24"/>
        </w:rPr>
        <w:t xml:space="preserve"> study contributes to our understanding of non-sta</w:t>
      </w:r>
      <w:r w:rsidR="00A17645" w:rsidRPr="008B4567">
        <w:rPr>
          <w:rFonts w:ascii="Times New Roman" w:hAnsi="Times New Roman" w:cs="Times New Roman"/>
          <w:sz w:val="24"/>
          <w:szCs w:val="24"/>
        </w:rPr>
        <w:t>tutory health and social care</w:t>
      </w:r>
      <w:r w:rsidRPr="008B4567">
        <w:rPr>
          <w:rFonts w:ascii="Times New Roman" w:hAnsi="Times New Roman" w:cs="Times New Roman"/>
          <w:sz w:val="24"/>
          <w:szCs w:val="24"/>
        </w:rPr>
        <w:t xml:space="preserve"> staff.  </w:t>
      </w:r>
      <w:proofErr w:type="gramStart"/>
      <w:r w:rsidR="00A36772">
        <w:rPr>
          <w:rFonts w:ascii="Times New Roman" w:hAnsi="Times New Roman" w:cs="Times New Roman"/>
          <w:sz w:val="24"/>
          <w:szCs w:val="24"/>
        </w:rPr>
        <w:t>In essence the</w:t>
      </w:r>
      <w:proofErr w:type="gramEnd"/>
      <w:r w:rsidR="00A36772">
        <w:rPr>
          <w:rFonts w:ascii="Times New Roman" w:hAnsi="Times New Roman" w:cs="Times New Roman"/>
          <w:sz w:val="24"/>
          <w:szCs w:val="24"/>
        </w:rPr>
        <w:t xml:space="preserve"> results of this study show that authentic leadership is significantly related to organisational identification and psychological capital. The proposed model was a good fit and suggests that both organisational identification and psychological capital mediate the relationship between authentic leadership and work stress. </w:t>
      </w:r>
      <w:r w:rsidR="00581405">
        <w:rPr>
          <w:rFonts w:ascii="Times New Roman" w:hAnsi="Times New Roman" w:cs="Times New Roman"/>
          <w:sz w:val="24"/>
          <w:szCs w:val="24"/>
        </w:rPr>
        <w:t xml:space="preserve">The present findings fit well with the growing literature on positive organisational behaviour and suggest that the core of any effective organisation is a resilient workforce. However there has been a trend to assume that putting the workforce in the centre of stress and health research at work also means that in some way the causes for ineffective and unhealthy organisations lie in the individual and that interventions should focus on enabling workers to cope better. Linking authentic leadership with psychological capital provides us with a more multilevel model of how a resilient workforce can be developed. It indicates intervention at all levels to ensure that the leadership style empowers workers, while work contexts enable the development of psychological capital. The tripartite link proposed here between authentic leadership, psychological capital and organisational identification suggests a mechanism through which </w:t>
      </w:r>
      <w:r w:rsidR="00DF371E">
        <w:rPr>
          <w:rFonts w:ascii="Times New Roman" w:hAnsi="Times New Roman" w:cs="Times New Roman"/>
          <w:sz w:val="24"/>
          <w:szCs w:val="24"/>
        </w:rPr>
        <w:t xml:space="preserve">resilience in an organisation may be achieved, i.e. through enabling the development of shared identities. The vast literature on social identity theory provides an evidence base from which processes of identity can be understood and developed. </w:t>
      </w:r>
      <w:r w:rsidR="008E6C96">
        <w:rPr>
          <w:rFonts w:ascii="Times New Roman" w:hAnsi="Times New Roman" w:cs="Times New Roman"/>
          <w:sz w:val="24"/>
          <w:szCs w:val="24"/>
        </w:rPr>
        <w:t xml:space="preserve">The </w:t>
      </w:r>
      <w:proofErr w:type="gramStart"/>
      <w:r w:rsidR="008E6C96">
        <w:rPr>
          <w:rFonts w:ascii="Times New Roman" w:hAnsi="Times New Roman" w:cs="Times New Roman"/>
          <w:sz w:val="24"/>
          <w:szCs w:val="24"/>
        </w:rPr>
        <w:t>ultimate aim</w:t>
      </w:r>
      <w:proofErr w:type="gramEnd"/>
      <w:r w:rsidR="008E6C96">
        <w:rPr>
          <w:rFonts w:ascii="Times New Roman" w:hAnsi="Times New Roman" w:cs="Times New Roman"/>
          <w:sz w:val="24"/>
          <w:szCs w:val="24"/>
        </w:rPr>
        <w:t xml:space="preserve"> is to develop an organisational culture with shared identity as its core. The terms ‘connection culture’ have been used </w:t>
      </w:r>
      <w:r w:rsidR="008E6C96">
        <w:rPr>
          <w:rFonts w:ascii="Times New Roman" w:hAnsi="Times New Roman"/>
          <w:sz w:val="24"/>
          <w:szCs w:val="24"/>
        </w:rPr>
        <w:t>to describe this approach to organisational culture</w:t>
      </w:r>
      <w:r w:rsidR="00504124">
        <w:rPr>
          <w:rFonts w:ascii="Times New Roman" w:hAnsi="Times New Roman"/>
          <w:sz w:val="24"/>
          <w:szCs w:val="24"/>
        </w:rPr>
        <w:t xml:space="preserve"> [48]</w:t>
      </w:r>
      <w:r w:rsidR="008E6C96">
        <w:rPr>
          <w:rFonts w:ascii="Times New Roman" w:hAnsi="Times New Roman"/>
          <w:sz w:val="24"/>
          <w:szCs w:val="24"/>
        </w:rPr>
        <w:t>.</w:t>
      </w:r>
    </w:p>
    <w:p w:rsidR="00C3053A" w:rsidRDefault="00C3053A" w:rsidP="00037CD4">
      <w:pPr>
        <w:pStyle w:val="ListParagraph"/>
        <w:numPr>
          <w:ilvl w:val="0"/>
          <w:numId w:val="20"/>
        </w:numPr>
        <w:spacing w:after="0" w:line="480" w:lineRule="auto"/>
        <w:jc w:val="both"/>
        <w:rPr>
          <w:rFonts w:ascii="Times New Roman" w:hAnsi="Times New Roman"/>
          <w:sz w:val="24"/>
          <w:szCs w:val="24"/>
        </w:rPr>
      </w:pPr>
      <w:r w:rsidRPr="00C3053A">
        <w:rPr>
          <w:rFonts w:ascii="Times New Roman" w:hAnsi="Times New Roman"/>
          <w:sz w:val="24"/>
          <w:szCs w:val="24"/>
        </w:rPr>
        <w:t>Conclusion</w:t>
      </w:r>
    </w:p>
    <w:p w:rsidR="00413003" w:rsidRDefault="00413003" w:rsidP="00037CD4">
      <w:pPr>
        <w:spacing w:after="0" w:line="480" w:lineRule="auto"/>
        <w:jc w:val="both"/>
        <w:rPr>
          <w:rFonts w:ascii="Times New Roman" w:hAnsi="Times New Roman"/>
          <w:sz w:val="24"/>
          <w:szCs w:val="24"/>
        </w:rPr>
      </w:pPr>
      <w:r w:rsidRPr="00413003">
        <w:rPr>
          <w:rFonts w:ascii="Times New Roman" w:hAnsi="Times New Roman" w:cs="Times New Roman"/>
          <w:sz w:val="24"/>
          <w:szCs w:val="24"/>
        </w:rPr>
        <w:t>Th</w:t>
      </w:r>
      <w:r>
        <w:rPr>
          <w:rFonts w:ascii="Times New Roman" w:hAnsi="Times New Roman" w:cs="Times New Roman"/>
          <w:sz w:val="24"/>
          <w:szCs w:val="24"/>
        </w:rPr>
        <w:t>is</w:t>
      </w:r>
      <w:r w:rsidRPr="00413003">
        <w:rPr>
          <w:rFonts w:ascii="Times New Roman" w:hAnsi="Times New Roman" w:cs="Times New Roman"/>
          <w:sz w:val="24"/>
          <w:szCs w:val="24"/>
        </w:rPr>
        <w:t xml:space="preserve"> study brings together the constructs of psychological capital, authentic leadership and organisational identification as a positive psychology model underpinning health and wellbeing in the workplace.</w:t>
      </w:r>
      <w:r>
        <w:rPr>
          <w:rFonts w:ascii="Times New Roman" w:hAnsi="Times New Roman" w:cs="Times New Roman"/>
          <w:sz w:val="24"/>
          <w:szCs w:val="24"/>
        </w:rPr>
        <w:t xml:space="preserve"> The evidence suggests </w:t>
      </w:r>
      <w:r w:rsidRPr="00411C28">
        <w:rPr>
          <w:rFonts w:ascii="Times New Roman" w:hAnsi="Times New Roman" w:cs="Times New Roman"/>
          <w:sz w:val="24"/>
          <w:szCs w:val="24"/>
        </w:rPr>
        <w:t xml:space="preserve">that a tripartite model in which authentic leadership enables the development of psychological capital and organisational identification might underpin a shared culture as an approach to </w:t>
      </w:r>
      <w:r w:rsidRPr="00411C28">
        <w:rPr>
          <w:rFonts w:ascii="Times New Roman" w:hAnsi="Times New Roman" w:cs="Times New Roman"/>
          <w:sz w:val="24"/>
          <w:szCs w:val="24"/>
        </w:rPr>
        <w:lastRenderedPageBreak/>
        <w:t>building resilience in the workforce.</w:t>
      </w:r>
      <w:r>
        <w:rPr>
          <w:rFonts w:ascii="Times New Roman" w:hAnsi="Times New Roman" w:cs="Times New Roman"/>
          <w:sz w:val="24"/>
          <w:szCs w:val="24"/>
        </w:rPr>
        <w:t xml:space="preserve"> Our analysis shows </w:t>
      </w:r>
      <w:r w:rsidR="00C3053A">
        <w:rPr>
          <w:rFonts w:ascii="Times New Roman" w:hAnsi="Times New Roman"/>
          <w:sz w:val="24"/>
          <w:szCs w:val="24"/>
        </w:rPr>
        <w:t xml:space="preserve">that organisational identity, psychological capital and work stress are inter related in complex ways with the style of leadership experienced. One could argue that authentic leaders will foster </w:t>
      </w:r>
      <w:r w:rsidR="003D6C73">
        <w:rPr>
          <w:rFonts w:ascii="Times New Roman" w:hAnsi="Times New Roman"/>
          <w:sz w:val="24"/>
          <w:szCs w:val="24"/>
        </w:rPr>
        <w:t>a strong sense of identification with</w:t>
      </w:r>
      <w:r>
        <w:rPr>
          <w:rFonts w:ascii="Times New Roman" w:hAnsi="Times New Roman"/>
          <w:sz w:val="24"/>
          <w:szCs w:val="24"/>
        </w:rPr>
        <w:t>in</w:t>
      </w:r>
      <w:r w:rsidR="003D6C73">
        <w:rPr>
          <w:rFonts w:ascii="Times New Roman" w:hAnsi="Times New Roman"/>
          <w:sz w:val="24"/>
          <w:szCs w:val="24"/>
        </w:rPr>
        <w:t xml:space="preserve"> </w:t>
      </w:r>
      <w:r>
        <w:rPr>
          <w:rFonts w:ascii="Times New Roman" w:hAnsi="Times New Roman"/>
          <w:sz w:val="24"/>
          <w:szCs w:val="24"/>
        </w:rPr>
        <w:t>an</w:t>
      </w:r>
      <w:r w:rsidR="003D6C73">
        <w:rPr>
          <w:rFonts w:ascii="Times New Roman" w:hAnsi="Times New Roman"/>
          <w:sz w:val="24"/>
          <w:szCs w:val="24"/>
        </w:rPr>
        <w:t xml:space="preserve"> organisation</w:t>
      </w:r>
      <w:r>
        <w:rPr>
          <w:rFonts w:ascii="Times New Roman" w:hAnsi="Times New Roman"/>
          <w:sz w:val="24"/>
          <w:szCs w:val="24"/>
        </w:rPr>
        <w:t xml:space="preserve"> through their open and transparent style and their ethical and balanced app</w:t>
      </w:r>
      <w:r w:rsidR="00060ABB">
        <w:rPr>
          <w:rFonts w:ascii="Times New Roman" w:hAnsi="Times New Roman"/>
          <w:sz w:val="24"/>
          <w:szCs w:val="24"/>
        </w:rPr>
        <w:t>roach to treating people. In such a context positive psychological capital can prosper through a growth in optimism, hope and self-efficacy culminating in a resilient worker. In tis context workers feel a sense of belongingness, support and being valued and are thereby more likely to see the demands of the job as challenges rather than stressors.</w:t>
      </w:r>
    </w:p>
    <w:p w:rsidR="004E13F6" w:rsidRPr="009275EC" w:rsidRDefault="009275EC" w:rsidP="00037CD4">
      <w:pPr>
        <w:spacing w:after="0" w:line="480" w:lineRule="auto"/>
        <w:jc w:val="both"/>
        <w:rPr>
          <w:rFonts w:ascii="Times New Roman" w:hAnsi="Times New Roman" w:cs="Times New Roman"/>
          <w:sz w:val="24"/>
          <w:szCs w:val="24"/>
          <w:lang w:val="en-US"/>
        </w:rPr>
      </w:pPr>
      <w:bookmarkStart w:id="1" w:name="_GoBack"/>
      <w:bookmarkEnd w:id="1"/>
      <w:r w:rsidRPr="009275EC">
        <w:rPr>
          <w:rFonts w:ascii="Times New Roman" w:hAnsi="Times New Roman" w:cs="Times New Roman"/>
          <w:sz w:val="24"/>
          <w:szCs w:val="24"/>
          <w:lang w:val="en-US"/>
        </w:rPr>
        <w:t>Conflict of Interest</w:t>
      </w:r>
    </w:p>
    <w:p w:rsidR="008E6C96" w:rsidRPr="00037CD4" w:rsidRDefault="009275EC" w:rsidP="007C3EB6">
      <w:pPr>
        <w:spacing w:line="480" w:lineRule="auto"/>
        <w:jc w:val="both"/>
        <w:rPr>
          <w:rFonts w:ascii="Times New Roman" w:hAnsi="Times New Roman" w:cs="Times New Roman"/>
          <w:sz w:val="24"/>
          <w:szCs w:val="24"/>
          <w:lang w:val="en-US"/>
        </w:rPr>
      </w:pPr>
      <w:r w:rsidRPr="009275EC">
        <w:rPr>
          <w:rFonts w:ascii="Times New Roman" w:hAnsi="Times New Roman" w:cs="Times New Roman"/>
          <w:sz w:val="24"/>
          <w:szCs w:val="24"/>
          <w:lang w:val="en-US"/>
        </w:rPr>
        <w:t>The authors have no conflict of interest to declare</w:t>
      </w:r>
    </w:p>
    <w:p w:rsidR="00923DA1" w:rsidRPr="00037CD4" w:rsidRDefault="00923DA1" w:rsidP="00037CD4">
      <w:pPr>
        <w:rPr>
          <w:rFonts w:ascii="Times New Roman" w:hAnsi="Times New Roman" w:cs="Times New Roman"/>
          <w:sz w:val="24"/>
          <w:szCs w:val="24"/>
        </w:rPr>
      </w:pPr>
      <w:r w:rsidRPr="00037CD4">
        <w:rPr>
          <w:rFonts w:ascii="Times New Roman" w:hAnsi="Times New Roman" w:cs="Times New Roman"/>
          <w:sz w:val="24"/>
          <w:szCs w:val="24"/>
        </w:rPr>
        <w:t>References</w:t>
      </w:r>
    </w:p>
    <w:p w:rsidR="00326329" w:rsidRDefault="00326329" w:rsidP="00DC65E4">
      <w:pPr>
        <w:spacing w:after="0" w:line="480" w:lineRule="auto"/>
        <w:ind w:left="720" w:hanging="72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[1] </w:t>
      </w:r>
      <w:r w:rsidRPr="00DC65E4">
        <w:rPr>
          <w:rFonts w:ascii="Times New Roman" w:hAnsi="Times New Roman" w:cs="Times New Roman"/>
          <w:color w:val="252525"/>
          <w:sz w:val="24"/>
          <w:szCs w:val="24"/>
          <w:shd w:val="clear" w:color="auto" w:fill="FFFFFF"/>
        </w:rPr>
        <w:t xml:space="preserve">Dansereau, F., </w:t>
      </w:r>
      <w:proofErr w:type="spellStart"/>
      <w:r w:rsidRPr="00DC65E4">
        <w:rPr>
          <w:rFonts w:ascii="Times New Roman" w:hAnsi="Times New Roman" w:cs="Times New Roman"/>
          <w:color w:val="252525"/>
          <w:sz w:val="24"/>
          <w:szCs w:val="24"/>
          <w:shd w:val="clear" w:color="auto" w:fill="FFFFFF"/>
        </w:rPr>
        <w:t>Graen</w:t>
      </w:r>
      <w:proofErr w:type="spellEnd"/>
      <w:r w:rsidRPr="00DC65E4">
        <w:rPr>
          <w:rFonts w:ascii="Times New Roman" w:hAnsi="Times New Roman" w:cs="Times New Roman"/>
          <w:color w:val="252525"/>
          <w:sz w:val="24"/>
          <w:szCs w:val="24"/>
          <w:shd w:val="clear" w:color="auto" w:fill="FFFFFF"/>
        </w:rPr>
        <w:t xml:space="preserve">, G. B., &amp; </w:t>
      </w:r>
      <w:proofErr w:type="spellStart"/>
      <w:r w:rsidRPr="00DC65E4">
        <w:rPr>
          <w:rFonts w:ascii="Times New Roman" w:hAnsi="Times New Roman" w:cs="Times New Roman"/>
          <w:color w:val="252525"/>
          <w:sz w:val="24"/>
          <w:szCs w:val="24"/>
          <w:shd w:val="clear" w:color="auto" w:fill="FFFFFF"/>
        </w:rPr>
        <w:t>Haga</w:t>
      </w:r>
      <w:proofErr w:type="spellEnd"/>
      <w:r w:rsidRPr="00DC65E4">
        <w:rPr>
          <w:rFonts w:ascii="Times New Roman" w:hAnsi="Times New Roman" w:cs="Times New Roman"/>
          <w:color w:val="252525"/>
          <w:sz w:val="24"/>
          <w:szCs w:val="24"/>
          <w:shd w:val="clear" w:color="auto" w:fill="FFFFFF"/>
        </w:rPr>
        <w:t xml:space="preserve">, W. (1975). A vertical dyad linkage approach to leadership in formal organizations. </w:t>
      </w:r>
      <w:r w:rsidRPr="00DC65E4">
        <w:rPr>
          <w:rFonts w:ascii="Times New Roman" w:hAnsi="Times New Roman" w:cs="Times New Roman"/>
          <w:i/>
          <w:color w:val="252525"/>
          <w:sz w:val="24"/>
          <w:szCs w:val="24"/>
          <w:shd w:val="clear" w:color="auto" w:fill="FFFFFF"/>
        </w:rPr>
        <w:t xml:space="preserve">Organizational </w:t>
      </w:r>
      <w:proofErr w:type="spellStart"/>
      <w:r w:rsidRPr="00DC65E4">
        <w:rPr>
          <w:rFonts w:ascii="Times New Roman" w:hAnsi="Times New Roman" w:cs="Times New Roman"/>
          <w:i/>
          <w:color w:val="252525"/>
          <w:sz w:val="24"/>
          <w:szCs w:val="24"/>
          <w:shd w:val="clear" w:color="auto" w:fill="FFFFFF"/>
        </w:rPr>
        <w:t>Behavior</w:t>
      </w:r>
      <w:proofErr w:type="spellEnd"/>
      <w:r w:rsidRPr="00DC65E4">
        <w:rPr>
          <w:rFonts w:ascii="Times New Roman" w:hAnsi="Times New Roman" w:cs="Times New Roman"/>
          <w:i/>
          <w:color w:val="252525"/>
          <w:sz w:val="24"/>
          <w:szCs w:val="24"/>
          <w:shd w:val="clear" w:color="auto" w:fill="FFFFFF"/>
        </w:rPr>
        <w:t xml:space="preserve"> and Human Performance, 13</w:t>
      </w:r>
      <w:r w:rsidRPr="00DC65E4">
        <w:rPr>
          <w:rFonts w:ascii="Times New Roman" w:hAnsi="Times New Roman" w:cs="Times New Roman"/>
          <w:color w:val="252525"/>
          <w:sz w:val="24"/>
          <w:szCs w:val="24"/>
          <w:shd w:val="clear" w:color="auto" w:fill="FFFFFF"/>
        </w:rPr>
        <w:t xml:space="preserve">, 46-78. </w:t>
      </w:r>
    </w:p>
    <w:p w:rsidR="00326329" w:rsidRDefault="00326329" w:rsidP="00326329">
      <w:pPr>
        <w:shd w:val="clear" w:color="auto" w:fill="FFFFFF"/>
        <w:spacing w:after="0" w:line="480" w:lineRule="auto"/>
        <w:ind w:left="720" w:hanging="720"/>
        <w:rPr>
          <w:rFonts w:ascii="Times New Roman" w:eastAsia="Times New Roman" w:hAnsi="Times New Roman" w:cs="Times New Roman"/>
          <w:iCs/>
          <w:color w:val="252525"/>
          <w:sz w:val="24"/>
          <w:szCs w:val="24"/>
          <w:lang w:eastAsia="en-GB"/>
        </w:rPr>
      </w:pPr>
      <w:r>
        <w:rPr>
          <w:rFonts w:ascii="Times New Roman" w:eastAsia="Times New Roman" w:hAnsi="Times New Roman" w:cs="Times New Roman"/>
          <w:iCs/>
          <w:color w:val="252525"/>
          <w:sz w:val="24"/>
          <w:szCs w:val="24"/>
          <w:lang w:eastAsia="en-GB"/>
        </w:rPr>
        <w:t xml:space="preserve">[2] </w:t>
      </w:r>
      <w:proofErr w:type="spellStart"/>
      <w:r w:rsidRPr="00DC65E4">
        <w:rPr>
          <w:rFonts w:ascii="Times New Roman" w:eastAsia="Times New Roman" w:hAnsi="Times New Roman" w:cs="Times New Roman"/>
          <w:iCs/>
          <w:color w:val="252525"/>
          <w:sz w:val="24"/>
          <w:szCs w:val="24"/>
          <w:lang w:eastAsia="en-GB"/>
        </w:rPr>
        <w:t>Deluga</w:t>
      </w:r>
      <w:proofErr w:type="spellEnd"/>
      <w:r w:rsidRPr="00DC65E4">
        <w:rPr>
          <w:rFonts w:ascii="Times New Roman" w:eastAsia="Times New Roman" w:hAnsi="Times New Roman" w:cs="Times New Roman"/>
          <w:iCs/>
          <w:color w:val="252525"/>
          <w:sz w:val="24"/>
          <w:szCs w:val="24"/>
          <w:lang w:eastAsia="en-GB"/>
        </w:rPr>
        <w:t>, R. J. (1998). Leader-member exchange quality and effectiveness ratings: The role of subordinate-supervisor conscientiousness similarity. </w:t>
      </w:r>
      <w:r w:rsidRPr="00DC65E4">
        <w:rPr>
          <w:rFonts w:ascii="Times New Roman" w:eastAsia="Times New Roman" w:hAnsi="Times New Roman" w:cs="Times New Roman"/>
          <w:i/>
          <w:iCs/>
          <w:color w:val="252525"/>
          <w:sz w:val="24"/>
          <w:szCs w:val="24"/>
          <w:lang w:eastAsia="en-GB"/>
        </w:rPr>
        <w:t>Group and Organization Management </w:t>
      </w:r>
      <w:r w:rsidRPr="00DC65E4">
        <w:rPr>
          <w:rFonts w:ascii="Times New Roman" w:eastAsia="Times New Roman" w:hAnsi="Times New Roman" w:cs="Times New Roman"/>
          <w:bCs/>
          <w:i/>
          <w:iCs/>
          <w:color w:val="252525"/>
          <w:sz w:val="24"/>
          <w:szCs w:val="24"/>
          <w:lang w:eastAsia="en-GB"/>
        </w:rPr>
        <w:t>23</w:t>
      </w:r>
      <w:r w:rsidRPr="00DC65E4">
        <w:rPr>
          <w:rFonts w:ascii="Times New Roman" w:eastAsia="Times New Roman" w:hAnsi="Times New Roman" w:cs="Times New Roman"/>
          <w:i/>
          <w:iCs/>
          <w:color w:val="252525"/>
          <w:sz w:val="24"/>
          <w:szCs w:val="24"/>
          <w:lang w:eastAsia="en-GB"/>
        </w:rPr>
        <w:t> (2)</w:t>
      </w:r>
      <w:r w:rsidRPr="00DC65E4">
        <w:rPr>
          <w:rFonts w:ascii="Times New Roman" w:eastAsia="Times New Roman" w:hAnsi="Times New Roman" w:cs="Times New Roman"/>
          <w:iCs/>
          <w:color w:val="252525"/>
          <w:sz w:val="24"/>
          <w:szCs w:val="24"/>
          <w:lang w:eastAsia="en-GB"/>
        </w:rPr>
        <w:t>: 189–216. </w:t>
      </w:r>
      <w:hyperlink r:id="rId10" w:tooltip="Digital object identifier" w:history="1">
        <w:r w:rsidRPr="00DC65E4">
          <w:rPr>
            <w:rFonts w:ascii="Times New Roman" w:eastAsia="Times New Roman" w:hAnsi="Times New Roman" w:cs="Times New Roman"/>
            <w:iCs/>
            <w:color w:val="0B0080"/>
            <w:sz w:val="24"/>
            <w:szCs w:val="24"/>
            <w:lang w:eastAsia="en-GB"/>
          </w:rPr>
          <w:t>doi</w:t>
        </w:r>
      </w:hyperlink>
      <w:r w:rsidRPr="00DC65E4">
        <w:rPr>
          <w:rFonts w:ascii="Times New Roman" w:eastAsia="Times New Roman" w:hAnsi="Times New Roman" w:cs="Times New Roman"/>
          <w:iCs/>
          <w:color w:val="252525"/>
          <w:sz w:val="24"/>
          <w:szCs w:val="24"/>
          <w:lang w:eastAsia="en-GB"/>
        </w:rPr>
        <w:t>:</w:t>
      </w:r>
      <w:hyperlink r:id="rId11" w:history="1">
        <w:r w:rsidRPr="00DC65E4">
          <w:rPr>
            <w:rFonts w:ascii="Times New Roman" w:eastAsia="Times New Roman" w:hAnsi="Times New Roman" w:cs="Times New Roman"/>
            <w:iCs/>
            <w:color w:val="663366"/>
            <w:sz w:val="24"/>
            <w:szCs w:val="24"/>
            <w:lang w:eastAsia="en-GB"/>
          </w:rPr>
          <w:t>10.1177/1059601198232006</w:t>
        </w:r>
      </w:hyperlink>
      <w:r w:rsidRPr="00DC65E4">
        <w:rPr>
          <w:rFonts w:ascii="Times New Roman" w:eastAsia="Times New Roman" w:hAnsi="Times New Roman" w:cs="Times New Roman"/>
          <w:iCs/>
          <w:color w:val="252525"/>
          <w:sz w:val="24"/>
          <w:szCs w:val="24"/>
          <w:lang w:eastAsia="en-GB"/>
        </w:rPr>
        <w:t>.</w:t>
      </w:r>
    </w:p>
    <w:p w:rsidR="00326329" w:rsidRDefault="00326329" w:rsidP="00326329">
      <w:pPr>
        <w:spacing w:after="0" w:line="480" w:lineRule="auto"/>
        <w:ind w:left="720" w:hanging="72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[3] </w:t>
      </w:r>
      <w:proofErr w:type="spellStart"/>
      <w:r w:rsidRPr="00DC65E4">
        <w:rPr>
          <w:rFonts w:ascii="Times New Roman" w:hAnsi="Times New Roman" w:cs="Times New Roman"/>
          <w:color w:val="252525"/>
          <w:sz w:val="24"/>
          <w:szCs w:val="24"/>
          <w:shd w:val="clear" w:color="auto" w:fill="FFFFFF"/>
        </w:rPr>
        <w:t>Graen</w:t>
      </w:r>
      <w:proofErr w:type="spellEnd"/>
      <w:r w:rsidRPr="00DC65E4">
        <w:rPr>
          <w:rFonts w:ascii="Times New Roman" w:hAnsi="Times New Roman" w:cs="Times New Roman"/>
          <w:color w:val="252525"/>
          <w:sz w:val="24"/>
          <w:szCs w:val="24"/>
          <w:shd w:val="clear" w:color="auto" w:fill="FFFFFF"/>
        </w:rPr>
        <w:t xml:space="preserve">, G. B. (2013). The missing link in network dynamics. </w:t>
      </w:r>
      <w:r w:rsidRPr="00413003">
        <w:rPr>
          <w:rFonts w:ascii="Times New Roman" w:hAnsi="Times New Roman" w:cs="Times New Roman"/>
          <w:color w:val="252525"/>
          <w:sz w:val="24"/>
          <w:szCs w:val="24"/>
          <w:shd w:val="clear" w:color="auto" w:fill="FFFFFF"/>
          <w:lang w:val="it-IT"/>
        </w:rPr>
        <w:t xml:space="preserve">In Michael G. Rumsey (Ed.). </w:t>
      </w:r>
      <w:r w:rsidRPr="00DC65E4">
        <w:rPr>
          <w:rFonts w:ascii="Times New Roman" w:hAnsi="Times New Roman" w:cs="Times New Roman"/>
          <w:i/>
          <w:color w:val="252525"/>
          <w:sz w:val="24"/>
          <w:szCs w:val="24"/>
          <w:shd w:val="clear" w:color="auto" w:fill="FFFFFF"/>
        </w:rPr>
        <w:t>The Oxford Handbook of Leadership</w:t>
      </w:r>
      <w:r w:rsidRPr="00DC65E4">
        <w:rPr>
          <w:rFonts w:ascii="Times New Roman" w:hAnsi="Times New Roman" w:cs="Times New Roman"/>
          <w:color w:val="252525"/>
          <w:sz w:val="24"/>
          <w:szCs w:val="24"/>
          <w:shd w:val="clear" w:color="auto" w:fill="FFFFFF"/>
        </w:rPr>
        <w:t>. London, UK: Oxford University Press, 359-375.</w:t>
      </w:r>
    </w:p>
    <w:p w:rsidR="00326329" w:rsidRDefault="00326329" w:rsidP="00326329">
      <w:pPr>
        <w:shd w:val="clear" w:color="auto" w:fill="FFFFFF"/>
        <w:spacing w:after="0" w:line="480" w:lineRule="auto"/>
        <w:ind w:left="720" w:hanging="720"/>
        <w:rPr>
          <w:rFonts w:ascii="Times New Roman" w:hAnsi="Times New Roman" w:cs="Times New Roman"/>
          <w:color w:val="252525"/>
          <w:sz w:val="24"/>
          <w:szCs w:val="24"/>
          <w:shd w:val="clear" w:color="auto" w:fill="FFFFFF"/>
        </w:rPr>
      </w:pPr>
      <w:r>
        <w:rPr>
          <w:rFonts w:ascii="Times New Roman" w:eastAsia="Times New Roman" w:hAnsi="Times New Roman" w:cs="Times New Roman"/>
          <w:iCs/>
          <w:color w:val="252525"/>
          <w:sz w:val="24"/>
          <w:szCs w:val="24"/>
          <w:lang w:eastAsia="en-GB"/>
        </w:rPr>
        <w:t xml:space="preserve">[4] </w:t>
      </w:r>
      <w:r w:rsidRPr="00DC65E4">
        <w:rPr>
          <w:rFonts w:ascii="Times New Roman" w:eastAsia="Times New Roman" w:hAnsi="Times New Roman" w:cs="Times New Roman"/>
          <w:iCs/>
          <w:color w:val="252525"/>
          <w:sz w:val="24"/>
          <w:szCs w:val="24"/>
          <w:lang w:eastAsia="en-GB"/>
        </w:rPr>
        <w:t xml:space="preserve">Liden, R. C., </w:t>
      </w:r>
      <w:proofErr w:type="spellStart"/>
      <w:r w:rsidRPr="00DC65E4">
        <w:rPr>
          <w:rFonts w:ascii="Times New Roman" w:eastAsia="Times New Roman" w:hAnsi="Times New Roman" w:cs="Times New Roman"/>
          <w:iCs/>
          <w:color w:val="252525"/>
          <w:sz w:val="24"/>
          <w:szCs w:val="24"/>
          <w:lang w:eastAsia="en-GB"/>
        </w:rPr>
        <w:t>Sparrowe</w:t>
      </w:r>
      <w:proofErr w:type="spellEnd"/>
      <w:r w:rsidRPr="00DC65E4">
        <w:rPr>
          <w:rFonts w:ascii="Times New Roman" w:eastAsia="Times New Roman" w:hAnsi="Times New Roman" w:cs="Times New Roman"/>
          <w:iCs/>
          <w:color w:val="252525"/>
          <w:sz w:val="24"/>
          <w:szCs w:val="24"/>
          <w:lang w:eastAsia="en-GB"/>
        </w:rPr>
        <w:t>, R. T., Wayne, S. J. (1997). Leader-member exchange theory: The past and potential for the future. </w:t>
      </w:r>
      <w:r w:rsidRPr="00DC65E4">
        <w:rPr>
          <w:rFonts w:ascii="Times New Roman" w:eastAsia="Times New Roman" w:hAnsi="Times New Roman" w:cs="Times New Roman"/>
          <w:i/>
          <w:iCs/>
          <w:color w:val="252525"/>
          <w:sz w:val="24"/>
          <w:szCs w:val="24"/>
          <w:lang w:eastAsia="en-GB"/>
        </w:rPr>
        <w:t>Research in Personnel and Human Resources Management </w:t>
      </w:r>
      <w:r w:rsidRPr="00DC65E4">
        <w:rPr>
          <w:rFonts w:ascii="Times New Roman" w:eastAsia="Times New Roman" w:hAnsi="Times New Roman" w:cs="Times New Roman"/>
          <w:bCs/>
          <w:i/>
          <w:iCs/>
          <w:color w:val="252525"/>
          <w:sz w:val="24"/>
          <w:szCs w:val="24"/>
          <w:lang w:eastAsia="en-GB"/>
        </w:rPr>
        <w:t>15</w:t>
      </w:r>
      <w:r w:rsidRPr="00DC65E4">
        <w:rPr>
          <w:rFonts w:ascii="Times New Roman" w:eastAsia="Times New Roman" w:hAnsi="Times New Roman" w:cs="Times New Roman"/>
          <w:iCs/>
          <w:color w:val="252525"/>
          <w:sz w:val="24"/>
          <w:szCs w:val="24"/>
          <w:lang w:eastAsia="en-GB"/>
        </w:rPr>
        <w:t>: 47–119.</w:t>
      </w:r>
      <w:r w:rsidRPr="00DC65E4">
        <w:rPr>
          <w:rFonts w:ascii="Times New Roman" w:hAnsi="Times New Roman" w:cs="Times New Roman"/>
          <w:color w:val="252525"/>
          <w:sz w:val="24"/>
          <w:szCs w:val="24"/>
          <w:shd w:val="clear" w:color="auto" w:fill="FFFFFF"/>
        </w:rPr>
        <w:t xml:space="preserve"> </w:t>
      </w:r>
    </w:p>
    <w:p w:rsidR="00326329" w:rsidRDefault="00326329" w:rsidP="00326329">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[5] </w:t>
      </w:r>
      <w:r w:rsidRPr="00DC65E4">
        <w:rPr>
          <w:rFonts w:ascii="Times New Roman" w:hAnsi="Times New Roman" w:cs="Times New Roman"/>
          <w:sz w:val="24"/>
          <w:szCs w:val="24"/>
        </w:rPr>
        <w:t xml:space="preserve">Luthans, F., &amp; Avolio, B. J. (2003). Authentic leadership development. In K. S. Cameron, J. E. Dutton, &amp; R. E. Quinn (Eds.), </w:t>
      </w:r>
      <w:r w:rsidRPr="00DC65E4">
        <w:rPr>
          <w:rFonts w:ascii="Times New Roman" w:hAnsi="Times New Roman" w:cs="Times New Roman"/>
          <w:i/>
          <w:sz w:val="24"/>
          <w:szCs w:val="24"/>
        </w:rPr>
        <w:t>Positive organizational scholarship: Foundations of a new discipline</w:t>
      </w:r>
      <w:r w:rsidRPr="00DC65E4">
        <w:rPr>
          <w:rFonts w:ascii="Times New Roman" w:hAnsi="Times New Roman" w:cs="Times New Roman"/>
          <w:sz w:val="24"/>
          <w:szCs w:val="24"/>
        </w:rPr>
        <w:t xml:space="preserve"> (pp. 241–261). San Francisco: Barrett-Koehler.</w:t>
      </w:r>
    </w:p>
    <w:p w:rsidR="00326329" w:rsidRPr="00DC65E4" w:rsidRDefault="00326329" w:rsidP="00326329">
      <w:pPr>
        <w:spacing w:after="0" w:line="48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[6] </w:t>
      </w:r>
      <w:r w:rsidRPr="00DC65E4">
        <w:rPr>
          <w:rFonts w:ascii="Times New Roman" w:hAnsi="Times New Roman" w:cs="Times New Roman"/>
          <w:bCs/>
          <w:sz w:val="24"/>
          <w:szCs w:val="24"/>
        </w:rPr>
        <w:t xml:space="preserve">Walumbwa, F. O., Avolio, B. J., Gardner, W. L., </w:t>
      </w:r>
      <w:proofErr w:type="spellStart"/>
      <w:r w:rsidRPr="00DC65E4">
        <w:rPr>
          <w:rFonts w:ascii="Times New Roman" w:hAnsi="Times New Roman" w:cs="Times New Roman"/>
          <w:bCs/>
          <w:sz w:val="24"/>
          <w:szCs w:val="24"/>
        </w:rPr>
        <w:t>Wernsing</w:t>
      </w:r>
      <w:proofErr w:type="spellEnd"/>
      <w:r w:rsidRPr="00DC65E4">
        <w:rPr>
          <w:rFonts w:ascii="Times New Roman" w:hAnsi="Times New Roman" w:cs="Times New Roman"/>
          <w:bCs/>
          <w:sz w:val="24"/>
          <w:szCs w:val="24"/>
        </w:rPr>
        <w:t xml:space="preserve">, T. S., &amp; Peterson, S. J. (2008) Authentic Leadership: Development and Validation of a Theory-Based Measure. </w:t>
      </w:r>
      <w:r w:rsidRPr="00DC65E4">
        <w:rPr>
          <w:rFonts w:ascii="Times New Roman" w:hAnsi="Times New Roman" w:cs="Times New Roman"/>
          <w:bCs/>
          <w:i/>
          <w:sz w:val="24"/>
          <w:szCs w:val="24"/>
        </w:rPr>
        <w:t xml:space="preserve">Journal of Management, 34 (1), </w:t>
      </w:r>
      <w:r w:rsidRPr="00DC65E4">
        <w:rPr>
          <w:rFonts w:ascii="Times New Roman" w:hAnsi="Times New Roman" w:cs="Times New Roman"/>
          <w:bCs/>
          <w:sz w:val="24"/>
          <w:szCs w:val="24"/>
        </w:rPr>
        <w:t>89 – 126.</w:t>
      </w:r>
    </w:p>
    <w:p w:rsidR="00326329" w:rsidRPr="00DC65E4" w:rsidRDefault="00326329" w:rsidP="00326329">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DC65E4">
        <w:rPr>
          <w:rFonts w:ascii="Times New Roman" w:hAnsi="Times New Roman" w:cs="Times New Roman"/>
          <w:sz w:val="24"/>
          <w:szCs w:val="24"/>
        </w:rPr>
        <w:t xml:space="preserve">Gardner, W. L., </w:t>
      </w:r>
      <w:proofErr w:type="spellStart"/>
      <w:r w:rsidRPr="00DC65E4">
        <w:rPr>
          <w:rFonts w:ascii="Times New Roman" w:hAnsi="Times New Roman" w:cs="Times New Roman"/>
          <w:sz w:val="24"/>
          <w:szCs w:val="24"/>
        </w:rPr>
        <w:t>Cogliser</w:t>
      </w:r>
      <w:proofErr w:type="spellEnd"/>
      <w:r w:rsidRPr="00DC65E4">
        <w:rPr>
          <w:rFonts w:ascii="Times New Roman" w:hAnsi="Times New Roman" w:cs="Times New Roman"/>
          <w:sz w:val="24"/>
          <w:szCs w:val="24"/>
        </w:rPr>
        <w:t xml:space="preserve">, C. C., Davis, K. M., &amp; Dickens, M. P. (2011). Authentic leadership: A review of the literature and research agenda. </w:t>
      </w:r>
      <w:r w:rsidRPr="00DC65E4">
        <w:rPr>
          <w:rFonts w:ascii="Times New Roman" w:hAnsi="Times New Roman" w:cs="Times New Roman"/>
          <w:i/>
          <w:sz w:val="24"/>
          <w:szCs w:val="24"/>
        </w:rPr>
        <w:t>The Leadership Quarterly, 22,</w:t>
      </w:r>
      <w:r w:rsidRPr="00DC65E4">
        <w:rPr>
          <w:rFonts w:ascii="Times New Roman" w:hAnsi="Times New Roman" w:cs="Times New Roman"/>
          <w:sz w:val="24"/>
          <w:szCs w:val="24"/>
        </w:rPr>
        <w:t xml:space="preserve"> 1120–1145.</w:t>
      </w:r>
    </w:p>
    <w:p w:rsidR="00326329" w:rsidRPr="00DC65E4" w:rsidRDefault="00326329" w:rsidP="00326329">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Pr="00DC65E4">
        <w:rPr>
          <w:rFonts w:ascii="Times New Roman" w:hAnsi="Times New Roman" w:cs="Times New Roman"/>
          <w:sz w:val="24"/>
          <w:szCs w:val="24"/>
        </w:rPr>
        <w:t>Penger</w:t>
      </w:r>
      <w:proofErr w:type="spellEnd"/>
      <w:r w:rsidRPr="00DC65E4">
        <w:rPr>
          <w:rFonts w:ascii="Times New Roman" w:hAnsi="Times New Roman" w:cs="Times New Roman"/>
          <w:sz w:val="24"/>
          <w:szCs w:val="24"/>
        </w:rPr>
        <w:t xml:space="preserve">, S., &amp; </w:t>
      </w:r>
      <w:proofErr w:type="spellStart"/>
      <w:r w:rsidRPr="00DC65E4">
        <w:rPr>
          <w:rFonts w:ascii="Times New Roman" w:hAnsi="Times New Roman" w:cs="Times New Roman"/>
          <w:sz w:val="24"/>
          <w:szCs w:val="24"/>
        </w:rPr>
        <w:t>Černe</w:t>
      </w:r>
      <w:proofErr w:type="spellEnd"/>
      <w:r w:rsidRPr="00DC65E4">
        <w:rPr>
          <w:rFonts w:ascii="Times New Roman" w:hAnsi="Times New Roman" w:cs="Times New Roman"/>
          <w:sz w:val="24"/>
          <w:szCs w:val="24"/>
        </w:rPr>
        <w:t xml:space="preserve">, M. (2014) Authentic leadership, employees’ job satisfaction, and work engagement: a hierarchical linear modelling approach, </w:t>
      </w:r>
      <w:r w:rsidRPr="00DC65E4">
        <w:rPr>
          <w:rFonts w:ascii="Times New Roman" w:hAnsi="Times New Roman" w:cs="Times New Roman"/>
          <w:i/>
          <w:sz w:val="24"/>
          <w:szCs w:val="24"/>
        </w:rPr>
        <w:t>Economic Research-</w:t>
      </w:r>
      <w:proofErr w:type="spellStart"/>
      <w:r w:rsidRPr="00DC65E4">
        <w:rPr>
          <w:rFonts w:ascii="Times New Roman" w:hAnsi="Times New Roman" w:cs="Times New Roman"/>
          <w:i/>
          <w:sz w:val="24"/>
          <w:szCs w:val="24"/>
        </w:rPr>
        <w:t>Ekonomska</w:t>
      </w:r>
      <w:proofErr w:type="spellEnd"/>
      <w:r w:rsidRPr="00DC65E4">
        <w:rPr>
          <w:rFonts w:ascii="Times New Roman" w:hAnsi="Times New Roman" w:cs="Times New Roman"/>
          <w:i/>
          <w:sz w:val="24"/>
          <w:szCs w:val="24"/>
        </w:rPr>
        <w:t xml:space="preserve"> </w:t>
      </w:r>
      <w:proofErr w:type="spellStart"/>
      <w:r w:rsidRPr="00DC65E4">
        <w:rPr>
          <w:rFonts w:ascii="Times New Roman" w:hAnsi="Times New Roman" w:cs="Times New Roman"/>
          <w:i/>
          <w:sz w:val="24"/>
          <w:szCs w:val="24"/>
        </w:rPr>
        <w:t>Istraživanja</w:t>
      </w:r>
      <w:proofErr w:type="spellEnd"/>
      <w:r w:rsidRPr="00DC65E4">
        <w:rPr>
          <w:rFonts w:ascii="Times New Roman" w:hAnsi="Times New Roman" w:cs="Times New Roman"/>
          <w:i/>
          <w:sz w:val="24"/>
          <w:szCs w:val="24"/>
        </w:rPr>
        <w:t>, 27:1,</w:t>
      </w:r>
      <w:r w:rsidRPr="00DC65E4">
        <w:rPr>
          <w:rFonts w:ascii="Times New Roman" w:hAnsi="Times New Roman" w:cs="Times New Roman"/>
          <w:sz w:val="24"/>
          <w:szCs w:val="24"/>
        </w:rPr>
        <w:t xml:space="preserve"> 508-526, DOI: 10.1080/1331677X.2014.974340</w:t>
      </w:r>
    </w:p>
    <w:p w:rsidR="00326329" w:rsidRPr="00326329" w:rsidRDefault="00326329" w:rsidP="00E57E6A">
      <w:pPr>
        <w:autoSpaceDE w:val="0"/>
        <w:autoSpaceDN w:val="0"/>
        <w:adjustRightInd w:val="0"/>
        <w:spacing w:after="0" w:line="480" w:lineRule="auto"/>
        <w:ind w:left="720" w:hanging="720"/>
        <w:rPr>
          <w:rFonts w:ascii="Times New Roman" w:hAnsi="Times New Roman" w:cs="Times New Roman"/>
          <w:sz w:val="24"/>
          <w:szCs w:val="24"/>
        </w:rPr>
      </w:pPr>
      <w:r w:rsidRPr="00413003">
        <w:rPr>
          <w:rFonts w:ascii="Times New Roman" w:hAnsi="Times New Roman" w:cs="Times New Roman"/>
          <w:sz w:val="24"/>
          <w:szCs w:val="24"/>
          <w:lang w:val="de-DE"/>
        </w:rPr>
        <w:t xml:space="preserve">[9] Ilies, R., Morgeson, F. P., &amp; Nahrgang, J. D. (2005). </w:t>
      </w:r>
      <w:r w:rsidRPr="00DC65E4">
        <w:rPr>
          <w:rFonts w:ascii="Times New Roman" w:hAnsi="Times New Roman" w:cs="Times New Roman"/>
          <w:sz w:val="24"/>
          <w:szCs w:val="24"/>
        </w:rPr>
        <w:t xml:space="preserve">Authentic leadership and eudaemonic well-being: Understanding leader–follower outcomes. </w:t>
      </w:r>
      <w:r w:rsidRPr="00DC65E4">
        <w:rPr>
          <w:rFonts w:ascii="Times New Roman" w:hAnsi="Times New Roman" w:cs="Times New Roman"/>
          <w:i/>
          <w:sz w:val="24"/>
          <w:szCs w:val="24"/>
        </w:rPr>
        <w:t>The Leadership Quarterly, 16</w:t>
      </w:r>
      <w:r w:rsidRPr="00DC65E4">
        <w:rPr>
          <w:rFonts w:ascii="Times New Roman" w:hAnsi="Times New Roman" w:cs="Times New Roman"/>
          <w:sz w:val="24"/>
          <w:szCs w:val="24"/>
        </w:rPr>
        <w:t>, 373–394.</w:t>
      </w:r>
    </w:p>
    <w:p w:rsidR="00326329" w:rsidRPr="00DC65E4" w:rsidRDefault="00326329" w:rsidP="00DC65E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Pr="00DC65E4">
        <w:rPr>
          <w:rFonts w:ascii="Times New Roman" w:hAnsi="Times New Roman" w:cs="Times New Roman"/>
          <w:sz w:val="24"/>
          <w:szCs w:val="24"/>
        </w:rPr>
        <w:t>Avey</w:t>
      </w:r>
      <w:proofErr w:type="spellEnd"/>
      <w:r w:rsidRPr="00DC65E4">
        <w:rPr>
          <w:rFonts w:ascii="Times New Roman" w:hAnsi="Times New Roman" w:cs="Times New Roman"/>
          <w:sz w:val="24"/>
          <w:szCs w:val="24"/>
        </w:rPr>
        <w:t xml:space="preserve">, J. B., Luthans, F., &amp; Jensen, S. (2009). Psychological Capital: A Positive Resource for Combating Employee Stress and Turnover. </w:t>
      </w:r>
      <w:r w:rsidRPr="00DC65E4">
        <w:rPr>
          <w:rFonts w:ascii="Times New Roman" w:hAnsi="Times New Roman" w:cs="Times New Roman"/>
          <w:i/>
          <w:sz w:val="24"/>
          <w:szCs w:val="24"/>
        </w:rPr>
        <w:t>Human Resource Management, 48</w:t>
      </w:r>
      <w:r w:rsidRPr="00DC65E4">
        <w:rPr>
          <w:rFonts w:ascii="Times New Roman" w:hAnsi="Times New Roman" w:cs="Times New Roman"/>
          <w:b/>
          <w:sz w:val="24"/>
          <w:szCs w:val="24"/>
        </w:rPr>
        <w:t xml:space="preserve"> </w:t>
      </w:r>
      <w:r w:rsidRPr="00DC65E4">
        <w:rPr>
          <w:rFonts w:ascii="Times New Roman" w:hAnsi="Times New Roman" w:cs="Times New Roman"/>
          <w:sz w:val="24"/>
          <w:szCs w:val="24"/>
        </w:rPr>
        <w:t>(5), 677 – 693.</w:t>
      </w:r>
    </w:p>
    <w:p w:rsidR="00326329" w:rsidRPr="00DC65E4" w:rsidRDefault="00326329" w:rsidP="00DC65E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[11] </w:t>
      </w:r>
      <w:r w:rsidRPr="00DC65E4">
        <w:rPr>
          <w:rFonts w:ascii="Times New Roman" w:hAnsi="Times New Roman" w:cs="Times New Roman"/>
          <w:sz w:val="24"/>
          <w:szCs w:val="24"/>
        </w:rPr>
        <w:t xml:space="preserve">Clapp-Smith, R., </w:t>
      </w:r>
      <w:proofErr w:type="spellStart"/>
      <w:proofErr w:type="gramStart"/>
      <w:r w:rsidRPr="00DC65E4">
        <w:rPr>
          <w:rFonts w:ascii="Times New Roman" w:hAnsi="Times New Roman" w:cs="Times New Roman"/>
          <w:sz w:val="24"/>
          <w:szCs w:val="24"/>
        </w:rPr>
        <w:t>Vogelgesang</w:t>
      </w:r>
      <w:proofErr w:type="spellEnd"/>
      <w:r w:rsidRPr="00DC65E4">
        <w:rPr>
          <w:rFonts w:ascii="Times New Roman" w:hAnsi="Times New Roman" w:cs="Times New Roman"/>
          <w:sz w:val="24"/>
          <w:szCs w:val="24"/>
        </w:rPr>
        <w:t>,  G.</w:t>
      </w:r>
      <w:proofErr w:type="gramEnd"/>
      <w:r w:rsidRPr="00DC65E4">
        <w:rPr>
          <w:rFonts w:ascii="Times New Roman" w:hAnsi="Times New Roman" w:cs="Times New Roman"/>
          <w:sz w:val="24"/>
          <w:szCs w:val="24"/>
        </w:rPr>
        <w:t xml:space="preserve"> R. &amp; </w:t>
      </w:r>
      <w:proofErr w:type="spellStart"/>
      <w:r w:rsidRPr="00DC65E4">
        <w:rPr>
          <w:rFonts w:ascii="Times New Roman" w:hAnsi="Times New Roman" w:cs="Times New Roman"/>
          <w:sz w:val="24"/>
          <w:szCs w:val="24"/>
        </w:rPr>
        <w:t>Avey</w:t>
      </w:r>
      <w:proofErr w:type="spellEnd"/>
      <w:r w:rsidRPr="00DC65E4">
        <w:rPr>
          <w:rFonts w:ascii="Times New Roman" w:hAnsi="Times New Roman" w:cs="Times New Roman"/>
          <w:sz w:val="24"/>
          <w:szCs w:val="24"/>
        </w:rPr>
        <w:t xml:space="preserve">, J. B.  (2009). Authentic Leadership and Positive Psychological Capital: The Mediating Role of Trust at the Group Level of Analysis. </w:t>
      </w:r>
      <w:r w:rsidRPr="00DC65E4">
        <w:rPr>
          <w:rFonts w:ascii="Times New Roman" w:hAnsi="Times New Roman" w:cs="Times New Roman"/>
          <w:i/>
          <w:sz w:val="24"/>
          <w:szCs w:val="24"/>
        </w:rPr>
        <w:t xml:space="preserve">Organisational Studies, </w:t>
      </w:r>
      <w:r w:rsidRPr="00DC65E4">
        <w:rPr>
          <w:rFonts w:ascii="Times New Roman" w:hAnsi="Times New Roman" w:cs="Times New Roman"/>
          <w:b/>
          <w:sz w:val="24"/>
          <w:szCs w:val="24"/>
        </w:rPr>
        <w:t xml:space="preserve">15 </w:t>
      </w:r>
      <w:r w:rsidRPr="00DC65E4">
        <w:rPr>
          <w:rFonts w:ascii="Times New Roman" w:hAnsi="Times New Roman" w:cs="Times New Roman"/>
          <w:sz w:val="24"/>
          <w:szCs w:val="24"/>
        </w:rPr>
        <w:t xml:space="preserve">(3), 227 – 240. </w:t>
      </w:r>
    </w:p>
    <w:p w:rsidR="00326329" w:rsidRPr="00DC65E4" w:rsidRDefault="00326329" w:rsidP="00DC65E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Pr="00DC65E4">
        <w:rPr>
          <w:rFonts w:ascii="Times New Roman" w:hAnsi="Times New Roman" w:cs="Times New Roman"/>
          <w:sz w:val="24"/>
          <w:szCs w:val="24"/>
        </w:rPr>
        <w:t>Salanova</w:t>
      </w:r>
      <w:proofErr w:type="spellEnd"/>
      <w:r w:rsidRPr="00DC65E4">
        <w:rPr>
          <w:rFonts w:ascii="Times New Roman" w:hAnsi="Times New Roman" w:cs="Times New Roman"/>
          <w:sz w:val="24"/>
          <w:szCs w:val="24"/>
        </w:rPr>
        <w:t xml:space="preserve">, M., </w:t>
      </w:r>
      <w:proofErr w:type="spellStart"/>
      <w:r w:rsidRPr="00DC65E4">
        <w:rPr>
          <w:rFonts w:ascii="Times New Roman" w:hAnsi="Times New Roman" w:cs="Times New Roman"/>
          <w:sz w:val="24"/>
          <w:szCs w:val="24"/>
        </w:rPr>
        <w:t>Llorens</w:t>
      </w:r>
      <w:proofErr w:type="spellEnd"/>
      <w:r w:rsidRPr="00DC65E4">
        <w:rPr>
          <w:rFonts w:ascii="Times New Roman" w:hAnsi="Times New Roman" w:cs="Times New Roman"/>
          <w:sz w:val="24"/>
          <w:szCs w:val="24"/>
        </w:rPr>
        <w:t xml:space="preserve">, S., </w:t>
      </w:r>
      <w:proofErr w:type="spellStart"/>
      <w:r w:rsidRPr="00DC65E4">
        <w:rPr>
          <w:rFonts w:ascii="Times New Roman" w:hAnsi="Times New Roman" w:cs="Times New Roman"/>
          <w:sz w:val="24"/>
          <w:szCs w:val="24"/>
        </w:rPr>
        <w:t>Cifre</w:t>
      </w:r>
      <w:proofErr w:type="spellEnd"/>
      <w:r w:rsidRPr="00DC65E4">
        <w:rPr>
          <w:rFonts w:ascii="Times New Roman" w:hAnsi="Times New Roman" w:cs="Times New Roman"/>
          <w:sz w:val="24"/>
          <w:szCs w:val="24"/>
        </w:rPr>
        <w:t xml:space="preserve">, E., &amp; Martinez, I. M. (2012). We Need a Hero! Toward a Validation of the Healthy and Resilient Organisation (HERO) Model. </w:t>
      </w:r>
      <w:r w:rsidRPr="00DC65E4">
        <w:rPr>
          <w:rFonts w:ascii="Times New Roman" w:hAnsi="Times New Roman" w:cs="Times New Roman"/>
          <w:i/>
          <w:sz w:val="24"/>
          <w:szCs w:val="24"/>
        </w:rPr>
        <w:t>Group and Organisation Management, 37</w:t>
      </w:r>
      <w:r w:rsidRPr="00DC65E4">
        <w:rPr>
          <w:rFonts w:ascii="Times New Roman" w:hAnsi="Times New Roman" w:cs="Times New Roman"/>
          <w:b/>
          <w:sz w:val="24"/>
          <w:szCs w:val="24"/>
        </w:rPr>
        <w:t xml:space="preserve"> </w:t>
      </w:r>
      <w:r w:rsidRPr="00DC65E4">
        <w:rPr>
          <w:rFonts w:ascii="Times New Roman" w:hAnsi="Times New Roman" w:cs="Times New Roman"/>
          <w:sz w:val="24"/>
          <w:szCs w:val="24"/>
        </w:rPr>
        <w:t>(6), 785 – 822.</w:t>
      </w:r>
    </w:p>
    <w:p w:rsidR="00326329" w:rsidRPr="00DC65E4" w:rsidRDefault="00326329" w:rsidP="00DC65E4">
      <w:pPr>
        <w:spacing w:after="0" w:line="480" w:lineRule="auto"/>
        <w:ind w:left="720" w:hanging="720"/>
        <w:rPr>
          <w:rFonts w:ascii="Times New Roman" w:hAnsi="Times New Roman" w:cs="Times New Roman"/>
          <w:b/>
          <w:sz w:val="24"/>
          <w:szCs w:val="24"/>
        </w:rPr>
      </w:pPr>
      <w:r>
        <w:rPr>
          <w:rFonts w:ascii="Times New Roman" w:hAnsi="Times New Roman" w:cs="Times New Roman"/>
          <w:sz w:val="24"/>
          <w:szCs w:val="24"/>
        </w:rPr>
        <w:t xml:space="preserve">[13] </w:t>
      </w:r>
      <w:r w:rsidRPr="00DC65E4">
        <w:rPr>
          <w:rFonts w:ascii="Times New Roman" w:hAnsi="Times New Roman" w:cs="Times New Roman"/>
          <w:sz w:val="24"/>
          <w:szCs w:val="24"/>
        </w:rPr>
        <w:t xml:space="preserve">Luthans, F. L. (2002a). The need for and meaning of positive organizational behaviour. </w:t>
      </w:r>
      <w:r w:rsidRPr="00DC65E4">
        <w:rPr>
          <w:rFonts w:ascii="Times New Roman" w:hAnsi="Times New Roman" w:cs="Times New Roman"/>
          <w:i/>
          <w:sz w:val="24"/>
          <w:szCs w:val="24"/>
        </w:rPr>
        <w:t xml:space="preserve">Journal of Organizational </w:t>
      </w:r>
      <w:proofErr w:type="spellStart"/>
      <w:r w:rsidRPr="00DC65E4">
        <w:rPr>
          <w:rFonts w:ascii="Times New Roman" w:hAnsi="Times New Roman" w:cs="Times New Roman"/>
          <w:i/>
          <w:sz w:val="24"/>
          <w:szCs w:val="24"/>
        </w:rPr>
        <w:t>Behavior</w:t>
      </w:r>
      <w:proofErr w:type="spellEnd"/>
      <w:r w:rsidRPr="00DC65E4">
        <w:rPr>
          <w:rFonts w:ascii="Times New Roman" w:hAnsi="Times New Roman" w:cs="Times New Roman"/>
          <w:sz w:val="24"/>
          <w:szCs w:val="24"/>
        </w:rPr>
        <w:t xml:space="preserve">, </w:t>
      </w:r>
      <w:r w:rsidRPr="00DC65E4">
        <w:rPr>
          <w:rFonts w:ascii="Times New Roman" w:hAnsi="Times New Roman" w:cs="Times New Roman"/>
          <w:i/>
          <w:sz w:val="24"/>
          <w:szCs w:val="24"/>
        </w:rPr>
        <w:t>23,</w:t>
      </w:r>
      <w:r w:rsidRPr="00DC65E4">
        <w:rPr>
          <w:rFonts w:ascii="Times New Roman" w:hAnsi="Times New Roman" w:cs="Times New Roman"/>
          <w:sz w:val="24"/>
          <w:szCs w:val="24"/>
        </w:rPr>
        <w:t xml:space="preserve"> 695 – 706. </w:t>
      </w:r>
    </w:p>
    <w:p w:rsidR="00326329" w:rsidRPr="00DC65E4" w:rsidRDefault="00326329" w:rsidP="00DC65E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[14] </w:t>
      </w:r>
      <w:r w:rsidRPr="00DC65E4">
        <w:rPr>
          <w:rFonts w:ascii="Times New Roman" w:hAnsi="Times New Roman" w:cs="Times New Roman"/>
          <w:sz w:val="24"/>
          <w:szCs w:val="24"/>
        </w:rPr>
        <w:t xml:space="preserve">Luthans, F. L. (2002b). Positive organizational </w:t>
      </w:r>
      <w:proofErr w:type="spellStart"/>
      <w:r w:rsidRPr="00DC65E4">
        <w:rPr>
          <w:rFonts w:ascii="Times New Roman" w:hAnsi="Times New Roman" w:cs="Times New Roman"/>
          <w:sz w:val="24"/>
          <w:szCs w:val="24"/>
        </w:rPr>
        <w:t>behavior</w:t>
      </w:r>
      <w:proofErr w:type="spellEnd"/>
      <w:r w:rsidRPr="00DC65E4">
        <w:rPr>
          <w:rFonts w:ascii="Times New Roman" w:hAnsi="Times New Roman" w:cs="Times New Roman"/>
          <w:sz w:val="24"/>
          <w:szCs w:val="24"/>
        </w:rPr>
        <w:t xml:space="preserve">: developing and managing psychological strengths. </w:t>
      </w:r>
      <w:r w:rsidRPr="00DC65E4">
        <w:rPr>
          <w:rFonts w:ascii="Times New Roman" w:hAnsi="Times New Roman" w:cs="Times New Roman"/>
          <w:i/>
          <w:sz w:val="24"/>
          <w:szCs w:val="24"/>
        </w:rPr>
        <w:t>Academy of Management Executive</w:t>
      </w:r>
      <w:r w:rsidRPr="00DC65E4">
        <w:rPr>
          <w:rFonts w:ascii="Times New Roman" w:hAnsi="Times New Roman" w:cs="Times New Roman"/>
          <w:sz w:val="24"/>
          <w:szCs w:val="24"/>
        </w:rPr>
        <w:t xml:space="preserve">, </w:t>
      </w:r>
      <w:r w:rsidRPr="00DC65E4">
        <w:rPr>
          <w:rFonts w:ascii="Times New Roman" w:hAnsi="Times New Roman" w:cs="Times New Roman"/>
          <w:i/>
          <w:sz w:val="24"/>
          <w:szCs w:val="24"/>
        </w:rPr>
        <w:t>16,</w:t>
      </w:r>
      <w:r w:rsidRPr="00DC65E4">
        <w:rPr>
          <w:rFonts w:ascii="Times New Roman" w:hAnsi="Times New Roman" w:cs="Times New Roman"/>
          <w:sz w:val="24"/>
          <w:szCs w:val="24"/>
        </w:rPr>
        <w:t xml:space="preserve"> 57 – 72.</w:t>
      </w:r>
    </w:p>
    <w:p w:rsidR="00326329" w:rsidRPr="00DC65E4" w:rsidRDefault="00326329" w:rsidP="00DC65E4">
      <w:pPr>
        <w:autoSpaceDE w:val="0"/>
        <w:autoSpaceDN w:val="0"/>
        <w:adjustRightInd w:val="0"/>
        <w:spacing w:after="0" w:line="480" w:lineRule="auto"/>
        <w:ind w:left="720" w:hanging="720"/>
        <w:rPr>
          <w:rFonts w:ascii="Times New Roman" w:eastAsia="BookAntiqua" w:hAnsi="Times New Roman" w:cs="Times New Roman"/>
          <w:sz w:val="24"/>
          <w:szCs w:val="24"/>
        </w:rPr>
      </w:pPr>
      <w:r>
        <w:rPr>
          <w:rFonts w:ascii="Times New Roman" w:eastAsia="BookAntiqua" w:hAnsi="Times New Roman" w:cs="Times New Roman"/>
          <w:sz w:val="24"/>
          <w:szCs w:val="24"/>
        </w:rPr>
        <w:t xml:space="preserve">[15] </w:t>
      </w:r>
      <w:proofErr w:type="spellStart"/>
      <w:r w:rsidRPr="00DC65E4">
        <w:rPr>
          <w:rFonts w:ascii="Times New Roman" w:eastAsia="BookAntiqua" w:hAnsi="Times New Roman" w:cs="Times New Roman"/>
          <w:sz w:val="24"/>
          <w:szCs w:val="24"/>
        </w:rPr>
        <w:t>Avey</w:t>
      </w:r>
      <w:proofErr w:type="spellEnd"/>
      <w:r w:rsidRPr="00DC65E4">
        <w:rPr>
          <w:rFonts w:ascii="Times New Roman" w:eastAsia="BookAntiqua" w:hAnsi="Times New Roman" w:cs="Times New Roman"/>
          <w:sz w:val="24"/>
          <w:szCs w:val="24"/>
        </w:rPr>
        <w:t xml:space="preserve">, J. B., Luthans, F. Smith, R., &amp; Palmer, N. F. (2010). Impact of Positive Psychological Capital on Employee Well-Being Over Time. </w:t>
      </w:r>
      <w:r w:rsidRPr="00DC65E4">
        <w:rPr>
          <w:rFonts w:ascii="Times New Roman" w:eastAsia="BookAntiqua" w:hAnsi="Times New Roman" w:cs="Times New Roman"/>
          <w:i/>
          <w:sz w:val="24"/>
          <w:szCs w:val="24"/>
        </w:rPr>
        <w:t>Journal of Occupational Psychology, 15</w:t>
      </w:r>
      <w:r w:rsidRPr="00DC65E4">
        <w:rPr>
          <w:rFonts w:ascii="Times New Roman" w:eastAsia="BookAntiqua" w:hAnsi="Times New Roman" w:cs="Times New Roman"/>
          <w:sz w:val="24"/>
          <w:szCs w:val="24"/>
        </w:rPr>
        <w:t xml:space="preserve">, (1), 17 – 28. </w:t>
      </w:r>
    </w:p>
    <w:p w:rsidR="00326329" w:rsidRPr="00DC65E4" w:rsidRDefault="00326329" w:rsidP="00DC65E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[16] </w:t>
      </w:r>
      <w:proofErr w:type="spellStart"/>
      <w:r w:rsidRPr="00DC65E4">
        <w:rPr>
          <w:rFonts w:ascii="Times New Roman" w:hAnsi="Times New Roman" w:cs="Times New Roman"/>
          <w:sz w:val="24"/>
          <w:szCs w:val="24"/>
        </w:rPr>
        <w:t>Avey</w:t>
      </w:r>
      <w:proofErr w:type="spellEnd"/>
      <w:r w:rsidRPr="00DC65E4">
        <w:rPr>
          <w:rFonts w:ascii="Times New Roman" w:hAnsi="Times New Roman" w:cs="Times New Roman"/>
          <w:sz w:val="24"/>
          <w:szCs w:val="24"/>
        </w:rPr>
        <w:t xml:space="preserve">, J. B. Reichard, R. J., Luthans, F., &amp; Mhatre, K. H. (2011). Meta-analysis of the impact of positive psychological capital on employee attitudes, </w:t>
      </w:r>
      <w:proofErr w:type="spellStart"/>
      <w:r w:rsidRPr="00DC65E4">
        <w:rPr>
          <w:rFonts w:ascii="Times New Roman" w:hAnsi="Times New Roman" w:cs="Times New Roman"/>
          <w:sz w:val="24"/>
          <w:szCs w:val="24"/>
        </w:rPr>
        <w:t>behaviors</w:t>
      </w:r>
      <w:proofErr w:type="spellEnd"/>
      <w:r w:rsidRPr="00DC65E4">
        <w:rPr>
          <w:rFonts w:ascii="Times New Roman" w:hAnsi="Times New Roman" w:cs="Times New Roman"/>
          <w:sz w:val="24"/>
          <w:szCs w:val="24"/>
        </w:rPr>
        <w:t xml:space="preserve">, and performance. </w:t>
      </w:r>
      <w:r w:rsidRPr="00DC65E4">
        <w:rPr>
          <w:rFonts w:ascii="Times New Roman" w:hAnsi="Times New Roman" w:cs="Times New Roman"/>
          <w:i/>
          <w:sz w:val="24"/>
          <w:szCs w:val="24"/>
        </w:rPr>
        <w:t>Human Resource Development Quarterly, 22,</w:t>
      </w:r>
      <w:r w:rsidRPr="00DC65E4">
        <w:rPr>
          <w:rFonts w:ascii="Times New Roman" w:hAnsi="Times New Roman" w:cs="Times New Roman"/>
          <w:sz w:val="24"/>
          <w:szCs w:val="24"/>
        </w:rPr>
        <w:t xml:space="preserve"> 127–152.</w:t>
      </w:r>
    </w:p>
    <w:p w:rsidR="00326329" w:rsidRPr="00413003" w:rsidRDefault="00326329" w:rsidP="00DC65E4">
      <w:pPr>
        <w:spacing w:after="0" w:line="480" w:lineRule="auto"/>
        <w:ind w:left="720" w:hanging="720"/>
        <w:rPr>
          <w:rFonts w:ascii="Times New Roman" w:hAnsi="Times New Roman" w:cs="Times New Roman"/>
          <w:sz w:val="24"/>
          <w:szCs w:val="24"/>
          <w:lang w:val="fr-FR"/>
        </w:rPr>
      </w:pPr>
      <w:r>
        <w:rPr>
          <w:rFonts w:ascii="Times New Roman" w:hAnsi="Times New Roman" w:cs="Times New Roman"/>
          <w:sz w:val="24"/>
          <w:szCs w:val="24"/>
        </w:rPr>
        <w:lastRenderedPageBreak/>
        <w:t xml:space="preserve">[17] </w:t>
      </w:r>
      <w:r w:rsidRPr="00DC65E4">
        <w:rPr>
          <w:rFonts w:ascii="Times New Roman" w:hAnsi="Times New Roman" w:cs="Times New Roman"/>
          <w:sz w:val="24"/>
          <w:szCs w:val="24"/>
        </w:rPr>
        <w:t xml:space="preserve">Luthans, F. L., Avolio, B. J., </w:t>
      </w:r>
      <w:proofErr w:type="spellStart"/>
      <w:r w:rsidRPr="00DC65E4">
        <w:rPr>
          <w:rFonts w:ascii="Times New Roman" w:hAnsi="Times New Roman" w:cs="Times New Roman"/>
          <w:sz w:val="24"/>
          <w:szCs w:val="24"/>
        </w:rPr>
        <w:t>Avey</w:t>
      </w:r>
      <w:proofErr w:type="spellEnd"/>
      <w:r w:rsidRPr="00DC65E4">
        <w:rPr>
          <w:rFonts w:ascii="Times New Roman" w:hAnsi="Times New Roman" w:cs="Times New Roman"/>
          <w:sz w:val="24"/>
          <w:szCs w:val="24"/>
        </w:rPr>
        <w:t xml:space="preserve">, J. A., &amp; Norman, S. M. (2007). Positive Psychological Capital: Measurement and Relationship with Performance and Satisfaction. </w:t>
      </w:r>
      <w:r w:rsidRPr="00413003">
        <w:rPr>
          <w:rFonts w:ascii="Times New Roman" w:hAnsi="Times New Roman" w:cs="Times New Roman"/>
          <w:i/>
          <w:sz w:val="24"/>
          <w:szCs w:val="24"/>
          <w:lang w:val="fr-FR"/>
        </w:rPr>
        <w:t xml:space="preserve">Personnel Psychology, 60, </w:t>
      </w:r>
      <w:r w:rsidRPr="00413003">
        <w:rPr>
          <w:rFonts w:ascii="Times New Roman" w:hAnsi="Times New Roman" w:cs="Times New Roman"/>
          <w:sz w:val="24"/>
          <w:szCs w:val="24"/>
          <w:lang w:val="fr-FR"/>
        </w:rPr>
        <w:t>541 – 572.</w:t>
      </w:r>
    </w:p>
    <w:p w:rsidR="00326329" w:rsidRPr="00DC65E4" w:rsidRDefault="00326329" w:rsidP="00DC65E4">
      <w:pPr>
        <w:spacing w:after="0" w:line="480" w:lineRule="auto"/>
        <w:ind w:left="720" w:hanging="720"/>
        <w:rPr>
          <w:rFonts w:ascii="Times New Roman" w:hAnsi="Times New Roman" w:cs="Times New Roman"/>
          <w:sz w:val="24"/>
          <w:szCs w:val="24"/>
        </w:rPr>
      </w:pPr>
      <w:r w:rsidRPr="00413003">
        <w:rPr>
          <w:rFonts w:ascii="Times New Roman" w:hAnsi="Times New Roman" w:cs="Times New Roman"/>
          <w:sz w:val="24"/>
          <w:szCs w:val="24"/>
          <w:lang w:val="fr-FR"/>
        </w:rPr>
        <w:t xml:space="preserve">[18] </w:t>
      </w:r>
      <w:proofErr w:type="spellStart"/>
      <w:r w:rsidRPr="00413003">
        <w:rPr>
          <w:rFonts w:ascii="Times New Roman" w:hAnsi="Times New Roman" w:cs="Times New Roman"/>
          <w:sz w:val="24"/>
          <w:szCs w:val="24"/>
          <w:lang w:val="fr-FR"/>
        </w:rPr>
        <w:t>Luthans</w:t>
      </w:r>
      <w:proofErr w:type="spellEnd"/>
      <w:r w:rsidRPr="00413003">
        <w:rPr>
          <w:rFonts w:ascii="Times New Roman" w:hAnsi="Times New Roman" w:cs="Times New Roman"/>
          <w:sz w:val="24"/>
          <w:szCs w:val="24"/>
          <w:lang w:val="fr-FR"/>
        </w:rPr>
        <w:t xml:space="preserve">, F. L., </w:t>
      </w:r>
      <w:proofErr w:type="spellStart"/>
      <w:r w:rsidRPr="00413003">
        <w:rPr>
          <w:rFonts w:ascii="Times New Roman" w:hAnsi="Times New Roman" w:cs="Times New Roman"/>
          <w:sz w:val="24"/>
          <w:szCs w:val="24"/>
          <w:lang w:val="fr-FR"/>
        </w:rPr>
        <w:t>Avolio</w:t>
      </w:r>
      <w:proofErr w:type="spellEnd"/>
      <w:r w:rsidRPr="00413003">
        <w:rPr>
          <w:rFonts w:ascii="Times New Roman" w:hAnsi="Times New Roman" w:cs="Times New Roman"/>
          <w:sz w:val="24"/>
          <w:szCs w:val="24"/>
          <w:lang w:val="fr-FR"/>
        </w:rPr>
        <w:t xml:space="preserve">, B. J., &amp; </w:t>
      </w:r>
      <w:proofErr w:type="spellStart"/>
      <w:r w:rsidRPr="00413003">
        <w:rPr>
          <w:rFonts w:ascii="Times New Roman" w:hAnsi="Times New Roman" w:cs="Times New Roman"/>
          <w:sz w:val="24"/>
          <w:szCs w:val="24"/>
          <w:lang w:val="fr-FR"/>
        </w:rPr>
        <w:t>Youseff</w:t>
      </w:r>
      <w:proofErr w:type="spellEnd"/>
      <w:r w:rsidRPr="00413003">
        <w:rPr>
          <w:rFonts w:ascii="Times New Roman" w:hAnsi="Times New Roman" w:cs="Times New Roman"/>
          <w:sz w:val="24"/>
          <w:szCs w:val="24"/>
          <w:lang w:val="fr-FR"/>
        </w:rPr>
        <w:t xml:space="preserve">, C. (2007). </w:t>
      </w:r>
      <w:r w:rsidRPr="00DC65E4">
        <w:rPr>
          <w:rFonts w:ascii="Times New Roman" w:hAnsi="Times New Roman" w:cs="Times New Roman"/>
          <w:i/>
          <w:sz w:val="24"/>
          <w:szCs w:val="24"/>
        </w:rPr>
        <w:t>Psychological Capital: Developing the human capital edge.</w:t>
      </w:r>
      <w:r w:rsidRPr="00DC65E4">
        <w:rPr>
          <w:rFonts w:ascii="Times New Roman" w:hAnsi="Times New Roman" w:cs="Times New Roman"/>
          <w:sz w:val="24"/>
          <w:szCs w:val="24"/>
        </w:rPr>
        <w:t xml:space="preserve">  Oxford, England. Oxford University Press.</w:t>
      </w:r>
    </w:p>
    <w:p w:rsidR="00326329" w:rsidRPr="00DC65E4" w:rsidRDefault="00326329" w:rsidP="00DC65E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[19] </w:t>
      </w:r>
      <w:proofErr w:type="spellStart"/>
      <w:r w:rsidRPr="00DC65E4">
        <w:rPr>
          <w:rFonts w:ascii="Times New Roman" w:hAnsi="Times New Roman" w:cs="Times New Roman"/>
          <w:sz w:val="24"/>
          <w:szCs w:val="24"/>
        </w:rPr>
        <w:t>Avey</w:t>
      </w:r>
      <w:proofErr w:type="spellEnd"/>
      <w:r w:rsidRPr="00DC65E4">
        <w:rPr>
          <w:rFonts w:ascii="Times New Roman" w:hAnsi="Times New Roman" w:cs="Times New Roman"/>
          <w:sz w:val="24"/>
          <w:szCs w:val="24"/>
        </w:rPr>
        <w:t xml:space="preserve">, J. B., Luthans, F., &amp; Youssef, C. M. (2010). The additive value of positive psychological capital in predicting work attitudes and behaviours. </w:t>
      </w:r>
      <w:r w:rsidRPr="00DC65E4">
        <w:rPr>
          <w:rFonts w:ascii="Times New Roman" w:hAnsi="Times New Roman" w:cs="Times New Roman"/>
          <w:i/>
          <w:iCs/>
          <w:sz w:val="24"/>
          <w:szCs w:val="24"/>
        </w:rPr>
        <w:t>Journal of Management, 36</w:t>
      </w:r>
      <w:r w:rsidRPr="00DC65E4">
        <w:rPr>
          <w:rFonts w:ascii="Times New Roman" w:hAnsi="Times New Roman" w:cs="Times New Roman"/>
          <w:sz w:val="24"/>
          <w:szCs w:val="24"/>
        </w:rPr>
        <w:t xml:space="preserve">(2), 430–452. </w:t>
      </w:r>
      <w:hyperlink r:id="rId12" w:history="1">
        <w:r w:rsidRPr="00DC65E4">
          <w:rPr>
            <w:rStyle w:val="Hyperlink"/>
            <w:rFonts w:ascii="Times New Roman" w:hAnsi="Times New Roman" w:cs="Times New Roman"/>
            <w:sz w:val="24"/>
            <w:szCs w:val="24"/>
          </w:rPr>
          <w:t>http://dx.doi.org/10.1177/0149206308329961</w:t>
        </w:r>
      </w:hyperlink>
    </w:p>
    <w:p w:rsidR="00326329" w:rsidRPr="00DC65E4" w:rsidRDefault="00326329" w:rsidP="00DC65E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[20] </w:t>
      </w:r>
      <w:r w:rsidRPr="00DC65E4">
        <w:rPr>
          <w:rFonts w:ascii="Times New Roman" w:hAnsi="Times New Roman" w:cs="Times New Roman"/>
          <w:sz w:val="24"/>
          <w:szCs w:val="24"/>
        </w:rPr>
        <w:t xml:space="preserve">McKenny, A. F., Short, J. C., &amp; Payne, G. T. (2013). Using computer aided text analysis to elevate constructs: An illustration using psychological capital. </w:t>
      </w:r>
      <w:r w:rsidRPr="00DC65E4">
        <w:rPr>
          <w:rFonts w:ascii="Times New Roman" w:hAnsi="Times New Roman" w:cs="Times New Roman"/>
          <w:i/>
          <w:sz w:val="24"/>
          <w:szCs w:val="24"/>
        </w:rPr>
        <w:t xml:space="preserve">Organizational Research Methods, 16, </w:t>
      </w:r>
      <w:r w:rsidRPr="00DC65E4">
        <w:rPr>
          <w:rFonts w:ascii="Times New Roman" w:hAnsi="Times New Roman" w:cs="Times New Roman"/>
          <w:sz w:val="24"/>
          <w:szCs w:val="24"/>
        </w:rPr>
        <w:t>152–184.</w:t>
      </w:r>
    </w:p>
    <w:p w:rsidR="00326329" w:rsidRPr="00DC65E4" w:rsidRDefault="00326329" w:rsidP="00DC65E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[21] </w:t>
      </w:r>
      <w:r w:rsidRPr="00DC65E4">
        <w:rPr>
          <w:rFonts w:ascii="Times New Roman" w:hAnsi="Times New Roman" w:cs="Times New Roman"/>
          <w:sz w:val="24"/>
          <w:szCs w:val="24"/>
        </w:rPr>
        <w:t xml:space="preserve">Newman, A., </w:t>
      </w:r>
      <w:proofErr w:type="spellStart"/>
      <w:r w:rsidRPr="00DC65E4">
        <w:rPr>
          <w:rFonts w:ascii="Times New Roman" w:hAnsi="Times New Roman" w:cs="Times New Roman"/>
          <w:sz w:val="24"/>
          <w:szCs w:val="24"/>
        </w:rPr>
        <w:t>Ucbasaran</w:t>
      </w:r>
      <w:proofErr w:type="spellEnd"/>
      <w:r w:rsidRPr="00DC65E4">
        <w:rPr>
          <w:rFonts w:ascii="Times New Roman" w:hAnsi="Times New Roman" w:cs="Times New Roman"/>
          <w:sz w:val="24"/>
          <w:szCs w:val="24"/>
        </w:rPr>
        <w:t xml:space="preserve">, D., Zhu, F., &amp; Hurst, G. (2014). Psychological Capital: A review and synthesis. </w:t>
      </w:r>
      <w:r w:rsidRPr="00DC65E4">
        <w:rPr>
          <w:rFonts w:ascii="Times New Roman" w:hAnsi="Times New Roman" w:cs="Times New Roman"/>
          <w:i/>
          <w:sz w:val="24"/>
          <w:szCs w:val="24"/>
        </w:rPr>
        <w:t xml:space="preserve">Journal of Organizational </w:t>
      </w:r>
      <w:proofErr w:type="spellStart"/>
      <w:r w:rsidRPr="00DC65E4">
        <w:rPr>
          <w:rFonts w:ascii="Times New Roman" w:hAnsi="Times New Roman" w:cs="Times New Roman"/>
          <w:i/>
          <w:sz w:val="24"/>
          <w:szCs w:val="24"/>
        </w:rPr>
        <w:t>Behavior</w:t>
      </w:r>
      <w:proofErr w:type="spellEnd"/>
      <w:r w:rsidRPr="00DC65E4">
        <w:rPr>
          <w:rFonts w:ascii="Times New Roman" w:hAnsi="Times New Roman" w:cs="Times New Roman"/>
          <w:sz w:val="24"/>
          <w:szCs w:val="24"/>
        </w:rPr>
        <w:t xml:space="preserve">, </w:t>
      </w:r>
      <w:r w:rsidRPr="00DC65E4">
        <w:rPr>
          <w:rFonts w:ascii="Times New Roman" w:hAnsi="Times New Roman" w:cs="Times New Roman"/>
          <w:i/>
          <w:sz w:val="24"/>
          <w:szCs w:val="24"/>
        </w:rPr>
        <w:t>35,</w:t>
      </w:r>
      <w:r w:rsidRPr="00DC65E4">
        <w:rPr>
          <w:rFonts w:ascii="Times New Roman" w:hAnsi="Times New Roman" w:cs="Times New Roman"/>
          <w:sz w:val="24"/>
          <w:szCs w:val="24"/>
        </w:rPr>
        <w:t xml:space="preserve"> 120–138.  DOI: 10.1002/job.1916 </w:t>
      </w:r>
    </w:p>
    <w:p w:rsidR="00326329" w:rsidRPr="00DC65E4" w:rsidRDefault="00326329" w:rsidP="00DC65E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[22] </w:t>
      </w:r>
      <w:r w:rsidRPr="00DC65E4">
        <w:rPr>
          <w:rFonts w:ascii="Times New Roman" w:hAnsi="Times New Roman" w:cs="Times New Roman"/>
          <w:sz w:val="24"/>
          <w:szCs w:val="24"/>
        </w:rPr>
        <w:t xml:space="preserve">Walumbwa, F.O., Luthans, F., </w:t>
      </w:r>
      <w:proofErr w:type="spellStart"/>
      <w:r w:rsidRPr="00DC65E4">
        <w:rPr>
          <w:rFonts w:ascii="Times New Roman" w:hAnsi="Times New Roman" w:cs="Times New Roman"/>
          <w:sz w:val="24"/>
          <w:szCs w:val="24"/>
        </w:rPr>
        <w:t>Avey</w:t>
      </w:r>
      <w:proofErr w:type="spellEnd"/>
      <w:r w:rsidRPr="00DC65E4">
        <w:rPr>
          <w:rFonts w:ascii="Times New Roman" w:hAnsi="Times New Roman" w:cs="Times New Roman"/>
          <w:sz w:val="24"/>
          <w:szCs w:val="24"/>
        </w:rPr>
        <w:t xml:space="preserve">, J.B., &amp; </w:t>
      </w:r>
      <w:proofErr w:type="spellStart"/>
      <w:r w:rsidRPr="00DC65E4">
        <w:rPr>
          <w:rFonts w:ascii="Times New Roman" w:hAnsi="Times New Roman" w:cs="Times New Roman"/>
          <w:sz w:val="24"/>
          <w:szCs w:val="24"/>
        </w:rPr>
        <w:t>Oke</w:t>
      </w:r>
      <w:proofErr w:type="spellEnd"/>
      <w:r w:rsidRPr="00DC65E4">
        <w:rPr>
          <w:rFonts w:ascii="Times New Roman" w:hAnsi="Times New Roman" w:cs="Times New Roman"/>
          <w:sz w:val="24"/>
          <w:szCs w:val="24"/>
        </w:rPr>
        <w:t xml:space="preserve">, A. (2011). Authentically leading groups: The mediating role of collective psychological capital and trust. </w:t>
      </w:r>
      <w:r w:rsidRPr="00DC65E4">
        <w:rPr>
          <w:rFonts w:ascii="Times New Roman" w:hAnsi="Times New Roman" w:cs="Times New Roman"/>
          <w:i/>
          <w:iCs/>
          <w:sz w:val="24"/>
          <w:szCs w:val="24"/>
        </w:rPr>
        <w:t xml:space="preserve">Journal of Organizational </w:t>
      </w:r>
      <w:proofErr w:type="spellStart"/>
      <w:r w:rsidRPr="00DC65E4">
        <w:rPr>
          <w:rFonts w:ascii="Times New Roman" w:hAnsi="Times New Roman" w:cs="Times New Roman"/>
          <w:i/>
          <w:iCs/>
          <w:sz w:val="24"/>
          <w:szCs w:val="24"/>
        </w:rPr>
        <w:t>Behavior</w:t>
      </w:r>
      <w:proofErr w:type="spellEnd"/>
      <w:r w:rsidRPr="00DC65E4">
        <w:rPr>
          <w:rFonts w:ascii="Times New Roman" w:hAnsi="Times New Roman" w:cs="Times New Roman"/>
          <w:i/>
          <w:iCs/>
          <w:sz w:val="24"/>
          <w:szCs w:val="24"/>
        </w:rPr>
        <w:t>, 32</w:t>
      </w:r>
      <w:r w:rsidRPr="00DC65E4">
        <w:rPr>
          <w:rFonts w:ascii="Times New Roman" w:hAnsi="Times New Roman" w:cs="Times New Roman"/>
          <w:sz w:val="24"/>
          <w:szCs w:val="24"/>
        </w:rPr>
        <w:t xml:space="preserve">(1), 4. </w:t>
      </w:r>
      <w:hyperlink r:id="rId13" w:history="1">
        <w:r w:rsidRPr="00DC65E4">
          <w:rPr>
            <w:rStyle w:val="Hyperlink"/>
            <w:rFonts w:ascii="Times New Roman" w:hAnsi="Times New Roman" w:cs="Times New Roman"/>
            <w:sz w:val="24"/>
            <w:szCs w:val="24"/>
          </w:rPr>
          <w:t>http://search.proquest.com/docview/839723530?accountid=14609</w:t>
        </w:r>
      </w:hyperlink>
      <w:r w:rsidRPr="00DC65E4">
        <w:rPr>
          <w:rFonts w:ascii="Times New Roman" w:hAnsi="Times New Roman" w:cs="Times New Roman"/>
          <w:sz w:val="24"/>
          <w:szCs w:val="24"/>
        </w:rPr>
        <w:t>.</w:t>
      </w:r>
    </w:p>
    <w:p w:rsidR="00326329" w:rsidRPr="00DC65E4" w:rsidRDefault="00326329" w:rsidP="00DC65E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[23] </w:t>
      </w:r>
      <w:proofErr w:type="spellStart"/>
      <w:r w:rsidRPr="00DC65E4">
        <w:rPr>
          <w:rFonts w:ascii="Times New Roman" w:hAnsi="Times New Roman" w:cs="Times New Roman"/>
          <w:sz w:val="24"/>
          <w:szCs w:val="24"/>
        </w:rPr>
        <w:t>Caza</w:t>
      </w:r>
      <w:proofErr w:type="spellEnd"/>
      <w:r w:rsidRPr="00DC65E4">
        <w:rPr>
          <w:rFonts w:ascii="Times New Roman" w:hAnsi="Times New Roman" w:cs="Times New Roman"/>
          <w:sz w:val="24"/>
          <w:szCs w:val="24"/>
        </w:rPr>
        <w:t xml:space="preserve">, A., </w:t>
      </w:r>
      <w:proofErr w:type="spellStart"/>
      <w:r w:rsidRPr="00DC65E4">
        <w:rPr>
          <w:rFonts w:ascii="Times New Roman" w:hAnsi="Times New Roman" w:cs="Times New Roman"/>
          <w:sz w:val="24"/>
          <w:szCs w:val="24"/>
        </w:rPr>
        <w:t>Bagozzi</w:t>
      </w:r>
      <w:proofErr w:type="spellEnd"/>
      <w:r w:rsidRPr="00DC65E4">
        <w:rPr>
          <w:rFonts w:ascii="Times New Roman" w:hAnsi="Times New Roman" w:cs="Times New Roman"/>
          <w:sz w:val="24"/>
          <w:szCs w:val="24"/>
        </w:rPr>
        <w:t xml:space="preserve">, R. P., Woolley, L., Levy, L., &amp; </w:t>
      </w:r>
      <w:proofErr w:type="spellStart"/>
      <w:r w:rsidRPr="00DC65E4">
        <w:rPr>
          <w:rFonts w:ascii="Times New Roman" w:hAnsi="Times New Roman" w:cs="Times New Roman"/>
          <w:sz w:val="24"/>
          <w:szCs w:val="24"/>
        </w:rPr>
        <w:t>Caza</w:t>
      </w:r>
      <w:proofErr w:type="spellEnd"/>
      <w:r w:rsidRPr="00DC65E4">
        <w:rPr>
          <w:rFonts w:ascii="Times New Roman" w:hAnsi="Times New Roman" w:cs="Times New Roman"/>
          <w:sz w:val="24"/>
          <w:szCs w:val="24"/>
        </w:rPr>
        <w:t xml:space="preserve">, B. B. (2010). Psychological capital and authentic leadership: Measurement, gender, and cultural extension. </w:t>
      </w:r>
      <w:r w:rsidRPr="00DC65E4">
        <w:rPr>
          <w:rFonts w:ascii="Times New Roman" w:hAnsi="Times New Roman" w:cs="Times New Roman"/>
          <w:i/>
          <w:sz w:val="24"/>
          <w:szCs w:val="24"/>
        </w:rPr>
        <w:t>Asia-Pacific Journal of Business Administration 2 (1</w:t>
      </w:r>
      <w:proofErr w:type="gramStart"/>
      <w:r w:rsidRPr="00DC65E4">
        <w:rPr>
          <w:rFonts w:ascii="Times New Roman" w:hAnsi="Times New Roman" w:cs="Times New Roman"/>
          <w:i/>
          <w:sz w:val="24"/>
          <w:szCs w:val="24"/>
        </w:rPr>
        <w:t>),</w:t>
      </w:r>
      <w:r w:rsidRPr="00DC65E4">
        <w:rPr>
          <w:rFonts w:ascii="Times New Roman" w:hAnsi="Times New Roman" w:cs="Times New Roman"/>
          <w:sz w:val="24"/>
          <w:szCs w:val="24"/>
        </w:rPr>
        <w:t xml:space="preserve">  pp.</w:t>
      </w:r>
      <w:proofErr w:type="gramEnd"/>
      <w:r w:rsidRPr="00DC65E4">
        <w:rPr>
          <w:rFonts w:ascii="Times New Roman" w:hAnsi="Times New Roman" w:cs="Times New Roman"/>
          <w:sz w:val="24"/>
          <w:szCs w:val="24"/>
        </w:rPr>
        <w:t xml:space="preserve"> 53-70.  DOI 10.1108/17574321011028972</w:t>
      </w:r>
    </w:p>
    <w:p w:rsidR="00326329" w:rsidRPr="00DC65E4" w:rsidRDefault="00326329" w:rsidP="00DC65E4">
      <w:pPr>
        <w:autoSpaceDE w:val="0"/>
        <w:autoSpaceDN w:val="0"/>
        <w:adjustRightInd w:val="0"/>
        <w:spacing w:after="0" w:line="480" w:lineRule="auto"/>
        <w:ind w:left="720" w:hanging="720"/>
        <w:rPr>
          <w:rFonts w:ascii="Times New Roman" w:hAnsi="Times New Roman" w:cs="Times New Roman"/>
          <w:bCs/>
          <w:sz w:val="24"/>
          <w:szCs w:val="24"/>
        </w:rPr>
      </w:pPr>
      <w:r>
        <w:rPr>
          <w:rFonts w:ascii="Times New Roman" w:hAnsi="Times New Roman" w:cs="Times New Roman"/>
          <w:sz w:val="24"/>
          <w:szCs w:val="24"/>
        </w:rPr>
        <w:t xml:space="preserve">[24] </w:t>
      </w:r>
      <w:proofErr w:type="spellStart"/>
      <w:r w:rsidRPr="00DC65E4">
        <w:rPr>
          <w:rFonts w:ascii="Times New Roman" w:hAnsi="Times New Roman" w:cs="Times New Roman"/>
          <w:sz w:val="24"/>
          <w:szCs w:val="24"/>
        </w:rPr>
        <w:t>Zamahani</w:t>
      </w:r>
      <w:proofErr w:type="spellEnd"/>
      <w:r w:rsidRPr="00DC65E4">
        <w:rPr>
          <w:rFonts w:ascii="Times New Roman" w:hAnsi="Times New Roman" w:cs="Times New Roman"/>
          <w:sz w:val="24"/>
          <w:szCs w:val="24"/>
        </w:rPr>
        <w:t xml:space="preserve">, M., </w:t>
      </w:r>
      <w:proofErr w:type="spellStart"/>
      <w:r w:rsidRPr="00DC65E4">
        <w:rPr>
          <w:rFonts w:ascii="Times New Roman" w:hAnsi="Times New Roman" w:cs="Times New Roman"/>
          <w:sz w:val="24"/>
          <w:szCs w:val="24"/>
        </w:rPr>
        <w:t>Ghorbani</w:t>
      </w:r>
      <w:proofErr w:type="spellEnd"/>
      <w:r w:rsidRPr="00DC65E4">
        <w:rPr>
          <w:rFonts w:ascii="Times New Roman" w:hAnsi="Times New Roman" w:cs="Times New Roman"/>
          <w:sz w:val="24"/>
          <w:szCs w:val="24"/>
        </w:rPr>
        <w:t xml:space="preserve">, V., &amp; Rezaei, F. (2011). </w:t>
      </w:r>
      <w:r w:rsidRPr="00DC65E4">
        <w:rPr>
          <w:rFonts w:ascii="Times New Roman" w:hAnsi="Times New Roman" w:cs="Times New Roman"/>
          <w:bCs/>
          <w:sz w:val="24"/>
          <w:szCs w:val="24"/>
        </w:rPr>
        <w:t xml:space="preserve">Impact of Authentic Leadership and Psychological Capital on Followers’ Trust and </w:t>
      </w:r>
      <w:proofErr w:type="spellStart"/>
      <w:r w:rsidRPr="00DC65E4">
        <w:rPr>
          <w:rFonts w:ascii="Times New Roman" w:hAnsi="Times New Roman" w:cs="Times New Roman"/>
          <w:bCs/>
          <w:sz w:val="24"/>
          <w:szCs w:val="24"/>
        </w:rPr>
        <w:t>erformance</w:t>
      </w:r>
      <w:proofErr w:type="spellEnd"/>
      <w:r w:rsidRPr="00DC65E4">
        <w:rPr>
          <w:rFonts w:ascii="Times New Roman" w:hAnsi="Times New Roman" w:cs="Times New Roman"/>
          <w:bCs/>
          <w:sz w:val="24"/>
          <w:szCs w:val="24"/>
        </w:rPr>
        <w:t xml:space="preserve">. </w:t>
      </w:r>
      <w:r w:rsidRPr="00DC65E4">
        <w:rPr>
          <w:rFonts w:ascii="Times New Roman" w:hAnsi="Times New Roman" w:cs="Times New Roman"/>
          <w:i/>
          <w:sz w:val="24"/>
          <w:szCs w:val="24"/>
        </w:rPr>
        <w:t>Australian Journal of Basic and Applied Sciences, 5(12)</w:t>
      </w:r>
      <w:r w:rsidRPr="00DC65E4">
        <w:rPr>
          <w:rFonts w:ascii="Times New Roman" w:hAnsi="Times New Roman" w:cs="Times New Roman"/>
          <w:sz w:val="24"/>
          <w:szCs w:val="24"/>
        </w:rPr>
        <w:t>: 658-667,</w:t>
      </w:r>
    </w:p>
    <w:p w:rsidR="00326329" w:rsidRPr="00DC65E4" w:rsidRDefault="00326329" w:rsidP="00DC65E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[25] </w:t>
      </w:r>
      <w:r w:rsidRPr="00DC65E4">
        <w:rPr>
          <w:rFonts w:ascii="Times New Roman" w:hAnsi="Times New Roman" w:cs="Times New Roman"/>
          <w:sz w:val="24"/>
          <w:szCs w:val="24"/>
        </w:rPr>
        <w:t xml:space="preserve">Haslam, S. A. (2004). </w:t>
      </w:r>
      <w:r w:rsidRPr="00DC65E4">
        <w:rPr>
          <w:rFonts w:ascii="Times New Roman" w:hAnsi="Times New Roman" w:cs="Times New Roman"/>
          <w:i/>
          <w:iCs/>
          <w:sz w:val="24"/>
          <w:szCs w:val="24"/>
        </w:rPr>
        <w:t xml:space="preserve">Psychology in organizations: The social identity approach </w:t>
      </w:r>
      <w:r w:rsidRPr="00DC65E4">
        <w:rPr>
          <w:rFonts w:ascii="Times New Roman" w:hAnsi="Times New Roman" w:cs="Times New Roman"/>
          <w:sz w:val="24"/>
          <w:szCs w:val="24"/>
        </w:rPr>
        <w:t>(2nd ed.). London: Sage.</w:t>
      </w:r>
    </w:p>
    <w:p w:rsidR="00326329" w:rsidRDefault="00326329" w:rsidP="00DC65E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[26] </w:t>
      </w:r>
      <w:r w:rsidRPr="00DC65E4">
        <w:rPr>
          <w:rFonts w:ascii="Times New Roman" w:hAnsi="Times New Roman" w:cs="Times New Roman"/>
          <w:sz w:val="24"/>
          <w:szCs w:val="24"/>
        </w:rPr>
        <w:t xml:space="preserve">Haslam, S.A., </w:t>
      </w:r>
      <w:proofErr w:type="spellStart"/>
      <w:r w:rsidRPr="00DC65E4">
        <w:rPr>
          <w:rFonts w:ascii="Times New Roman" w:hAnsi="Times New Roman" w:cs="Times New Roman"/>
          <w:sz w:val="24"/>
          <w:szCs w:val="24"/>
        </w:rPr>
        <w:t>Postmes</w:t>
      </w:r>
      <w:proofErr w:type="spellEnd"/>
      <w:r w:rsidRPr="00DC65E4">
        <w:rPr>
          <w:rFonts w:ascii="Times New Roman" w:hAnsi="Times New Roman" w:cs="Times New Roman"/>
          <w:sz w:val="24"/>
          <w:szCs w:val="24"/>
        </w:rPr>
        <w:t xml:space="preserve">, T., &amp; </w:t>
      </w:r>
      <w:proofErr w:type="spellStart"/>
      <w:r w:rsidRPr="00DC65E4">
        <w:rPr>
          <w:rFonts w:ascii="Times New Roman" w:hAnsi="Times New Roman" w:cs="Times New Roman"/>
          <w:sz w:val="24"/>
          <w:szCs w:val="24"/>
        </w:rPr>
        <w:t>Ellemers</w:t>
      </w:r>
      <w:proofErr w:type="spellEnd"/>
      <w:r w:rsidRPr="00DC65E4">
        <w:rPr>
          <w:rFonts w:ascii="Times New Roman" w:hAnsi="Times New Roman" w:cs="Times New Roman"/>
          <w:sz w:val="24"/>
          <w:szCs w:val="24"/>
        </w:rPr>
        <w:t xml:space="preserve">, N. (2003). More than a metaphor: Organizational identity makes organizational life possible. </w:t>
      </w:r>
      <w:r w:rsidRPr="00DC65E4">
        <w:rPr>
          <w:rFonts w:ascii="Times New Roman" w:hAnsi="Times New Roman" w:cs="Times New Roman"/>
          <w:i/>
          <w:iCs/>
          <w:sz w:val="24"/>
          <w:szCs w:val="24"/>
        </w:rPr>
        <w:t>British Journal of Management</w:t>
      </w:r>
      <w:r w:rsidRPr="00DC65E4">
        <w:rPr>
          <w:rFonts w:ascii="Times New Roman" w:hAnsi="Times New Roman" w:cs="Times New Roman"/>
          <w:sz w:val="24"/>
          <w:szCs w:val="24"/>
        </w:rPr>
        <w:t>, 14, 357-369.</w:t>
      </w:r>
    </w:p>
    <w:p w:rsidR="00326329" w:rsidRPr="00DC65E4" w:rsidRDefault="00326329" w:rsidP="00DC65E4">
      <w:pPr>
        <w:autoSpaceDE w:val="0"/>
        <w:autoSpaceDN w:val="0"/>
        <w:adjustRightInd w:val="0"/>
        <w:spacing w:after="0" w:line="480" w:lineRule="auto"/>
        <w:ind w:left="720" w:hanging="720"/>
        <w:rPr>
          <w:rFonts w:ascii="Times New Roman" w:hAnsi="Times New Roman" w:cs="Times New Roman"/>
          <w:bCs/>
          <w:sz w:val="24"/>
          <w:szCs w:val="24"/>
        </w:rPr>
      </w:pPr>
      <w:r>
        <w:rPr>
          <w:rFonts w:ascii="Times New Roman" w:hAnsi="Times New Roman" w:cs="Times New Roman"/>
          <w:bCs/>
          <w:sz w:val="24"/>
          <w:szCs w:val="24"/>
        </w:rPr>
        <w:lastRenderedPageBreak/>
        <w:t xml:space="preserve">[27] </w:t>
      </w:r>
      <w:r w:rsidRPr="00DC65E4">
        <w:rPr>
          <w:rFonts w:ascii="Times New Roman" w:hAnsi="Times New Roman" w:cs="Times New Roman"/>
          <w:bCs/>
          <w:sz w:val="24"/>
          <w:szCs w:val="24"/>
        </w:rPr>
        <w:t xml:space="preserve">He, H., &amp; Brown, A.D. (2013) Organizational identity and organizational identification: A review of the literature and suggestions for future research. </w:t>
      </w:r>
      <w:r w:rsidRPr="00DC65E4">
        <w:rPr>
          <w:rFonts w:ascii="Times New Roman" w:hAnsi="Times New Roman" w:cs="Times New Roman"/>
          <w:bCs/>
          <w:i/>
          <w:sz w:val="24"/>
          <w:szCs w:val="24"/>
        </w:rPr>
        <w:t>Group and Organization Management, 38 (1).</w:t>
      </w:r>
      <w:r w:rsidRPr="00DC65E4">
        <w:rPr>
          <w:rFonts w:ascii="Times New Roman" w:hAnsi="Times New Roman" w:cs="Times New Roman"/>
          <w:bCs/>
          <w:sz w:val="24"/>
          <w:szCs w:val="24"/>
        </w:rPr>
        <w:t xml:space="preserve"> pp. 3-35. </w:t>
      </w:r>
    </w:p>
    <w:p w:rsidR="00326329" w:rsidRPr="00413003" w:rsidRDefault="00326329" w:rsidP="00E713C2">
      <w:pPr>
        <w:autoSpaceDE w:val="0"/>
        <w:autoSpaceDN w:val="0"/>
        <w:adjustRightInd w:val="0"/>
        <w:spacing w:after="0" w:line="480" w:lineRule="auto"/>
        <w:ind w:left="720" w:hanging="720"/>
        <w:rPr>
          <w:rFonts w:ascii="Times New Roman" w:hAnsi="Times New Roman" w:cs="Times New Roman"/>
          <w:sz w:val="24"/>
          <w:szCs w:val="24"/>
          <w:lang w:val="de-DE"/>
        </w:rPr>
      </w:pPr>
      <w:r>
        <w:rPr>
          <w:rFonts w:ascii="Times New Roman" w:hAnsi="Times New Roman" w:cs="Times New Roman"/>
          <w:sz w:val="24"/>
          <w:szCs w:val="24"/>
        </w:rPr>
        <w:t xml:space="preserve">[28] </w:t>
      </w:r>
      <w:r w:rsidR="00E713C2">
        <w:rPr>
          <w:rFonts w:ascii="Times New Roman" w:hAnsi="Times New Roman" w:cs="Times New Roman"/>
          <w:sz w:val="24"/>
          <w:szCs w:val="24"/>
        </w:rPr>
        <w:t xml:space="preserve">Walumbwa, F. O., Avolio, B. J., &amp; Zhu, W. (2008). How transformational leadership weaves its influence on individual job performance: The role of identification and efficacy beliefs. </w:t>
      </w:r>
      <w:r w:rsidR="00E713C2" w:rsidRPr="00413003">
        <w:rPr>
          <w:rFonts w:ascii="Times New Roman" w:hAnsi="Times New Roman" w:cs="Times New Roman"/>
          <w:i/>
          <w:iCs/>
          <w:sz w:val="24"/>
          <w:szCs w:val="24"/>
          <w:lang w:val="de-DE"/>
        </w:rPr>
        <w:t>Personnel Psychology, 61</w:t>
      </w:r>
      <w:r w:rsidR="00E713C2" w:rsidRPr="00413003">
        <w:rPr>
          <w:rFonts w:ascii="Times New Roman" w:hAnsi="Times New Roman" w:cs="Times New Roman"/>
          <w:sz w:val="24"/>
          <w:szCs w:val="24"/>
          <w:lang w:val="de-DE"/>
        </w:rPr>
        <w:t>(4), 793-825.</w:t>
      </w:r>
    </w:p>
    <w:p w:rsidR="00326329" w:rsidRDefault="00326329" w:rsidP="00DC65E4">
      <w:pPr>
        <w:autoSpaceDE w:val="0"/>
        <w:autoSpaceDN w:val="0"/>
        <w:adjustRightInd w:val="0"/>
        <w:spacing w:after="0" w:line="480" w:lineRule="auto"/>
        <w:ind w:left="720" w:hanging="720"/>
        <w:rPr>
          <w:rFonts w:ascii="Times New Roman" w:hAnsi="Times New Roman" w:cs="Times New Roman"/>
          <w:sz w:val="24"/>
          <w:szCs w:val="24"/>
        </w:rPr>
      </w:pPr>
      <w:r w:rsidRPr="00413003">
        <w:rPr>
          <w:rFonts w:ascii="Times New Roman" w:hAnsi="Times New Roman" w:cs="Times New Roman"/>
          <w:sz w:val="24"/>
          <w:szCs w:val="24"/>
          <w:lang w:val="de-DE"/>
        </w:rPr>
        <w:t xml:space="preserve">[29] Weiseke, J., Ahearne, M., Lam, S. K., &amp; Von Dick, R. (2008). </w:t>
      </w:r>
      <w:r w:rsidRPr="00DC65E4">
        <w:rPr>
          <w:rFonts w:ascii="Times New Roman" w:hAnsi="Times New Roman" w:cs="Times New Roman"/>
          <w:sz w:val="24"/>
          <w:szCs w:val="24"/>
        </w:rPr>
        <w:t xml:space="preserve">The Role of Leaders in Internal Marketing: A Multilevel Examination Through the Lens of Social Identity Theory </w:t>
      </w:r>
      <w:r w:rsidRPr="00DC65E4">
        <w:rPr>
          <w:rFonts w:ascii="Times New Roman" w:hAnsi="Times New Roman" w:cs="Times New Roman"/>
          <w:i/>
          <w:iCs/>
          <w:sz w:val="24"/>
          <w:szCs w:val="24"/>
        </w:rPr>
        <w:t>Journal of Marketing, 73</w:t>
      </w:r>
      <w:r w:rsidRPr="00DC65E4">
        <w:rPr>
          <w:rFonts w:ascii="Times New Roman" w:hAnsi="Times New Roman" w:cs="Times New Roman"/>
          <w:sz w:val="24"/>
          <w:szCs w:val="24"/>
        </w:rPr>
        <w:t>(2), 123-146.</w:t>
      </w:r>
    </w:p>
    <w:p w:rsidR="00326329" w:rsidRPr="00DC65E4" w:rsidRDefault="00326329" w:rsidP="00DC65E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[30] </w:t>
      </w:r>
      <w:proofErr w:type="spellStart"/>
      <w:r w:rsidRPr="00DC65E4">
        <w:rPr>
          <w:rFonts w:ascii="Times New Roman" w:hAnsi="Times New Roman" w:cs="Times New Roman"/>
          <w:sz w:val="24"/>
          <w:szCs w:val="24"/>
        </w:rPr>
        <w:t>Ashforth</w:t>
      </w:r>
      <w:proofErr w:type="spellEnd"/>
      <w:r w:rsidRPr="00DC65E4">
        <w:rPr>
          <w:rFonts w:ascii="Times New Roman" w:hAnsi="Times New Roman" w:cs="Times New Roman"/>
          <w:sz w:val="24"/>
          <w:szCs w:val="24"/>
        </w:rPr>
        <w:t xml:space="preserve">, B. E., Harrison, S. H., &amp; Corley, K. G. (2008). Identification in Organizations: An Examination of Four Fundamental Questions. </w:t>
      </w:r>
      <w:r w:rsidRPr="00DC65E4">
        <w:rPr>
          <w:rFonts w:ascii="Times New Roman" w:hAnsi="Times New Roman" w:cs="Times New Roman"/>
          <w:i/>
          <w:iCs/>
          <w:sz w:val="24"/>
          <w:szCs w:val="24"/>
        </w:rPr>
        <w:t>Journal of Management, 34</w:t>
      </w:r>
      <w:r w:rsidRPr="00DC65E4">
        <w:rPr>
          <w:rFonts w:ascii="Times New Roman" w:hAnsi="Times New Roman" w:cs="Times New Roman"/>
          <w:sz w:val="24"/>
          <w:szCs w:val="24"/>
        </w:rPr>
        <w:t>(3), 325-374</w:t>
      </w:r>
    </w:p>
    <w:p w:rsidR="00326329" w:rsidRPr="00DC65E4" w:rsidRDefault="00326329" w:rsidP="00DC65E4">
      <w:pPr>
        <w:autoSpaceDE w:val="0"/>
        <w:autoSpaceDN w:val="0"/>
        <w:adjustRightInd w:val="0"/>
        <w:spacing w:after="0" w:line="480" w:lineRule="auto"/>
        <w:ind w:left="720" w:hanging="720"/>
        <w:rPr>
          <w:rFonts w:ascii="Times New Roman" w:hAnsi="Times New Roman" w:cs="Times New Roman"/>
          <w:i/>
          <w:iCs/>
          <w:sz w:val="24"/>
          <w:szCs w:val="24"/>
        </w:rPr>
      </w:pPr>
      <w:r>
        <w:rPr>
          <w:rFonts w:ascii="Times New Roman" w:hAnsi="Times New Roman" w:cs="Times New Roman"/>
          <w:sz w:val="24"/>
          <w:szCs w:val="24"/>
        </w:rPr>
        <w:t xml:space="preserve">[31] </w:t>
      </w:r>
      <w:proofErr w:type="spellStart"/>
      <w:r w:rsidRPr="00DC65E4">
        <w:rPr>
          <w:rFonts w:ascii="Times New Roman" w:hAnsi="Times New Roman" w:cs="Times New Roman"/>
          <w:sz w:val="24"/>
          <w:szCs w:val="24"/>
        </w:rPr>
        <w:t>Riketta</w:t>
      </w:r>
      <w:proofErr w:type="spellEnd"/>
      <w:r w:rsidRPr="00DC65E4">
        <w:rPr>
          <w:rFonts w:ascii="Times New Roman" w:hAnsi="Times New Roman" w:cs="Times New Roman"/>
          <w:sz w:val="24"/>
          <w:szCs w:val="24"/>
        </w:rPr>
        <w:t xml:space="preserve">, M. (2005). Organizational identification: A meta-analysis. </w:t>
      </w:r>
      <w:r w:rsidRPr="00DC65E4">
        <w:rPr>
          <w:rFonts w:ascii="Times New Roman" w:hAnsi="Times New Roman" w:cs="Times New Roman"/>
          <w:i/>
          <w:iCs/>
          <w:sz w:val="24"/>
          <w:szCs w:val="24"/>
        </w:rPr>
        <w:t xml:space="preserve">Journal of Vocational </w:t>
      </w:r>
      <w:proofErr w:type="spellStart"/>
      <w:r w:rsidRPr="00DC65E4">
        <w:rPr>
          <w:rFonts w:ascii="Times New Roman" w:hAnsi="Times New Roman" w:cs="Times New Roman"/>
          <w:i/>
          <w:iCs/>
          <w:sz w:val="24"/>
          <w:szCs w:val="24"/>
        </w:rPr>
        <w:t>Behavior</w:t>
      </w:r>
      <w:proofErr w:type="spellEnd"/>
      <w:r w:rsidRPr="00DC65E4">
        <w:rPr>
          <w:rFonts w:ascii="Times New Roman" w:hAnsi="Times New Roman" w:cs="Times New Roman"/>
          <w:i/>
          <w:iCs/>
          <w:sz w:val="24"/>
          <w:szCs w:val="24"/>
        </w:rPr>
        <w:t>, 66</w:t>
      </w:r>
      <w:r w:rsidRPr="00DC65E4">
        <w:rPr>
          <w:rFonts w:ascii="Times New Roman" w:hAnsi="Times New Roman" w:cs="Times New Roman"/>
          <w:sz w:val="24"/>
          <w:szCs w:val="24"/>
        </w:rPr>
        <w:t>(2), 358-384.</w:t>
      </w:r>
    </w:p>
    <w:p w:rsidR="00326329" w:rsidRPr="00DC65E4" w:rsidRDefault="00326329" w:rsidP="00DC65E4">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[32] </w:t>
      </w:r>
      <w:r w:rsidRPr="007302D5">
        <w:rPr>
          <w:rFonts w:ascii="Times New Roman" w:hAnsi="Times New Roman" w:cs="Times New Roman"/>
          <w:sz w:val="24"/>
          <w:szCs w:val="24"/>
          <w:highlight w:val="yellow"/>
        </w:rPr>
        <w:t>WHO (2004)</w:t>
      </w:r>
      <w:r w:rsidR="000C411D" w:rsidRPr="007302D5">
        <w:rPr>
          <w:rFonts w:ascii="Times New Roman" w:hAnsi="Times New Roman" w:cs="Times New Roman"/>
          <w:sz w:val="24"/>
          <w:szCs w:val="24"/>
          <w:highlight w:val="yellow"/>
        </w:rPr>
        <w:t xml:space="preserve">. </w:t>
      </w:r>
      <w:r w:rsidR="000C411D" w:rsidRPr="007302D5">
        <w:rPr>
          <w:rFonts w:ascii="Times New Roman" w:hAnsi="Times New Roman" w:cs="Times New Roman"/>
          <w:i/>
          <w:sz w:val="24"/>
          <w:szCs w:val="24"/>
          <w:highlight w:val="yellow"/>
        </w:rPr>
        <w:t>The World Health Organisation Report: Changing History</w:t>
      </w:r>
      <w:r w:rsidR="000C411D" w:rsidRPr="007302D5">
        <w:rPr>
          <w:rFonts w:ascii="Times New Roman" w:hAnsi="Times New Roman" w:cs="Times New Roman"/>
          <w:sz w:val="24"/>
          <w:szCs w:val="24"/>
          <w:highlight w:val="yellow"/>
        </w:rPr>
        <w:t>. Geneva. The World Health Organisation.</w:t>
      </w:r>
    </w:p>
    <w:p w:rsidR="00326329" w:rsidRPr="00DC65E4" w:rsidRDefault="00326329" w:rsidP="00DC65E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[33] </w:t>
      </w:r>
      <w:r w:rsidRPr="00DC65E4">
        <w:rPr>
          <w:rFonts w:ascii="Times New Roman" w:hAnsi="Times New Roman" w:cs="Times New Roman"/>
          <w:sz w:val="24"/>
          <w:szCs w:val="24"/>
        </w:rPr>
        <w:t xml:space="preserve">Cassidy, T. (2011). Stress and Work Psychology. In T. J. Davenport (Ed.) </w:t>
      </w:r>
      <w:r w:rsidRPr="00DC65E4">
        <w:rPr>
          <w:rFonts w:ascii="Times New Roman" w:hAnsi="Times New Roman" w:cs="Times New Roman"/>
          <w:i/>
          <w:sz w:val="24"/>
          <w:szCs w:val="24"/>
        </w:rPr>
        <w:t>Managing Stress: From Theory to Application.</w:t>
      </w:r>
      <w:r w:rsidRPr="00DC65E4">
        <w:rPr>
          <w:rFonts w:ascii="Times New Roman" w:hAnsi="Times New Roman" w:cs="Times New Roman"/>
          <w:sz w:val="24"/>
          <w:szCs w:val="24"/>
        </w:rPr>
        <w:t xml:space="preserve"> Hauppauge NY. Nova Science Publishers.</w:t>
      </w:r>
    </w:p>
    <w:p w:rsidR="00326329" w:rsidRPr="00DC65E4" w:rsidRDefault="00326329" w:rsidP="00DC65E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[34] </w:t>
      </w:r>
      <w:r w:rsidRPr="00DC65E4">
        <w:rPr>
          <w:rFonts w:ascii="Times New Roman" w:hAnsi="Times New Roman" w:cs="Times New Roman"/>
          <w:sz w:val="24"/>
          <w:szCs w:val="24"/>
        </w:rPr>
        <w:t xml:space="preserve">Kerr, R., McHugh, </w:t>
      </w:r>
      <w:proofErr w:type="gramStart"/>
      <w:r w:rsidRPr="00DC65E4">
        <w:rPr>
          <w:rFonts w:ascii="Times New Roman" w:hAnsi="Times New Roman" w:cs="Times New Roman"/>
          <w:sz w:val="24"/>
          <w:szCs w:val="24"/>
        </w:rPr>
        <w:t>M.,,</w:t>
      </w:r>
      <w:proofErr w:type="gramEnd"/>
      <w:r w:rsidRPr="00DC65E4">
        <w:rPr>
          <w:rFonts w:ascii="Times New Roman" w:hAnsi="Times New Roman" w:cs="Times New Roman"/>
          <w:sz w:val="24"/>
          <w:szCs w:val="24"/>
        </w:rPr>
        <w:t xml:space="preserve"> &amp; McCrory, M. (2009). HSE Management Standards and stress-related work outcome.  </w:t>
      </w:r>
      <w:r w:rsidRPr="00DC65E4">
        <w:rPr>
          <w:rFonts w:ascii="Times New Roman" w:hAnsi="Times New Roman" w:cs="Times New Roman"/>
          <w:i/>
          <w:sz w:val="24"/>
          <w:szCs w:val="24"/>
        </w:rPr>
        <w:t>Occupational Medicine</w:t>
      </w:r>
      <w:r w:rsidRPr="00DC65E4">
        <w:rPr>
          <w:rFonts w:ascii="Times New Roman" w:hAnsi="Times New Roman" w:cs="Times New Roman"/>
          <w:sz w:val="24"/>
          <w:szCs w:val="24"/>
        </w:rPr>
        <w:t xml:space="preserve">, </w:t>
      </w:r>
      <w:r w:rsidRPr="00DC65E4">
        <w:rPr>
          <w:rFonts w:ascii="Times New Roman" w:hAnsi="Times New Roman" w:cs="Times New Roman"/>
          <w:i/>
          <w:sz w:val="24"/>
          <w:szCs w:val="24"/>
        </w:rPr>
        <w:t>59,</w:t>
      </w:r>
      <w:r w:rsidRPr="00DC65E4">
        <w:rPr>
          <w:rFonts w:ascii="Times New Roman" w:hAnsi="Times New Roman" w:cs="Times New Roman"/>
          <w:sz w:val="24"/>
          <w:szCs w:val="24"/>
        </w:rPr>
        <w:t xml:space="preserve"> 574 – 579.</w:t>
      </w:r>
    </w:p>
    <w:p w:rsidR="00326329" w:rsidRPr="00DC65E4" w:rsidRDefault="00326329" w:rsidP="00DC65E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[35] </w:t>
      </w:r>
      <w:proofErr w:type="spellStart"/>
      <w:r w:rsidRPr="00DC65E4">
        <w:rPr>
          <w:rFonts w:ascii="Times New Roman" w:hAnsi="Times New Roman" w:cs="Times New Roman"/>
          <w:sz w:val="24"/>
          <w:szCs w:val="24"/>
        </w:rPr>
        <w:t>Lovy</w:t>
      </w:r>
      <w:proofErr w:type="spellEnd"/>
      <w:r w:rsidRPr="00DC65E4">
        <w:rPr>
          <w:rFonts w:ascii="Times New Roman" w:hAnsi="Times New Roman" w:cs="Times New Roman"/>
          <w:sz w:val="24"/>
          <w:szCs w:val="24"/>
        </w:rPr>
        <w:t xml:space="preserve">, S. &amp; Sunil, K. (2010). An International Study of Work Stress with Types of Workers. Proceedings of ASBBS, </w:t>
      </w:r>
      <w:r w:rsidRPr="00DC65E4">
        <w:rPr>
          <w:rFonts w:ascii="Times New Roman" w:hAnsi="Times New Roman" w:cs="Times New Roman"/>
          <w:i/>
          <w:sz w:val="24"/>
          <w:szCs w:val="24"/>
        </w:rPr>
        <w:t>17</w:t>
      </w:r>
      <w:r w:rsidRPr="00DC65E4">
        <w:rPr>
          <w:rFonts w:ascii="Times New Roman" w:hAnsi="Times New Roman" w:cs="Times New Roman"/>
          <w:b/>
          <w:sz w:val="24"/>
          <w:szCs w:val="24"/>
        </w:rPr>
        <w:t xml:space="preserve"> </w:t>
      </w:r>
      <w:r w:rsidRPr="00DC65E4">
        <w:rPr>
          <w:rFonts w:ascii="Times New Roman" w:hAnsi="Times New Roman" w:cs="Times New Roman"/>
          <w:sz w:val="24"/>
          <w:szCs w:val="24"/>
        </w:rPr>
        <w:t>(1), 142 – 155.</w:t>
      </w:r>
    </w:p>
    <w:p w:rsidR="00326329" w:rsidRPr="00DC65E4" w:rsidRDefault="00326329" w:rsidP="00DC65E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[36] </w:t>
      </w:r>
      <w:r w:rsidRPr="00DC65E4">
        <w:rPr>
          <w:rFonts w:ascii="Times New Roman" w:hAnsi="Times New Roman" w:cs="Times New Roman"/>
          <w:sz w:val="24"/>
          <w:szCs w:val="24"/>
        </w:rPr>
        <w:t xml:space="preserve">Johnson, S., Cooper, C. L., Cartwright, S., Donald, I., Taylor, P., &amp; Millet, C. (2005). The experience of work-related stress across occupations. </w:t>
      </w:r>
      <w:r w:rsidRPr="00DC65E4">
        <w:rPr>
          <w:rFonts w:ascii="Times New Roman" w:hAnsi="Times New Roman" w:cs="Times New Roman"/>
          <w:i/>
          <w:sz w:val="24"/>
          <w:szCs w:val="24"/>
        </w:rPr>
        <w:t>Journal of Managerial Psychology, 20</w:t>
      </w:r>
      <w:r w:rsidRPr="00DC65E4">
        <w:rPr>
          <w:rFonts w:ascii="Times New Roman" w:hAnsi="Times New Roman" w:cs="Times New Roman"/>
          <w:b/>
          <w:sz w:val="24"/>
          <w:szCs w:val="24"/>
        </w:rPr>
        <w:t xml:space="preserve"> </w:t>
      </w:r>
      <w:r w:rsidRPr="00DC65E4">
        <w:rPr>
          <w:rFonts w:ascii="Times New Roman" w:hAnsi="Times New Roman" w:cs="Times New Roman"/>
          <w:sz w:val="24"/>
          <w:szCs w:val="24"/>
        </w:rPr>
        <w:t xml:space="preserve">(2), 178 – 187. </w:t>
      </w:r>
    </w:p>
    <w:p w:rsidR="00326329" w:rsidRDefault="00326329" w:rsidP="00DC65E4">
      <w:pPr>
        <w:spacing w:after="0" w:line="480" w:lineRule="auto"/>
        <w:ind w:left="720" w:hanging="720"/>
        <w:rPr>
          <w:rFonts w:ascii="Times New Roman" w:hAnsi="Times New Roman" w:cs="Times New Roman"/>
          <w:i/>
          <w:sz w:val="24"/>
          <w:szCs w:val="24"/>
        </w:rPr>
      </w:pPr>
      <w:r>
        <w:rPr>
          <w:rFonts w:ascii="Times New Roman" w:hAnsi="Times New Roman" w:cs="Times New Roman"/>
          <w:sz w:val="24"/>
          <w:szCs w:val="24"/>
        </w:rPr>
        <w:lastRenderedPageBreak/>
        <w:t xml:space="preserve">[37] </w:t>
      </w:r>
      <w:r w:rsidRPr="00DC65E4">
        <w:rPr>
          <w:rFonts w:ascii="Times New Roman" w:hAnsi="Times New Roman" w:cs="Times New Roman"/>
          <w:sz w:val="24"/>
          <w:szCs w:val="24"/>
        </w:rPr>
        <w:t xml:space="preserve">NHS Workforce: Summary of Staff in the NHS. Results from the September 2012 census (2012). </w:t>
      </w:r>
      <w:hyperlink r:id="rId14" w:history="1">
        <w:r w:rsidRPr="00DC65E4">
          <w:rPr>
            <w:rStyle w:val="Hyperlink"/>
            <w:rFonts w:ascii="Times New Roman" w:hAnsi="Times New Roman" w:cs="Times New Roman"/>
            <w:sz w:val="24"/>
            <w:szCs w:val="24"/>
          </w:rPr>
          <w:t>https://catalogue.ic.nhs.uk/publications/workforce/numbers/nhs-staf-2002-2012-over/nhs-staf-2002-2012-over-rep.pdf</w:t>
        </w:r>
      </w:hyperlink>
      <w:r w:rsidRPr="00DC65E4">
        <w:rPr>
          <w:rFonts w:ascii="Times New Roman" w:hAnsi="Times New Roman" w:cs="Times New Roman"/>
          <w:sz w:val="24"/>
          <w:szCs w:val="24"/>
        </w:rPr>
        <w:t xml:space="preserve"> </w:t>
      </w:r>
      <w:r w:rsidRPr="00DC65E4">
        <w:rPr>
          <w:rFonts w:ascii="Times New Roman" w:hAnsi="Times New Roman" w:cs="Times New Roman"/>
          <w:i/>
          <w:sz w:val="24"/>
          <w:szCs w:val="24"/>
        </w:rPr>
        <w:t>(accessed 17th May 2013).</w:t>
      </w:r>
    </w:p>
    <w:p w:rsidR="00326329" w:rsidRPr="007302D5" w:rsidRDefault="00326329" w:rsidP="00DC65E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[38] </w:t>
      </w:r>
      <w:r w:rsidRPr="007302D5">
        <w:rPr>
          <w:rFonts w:ascii="Times New Roman" w:hAnsi="Times New Roman" w:cs="Times New Roman"/>
          <w:sz w:val="24"/>
          <w:szCs w:val="24"/>
          <w:highlight w:val="yellow"/>
        </w:rPr>
        <w:t xml:space="preserve">NICVA </w:t>
      </w:r>
      <w:r w:rsidR="007302D5" w:rsidRPr="007302D5">
        <w:rPr>
          <w:rFonts w:ascii="Times New Roman" w:hAnsi="Times New Roman" w:cs="Times New Roman"/>
          <w:sz w:val="24"/>
          <w:szCs w:val="24"/>
          <w:highlight w:val="yellow"/>
        </w:rPr>
        <w:t>(</w:t>
      </w:r>
      <w:r w:rsidRPr="007302D5">
        <w:rPr>
          <w:rFonts w:ascii="Times New Roman" w:hAnsi="Times New Roman" w:cs="Times New Roman"/>
          <w:sz w:val="24"/>
          <w:szCs w:val="24"/>
          <w:highlight w:val="yellow"/>
        </w:rPr>
        <w:t>2012</w:t>
      </w:r>
      <w:r w:rsidR="007302D5" w:rsidRPr="007302D5">
        <w:rPr>
          <w:rFonts w:ascii="Times New Roman" w:hAnsi="Times New Roman" w:cs="Times New Roman"/>
          <w:sz w:val="24"/>
          <w:szCs w:val="24"/>
          <w:highlight w:val="yellow"/>
        </w:rPr>
        <w:t xml:space="preserve">). </w:t>
      </w:r>
      <w:r w:rsidR="007302D5" w:rsidRPr="007302D5">
        <w:rPr>
          <w:rFonts w:ascii="Times New Roman" w:hAnsi="Times New Roman" w:cs="Times New Roman"/>
          <w:i/>
          <w:sz w:val="24"/>
          <w:szCs w:val="24"/>
          <w:highlight w:val="yellow"/>
        </w:rPr>
        <w:t>NICVA Salary Survey 2012: Job roles, salaries and benefits in the voluntary and community sector</w:t>
      </w:r>
      <w:r w:rsidR="007302D5" w:rsidRPr="007302D5">
        <w:rPr>
          <w:rFonts w:ascii="Times New Roman" w:hAnsi="Times New Roman" w:cs="Times New Roman"/>
          <w:sz w:val="24"/>
          <w:szCs w:val="24"/>
          <w:highlight w:val="yellow"/>
        </w:rPr>
        <w:t>. Belfast. Northern Ireland Council for Voluntary Action.</w:t>
      </w:r>
    </w:p>
    <w:p w:rsidR="00326329" w:rsidRPr="00DC65E4" w:rsidRDefault="00326329" w:rsidP="00DC65E4">
      <w:pPr>
        <w:spacing w:after="0" w:line="480" w:lineRule="auto"/>
        <w:ind w:left="720" w:hanging="720"/>
        <w:rPr>
          <w:rFonts w:ascii="Times New Roman" w:hAnsi="Times New Roman" w:cs="Times New Roman"/>
          <w:bCs/>
          <w:i/>
          <w:sz w:val="24"/>
          <w:szCs w:val="24"/>
        </w:rPr>
      </w:pPr>
      <w:r>
        <w:rPr>
          <w:rFonts w:ascii="Times New Roman" w:hAnsi="Times New Roman" w:cs="Times New Roman"/>
          <w:sz w:val="24"/>
          <w:szCs w:val="24"/>
        </w:rPr>
        <w:t xml:space="preserve">[39] </w:t>
      </w:r>
      <w:r w:rsidRPr="00DC65E4">
        <w:rPr>
          <w:rFonts w:ascii="Times New Roman" w:hAnsi="Times New Roman" w:cs="Times New Roman"/>
          <w:sz w:val="24"/>
          <w:szCs w:val="24"/>
        </w:rPr>
        <w:t xml:space="preserve">Grant Thornton International Business Report. (2010).  </w:t>
      </w:r>
      <w:r w:rsidRPr="00DC65E4">
        <w:rPr>
          <w:rFonts w:ascii="Times New Roman" w:hAnsi="Times New Roman" w:cs="Times New Roman"/>
          <w:i/>
          <w:sz w:val="24"/>
          <w:szCs w:val="24"/>
        </w:rPr>
        <w:t>Privately held businesses: optimism emerges but uncertainty prevails</w:t>
      </w:r>
      <w:r w:rsidRPr="00DC65E4">
        <w:rPr>
          <w:rFonts w:ascii="Times New Roman" w:hAnsi="Times New Roman" w:cs="Times New Roman"/>
          <w:sz w:val="24"/>
          <w:szCs w:val="24"/>
        </w:rPr>
        <w:t xml:space="preserve">. </w:t>
      </w:r>
      <w:hyperlink r:id="rId15" w:history="1">
        <w:r w:rsidRPr="00DC65E4">
          <w:rPr>
            <w:rStyle w:val="Hyperlink"/>
            <w:rFonts w:ascii="Times New Roman" w:hAnsi="Times New Roman" w:cs="Times New Roman"/>
            <w:bCs/>
            <w:sz w:val="24"/>
            <w:szCs w:val="24"/>
          </w:rPr>
          <w:t>www.internationalbusinessreport.com</w:t>
        </w:r>
      </w:hyperlink>
      <w:r w:rsidRPr="00DC65E4">
        <w:rPr>
          <w:rFonts w:ascii="Times New Roman" w:hAnsi="Times New Roman" w:cs="Times New Roman"/>
          <w:bCs/>
          <w:sz w:val="24"/>
          <w:szCs w:val="24"/>
        </w:rPr>
        <w:t xml:space="preserve"> </w:t>
      </w:r>
      <w:r w:rsidRPr="00DC65E4">
        <w:rPr>
          <w:rFonts w:ascii="Times New Roman" w:hAnsi="Times New Roman" w:cs="Times New Roman"/>
          <w:bCs/>
          <w:i/>
          <w:sz w:val="24"/>
          <w:szCs w:val="24"/>
        </w:rPr>
        <w:t>(accessed 11</w:t>
      </w:r>
      <w:r w:rsidRPr="00DC65E4">
        <w:rPr>
          <w:rFonts w:ascii="Times New Roman" w:hAnsi="Times New Roman" w:cs="Times New Roman"/>
          <w:bCs/>
          <w:i/>
          <w:sz w:val="24"/>
          <w:szCs w:val="24"/>
          <w:vertAlign w:val="superscript"/>
        </w:rPr>
        <w:t>th</w:t>
      </w:r>
      <w:r w:rsidRPr="00DC65E4">
        <w:rPr>
          <w:rFonts w:ascii="Times New Roman" w:hAnsi="Times New Roman" w:cs="Times New Roman"/>
          <w:bCs/>
          <w:i/>
          <w:sz w:val="24"/>
          <w:szCs w:val="24"/>
        </w:rPr>
        <w:t xml:space="preserve"> May 2013)</w:t>
      </w:r>
    </w:p>
    <w:p w:rsidR="00326329" w:rsidRPr="00DC65E4" w:rsidRDefault="00326329" w:rsidP="00DC65E4">
      <w:pPr>
        <w:spacing w:after="0" w:line="480" w:lineRule="auto"/>
        <w:ind w:left="720" w:hanging="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[40] </w:t>
      </w:r>
      <w:r w:rsidRPr="00DC65E4">
        <w:rPr>
          <w:rFonts w:ascii="Times New Roman" w:hAnsi="Times New Roman" w:cs="Times New Roman"/>
          <w:color w:val="000000"/>
          <w:sz w:val="24"/>
          <w:szCs w:val="24"/>
          <w:shd w:val="clear" w:color="auto" w:fill="FFFFFF"/>
        </w:rPr>
        <w:t xml:space="preserve">Marlin Company and the American Institute of Stress. (2009). </w:t>
      </w:r>
      <w:r w:rsidRPr="00DC65E4">
        <w:rPr>
          <w:rFonts w:ascii="Times New Roman" w:hAnsi="Times New Roman" w:cs="Times New Roman"/>
          <w:i/>
          <w:color w:val="000000"/>
          <w:sz w:val="24"/>
          <w:szCs w:val="24"/>
          <w:shd w:val="clear" w:color="auto" w:fill="FFFFFF"/>
        </w:rPr>
        <w:t>The Workplace Stress Scale: Attitudes in the American Workplace VII.</w:t>
      </w:r>
      <w:r w:rsidRPr="00DC65E4">
        <w:rPr>
          <w:rFonts w:ascii="Times New Roman" w:hAnsi="Times New Roman" w:cs="Times New Roman"/>
          <w:color w:val="000000"/>
          <w:sz w:val="24"/>
          <w:szCs w:val="24"/>
          <w:shd w:val="clear" w:color="auto" w:fill="FFFFFF"/>
        </w:rPr>
        <w:t> </w:t>
      </w:r>
      <w:r w:rsidRPr="00DC65E4">
        <w:rPr>
          <w:rFonts w:ascii="Times New Roman" w:hAnsi="Times New Roman" w:cs="Times New Roman"/>
          <w:color w:val="000000"/>
          <w:sz w:val="24"/>
          <w:szCs w:val="24"/>
        </w:rPr>
        <w:br/>
      </w:r>
      <w:hyperlink r:id="rId16" w:history="1">
        <w:r w:rsidRPr="00DC65E4">
          <w:rPr>
            <w:rStyle w:val="Hyperlink"/>
            <w:rFonts w:ascii="Times New Roman" w:hAnsi="Times New Roman" w:cs="Times New Roman"/>
            <w:sz w:val="24"/>
            <w:szCs w:val="24"/>
            <w:shd w:val="clear" w:color="auto" w:fill="FFFFFF"/>
          </w:rPr>
          <w:t>http://americaninstituteofstress.org/wp-content/uploads/2011/08/2001Attitude-in-the-Workplace-Harris.pdf</w:t>
        </w:r>
      </w:hyperlink>
      <w:r w:rsidRPr="00DC65E4">
        <w:rPr>
          <w:rFonts w:ascii="Times New Roman" w:hAnsi="Times New Roman" w:cs="Times New Roman"/>
          <w:color w:val="000000"/>
          <w:sz w:val="24"/>
          <w:szCs w:val="24"/>
          <w:shd w:val="clear" w:color="auto" w:fill="FFFFFF"/>
        </w:rPr>
        <w:t xml:space="preserve"> </w:t>
      </w:r>
    </w:p>
    <w:p w:rsidR="00326329" w:rsidRPr="00DC65E4" w:rsidRDefault="00326329" w:rsidP="00DC65E4">
      <w:pPr>
        <w:autoSpaceDE w:val="0"/>
        <w:autoSpaceDN w:val="0"/>
        <w:adjustRightInd w:val="0"/>
        <w:spacing w:after="0" w:line="480" w:lineRule="auto"/>
        <w:ind w:left="720" w:hanging="720"/>
        <w:rPr>
          <w:rFonts w:ascii="Times New Roman" w:eastAsia="BookAntiqua" w:hAnsi="Times New Roman" w:cs="Times New Roman"/>
          <w:i/>
          <w:sz w:val="24"/>
          <w:szCs w:val="24"/>
        </w:rPr>
      </w:pPr>
      <w:r>
        <w:rPr>
          <w:rFonts w:ascii="Times New Roman" w:eastAsia="BookAntiqua" w:hAnsi="Times New Roman" w:cs="Times New Roman"/>
          <w:sz w:val="24"/>
          <w:szCs w:val="24"/>
        </w:rPr>
        <w:t xml:space="preserve">[41] </w:t>
      </w:r>
      <w:r w:rsidRPr="00DC65E4">
        <w:rPr>
          <w:rFonts w:ascii="Times New Roman" w:eastAsia="BookAntiqua" w:hAnsi="Times New Roman" w:cs="Times New Roman"/>
          <w:sz w:val="24"/>
          <w:szCs w:val="24"/>
        </w:rPr>
        <w:t xml:space="preserve">Avolio, B. J., Gardner, W. L., &amp; Walumbwa, F. O. (2007). Authentic Leadership Questionnaire Version 1.0-Self.  </w:t>
      </w:r>
      <w:hyperlink r:id="rId17" w:history="1">
        <w:r w:rsidRPr="00DC65E4">
          <w:rPr>
            <w:rStyle w:val="Hyperlink"/>
            <w:rFonts w:ascii="Times New Roman" w:eastAsia="BookAntiqua" w:hAnsi="Times New Roman" w:cs="Times New Roman"/>
            <w:sz w:val="24"/>
            <w:szCs w:val="24"/>
          </w:rPr>
          <w:t>www.mindgarden.com</w:t>
        </w:r>
      </w:hyperlink>
      <w:r w:rsidRPr="00DC65E4">
        <w:rPr>
          <w:rFonts w:ascii="Times New Roman" w:eastAsia="BookAntiqua" w:hAnsi="Times New Roman" w:cs="Times New Roman"/>
          <w:sz w:val="24"/>
          <w:szCs w:val="24"/>
        </w:rPr>
        <w:t xml:space="preserve"> </w:t>
      </w:r>
      <w:r w:rsidRPr="00DC65E4">
        <w:rPr>
          <w:rFonts w:ascii="Times New Roman" w:eastAsia="BookAntiqua" w:hAnsi="Times New Roman" w:cs="Times New Roman"/>
          <w:i/>
          <w:sz w:val="24"/>
          <w:szCs w:val="24"/>
        </w:rPr>
        <w:t>(accessed 19</w:t>
      </w:r>
      <w:r w:rsidRPr="00DC65E4">
        <w:rPr>
          <w:rFonts w:ascii="Times New Roman" w:eastAsia="BookAntiqua" w:hAnsi="Times New Roman" w:cs="Times New Roman"/>
          <w:i/>
          <w:sz w:val="24"/>
          <w:szCs w:val="24"/>
          <w:vertAlign w:val="superscript"/>
        </w:rPr>
        <w:t>th</w:t>
      </w:r>
      <w:r w:rsidRPr="00DC65E4">
        <w:rPr>
          <w:rFonts w:ascii="Times New Roman" w:eastAsia="BookAntiqua" w:hAnsi="Times New Roman" w:cs="Times New Roman"/>
          <w:i/>
          <w:sz w:val="24"/>
          <w:szCs w:val="24"/>
        </w:rPr>
        <w:t xml:space="preserve"> </w:t>
      </w:r>
      <w:proofErr w:type="gramStart"/>
      <w:r w:rsidRPr="00DC65E4">
        <w:rPr>
          <w:rFonts w:ascii="Times New Roman" w:eastAsia="BookAntiqua" w:hAnsi="Times New Roman" w:cs="Times New Roman"/>
          <w:i/>
          <w:sz w:val="24"/>
          <w:szCs w:val="24"/>
        </w:rPr>
        <w:t>September,</w:t>
      </w:r>
      <w:proofErr w:type="gramEnd"/>
      <w:r w:rsidRPr="00DC65E4">
        <w:rPr>
          <w:rFonts w:ascii="Times New Roman" w:eastAsia="BookAntiqua" w:hAnsi="Times New Roman" w:cs="Times New Roman"/>
          <w:i/>
          <w:sz w:val="24"/>
          <w:szCs w:val="24"/>
        </w:rPr>
        <w:t xml:space="preserve"> 2012).</w:t>
      </w:r>
    </w:p>
    <w:p w:rsidR="00326329" w:rsidRPr="00DC65E4" w:rsidRDefault="00BD6088" w:rsidP="00DC65E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26329">
        <w:rPr>
          <w:rFonts w:ascii="Times New Roman" w:hAnsi="Times New Roman" w:cs="Times New Roman"/>
          <w:sz w:val="24"/>
          <w:szCs w:val="24"/>
        </w:rPr>
        <w:t>[4</w:t>
      </w:r>
      <w:r>
        <w:rPr>
          <w:rFonts w:ascii="Times New Roman" w:hAnsi="Times New Roman" w:cs="Times New Roman"/>
          <w:sz w:val="24"/>
          <w:szCs w:val="24"/>
        </w:rPr>
        <w:t>2</w:t>
      </w:r>
      <w:r w:rsidR="00326329">
        <w:rPr>
          <w:rFonts w:ascii="Times New Roman" w:hAnsi="Times New Roman" w:cs="Times New Roman"/>
          <w:sz w:val="24"/>
          <w:szCs w:val="24"/>
        </w:rPr>
        <w:t xml:space="preserve">] </w:t>
      </w:r>
      <w:proofErr w:type="spellStart"/>
      <w:r w:rsidR="00326329" w:rsidRPr="00DC65E4">
        <w:rPr>
          <w:rFonts w:ascii="Times New Roman" w:hAnsi="Times New Roman" w:cs="Times New Roman"/>
          <w:sz w:val="24"/>
          <w:szCs w:val="24"/>
        </w:rPr>
        <w:t>Giallonardo</w:t>
      </w:r>
      <w:proofErr w:type="spellEnd"/>
      <w:r w:rsidR="00326329" w:rsidRPr="00DC65E4">
        <w:rPr>
          <w:rFonts w:ascii="Times New Roman" w:hAnsi="Times New Roman" w:cs="Times New Roman"/>
          <w:sz w:val="24"/>
          <w:szCs w:val="24"/>
        </w:rPr>
        <w:t xml:space="preserve">, L. M., Wong, C. A., &amp; </w:t>
      </w:r>
      <w:proofErr w:type="spellStart"/>
      <w:r w:rsidR="00326329" w:rsidRPr="00DC65E4">
        <w:rPr>
          <w:rFonts w:ascii="Times New Roman" w:hAnsi="Times New Roman" w:cs="Times New Roman"/>
          <w:sz w:val="24"/>
          <w:szCs w:val="24"/>
        </w:rPr>
        <w:t>Iwasiw</w:t>
      </w:r>
      <w:proofErr w:type="spellEnd"/>
      <w:r w:rsidR="00326329" w:rsidRPr="00DC65E4">
        <w:rPr>
          <w:rFonts w:ascii="Times New Roman" w:hAnsi="Times New Roman" w:cs="Times New Roman"/>
          <w:sz w:val="24"/>
          <w:szCs w:val="24"/>
        </w:rPr>
        <w:t xml:space="preserve">, C. L. (2010). Authentic leadership of preceptors: predictor of new graduate nurses' work engagement and job satisfaction. </w:t>
      </w:r>
      <w:r w:rsidR="00326329" w:rsidRPr="00DC65E4">
        <w:rPr>
          <w:rFonts w:ascii="Times New Roman" w:hAnsi="Times New Roman" w:cs="Times New Roman"/>
          <w:i/>
          <w:sz w:val="24"/>
          <w:szCs w:val="24"/>
        </w:rPr>
        <w:t>Journal of Nursing Management, 18,</w:t>
      </w:r>
      <w:r w:rsidR="00326329" w:rsidRPr="00DC65E4">
        <w:rPr>
          <w:rFonts w:ascii="Times New Roman" w:hAnsi="Times New Roman" w:cs="Times New Roman"/>
          <w:b/>
          <w:sz w:val="24"/>
          <w:szCs w:val="24"/>
        </w:rPr>
        <w:t xml:space="preserve"> </w:t>
      </w:r>
      <w:r w:rsidR="00326329" w:rsidRPr="00DC65E4">
        <w:rPr>
          <w:rFonts w:ascii="Times New Roman" w:hAnsi="Times New Roman" w:cs="Times New Roman"/>
          <w:sz w:val="24"/>
          <w:szCs w:val="24"/>
        </w:rPr>
        <w:t>993 – 1003.</w:t>
      </w:r>
    </w:p>
    <w:p w:rsidR="00326329" w:rsidRPr="00DC65E4" w:rsidRDefault="00326329" w:rsidP="00DC65E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w:t>
      </w:r>
      <w:r w:rsidR="00BD6088">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DC65E4">
        <w:rPr>
          <w:rFonts w:ascii="Times New Roman" w:hAnsi="Times New Roman" w:cs="Times New Roman"/>
          <w:sz w:val="24"/>
          <w:szCs w:val="24"/>
        </w:rPr>
        <w:t>Mael</w:t>
      </w:r>
      <w:proofErr w:type="spellEnd"/>
      <w:r w:rsidRPr="00DC65E4">
        <w:rPr>
          <w:rFonts w:ascii="Times New Roman" w:hAnsi="Times New Roman" w:cs="Times New Roman"/>
          <w:sz w:val="24"/>
          <w:szCs w:val="24"/>
        </w:rPr>
        <w:t xml:space="preserve">, F. A. &amp; </w:t>
      </w:r>
      <w:proofErr w:type="spellStart"/>
      <w:r w:rsidRPr="00DC65E4">
        <w:rPr>
          <w:rFonts w:ascii="Times New Roman" w:hAnsi="Times New Roman" w:cs="Times New Roman"/>
          <w:sz w:val="24"/>
          <w:szCs w:val="24"/>
        </w:rPr>
        <w:t>Tetrick</w:t>
      </w:r>
      <w:proofErr w:type="spellEnd"/>
      <w:r w:rsidRPr="00DC65E4">
        <w:rPr>
          <w:rFonts w:ascii="Times New Roman" w:hAnsi="Times New Roman" w:cs="Times New Roman"/>
          <w:sz w:val="24"/>
          <w:szCs w:val="24"/>
        </w:rPr>
        <w:t xml:space="preserve">, L. E. (1992) Identifying Organisational Identification. </w:t>
      </w:r>
      <w:r w:rsidRPr="00DC65E4">
        <w:rPr>
          <w:rFonts w:ascii="Times New Roman" w:hAnsi="Times New Roman" w:cs="Times New Roman"/>
          <w:i/>
          <w:sz w:val="24"/>
          <w:szCs w:val="24"/>
        </w:rPr>
        <w:t xml:space="preserve">Educational and Psychological Measurement, 52, </w:t>
      </w:r>
      <w:r w:rsidRPr="00DC65E4">
        <w:rPr>
          <w:rFonts w:ascii="Times New Roman" w:hAnsi="Times New Roman" w:cs="Times New Roman"/>
          <w:sz w:val="24"/>
          <w:szCs w:val="24"/>
        </w:rPr>
        <w:t>813 – 824.</w:t>
      </w:r>
    </w:p>
    <w:p w:rsidR="00326329" w:rsidRDefault="00326329" w:rsidP="00DC65E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[4</w:t>
      </w:r>
      <w:r w:rsidR="00BD6088">
        <w:rPr>
          <w:rFonts w:ascii="Times New Roman" w:hAnsi="Times New Roman" w:cs="Times New Roman"/>
          <w:sz w:val="24"/>
          <w:szCs w:val="24"/>
        </w:rPr>
        <w:t>4</w:t>
      </w:r>
      <w:r>
        <w:rPr>
          <w:rFonts w:ascii="Times New Roman" w:hAnsi="Times New Roman" w:cs="Times New Roman"/>
          <w:sz w:val="24"/>
          <w:szCs w:val="24"/>
        </w:rPr>
        <w:t xml:space="preserve">] </w:t>
      </w:r>
      <w:r w:rsidRPr="00DC65E4">
        <w:rPr>
          <w:rFonts w:ascii="Times New Roman" w:hAnsi="Times New Roman" w:cs="Times New Roman"/>
          <w:sz w:val="24"/>
          <w:szCs w:val="24"/>
        </w:rPr>
        <w:t xml:space="preserve">Tajfel, H. (1978). Differentiation between social groups: Studies in the social psychology of intergroup relations.  </w:t>
      </w:r>
      <w:r w:rsidRPr="00DC65E4">
        <w:rPr>
          <w:rFonts w:ascii="Times New Roman" w:hAnsi="Times New Roman" w:cs="Times New Roman"/>
          <w:i/>
          <w:sz w:val="24"/>
          <w:szCs w:val="24"/>
        </w:rPr>
        <w:t>European monographs in Social Psychology, No.14</w:t>
      </w:r>
      <w:r w:rsidRPr="00DC65E4">
        <w:rPr>
          <w:rFonts w:ascii="Times New Roman" w:hAnsi="Times New Roman" w:cs="Times New Roman"/>
          <w:sz w:val="24"/>
          <w:szCs w:val="24"/>
        </w:rPr>
        <w:t>, London. Academic Press.</w:t>
      </w:r>
    </w:p>
    <w:p w:rsidR="00326329" w:rsidRPr="00DC65E4" w:rsidRDefault="00326329" w:rsidP="00DC65E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[46] </w:t>
      </w:r>
      <w:r w:rsidRPr="00DC65E4">
        <w:rPr>
          <w:rFonts w:ascii="Times New Roman" w:hAnsi="Times New Roman" w:cs="Times New Roman"/>
          <w:sz w:val="24"/>
          <w:szCs w:val="24"/>
        </w:rPr>
        <w:t xml:space="preserve">Brown, M. E. (1969). Identification and some conditions of organizational involvement.  </w:t>
      </w:r>
      <w:r w:rsidRPr="00DC65E4">
        <w:rPr>
          <w:rFonts w:ascii="Times New Roman" w:hAnsi="Times New Roman" w:cs="Times New Roman"/>
          <w:i/>
          <w:sz w:val="24"/>
          <w:szCs w:val="24"/>
        </w:rPr>
        <w:t>Administrative Science Quarterly, 14</w:t>
      </w:r>
      <w:r w:rsidRPr="00DC65E4">
        <w:rPr>
          <w:rFonts w:ascii="Times New Roman" w:hAnsi="Times New Roman" w:cs="Times New Roman"/>
          <w:sz w:val="24"/>
          <w:szCs w:val="24"/>
        </w:rPr>
        <w:t xml:space="preserve">, 346 – 355. </w:t>
      </w:r>
    </w:p>
    <w:p w:rsidR="00326329" w:rsidRDefault="00326329" w:rsidP="00DC65E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[47] </w:t>
      </w:r>
      <w:proofErr w:type="spellStart"/>
      <w:r w:rsidRPr="00DC65E4">
        <w:rPr>
          <w:rFonts w:ascii="Times New Roman" w:hAnsi="Times New Roman" w:cs="Times New Roman"/>
          <w:sz w:val="24"/>
          <w:szCs w:val="24"/>
        </w:rPr>
        <w:t>Patchen</w:t>
      </w:r>
      <w:proofErr w:type="spellEnd"/>
      <w:r w:rsidRPr="00DC65E4">
        <w:rPr>
          <w:rFonts w:ascii="Times New Roman" w:hAnsi="Times New Roman" w:cs="Times New Roman"/>
          <w:sz w:val="24"/>
          <w:szCs w:val="24"/>
        </w:rPr>
        <w:t xml:space="preserve">, M. (1970). </w:t>
      </w:r>
      <w:proofErr w:type="gramStart"/>
      <w:r w:rsidRPr="00DC65E4">
        <w:rPr>
          <w:rFonts w:ascii="Times New Roman" w:hAnsi="Times New Roman" w:cs="Times New Roman"/>
          <w:i/>
          <w:sz w:val="24"/>
          <w:szCs w:val="24"/>
        </w:rPr>
        <w:t>Participation ,</w:t>
      </w:r>
      <w:proofErr w:type="gramEnd"/>
      <w:r w:rsidRPr="00DC65E4">
        <w:rPr>
          <w:rFonts w:ascii="Times New Roman" w:hAnsi="Times New Roman" w:cs="Times New Roman"/>
          <w:i/>
          <w:sz w:val="24"/>
          <w:szCs w:val="24"/>
        </w:rPr>
        <w:t xml:space="preserve"> achievement and involvement on the job.</w:t>
      </w:r>
      <w:r w:rsidRPr="00DC65E4">
        <w:rPr>
          <w:rFonts w:ascii="Times New Roman" w:hAnsi="Times New Roman" w:cs="Times New Roman"/>
          <w:sz w:val="24"/>
          <w:szCs w:val="24"/>
        </w:rPr>
        <w:t xml:space="preserve">  Englewood Cliffs, N.J. Prentice Hall.</w:t>
      </w:r>
    </w:p>
    <w:p w:rsidR="00504124" w:rsidRPr="00DC65E4" w:rsidRDefault="00504124" w:rsidP="00504124">
      <w:pPr>
        <w:pStyle w:val="Heading1"/>
        <w:shd w:val="clear" w:color="auto" w:fill="FFFFFF"/>
        <w:spacing w:before="0" w:line="480" w:lineRule="auto"/>
        <w:ind w:left="720" w:hanging="720"/>
        <w:rPr>
          <w:rFonts w:ascii="Times New Roman" w:hAnsi="Times New Roman"/>
          <w:b w:val="0"/>
          <w:color w:val="111111"/>
          <w:sz w:val="24"/>
          <w:szCs w:val="24"/>
        </w:rPr>
      </w:pPr>
      <w:r>
        <w:rPr>
          <w:rFonts w:ascii="Times New Roman" w:hAnsi="Times New Roman"/>
          <w:b w:val="0"/>
          <w:color w:val="auto"/>
          <w:sz w:val="24"/>
          <w:szCs w:val="24"/>
        </w:rPr>
        <w:lastRenderedPageBreak/>
        <w:t xml:space="preserve">[48] </w:t>
      </w:r>
      <w:r w:rsidRPr="00DC65E4">
        <w:rPr>
          <w:rFonts w:ascii="Times New Roman" w:hAnsi="Times New Roman"/>
          <w:b w:val="0"/>
          <w:color w:val="auto"/>
          <w:sz w:val="24"/>
          <w:szCs w:val="24"/>
        </w:rPr>
        <w:t xml:space="preserve">Stallard, M. L., </w:t>
      </w:r>
      <w:proofErr w:type="spellStart"/>
      <w:r w:rsidRPr="00DC65E4">
        <w:rPr>
          <w:rFonts w:ascii="Times New Roman" w:hAnsi="Times New Roman"/>
          <w:b w:val="0"/>
          <w:color w:val="auto"/>
          <w:sz w:val="24"/>
          <w:szCs w:val="24"/>
        </w:rPr>
        <w:t>Pankau</w:t>
      </w:r>
      <w:proofErr w:type="spellEnd"/>
      <w:r w:rsidRPr="00DC65E4">
        <w:rPr>
          <w:rFonts w:ascii="Times New Roman" w:hAnsi="Times New Roman"/>
          <w:b w:val="0"/>
          <w:color w:val="auto"/>
          <w:sz w:val="24"/>
          <w:szCs w:val="24"/>
        </w:rPr>
        <w:t xml:space="preserve">, J &amp; Stallard, K. P. (2015). </w:t>
      </w:r>
      <w:r w:rsidRPr="00DC65E4">
        <w:rPr>
          <w:rStyle w:val="a-size-large"/>
          <w:rFonts w:ascii="Times New Roman" w:hAnsi="Times New Roman"/>
          <w:b w:val="0"/>
          <w:i/>
          <w:color w:val="111111"/>
          <w:sz w:val="24"/>
          <w:szCs w:val="24"/>
        </w:rPr>
        <w:t>Connection Culture: The Competitive Advantage of Shared Identity, Empathy, and Understanding at Work</w:t>
      </w:r>
      <w:r w:rsidRPr="00DC65E4">
        <w:rPr>
          <w:rStyle w:val="a-size-large"/>
          <w:rFonts w:ascii="Times New Roman" w:hAnsi="Times New Roman"/>
          <w:b w:val="0"/>
          <w:color w:val="111111"/>
          <w:sz w:val="24"/>
          <w:szCs w:val="24"/>
        </w:rPr>
        <w:t>. Alexandria, ATD Press.</w:t>
      </w:r>
    </w:p>
    <w:p w:rsidR="00504124" w:rsidRPr="00DC65E4" w:rsidRDefault="00504124" w:rsidP="00DC65E4">
      <w:pPr>
        <w:spacing w:after="0" w:line="480" w:lineRule="auto"/>
        <w:ind w:left="720" w:hanging="720"/>
        <w:rPr>
          <w:rFonts w:ascii="Times New Roman" w:hAnsi="Times New Roman" w:cs="Times New Roman"/>
          <w:sz w:val="24"/>
          <w:szCs w:val="24"/>
        </w:rPr>
      </w:pPr>
    </w:p>
    <w:p w:rsidR="00DD7019" w:rsidRPr="003D74F0" w:rsidRDefault="00DD7019" w:rsidP="003D74F0">
      <w:pPr>
        <w:spacing w:after="0" w:line="480" w:lineRule="auto"/>
        <w:ind w:left="720" w:hanging="720"/>
        <w:jc w:val="both"/>
        <w:rPr>
          <w:rFonts w:ascii="Times New Roman" w:hAnsi="Times New Roman" w:cs="Times New Roman"/>
          <w:sz w:val="24"/>
          <w:szCs w:val="24"/>
        </w:rPr>
      </w:pPr>
    </w:p>
    <w:p w:rsidR="00EA1D93" w:rsidRDefault="00EA1D93">
      <w:pPr>
        <w:rPr>
          <w:rFonts w:ascii="Times New Roman" w:hAnsi="Times New Roman" w:cs="Times New Roman"/>
          <w:sz w:val="24"/>
          <w:szCs w:val="24"/>
        </w:rPr>
      </w:pPr>
    </w:p>
    <w:p w:rsidR="001F37F8" w:rsidRPr="00FE0AFB" w:rsidRDefault="001F37F8" w:rsidP="001F37F8">
      <w:pPr>
        <w:rPr>
          <w:rFonts w:ascii="Times New Roman" w:hAnsi="Times New Roman" w:cs="Times New Roman"/>
          <w:sz w:val="16"/>
          <w:szCs w:val="16"/>
        </w:rPr>
      </w:pPr>
    </w:p>
    <w:p w:rsidR="00DD2B09" w:rsidRDefault="00DD2B09" w:rsidP="00122F15">
      <w:pPr>
        <w:spacing w:line="480" w:lineRule="auto"/>
        <w:rPr>
          <w:rFonts w:ascii="Times New Roman" w:hAnsi="Times New Roman" w:cs="Times New Roman"/>
          <w:b/>
          <w:sz w:val="28"/>
          <w:szCs w:val="28"/>
          <w:lang w:val="en-US"/>
        </w:rPr>
      </w:pPr>
    </w:p>
    <w:p w:rsidR="00DD2B09" w:rsidRDefault="00DD2B09" w:rsidP="00122F15">
      <w:pPr>
        <w:spacing w:line="480" w:lineRule="auto"/>
        <w:rPr>
          <w:rFonts w:ascii="Times New Roman" w:hAnsi="Times New Roman" w:cs="Times New Roman"/>
          <w:b/>
          <w:sz w:val="28"/>
          <w:szCs w:val="28"/>
          <w:lang w:val="en-US"/>
        </w:rPr>
        <w:sectPr w:rsidR="00DD2B09" w:rsidSect="000838AA">
          <w:headerReference w:type="default" r:id="rId18"/>
          <w:footerReference w:type="default" r:id="rId19"/>
          <w:headerReference w:type="first" r:id="rId20"/>
          <w:pgSz w:w="11907" w:h="16160" w:code="9"/>
          <w:pgMar w:top="851" w:right="851" w:bottom="851" w:left="851" w:header="709" w:footer="709" w:gutter="0"/>
          <w:cols w:space="720"/>
          <w:noEndnote/>
          <w:titlePg/>
          <w:docGrid w:linePitch="299"/>
        </w:sectPr>
      </w:pPr>
    </w:p>
    <w:p w:rsidR="00E10770" w:rsidRDefault="00E10770">
      <w:pPr>
        <w:rPr>
          <w:rFonts w:ascii="Times New Roman" w:hAnsi="Times New Roman" w:cs="Times New Roman"/>
          <w:b/>
          <w:sz w:val="28"/>
          <w:szCs w:val="28"/>
          <w:lang w:val="en-US"/>
        </w:rPr>
      </w:pPr>
    </w:p>
    <w:p w:rsidR="00F725AA" w:rsidRDefault="00F725AA" w:rsidP="00122F15">
      <w:pPr>
        <w:spacing w:line="480" w:lineRule="auto"/>
        <w:rPr>
          <w:rFonts w:ascii="Times New Roman" w:hAnsi="Times New Roman" w:cs="Times New Roman"/>
          <w:b/>
          <w:sz w:val="28"/>
          <w:szCs w:val="28"/>
          <w:lang w:val="en-US"/>
        </w:rPr>
      </w:pPr>
    </w:p>
    <w:p w:rsidR="009B5BD9" w:rsidRDefault="009B5BD9" w:rsidP="00122F15">
      <w:pPr>
        <w:spacing w:line="480" w:lineRule="auto"/>
        <w:rPr>
          <w:rFonts w:ascii="Times New Roman" w:hAnsi="Times New Roman" w:cs="Times New Roman"/>
          <w:b/>
          <w:sz w:val="28"/>
          <w:szCs w:val="28"/>
          <w:lang w:val="en-US"/>
        </w:rPr>
      </w:pPr>
    </w:p>
    <w:p w:rsidR="00172D47" w:rsidRPr="008B4567" w:rsidRDefault="00172D47" w:rsidP="00122F15">
      <w:pPr>
        <w:rPr>
          <w:rFonts w:ascii="Times New Roman" w:eastAsia="Times New Roman" w:hAnsi="Times New Roman" w:cs="Times New Roman"/>
          <w:sz w:val="24"/>
          <w:szCs w:val="24"/>
        </w:rPr>
      </w:pPr>
    </w:p>
    <w:sectPr w:rsidR="00172D47" w:rsidRPr="008B4567" w:rsidSect="000838AA">
      <w:pgSz w:w="11907" w:h="16160" w:code="9"/>
      <w:pgMar w:top="851" w:right="851" w:bottom="851" w:left="851"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DAD" w:rsidRDefault="00B71DAD" w:rsidP="00341C96">
      <w:pPr>
        <w:spacing w:after="0" w:line="240" w:lineRule="auto"/>
      </w:pPr>
      <w:r>
        <w:separator/>
      </w:r>
    </w:p>
  </w:endnote>
  <w:endnote w:type="continuationSeparator" w:id="0">
    <w:p w:rsidR="00B71DAD" w:rsidRDefault="00B71DAD" w:rsidP="0034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81594"/>
      <w:docPartObj>
        <w:docPartGallery w:val="Page Numbers (Bottom of Page)"/>
        <w:docPartUnique/>
      </w:docPartObj>
    </w:sdtPr>
    <w:sdtEndPr>
      <w:rPr>
        <w:noProof/>
      </w:rPr>
    </w:sdtEndPr>
    <w:sdtContent>
      <w:p w:rsidR="00C50E62" w:rsidRDefault="00C50E62">
        <w:pPr>
          <w:pStyle w:val="Footer"/>
          <w:jc w:val="right"/>
        </w:pPr>
        <w:r>
          <w:fldChar w:fldCharType="begin"/>
        </w:r>
        <w:r>
          <w:instrText xml:space="preserve"> PAGE   \* MERGEFORMAT </w:instrText>
        </w:r>
        <w:r>
          <w:fldChar w:fldCharType="separate"/>
        </w:r>
        <w:r w:rsidR="00DC30D5">
          <w:rPr>
            <w:noProof/>
          </w:rPr>
          <w:t>17</w:t>
        </w:r>
        <w:r>
          <w:rPr>
            <w:noProof/>
          </w:rPr>
          <w:fldChar w:fldCharType="end"/>
        </w:r>
      </w:p>
    </w:sdtContent>
  </w:sdt>
  <w:p w:rsidR="00C50E62" w:rsidRDefault="00C50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DAD" w:rsidRDefault="00B71DAD" w:rsidP="00341C96">
      <w:pPr>
        <w:spacing w:after="0" w:line="240" w:lineRule="auto"/>
      </w:pPr>
      <w:r>
        <w:separator/>
      </w:r>
    </w:p>
  </w:footnote>
  <w:footnote w:type="continuationSeparator" w:id="0">
    <w:p w:rsidR="00B71DAD" w:rsidRDefault="00B71DAD" w:rsidP="00341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E62" w:rsidRDefault="00C50E62">
    <w:pPr>
      <w:pStyle w:val="Header"/>
    </w:pPr>
    <w:r w:rsidRPr="00421DE0">
      <w:t>Psychological capital and stress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AA" w:rsidRDefault="00B71DAD" w:rsidP="000838AA">
    <w:pPr>
      <w:pStyle w:val="00-line-1"/>
      <w:rPr>
        <w:rFonts w:asciiTheme="minorBidi" w:hAnsiTheme="minorBidi" w:cstheme="minorBidi"/>
        <w:b/>
        <w:bCs/>
        <w:color w:val="FF0000"/>
        <w:sz w:val="28"/>
        <w:szCs w:val="28"/>
      </w:rPr>
    </w:pPr>
    <w:r>
      <w:pict>
        <v:rect id="_x0000_i1025" style="width:510.25pt;height:.75pt" o:hralign="center" o:hrstd="t" o:hrnoshade="t" o:hr="t" fillcolor="black [3213]" stroked="f"/>
      </w:pic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gridCol w:w="2550"/>
    </w:tblGrid>
    <w:tr w:rsidR="000838AA" w:rsidTr="008D5C44">
      <w:trPr>
        <w:jc w:val="center"/>
      </w:trPr>
      <w:tc>
        <w:tcPr>
          <w:tcW w:w="7656" w:type="dxa"/>
          <w:vAlign w:val="center"/>
        </w:tcPr>
        <w:p w:rsidR="000838AA" w:rsidRPr="00414A26" w:rsidRDefault="000838AA" w:rsidP="008D5C44">
          <w:pPr>
            <w:adjustRightInd w:val="0"/>
            <w:snapToGrid w:val="0"/>
            <w:spacing w:after="60"/>
            <w:rPr>
              <w:rFonts w:ascii="Times New Roman" w:hAnsi="Times New Roman"/>
              <w:color w:val="0D0D0D" w:themeColor="text1" w:themeTint="F2"/>
              <w:sz w:val="20"/>
            </w:rPr>
          </w:pPr>
          <w:r w:rsidRPr="00A62035">
            <w:rPr>
              <w:rFonts w:ascii="Times New Roman" w:hAnsi="Times New Roman"/>
              <w:b/>
              <w:bCs/>
              <w:color w:val="0D0D0D" w:themeColor="text1" w:themeTint="F2"/>
              <w:shd w:val="clear" w:color="auto" w:fill="FFFFFF"/>
            </w:rPr>
            <w:t>American Journal of Business and Society</w:t>
          </w:r>
        </w:p>
        <w:p w:rsidR="000838AA" w:rsidRPr="00413003" w:rsidRDefault="000838AA" w:rsidP="008D5C44">
          <w:pPr>
            <w:adjustRightInd w:val="0"/>
            <w:snapToGrid w:val="0"/>
            <w:spacing w:after="60"/>
            <w:rPr>
              <w:rFonts w:ascii="Times New Roman" w:hAnsi="Times New Roman"/>
              <w:sz w:val="18"/>
              <w:szCs w:val="18"/>
              <w:lang w:val="es-ES" w:eastAsia="zh-CN"/>
            </w:rPr>
          </w:pPr>
          <w:r w:rsidRPr="00413003">
            <w:rPr>
              <w:rFonts w:ascii="Times New Roman" w:hAnsi="Times New Roman"/>
              <w:sz w:val="18"/>
              <w:szCs w:val="18"/>
              <w:lang w:val="es-ES"/>
            </w:rPr>
            <w:t xml:space="preserve">Vol. </w:t>
          </w:r>
          <w:r w:rsidRPr="00413003">
            <w:rPr>
              <w:rFonts w:ascii="Times New Roman" w:hAnsi="Times New Roman" w:hint="eastAsia"/>
              <w:sz w:val="18"/>
              <w:szCs w:val="18"/>
              <w:lang w:val="es-ES" w:eastAsia="zh-CN"/>
            </w:rPr>
            <w:t>X</w:t>
          </w:r>
          <w:r w:rsidRPr="00413003">
            <w:rPr>
              <w:rFonts w:ascii="Times New Roman" w:hAnsi="Times New Roman"/>
              <w:sz w:val="18"/>
              <w:szCs w:val="18"/>
              <w:lang w:val="es-ES"/>
            </w:rPr>
            <w:t xml:space="preserve">, No. </w:t>
          </w:r>
          <w:r w:rsidRPr="00413003">
            <w:rPr>
              <w:rFonts w:ascii="Times New Roman" w:hAnsi="Times New Roman" w:hint="eastAsia"/>
              <w:sz w:val="18"/>
              <w:szCs w:val="18"/>
              <w:lang w:val="es-ES" w:eastAsia="zh-CN"/>
            </w:rPr>
            <w:t>X</w:t>
          </w:r>
          <w:r w:rsidRPr="00413003">
            <w:rPr>
              <w:rFonts w:ascii="Times New Roman" w:hAnsi="Times New Roman"/>
              <w:sz w:val="18"/>
              <w:szCs w:val="18"/>
              <w:lang w:val="es-ES"/>
            </w:rPr>
            <w:t xml:space="preserve">, 2019, pp. </w:t>
          </w:r>
          <w:r w:rsidRPr="00413003">
            <w:rPr>
              <w:rFonts w:ascii="Times New Roman" w:hAnsi="Times New Roman" w:hint="eastAsia"/>
              <w:sz w:val="18"/>
              <w:szCs w:val="18"/>
              <w:lang w:val="es-ES" w:eastAsia="zh-CN"/>
            </w:rPr>
            <w:t>XX-XX</w:t>
          </w:r>
        </w:p>
        <w:p w:rsidR="000838AA" w:rsidRPr="00413003" w:rsidRDefault="000838AA" w:rsidP="008D5C44">
          <w:pPr>
            <w:adjustRightInd w:val="0"/>
            <w:snapToGrid w:val="0"/>
            <w:spacing w:after="60"/>
            <w:rPr>
              <w:rFonts w:ascii="Times New Roman" w:hAnsi="Times New Roman"/>
              <w:sz w:val="18"/>
              <w:szCs w:val="18"/>
              <w:lang w:val="es-ES" w:eastAsia="zh-CN"/>
            </w:rPr>
          </w:pPr>
          <w:r w:rsidRPr="00413003">
            <w:rPr>
              <w:rFonts w:ascii="Times New Roman" w:hAnsi="Times New Roman"/>
              <w:sz w:val="18"/>
              <w:szCs w:val="18"/>
              <w:lang w:val="es-ES"/>
            </w:rPr>
            <w:t>http://www.aiscience.org/journal/ajbs</w:t>
          </w:r>
        </w:p>
      </w:tc>
      <w:tc>
        <w:tcPr>
          <w:tcW w:w="2550" w:type="dxa"/>
          <w:vAlign w:val="center"/>
        </w:tcPr>
        <w:p w:rsidR="000838AA" w:rsidRDefault="00E57E6A" w:rsidP="008D5C44">
          <w:pPr>
            <w:adjustRightInd w:val="0"/>
            <w:snapToGrid w:val="0"/>
            <w:rPr>
              <w:rFonts w:asciiTheme="minorBidi" w:hAnsiTheme="minorBidi"/>
              <w:b/>
              <w:bCs/>
              <w:color w:val="FF0000"/>
              <w:sz w:val="28"/>
              <w:szCs w:val="28"/>
            </w:rPr>
          </w:pPr>
          <w:r>
            <w:rPr>
              <w:rFonts w:asciiTheme="minorBidi" w:hAnsiTheme="minorBidi"/>
              <w:b/>
              <w:bCs/>
              <w:noProof/>
              <w:color w:val="FF0000"/>
              <w:sz w:val="28"/>
              <w:szCs w:val="28"/>
              <w:lang w:eastAsia="en-GB"/>
            </w:rPr>
            <mc:AlternateContent>
              <mc:Choice Requires="wpg">
                <w:drawing>
                  <wp:inline distT="0" distB="0" distL="0" distR="0">
                    <wp:extent cx="1468755" cy="4363085"/>
                    <wp:effectExtent l="0" t="0" r="0" b="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4363085"/>
                              <a:chOff x="3228" y="1228"/>
                              <a:chExt cx="2313" cy="6871"/>
                            </a:xfrm>
                          </wpg:grpSpPr>
                          <wps:wsp>
                            <wps:cNvPr id="3" name="WordArt 2"/>
                            <wps:cNvSpPr txBox="1">
                              <a:spLocks noChangeAspect="1" noChangeArrowheads="1" noChangeShapeType="1" noTextEdit="1"/>
                            </wps:cNvSpPr>
                            <wps:spPr bwMode="auto">
                              <a:xfrm>
                                <a:off x="4034" y="1329"/>
                                <a:ext cx="761" cy="2904"/>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57E6A" w:rsidRDefault="00E57E6A" w:rsidP="00E57E6A">
                                  <w:pPr>
                                    <w:pStyle w:val="NormalWeb"/>
                                    <w:spacing w:before="0" w:beforeAutospacing="0" w:after="0" w:afterAutospacing="0"/>
                                    <w:jc w:val="center"/>
                                  </w:pPr>
                                  <w:r>
                                    <w:rPr>
                                      <w:rFonts w:ascii="Arial" w:hAnsi="Arial" w:cs="Arial"/>
                                      <w:b/>
                                      <w:bCs/>
                                      <w:color w:val="172345"/>
                                      <w:sz w:val="80"/>
                                      <w:szCs w:val="80"/>
                                    </w:rPr>
                                    <w:t>AIS</w:t>
                                  </w:r>
                                </w:p>
                              </w:txbxContent>
                            </wps:txbx>
                            <wps:bodyPr wrap="square" numCol="1" fromWordArt="1">
                              <a:prstTxWarp prst="textPlain">
                                <a:avLst>
                                  <a:gd name="adj" fmla="val 50000"/>
                                </a:avLst>
                              </a:prstTxWarp>
                              <a:spAutoFit/>
                            </wps:bodyPr>
                          </wps:wsp>
                          <wps:wsp>
                            <wps:cNvPr id="4" name="AutoShape 3"/>
                            <wps:cNvCnPr>
                              <a:cxnSpLocks noChangeAspect="1" noChangeShapeType="1"/>
                            </wps:cNvCnPr>
                            <wps:spPr bwMode="auto">
                              <a:xfrm>
                                <a:off x="4877" y="1347"/>
                                <a:ext cx="0" cy="355"/>
                              </a:xfrm>
                              <a:prstGeom prst="straightConnector1">
                                <a:avLst/>
                              </a:prstGeom>
                              <a:noFill/>
                              <a:ln w="12700">
                                <a:solidFill>
                                  <a:srgbClr val="415273"/>
                                </a:solidFill>
                                <a:round/>
                                <a:headEnd/>
                                <a:tailEnd/>
                              </a:ln>
                              <a:extLst>
                                <a:ext uri="{909E8E84-426E-40DD-AFC4-6F175D3DCCD1}">
                                  <a14:hiddenFill xmlns:a14="http://schemas.microsoft.com/office/drawing/2010/main">
                                    <a:noFill/>
                                  </a14:hiddenFill>
                                </a:ext>
                              </a:extLst>
                            </wps:spPr>
                            <wps:bodyPr/>
                          </wps:wsp>
                          <wps:wsp>
                            <wps:cNvPr id="5" name="WordArt 4"/>
                            <wps:cNvSpPr txBox="1">
                              <a:spLocks noChangeAspect="1" noChangeArrowheads="1" noChangeShapeType="1" noTextEdit="1"/>
                            </wps:cNvSpPr>
                            <wps:spPr bwMode="auto">
                              <a:xfrm>
                                <a:off x="4957" y="1332"/>
                                <a:ext cx="584" cy="6767"/>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57E6A" w:rsidRDefault="00E57E6A" w:rsidP="00E57E6A">
                                  <w:pPr>
                                    <w:pStyle w:val="NormalWeb"/>
                                    <w:spacing w:before="0" w:beforeAutospacing="0" w:after="0" w:afterAutospacing="0"/>
                                  </w:pPr>
                                  <w:r>
                                    <w:rPr>
                                      <w:b/>
                                      <w:bCs/>
                                      <w:color w:val="172345"/>
                                      <w:sz w:val="32"/>
                                      <w:szCs w:val="32"/>
                                    </w:rPr>
                                    <w:t>American</w:t>
                                  </w:r>
                                </w:p>
                                <w:p w:rsidR="00E57E6A" w:rsidRDefault="00E57E6A" w:rsidP="00E57E6A">
                                  <w:pPr>
                                    <w:pStyle w:val="NormalWeb"/>
                                    <w:spacing w:before="0" w:beforeAutospacing="0" w:after="0" w:afterAutospacing="0"/>
                                  </w:pPr>
                                  <w:r>
                                    <w:rPr>
                                      <w:b/>
                                      <w:bCs/>
                                      <w:color w:val="172345"/>
                                      <w:sz w:val="32"/>
                                      <w:szCs w:val="32"/>
                                    </w:rPr>
                                    <w:t>Institute of</w:t>
                                  </w:r>
                                </w:p>
                                <w:p w:rsidR="00E57E6A" w:rsidRDefault="00E57E6A" w:rsidP="00E57E6A">
                                  <w:pPr>
                                    <w:pStyle w:val="NormalWeb"/>
                                    <w:spacing w:before="0" w:beforeAutospacing="0" w:after="0" w:afterAutospacing="0"/>
                                  </w:pPr>
                                  <w:r>
                                    <w:rPr>
                                      <w:b/>
                                      <w:bCs/>
                                      <w:color w:val="172345"/>
                                      <w:sz w:val="32"/>
                                      <w:szCs w:val="32"/>
                                    </w:rPr>
                                    <w:t>Science</w:t>
                                  </w:r>
                                </w:p>
                              </w:txbxContent>
                            </wps:txbx>
                            <wps:bodyPr wrap="square" numCol="1" fromWordArt="1">
                              <a:prstTxWarp prst="textPlain">
                                <a:avLst>
                                  <a:gd name="adj" fmla="val 50000"/>
                                </a:avLst>
                              </a:prstTxWarp>
                              <a:spAutoFit/>
                            </wps:bodyPr>
                          </wps:wsp>
                          <wpg:grpSp>
                            <wpg:cNvPr id="6" name="Group 5"/>
                            <wpg:cNvGrpSpPr>
                              <a:grpSpLocks/>
                            </wpg:cNvGrpSpPr>
                            <wpg:grpSpPr bwMode="auto">
                              <a:xfrm>
                                <a:off x="3228" y="1228"/>
                                <a:ext cx="735" cy="545"/>
                                <a:chOff x="3228" y="1228"/>
                                <a:chExt cx="735" cy="545"/>
                              </a:xfrm>
                            </wpg:grpSpPr>
                            <wps:wsp>
                              <wps:cNvPr id="16" name="Oval 6"/>
                              <wps:cNvSpPr>
                                <a:spLocks noChangeArrowheads="1"/>
                              </wps:cNvSpPr>
                              <wps:spPr bwMode="auto">
                                <a:xfrm rot="21600000">
                                  <a:off x="3228" y="1413"/>
                                  <a:ext cx="177" cy="176"/>
                                </a:xfrm>
                                <a:prstGeom prst="ellipse">
                                  <a:avLst/>
                                </a:prstGeom>
                                <a:solidFill>
                                  <a:schemeClr val="tx1">
                                    <a:lumMod val="95000"/>
                                    <a:lumOff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21600000">
                                  <a:off x="3415" y="1228"/>
                                  <a:ext cx="176" cy="176"/>
                                </a:xfrm>
                                <a:prstGeom prst="ellipse">
                                  <a:avLst/>
                                </a:prstGeom>
                                <a:solidFill>
                                  <a:schemeClr val="tx1">
                                    <a:lumMod val="95000"/>
                                    <a:lumOff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rc 8"/>
                              <wps:cNvSpPr>
                                <a:spLocks/>
                              </wps:cNvSpPr>
                              <wps:spPr bwMode="auto">
                                <a:xfrm rot="10800000">
                                  <a:off x="3383" y="1381"/>
                                  <a:ext cx="241" cy="240"/>
                                </a:xfrm>
                                <a:custGeom>
                                  <a:avLst/>
                                  <a:gdLst>
                                    <a:gd name="G0" fmla="+- 21554 0 0"/>
                                    <a:gd name="G1" fmla="+- 21600 0 0"/>
                                    <a:gd name="G2" fmla="+- 21600 0 0"/>
                                    <a:gd name="T0" fmla="*/ 19483 w 43154"/>
                                    <a:gd name="T1" fmla="*/ 99 h 43200"/>
                                    <a:gd name="T2" fmla="*/ 0 w 43154"/>
                                    <a:gd name="T3" fmla="*/ 23016 h 43200"/>
                                    <a:gd name="T4" fmla="*/ 21554 w 43154"/>
                                    <a:gd name="T5" fmla="*/ 21600 h 43200"/>
                                  </a:gdLst>
                                  <a:ahLst/>
                                  <a:cxnLst>
                                    <a:cxn ang="0">
                                      <a:pos x="T0" y="T1"/>
                                    </a:cxn>
                                    <a:cxn ang="0">
                                      <a:pos x="T2" y="T3"/>
                                    </a:cxn>
                                    <a:cxn ang="0">
                                      <a:pos x="T4" y="T5"/>
                                    </a:cxn>
                                  </a:cxnLst>
                                  <a:rect l="0" t="0" r="r" b="b"/>
                                  <a:pathLst>
                                    <a:path w="43154" h="43200" fill="none" extrusionOk="0">
                                      <a:moveTo>
                                        <a:pt x="19483" y="99"/>
                                      </a:moveTo>
                                      <a:cubicBezTo>
                                        <a:pt x="20171" y="33"/>
                                        <a:pt x="20862" y="0"/>
                                        <a:pt x="21554" y="0"/>
                                      </a:cubicBezTo>
                                      <a:cubicBezTo>
                                        <a:pt x="33483" y="0"/>
                                        <a:pt x="43154" y="9670"/>
                                        <a:pt x="43154" y="21600"/>
                                      </a:cubicBezTo>
                                      <a:cubicBezTo>
                                        <a:pt x="43154" y="33529"/>
                                        <a:pt x="33483" y="43200"/>
                                        <a:pt x="21554" y="43200"/>
                                      </a:cubicBezTo>
                                      <a:cubicBezTo>
                                        <a:pt x="10174" y="43200"/>
                                        <a:pt x="746" y="34371"/>
                                        <a:pt x="0" y="23015"/>
                                      </a:cubicBezTo>
                                    </a:path>
                                    <a:path w="43154" h="43200" stroke="0" extrusionOk="0">
                                      <a:moveTo>
                                        <a:pt x="19483" y="99"/>
                                      </a:moveTo>
                                      <a:cubicBezTo>
                                        <a:pt x="20171" y="33"/>
                                        <a:pt x="20862" y="0"/>
                                        <a:pt x="21554" y="0"/>
                                      </a:cubicBezTo>
                                      <a:cubicBezTo>
                                        <a:pt x="33483" y="0"/>
                                        <a:pt x="43154" y="9670"/>
                                        <a:pt x="43154" y="21600"/>
                                      </a:cubicBezTo>
                                      <a:cubicBezTo>
                                        <a:pt x="43154" y="33529"/>
                                        <a:pt x="33483" y="43200"/>
                                        <a:pt x="21554" y="43200"/>
                                      </a:cubicBezTo>
                                      <a:cubicBezTo>
                                        <a:pt x="10174" y="43200"/>
                                        <a:pt x="746" y="34371"/>
                                        <a:pt x="0" y="23015"/>
                                      </a:cubicBezTo>
                                      <a:lnTo>
                                        <a:pt x="21554" y="21600"/>
                                      </a:lnTo>
                                      <a:close/>
                                    </a:path>
                                  </a:pathLst>
                                </a:custGeom>
                                <a:solidFill>
                                  <a:schemeClr val="bg1">
                                    <a:lumMod val="100000"/>
                                    <a:lumOff val="0"/>
                                  </a:schemeClr>
                                </a:solidFill>
                                <a:ln w="22225">
                                  <a:solidFill>
                                    <a:srgbClr val="000000"/>
                                  </a:solidFill>
                                  <a:round/>
                                  <a:headEnd/>
                                  <a:tailEnd/>
                                </a:ln>
                              </wps:spPr>
                              <wps:bodyPr rot="0" vert="horz" wrap="square" lIns="91440" tIns="45720" rIns="91440" bIns="45720" anchor="t" anchorCtr="0" upright="1">
                                <a:noAutofit/>
                              </wps:bodyPr>
                            </wps:wsp>
                            <wps:wsp>
                              <wps:cNvPr id="19" name="Oval 9"/>
                              <wps:cNvSpPr>
                                <a:spLocks noChangeArrowheads="1"/>
                              </wps:cNvSpPr>
                              <wps:spPr bwMode="auto">
                                <a:xfrm rot="21600000">
                                  <a:off x="3419" y="1595"/>
                                  <a:ext cx="177" cy="177"/>
                                </a:xfrm>
                                <a:prstGeom prst="ellipse">
                                  <a:avLst/>
                                </a:prstGeom>
                                <a:solidFill>
                                  <a:schemeClr val="tx1">
                                    <a:lumMod val="95000"/>
                                    <a:lumOff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rc 10"/>
                              <wps:cNvSpPr>
                                <a:spLocks/>
                              </wps:cNvSpPr>
                              <wps:spPr bwMode="auto">
                                <a:xfrm rot="27288259">
                                  <a:off x="3321" y="1327"/>
                                  <a:ext cx="113" cy="106"/>
                                </a:xfrm>
                                <a:custGeom>
                                  <a:avLst/>
                                  <a:gdLst>
                                    <a:gd name="G0" fmla="+- 5607 0 0"/>
                                    <a:gd name="G1" fmla="+- 21600 0 0"/>
                                    <a:gd name="G2" fmla="+- 21600 0 0"/>
                                    <a:gd name="T0" fmla="*/ 0 w 27207"/>
                                    <a:gd name="T1" fmla="*/ 740 h 26002"/>
                                    <a:gd name="T2" fmla="*/ 26754 w 27207"/>
                                    <a:gd name="T3" fmla="*/ 26002 h 26002"/>
                                    <a:gd name="T4" fmla="*/ 5607 w 27207"/>
                                    <a:gd name="T5" fmla="*/ 21600 h 26002"/>
                                  </a:gdLst>
                                  <a:ahLst/>
                                  <a:cxnLst>
                                    <a:cxn ang="0">
                                      <a:pos x="T0" y="T1"/>
                                    </a:cxn>
                                    <a:cxn ang="0">
                                      <a:pos x="T2" y="T3"/>
                                    </a:cxn>
                                    <a:cxn ang="0">
                                      <a:pos x="T4" y="T5"/>
                                    </a:cxn>
                                  </a:cxnLst>
                                  <a:rect l="0" t="0" r="r" b="b"/>
                                  <a:pathLst>
                                    <a:path w="27207" h="26002" fill="none" extrusionOk="0">
                                      <a:moveTo>
                                        <a:pt x="0" y="740"/>
                                      </a:moveTo>
                                      <a:cubicBezTo>
                                        <a:pt x="1828" y="248"/>
                                        <a:pt x="3713" y="0"/>
                                        <a:pt x="5607" y="0"/>
                                      </a:cubicBezTo>
                                      <a:cubicBezTo>
                                        <a:pt x="17536" y="0"/>
                                        <a:pt x="27207" y="9670"/>
                                        <a:pt x="27207" y="21600"/>
                                      </a:cubicBezTo>
                                      <a:cubicBezTo>
                                        <a:pt x="27207" y="23078"/>
                                        <a:pt x="27055" y="24554"/>
                                        <a:pt x="26753" y="26001"/>
                                      </a:cubicBezTo>
                                    </a:path>
                                    <a:path w="27207" h="26002" stroke="0" extrusionOk="0">
                                      <a:moveTo>
                                        <a:pt x="0" y="740"/>
                                      </a:moveTo>
                                      <a:cubicBezTo>
                                        <a:pt x="1828" y="248"/>
                                        <a:pt x="3713" y="0"/>
                                        <a:pt x="5607" y="0"/>
                                      </a:cubicBezTo>
                                      <a:cubicBezTo>
                                        <a:pt x="17536" y="0"/>
                                        <a:pt x="27207" y="9670"/>
                                        <a:pt x="27207" y="21600"/>
                                      </a:cubicBezTo>
                                      <a:cubicBezTo>
                                        <a:pt x="27207" y="23078"/>
                                        <a:pt x="27055" y="24554"/>
                                        <a:pt x="26753" y="26001"/>
                                      </a:cubicBezTo>
                                      <a:lnTo>
                                        <a:pt x="560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1"/>
                              <wps:cNvSpPr>
                                <a:spLocks/>
                              </wps:cNvSpPr>
                              <wps:spPr bwMode="auto">
                                <a:xfrm rot="43848893">
                                  <a:off x="3322" y="1575"/>
                                  <a:ext cx="123" cy="89"/>
                                </a:xfrm>
                                <a:custGeom>
                                  <a:avLst/>
                                  <a:gdLst>
                                    <a:gd name="G0" fmla="+- 8018 0 0"/>
                                    <a:gd name="G1" fmla="+- 21600 0 0"/>
                                    <a:gd name="G2" fmla="+- 21600 0 0"/>
                                    <a:gd name="T0" fmla="*/ 0 w 29618"/>
                                    <a:gd name="T1" fmla="*/ 1543 h 21600"/>
                                    <a:gd name="T2" fmla="*/ 29618 w 29618"/>
                                    <a:gd name="T3" fmla="*/ 21600 h 21600"/>
                                    <a:gd name="T4" fmla="*/ 8018 w 29618"/>
                                    <a:gd name="T5" fmla="*/ 21600 h 21600"/>
                                  </a:gdLst>
                                  <a:ahLst/>
                                  <a:cxnLst>
                                    <a:cxn ang="0">
                                      <a:pos x="T0" y="T1"/>
                                    </a:cxn>
                                    <a:cxn ang="0">
                                      <a:pos x="T2" y="T3"/>
                                    </a:cxn>
                                    <a:cxn ang="0">
                                      <a:pos x="T4" y="T5"/>
                                    </a:cxn>
                                  </a:cxnLst>
                                  <a:rect l="0" t="0" r="r" b="b"/>
                                  <a:pathLst>
                                    <a:path w="29618" h="21600" fill="none" extrusionOk="0">
                                      <a:moveTo>
                                        <a:pt x="0" y="1543"/>
                                      </a:moveTo>
                                      <a:cubicBezTo>
                                        <a:pt x="2550" y="523"/>
                                        <a:pt x="5271" y="0"/>
                                        <a:pt x="8018" y="0"/>
                                      </a:cubicBezTo>
                                      <a:cubicBezTo>
                                        <a:pt x="19947" y="0"/>
                                        <a:pt x="29618" y="9670"/>
                                        <a:pt x="29618" y="21600"/>
                                      </a:cubicBezTo>
                                    </a:path>
                                    <a:path w="29618" h="21600" stroke="0" extrusionOk="0">
                                      <a:moveTo>
                                        <a:pt x="0" y="1543"/>
                                      </a:moveTo>
                                      <a:cubicBezTo>
                                        <a:pt x="2550" y="523"/>
                                        <a:pt x="5271" y="0"/>
                                        <a:pt x="8018" y="0"/>
                                      </a:cubicBezTo>
                                      <a:cubicBezTo>
                                        <a:pt x="19947" y="0"/>
                                        <a:pt x="29618" y="9670"/>
                                        <a:pt x="29618" y="21600"/>
                                      </a:cubicBezTo>
                                      <a:lnTo>
                                        <a:pt x="8018"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12"/>
                              <wps:cNvSpPr>
                                <a:spLocks noChangeArrowheads="1"/>
                              </wps:cNvSpPr>
                              <wps:spPr bwMode="auto">
                                <a:xfrm rot="32400000">
                                  <a:off x="3786" y="1413"/>
                                  <a:ext cx="177" cy="177"/>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13"/>
                              <wps:cNvSpPr>
                                <a:spLocks noChangeArrowheads="1"/>
                              </wps:cNvSpPr>
                              <wps:spPr bwMode="auto">
                                <a:xfrm rot="32400000">
                                  <a:off x="3604" y="1597"/>
                                  <a:ext cx="176" cy="176"/>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rc 14"/>
                              <wps:cNvSpPr>
                                <a:spLocks/>
                              </wps:cNvSpPr>
                              <wps:spPr bwMode="auto">
                                <a:xfrm rot="21600000">
                                  <a:off x="3571" y="1382"/>
                                  <a:ext cx="241" cy="240"/>
                                </a:xfrm>
                                <a:custGeom>
                                  <a:avLst/>
                                  <a:gdLst>
                                    <a:gd name="G0" fmla="+- 21600 0 0"/>
                                    <a:gd name="G1" fmla="+- 21600 0 0"/>
                                    <a:gd name="G2" fmla="+- 21600 0 0"/>
                                    <a:gd name="T0" fmla="*/ 19644 w 43200"/>
                                    <a:gd name="T1" fmla="*/ 89 h 43200"/>
                                    <a:gd name="T2" fmla="*/ 7 w 43200"/>
                                    <a:gd name="T3" fmla="*/ 21068 h 43200"/>
                                    <a:gd name="T4" fmla="*/ 21600 w 43200"/>
                                    <a:gd name="T5" fmla="*/ 21600 h 43200"/>
                                  </a:gdLst>
                                  <a:ahLst/>
                                  <a:cxnLst>
                                    <a:cxn ang="0">
                                      <a:pos x="T0" y="T1"/>
                                    </a:cxn>
                                    <a:cxn ang="0">
                                      <a:pos x="T2" y="T3"/>
                                    </a:cxn>
                                    <a:cxn ang="0">
                                      <a:pos x="T4" y="T5"/>
                                    </a:cxn>
                                  </a:cxnLst>
                                  <a:rect l="0" t="0" r="r" b="b"/>
                                  <a:pathLst>
                                    <a:path w="43200" h="43200" fill="none" extrusionOk="0">
                                      <a:moveTo>
                                        <a:pt x="19643" y="88"/>
                                      </a:moveTo>
                                      <a:cubicBezTo>
                                        <a:pt x="20294" y="29"/>
                                        <a:pt x="20946" y="0"/>
                                        <a:pt x="21600" y="0"/>
                                      </a:cubicBezTo>
                                      <a:cubicBezTo>
                                        <a:pt x="33529" y="0"/>
                                        <a:pt x="43200" y="9670"/>
                                        <a:pt x="43200" y="21600"/>
                                      </a:cubicBezTo>
                                      <a:cubicBezTo>
                                        <a:pt x="43200" y="33529"/>
                                        <a:pt x="33529" y="43200"/>
                                        <a:pt x="21600" y="43200"/>
                                      </a:cubicBezTo>
                                      <a:cubicBezTo>
                                        <a:pt x="9670" y="43200"/>
                                        <a:pt x="0" y="33529"/>
                                        <a:pt x="0" y="21600"/>
                                      </a:cubicBezTo>
                                      <a:cubicBezTo>
                                        <a:pt x="0" y="21422"/>
                                        <a:pt x="2" y="21245"/>
                                        <a:pt x="6" y="21067"/>
                                      </a:cubicBezTo>
                                    </a:path>
                                    <a:path w="43200" h="43200" stroke="0" extrusionOk="0">
                                      <a:moveTo>
                                        <a:pt x="19643" y="88"/>
                                      </a:moveTo>
                                      <a:cubicBezTo>
                                        <a:pt x="20294" y="29"/>
                                        <a:pt x="20946" y="0"/>
                                        <a:pt x="21600" y="0"/>
                                      </a:cubicBezTo>
                                      <a:cubicBezTo>
                                        <a:pt x="33529" y="0"/>
                                        <a:pt x="43200" y="9670"/>
                                        <a:pt x="43200" y="21600"/>
                                      </a:cubicBezTo>
                                      <a:cubicBezTo>
                                        <a:pt x="43200" y="33529"/>
                                        <a:pt x="33529" y="43200"/>
                                        <a:pt x="21600" y="43200"/>
                                      </a:cubicBezTo>
                                      <a:cubicBezTo>
                                        <a:pt x="9670" y="43200"/>
                                        <a:pt x="0" y="33529"/>
                                        <a:pt x="0" y="21600"/>
                                      </a:cubicBezTo>
                                      <a:cubicBezTo>
                                        <a:pt x="0" y="21422"/>
                                        <a:pt x="2" y="21245"/>
                                        <a:pt x="6" y="21067"/>
                                      </a:cubicBezTo>
                                      <a:lnTo>
                                        <a:pt x="21600" y="21600"/>
                                      </a:lnTo>
                                      <a:close/>
                                    </a:path>
                                  </a:pathLst>
                                </a:custGeom>
                                <a:solidFill>
                                  <a:schemeClr val="bg1">
                                    <a:lumMod val="100000"/>
                                    <a:lumOff val="0"/>
                                  </a:schemeClr>
                                </a:solidFill>
                                <a:ln w="22225">
                                  <a:solidFill>
                                    <a:srgbClr val="C00000"/>
                                  </a:solidFill>
                                  <a:round/>
                                  <a:headEnd/>
                                  <a:tailEnd/>
                                </a:ln>
                              </wps:spPr>
                              <wps:bodyPr rot="0" vert="horz" wrap="square" lIns="91440" tIns="45720" rIns="91440" bIns="45720" anchor="t" anchorCtr="0" upright="1">
                                <a:noAutofit/>
                              </wps:bodyPr>
                            </wps:wsp>
                            <wps:wsp>
                              <wps:cNvPr id="25" name="Arc 15"/>
                              <wps:cNvSpPr>
                                <a:spLocks/>
                              </wps:cNvSpPr>
                              <wps:spPr bwMode="auto">
                                <a:xfrm rot="10800000">
                                  <a:off x="3574" y="1326"/>
                                  <a:ext cx="116" cy="106"/>
                                </a:xfrm>
                                <a:custGeom>
                                  <a:avLst/>
                                  <a:gdLst>
                                    <a:gd name="G0" fmla="+- 6302 0 0"/>
                                    <a:gd name="G1" fmla="+- 21600 0 0"/>
                                    <a:gd name="G2" fmla="+- 21600 0 0"/>
                                    <a:gd name="T0" fmla="*/ 0 w 27902"/>
                                    <a:gd name="T1" fmla="*/ 940 h 25764"/>
                                    <a:gd name="T2" fmla="*/ 27497 w 27902"/>
                                    <a:gd name="T3" fmla="*/ 25764 h 25764"/>
                                    <a:gd name="T4" fmla="*/ 6302 w 27902"/>
                                    <a:gd name="T5" fmla="*/ 21600 h 25764"/>
                                  </a:gdLst>
                                  <a:ahLst/>
                                  <a:cxnLst>
                                    <a:cxn ang="0">
                                      <a:pos x="T0" y="T1"/>
                                    </a:cxn>
                                    <a:cxn ang="0">
                                      <a:pos x="T2" y="T3"/>
                                    </a:cxn>
                                    <a:cxn ang="0">
                                      <a:pos x="T4" y="T5"/>
                                    </a:cxn>
                                  </a:cxnLst>
                                  <a:rect l="0" t="0" r="r" b="b"/>
                                  <a:pathLst>
                                    <a:path w="27902" h="25764" fill="none" extrusionOk="0">
                                      <a:moveTo>
                                        <a:pt x="-1" y="939"/>
                                      </a:moveTo>
                                      <a:cubicBezTo>
                                        <a:pt x="2042" y="316"/>
                                        <a:pt x="4166" y="0"/>
                                        <a:pt x="6302" y="0"/>
                                      </a:cubicBezTo>
                                      <a:cubicBezTo>
                                        <a:pt x="18231" y="0"/>
                                        <a:pt x="27902" y="9670"/>
                                        <a:pt x="27902" y="21600"/>
                                      </a:cubicBezTo>
                                      <a:cubicBezTo>
                                        <a:pt x="27902" y="22997"/>
                                        <a:pt x="27766" y="24392"/>
                                        <a:pt x="27496" y="25763"/>
                                      </a:cubicBezTo>
                                    </a:path>
                                    <a:path w="27902" h="25764" stroke="0" extrusionOk="0">
                                      <a:moveTo>
                                        <a:pt x="-1" y="939"/>
                                      </a:moveTo>
                                      <a:cubicBezTo>
                                        <a:pt x="2042" y="316"/>
                                        <a:pt x="4166" y="0"/>
                                        <a:pt x="6302" y="0"/>
                                      </a:cubicBezTo>
                                      <a:cubicBezTo>
                                        <a:pt x="18231" y="0"/>
                                        <a:pt x="27902" y="9670"/>
                                        <a:pt x="27902" y="21600"/>
                                      </a:cubicBezTo>
                                      <a:cubicBezTo>
                                        <a:pt x="27902" y="22997"/>
                                        <a:pt x="27766" y="24392"/>
                                        <a:pt x="27496" y="25763"/>
                                      </a:cubicBezTo>
                                      <a:lnTo>
                                        <a:pt x="6302"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Oval 16"/>
                              <wps:cNvSpPr>
                                <a:spLocks noChangeArrowheads="1"/>
                              </wps:cNvSpPr>
                              <wps:spPr bwMode="auto">
                                <a:xfrm rot="32400000">
                                  <a:off x="3600" y="1229"/>
                                  <a:ext cx="176" cy="176"/>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17"/>
                              <wps:cNvSpPr>
                                <a:spLocks noChangeArrowheads="1"/>
                              </wps:cNvSpPr>
                              <wps:spPr bwMode="auto">
                                <a:xfrm rot="32400000">
                                  <a:off x="3416" y="1413"/>
                                  <a:ext cx="176" cy="177"/>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rc 18"/>
                              <wps:cNvSpPr>
                                <a:spLocks/>
                              </wps:cNvSpPr>
                              <wps:spPr bwMode="auto">
                                <a:xfrm>
                                  <a:off x="3506" y="1570"/>
                                  <a:ext cx="114" cy="111"/>
                                </a:xfrm>
                                <a:custGeom>
                                  <a:avLst/>
                                  <a:gdLst>
                                    <a:gd name="G0" fmla="+- 6179 0 0"/>
                                    <a:gd name="G1" fmla="+- 21600 0 0"/>
                                    <a:gd name="G2" fmla="+- 21600 0 0"/>
                                    <a:gd name="T0" fmla="*/ 0 w 27779"/>
                                    <a:gd name="T1" fmla="*/ 903 h 26772"/>
                                    <a:gd name="T2" fmla="*/ 27151 w 27779"/>
                                    <a:gd name="T3" fmla="*/ 26772 h 26772"/>
                                    <a:gd name="T4" fmla="*/ 6179 w 27779"/>
                                    <a:gd name="T5" fmla="*/ 21600 h 26772"/>
                                  </a:gdLst>
                                  <a:ahLst/>
                                  <a:cxnLst>
                                    <a:cxn ang="0">
                                      <a:pos x="T0" y="T1"/>
                                    </a:cxn>
                                    <a:cxn ang="0">
                                      <a:pos x="T2" y="T3"/>
                                    </a:cxn>
                                    <a:cxn ang="0">
                                      <a:pos x="T4" y="T5"/>
                                    </a:cxn>
                                  </a:cxnLst>
                                  <a:rect l="0" t="0" r="r" b="b"/>
                                  <a:pathLst>
                                    <a:path w="27779" h="26772" fill="none" extrusionOk="0">
                                      <a:moveTo>
                                        <a:pt x="-1" y="902"/>
                                      </a:moveTo>
                                      <a:cubicBezTo>
                                        <a:pt x="2005" y="304"/>
                                        <a:pt x="4086" y="0"/>
                                        <a:pt x="6179" y="0"/>
                                      </a:cubicBezTo>
                                      <a:cubicBezTo>
                                        <a:pt x="18108" y="0"/>
                                        <a:pt x="27779" y="9670"/>
                                        <a:pt x="27779" y="21600"/>
                                      </a:cubicBezTo>
                                      <a:cubicBezTo>
                                        <a:pt x="27779" y="23343"/>
                                        <a:pt x="27568" y="25079"/>
                                        <a:pt x="27150" y="26771"/>
                                      </a:cubicBezTo>
                                    </a:path>
                                    <a:path w="27779" h="26772" stroke="0" extrusionOk="0">
                                      <a:moveTo>
                                        <a:pt x="-1" y="902"/>
                                      </a:moveTo>
                                      <a:cubicBezTo>
                                        <a:pt x="2005" y="304"/>
                                        <a:pt x="4086" y="0"/>
                                        <a:pt x="6179" y="0"/>
                                      </a:cubicBezTo>
                                      <a:cubicBezTo>
                                        <a:pt x="18108" y="0"/>
                                        <a:pt x="27779" y="9670"/>
                                        <a:pt x="27779" y="21600"/>
                                      </a:cubicBezTo>
                                      <a:cubicBezTo>
                                        <a:pt x="27779" y="23343"/>
                                        <a:pt x="27568" y="25079"/>
                                        <a:pt x="27150" y="26771"/>
                                      </a:cubicBezTo>
                                      <a:lnTo>
                                        <a:pt x="6179" y="21600"/>
                                      </a:lnTo>
                                      <a:close/>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rc 19"/>
                              <wps:cNvSpPr>
                                <a:spLocks/>
                              </wps:cNvSpPr>
                              <wps:spPr bwMode="auto">
                                <a:xfrm rot="38088259">
                                  <a:off x="3758" y="1574"/>
                                  <a:ext cx="117" cy="101"/>
                                </a:xfrm>
                                <a:custGeom>
                                  <a:avLst/>
                                  <a:gdLst>
                                    <a:gd name="G0" fmla="+- 6738 0 0"/>
                                    <a:gd name="G1" fmla="+- 21600 0 0"/>
                                    <a:gd name="G2" fmla="+- 21600 0 0"/>
                                    <a:gd name="T0" fmla="*/ 0 w 28338"/>
                                    <a:gd name="T1" fmla="*/ 1078 h 24657"/>
                                    <a:gd name="T2" fmla="*/ 28121 w 28338"/>
                                    <a:gd name="T3" fmla="*/ 24657 h 24657"/>
                                    <a:gd name="T4" fmla="*/ 6738 w 28338"/>
                                    <a:gd name="T5" fmla="*/ 21600 h 24657"/>
                                  </a:gdLst>
                                  <a:ahLst/>
                                  <a:cxnLst>
                                    <a:cxn ang="0">
                                      <a:pos x="T0" y="T1"/>
                                    </a:cxn>
                                    <a:cxn ang="0">
                                      <a:pos x="T2" y="T3"/>
                                    </a:cxn>
                                    <a:cxn ang="0">
                                      <a:pos x="T4" y="T5"/>
                                    </a:cxn>
                                  </a:cxnLst>
                                  <a:rect l="0" t="0" r="r" b="b"/>
                                  <a:pathLst>
                                    <a:path w="28338" h="24657" fill="none" extrusionOk="0">
                                      <a:moveTo>
                                        <a:pt x="-1" y="1077"/>
                                      </a:moveTo>
                                      <a:cubicBezTo>
                                        <a:pt x="2174" y="363"/>
                                        <a:pt x="4449" y="0"/>
                                        <a:pt x="6738" y="0"/>
                                      </a:cubicBezTo>
                                      <a:cubicBezTo>
                                        <a:pt x="18667" y="0"/>
                                        <a:pt x="28338" y="9670"/>
                                        <a:pt x="28338" y="21600"/>
                                      </a:cubicBezTo>
                                      <a:cubicBezTo>
                                        <a:pt x="28338" y="22622"/>
                                        <a:pt x="28265" y="23644"/>
                                        <a:pt x="28120" y="24656"/>
                                      </a:cubicBezTo>
                                    </a:path>
                                    <a:path w="28338" h="24657" stroke="0" extrusionOk="0">
                                      <a:moveTo>
                                        <a:pt x="-1" y="1077"/>
                                      </a:moveTo>
                                      <a:cubicBezTo>
                                        <a:pt x="2174" y="363"/>
                                        <a:pt x="4449" y="0"/>
                                        <a:pt x="6738" y="0"/>
                                      </a:cubicBezTo>
                                      <a:cubicBezTo>
                                        <a:pt x="18667" y="0"/>
                                        <a:pt x="28338" y="9670"/>
                                        <a:pt x="28338" y="21600"/>
                                      </a:cubicBezTo>
                                      <a:cubicBezTo>
                                        <a:pt x="28338" y="22622"/>
                                        <a:pt x="28265" y="23644"/>
                                        <a:pt x="28120" y="24656"/>
                                      </a:cubicBezTo>
                                      <a:lnTo>
                                        <a:pt x="6738" y="21600"/>
                                      </a:lnTo>
                                      <a:close/>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rc 20"/>
                              <wps:cNvSpPr>
                                <a:spLocks/>
                              </wps:cNvSpPr>
                              <wps:spPr bwMode="auto">
                                <a:xfrm rot="55143483">
                                  <a:off x="3743" y="1330"/>
                                  <a:ext cx="125" cy="92"/>
                                </a:xfrm>
                                <a:custGeom>
                                  <a:avLst/>
                                  <a:gdLst>
                                    <a:gd name="G0" fmla="+- 8780 0 0"/>
                                    <a:gd name="G1" fmla="+- 21600 0 0"/>
                                    <a:gd name="G2" fmla="+- 21600 0 0"/>
                                    <a:gd name="T0" fmla="*/ 0 w 30380"/>
                                    <a:gd name="T1" fmla="*/ 1865 h 22401"/>
                                    <a:gd name="T2" fmla="*/ 30365 w 30380"/>
                                    <a:gd name="T3" fmla="*/ 22401 h 22401"/>
                                    <a:gd name="T4" fmla="*/ 8780 w 30380"/>
                                    <a:gd name="T5" fmla="*/ 21600 h 22401"/>
                                  </a:gdLst>
                                  <a:ahLst/>
                                  <a:cxnLst>
                                    <a:cxn ang="0">
                                      <a:pos x="T0" y="T1"/>
                                    </a:cxn>
                                    <a:cxn ang="0">
                                      <a:pos x="T2" y="T3"/>
                                    </a:cxn>
                                    <a:cxn ang="0">
                                      <a:pos x="T4" y="T5"/>
                                    </a:cxn>
                                  </a:cxnLst>
                                  <a:rect l="0" t="0" r="r" b="b"/>
                                  <a:pathLst>
                                    <a:path w="30380" h="22401" fill="none" extrusionOk="0">
                                      <a:moveTo>
                                        <a:pt x="-1" y="1864"/>
                                      </a:moveTo>
                                      <a:cubicBezTo>
                                        <a:pt x="2763" y="635"/>
                                        <a:pt x="5755" y="0"/>
                                        <a:pt x="8780" y="0"/>
                                      </a:cubicBezTo>
                                      <a:cubicBezTo>
                                        <a:pt x="20709" y="0"/>
                                        <a:pt x="30380" y="9670"/>
                                        <a:pt x="30380" y="21600"/>
                                      </a:cubicBezTo>
                                      <a:cubicBezTo>
                                        <a:pt x="30380" y="21867"/>
                                        <a:pt x="30375" y="22134"/>
                                        <a:pt x="30365" y="22401"/>
                                      </a:cubicBezTo>
                                    </a:path>
                                    <a:path w="30380" h="22401" stroke="0" extrusionOk="0">
                                      <a:moveTo>
                                        <a:pt x="-1" y="1864"/>
                                      </a:moveTo>
                                      <a:cubicBezTo>
                                        <a:pt x="2763" y="635"/>
                                        <a:pt x="5755" y="0"/>
                                        <a:pt x="8780" y="0"/>
                                      </a:cubicBezTo>
                                      <a:cubicBezTo>
                                        <a:pt x="20709" y="0"/>
                                        <a:pt x="30380" y="9670"/>
                                        <a:pt x="30380" y="21600"/>
                                      </a:cubicBezTo>
                                      <a:cubicBezTo>
                                        <a:pt x="30380" y="21867"/>
                                        <a:pt x="30375" y="22134"/>
                                        <a:pt x="30365" y="22401"/>
                                      </a:cubicBezTo>
                                      <a:lnTo>
                                        <a:pt x="8780" y="21600"/>
                                      </a:lnTo>
                                      <a:close/>
                                    </a:path>
                                  </a:pathLst>
                                </a:custGeom>
                                <a:noFill/>
                                <a:ln w="1905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21"/>
                              <wps:cNvSpPr>
                                <a:spLocks noChangeArrowheads="1"/>
                              </wps:cNvSpPr>
                              <wps:spPr bwMode="auto">
                                <a:xfrm rot="21600000">
                                  <a:off x="3601" y="1411"/>
                                  <a:ext cx="177" cy="176"/>
                                </a:xfrm>
                                <a:prstGeom prst="ellipse">
                                  <a:avLst/>
                                </a:prstGeom>
                                <a:solidFill>
                                  <a:schemeClr val="tx1">
                                    <a:lumMod val="95000"/>
                                    <a:lumOff val="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 o:spid="_x0000_s1030" style="width:115.65pt;height:343.55pt;mso-position-horizontal-relative:char;mso-position-vertical-relative:line" coordorigin="3228,1228" coordsize="2313,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">
                    <v:shapetype id="_x0000_t202" coordsize="21600,21600" o:spt="202" path="m,l,21600r21600,l21600,xe">
                      <v:stroke joinstyle="miter"/>
                      <v:path gradientshapeok="t" o:connecttype="rect"/>
                    </v:shapetype>
                    <v:shape id="WordArt 2" o:spid="_x0000_s1031" type="#_x0000_t202" style="position:absolute;left:4034;top:1329;width:761;height:2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stroke joinstyle="round"/>
                      <o:lock v:ext="edit" aspectratio="t" shapetype="t"/>
                      <v:textbox style="mso-fit-shape-to-text:t">
                        <w:txbxContent>
                          <w:p w:rsidR="00E57E6A" w:rsidRDefault="00E57E6A" w:rsidP="00E57E6A">
                            <w:pPr>
                              <w:pStyle w:val="NormalWeb"/>
                              <w:spacing w:before="0" w:beforeAutospacing="0" w:after="0" w:afterAutospacing="0"/>
                              <w:jc w:val="center"/>
                            </w:pPr>
                            <w:r>
                              <w:rPr>
                                <w:rFonts w:ascii="Arial" w:hAnsi="Arial" w:cs="Arial"/>
                                <w:b/>
                                <w:bCs/>
                                <w:color w:val="172345"/>
                                <w:sz w:val="80"/>
                                <w:szCs w:val="80"/>
                              </w:rPr>
                              <w:t>AIS</w:t>
                            </w:r>
                          </w:p>
                        </w:txbxContent>
                      </v:textbox>
                    </v:shape>
                    <v:shapetype id="_x0000_t32" coordsize="21600,21600" o:spt="32" o:oned="t" path="m,l21600,21600e" filled="f">
                      <v:path arrowok="t" fillok="f" o:connecttype="none"/>
                      <o:lock v:ext="edit" shapetype="t"/>
                    </v:shapetype>
                    <v:shape id="AutoShape 3" o:spid="_x0000_s1032" type="#_x0000_t32" style="position:absolute;left:4877;top:1347;width:0;height: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" strokecolor="#415273" strokeweight="1pt">
                      <o:lock v:ext="edit" aspectratio="t"/>
                    </v:shape>
                    <v:shape id="WordArt 4" o:spid="_x0000_s1033" type="#_x0000_t202" style="position:absolute;left:4957;top:1332;width:584;height:6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stroke joinstyle="round"/>
                      <o:lock v:ext="edit" aspectratio="t" shapetype="t"/>
                      <v:textbox style="mso-fit-shape-to-text:t">
                        <w:txbxContent>
                          <w:p w:rsidR="00E57E6A" w:rsidRDefault="00E57E6A" w:rsidP="00E57E6A">
                            <w:pPr>
                              <w:pStyle w:val="NormalWeb"/>
                              <w:spacing w:before="0" w:beforeAutospacing="0" w:after="0" w:afterAutospacing="0"/>
                            </w:pPr>
                            <w:r>
                              <w:rPr>
                                <w:b/>
                                <w:bCs/>
                                <w:color w:val="172345"/>
                                <w:sz w:val="32"/>
                                <w:szCs w:val="32"/>
                              </w:rPr>
                              <w:t>American</w:t>
                            </w:r>
                          </w:p>
                          <w:p w:rsidR="00E57E6A" w:rsidRDefault="00E57E6A" w:rsidP="00E57E6A">
                            <w:pPr>
                              <w:pStyle w:val="NormalWeb"/>
                              <w:spacing w:before="0" w:beforeAutospacing="0" w:after="0" w:afterAutospacing="0"/>
                            </w:pPr>
                            <w:r>
                              <w:rPr>
                                <w:b/>
                                <w:bCs/>
                                <w:color w:val="172345"/>
                                <w:sz w:val="32"/>
                                <w:szCs w:val="32"/>
                              </w:rPr>
                              <w:t>Institute of</w:t>
                            </w:r>
                          </w:p>
                          <w:p w:rsidR="00E57E6A" w:rsidRDefault="00E57E6A" w:rsidP="00E57E6A">
                            <w:pPr>
                              <w:pStyle w:val="NormalWeb"/>
                              <w:spacing w:before="0" w:beforeAutospacing="0" w:after="0" w:afterAutospacing="0"/>
                            </w:pPr>
                            <w:r>
                              <w:rPr>
                                <w:b/>
                                <w:bCs/>
                                <w:color w:val="172345"/>
                                <w:sz w:val="32"/>
                                <w:szCs w:val="32"/>
                              </w:rPr>
                              <w:t>Science</w:t>
                            </w:r>
                          </w:p>
                        </w:txbxContent>
                      </v:textbox>
                    </v:shape>
                    <v:group id="Group 5" o:spid="_x0000_s1034" style="position:absolute;left:3228;top:1228;width:735;height:545" coordorigin="3228,1228" coordsize="73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6" o:spid="_x0000_s1035" style="position:absolute;left:3228;top:1413;width:17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" fillcolor="#0d0d0d [3069]" stroked="f"/>
                      <v:oval id="Oval 7" o:spid="_x0000_s1036" style="position:absolute;left:3415;top:1228;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" fillcolor="#0d0d0d [3069]" stroked="f"/>
                      <v:shape id="Arc 8" o:spid="_x0000_s1037" style="position:absolute;left:3383;top:1381;width:241;height:240;rotation:180;visibility:visible;mso-wrap-style:square;v-text-anchor:top" coordsize="43154,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" path="m19483,99nfc20171,33,20862,,21554,,33483,,43154,9670,43154,21600v,11929,-9671,21600,-21600,21600c10174,43200,746,34371,,23015em19483,99nsc20171,33,20862,,21554,,33483,,43154,9670,43154,21600v,11929,-9671,21600,-21600,21600c10174,43200,746,34371,,23015l21554,21600,19483,99xe" fillcolor="white [3212]" strokeweight="1.75pt">
                        <v:path arrowok="t" o:extrusionok="f" o:connecttype="custom" o:connectlocs="109,1;0,128;120,120" o:connectangles="0,0,0"/>
                      </v:shape>
                      <v:oval id="Oval 9" o:spid="_x0000_s1038" style="position:absolute;left:3419;top:1595;width:17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" fillcolor="#0d0d0d [3069]" stroked="f"/>
                      <v:shape id="Arc 10" o:spid="_x0000_s1039" style="position:absolute;left:3321;top:1327;width:113;height:106;rotation:6213096fd;visibility:visible;mso-wrap-style:square;v-text-anchor:top" coordsize="27207,2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" path="m,740nfc1828,248,3713,,5607,,17536,,27207,9670,27207,21600v,1478,-152,2954,-454,4401em,740nsc1828,248,3713,,5607,,17536,,27207,9670,27207,21600v,1478,-152,2954,-454,4401l5607,21600,,740xe" filled="f" strokeweight="1.5pt">
                        <v:path arrowok="t" o:extrusionok="f" o:connecttype="custom" o:connectlocs="0,3;111,106;23,88" o:connectangles="0,0,0"/>
                      </v:shape>
                      <v:shape id="Arc 11" o:spid="_x0000_s1040" style="position:absolute;left:3322;top:1575;width:123;height:89;rotation:708764fd;visibility:visible;mso-wrap-style:square;v-text-anchor:top" coordsize="2961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" path="m,1543nfc2550,523,5271,,8018,,19947,,29618,9670,29618,21600em,1543nsc2550,523,5271,,8018,,19947,,29618,9670,29618,21600r-21600,l,1543xe" filled="f" strokeweight="1.5pt">
                        <v:path arrowok="t" o:extrusionok="f" o:connecttype="custom" o:connectlocs="0,6;123,89;33,89" o:connectangles="0,0,0"/>
                      </v:shape>
                      <v:oval id="Oval 12" o:spid="_x0000_s1041" style="position:absolute;left:3786;top:1413;width:177;height:17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" fillcolor="#c00000" stroked="f"/>
                      <v:oval id="Oval 13" o:spid="_x0000_s1042" style="position:absolute;left:3604;top:1597;width:176;height:17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" fillcolor="#c00000" stroked="f"/>
                      <v:shape id="Arc 14" o:spid="_x0000_s1043" style="position:absolute;left:3571;top:1382;width:241;height:240;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" path="m19643,88nfc20294,29,20946,,21600,,33529,,43200,9670,43200,21600v,11929,-9671,21600,-21600,21600c9670,43200,,33529,,21600v,-178,2,-355,6,-533em19643,88nsc20294,29,20946,,21600,,33529,,43200,9670,43200,21600v,11929,-9671,21600,-21600,21600c9670,43200,,33529,,21600v,-178,2,-355,6,-533l21600,21600,19643,88xe" fillcolor="white [3212]" strokecolor="#c00000" strokeweight="1.75pt">
                        <v:path arrowok="t" o:extrusionok="f" o:connecttype="custom" o:connectlocs="110,0;0,117;121,120" o:connectangles="0,0,0"/>
                      </v:shape>
                      <v:shape id="Arc 15" o:spid="_x0000_s1044" style="position:absolute;left:3574;top:1326;width:116;height:106;rotation:180;visibility:visible;mso-wrap-style:square;v-text-anchor:top" coordsize="27902,2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" path="m-1,939nfc2042,316,4166,,6302,,18231,,27902,9670,27902,21600v,1397,-136,2792,-406,4163em-1,939nsc2042,316,4166,,6302,,18231,,27902,9670,27902,21600v,1397,-136,2792,-406,4163l6302,21600,-1,939xe" filled="f" strokeweight="1.5pt">
                        <v:path arrowok="t" o:extrusionok="f" o:connecttype="custom" o:connectlocs="0,4;114,106;26,89" o:connectangles="0,0,0"/>
                      </v:shape>
                      <v:oval id="Oval 16" o:spid="_x0000_s1045" style="position:absolute;left:3600;top:1229;width:176;height:17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" fillcolor="#c00000" stroked="f"/>
                      <v:oval id="Oval 17" o:spid="_x0000_s1046" style="position:absolute;left:3416;top:1413;width:176;height:17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" fillcolor="#c00000" stroked="f"/>
                      <v:shape id="Arc 18" o:spid="_x0000_s1047" style="position:absolute;left:3506;top:1570;width:114;height:111;visibility:visible;mso-wrap-style:square;v-text-anchor:top" coordsize="27779,2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" path="m-1,902nfc2005,304,4086,,6179,,18108,,27779,9670,27779,21600v,1743,-211,3479,-629,5171em-1,902nsc2005,304,4086,,6179,,18108,,27779,9670,27779,21600v,1743,-211,3479,-629,5171l6179,21600,-1,902xe" filled="f" strokecolor="#c00000" strokeweight="1.5pt">
                        <v:path arrowok="t" o:extrusionok="f" o:connecttype="custom" o:connectlocs="0,4;111,111;25,90" o:connectangles="0,0,0"/>
                      </v:shape>
                      <v:shape id="Arc 19" o:spid="_x0000_s1048" style="position:absolute;left:3758;top:1574;width:117;height:101;rotation:-5583384fd;visibility:visible;mso-wrap-style:square;v-text-anchor:top" coordsize="28338,24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" path="m-1,1077nfc2174,363,4449,,6738,,18667,,28338,9670,28338,21600v,1022,-73,2044,-218,3056em-1,1077nsc2174,363,4449,,6738,,18667,,28338,9670,28338,21600v,1022,-73,2044,-218,3056l6738,21600,-1,1077xe" filled="f" strokecolor="#c00000" strokeweight="1.5pt">
                        <v:path arrowok="t" o:extrusionok="f" o:connecttype="custom" o:connectlocs="0,4;116,101;28,88" o:connectangles="0,0,0"/>
                      </v:shape>
                      <v:shape id="Arc 20" o:spid="_x0000_s1049" style="position:absolute;left:3743;top:1330;width:125;height:92;rotation:-10547492fd;visibility:visible;mso-wrap-style:square;v-text-anchor:top" coordsize="30380,2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" path="m-1,1864nfc2763,635,5755,,8780,,20709,,30380,9670,30380,21600v,267,-5,534,-15,801em-1,1864nsc2763,635,5755,,8780,,20709,,30380,9670,30380,21600v,267,-5,534,-15,801l8780,21600,-1,1864xe" filled="f" strokecolor="#c00000" strokeweight="1.5pt">
                        <v:path arrowok="t" o:extrusionok="f" o:connecttype="custom" o:connectlocs="0,8;125,92;36,89" o:connectangles="0,0,0"/>
                      </v:shape>
                      <v:oval id="Oval 21" o:spid="_x0000_s1050" style="position:absolute;left:3601;top:1411;width:17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" fillcolor="#0d0d0d [3069]" stroked="f"/>
                    </v:group>
                    <w10:anchorlock/>
                  </v:group>
                </w:pict>
              </mc:Fallback>
            </mc:AlternateContent>
          </w:r>
        </w:p>
      </w:tc>
    </w:tr>
  </w:tbl>
  <w:p w:rsidR="00C50E62" w:rsidRPr="000838AA" w:rsidRDefault="00B71DAD" w:rsidP="000838AA">
    <w:pPr>
      <w:adjustRightInd w:val="0"/>
      <w:snapToGrid w:val="0"/>
      <w:spacing w:after="0" w:line="200" w:lineRule="exact"/>
      <w:rPr>
        <w:rFonts w:asciiTheme="minorBidi" w:hAnsiTheme="minorBidi"/>
        <w:b/>
        <w:bCs/>
        <w:color w:val="FF0000"/>
        <w:sz w:val="28"/>
        <w:szCs w:val="28"/>
        <w:lang w:eastAsia="zh-CN"/>
      </w:rPr>
    </w:pPr>
    <w:r>
      <w:pict>
        <v:rect id="_x0000_i1026" style="width:510.25pt;height:2.25pt;mso-position-vertical:absolute"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217"/>
    <w:multiLevelType w:val="hybridMultilevel"/>
    <w:tmpl w:val="716E05C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917683F"/>
    <w:multiLevelType w:val="multilevel"/>
    <w:tmpl w:val="0CE88A2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C641BBD"/>
    <w:multiLevelType w:val="hybridMultilevel"/>
    <w:tmpl w:val="AFD89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E7BEB"/>
    <w:multiLevelType w:val="multilevel"/>
    <w:tmpl w:val="DF86B1D0"/>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80292E"/>
    <w:multiLevelType w:val="multilevel"/>
    <w:tmpl w:val="0616F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EF00DA9"/>
    <w:multiLevelType w:val="hybridMultilevel"/>
    <w:tmpl w:val="C772D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41060"/>
    <w:multiLevelType w:val="hybridMultilevel"/>
    <w:tmpl w:val="1A48A89E"/>
    <w:lvl w:ilvl="0" w:tplc="203C001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EA5F7C"/>
    <w:multiLevelType w:val="hybridMultilevel"/>
    <w:tmpl w:val="8514C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06DA8"/>
    <w:multiLevelType w:val="hybridMultilevel"/>
    <w:tmpl w:val="1AAA5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4738E"/>
    <w:multiLevelType w:val="multilevel"/>
    <w:tmpl w:val="DF86B1D0"/>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AC72B04"/>
    <w:multiLevelType w:val="multilevel"/>
    <w:tmpl w:val="DF86B1D0"/>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C820C14"/>
    <w:multiLevelType w:val="multilevel"/>
    <w:tmpl w:val="6F9E9B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2AD3B1C"/>
    <w:multiLevelType w:val="multilevel"/>
    <w:tmpl w:val="DF86B1D0"/>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600107C"/>
    <w:multiLevelType w:val="multilevel"/>
    <w:tmpl w:val="5282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AE4FA8"/>
    <w:multiLevelType w:val="hybridMultilevel"/>
    <w:tmpl w:val="4DAAD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36013B"/>
    <w:multiLevelType w:val="multilevel"/>
    <w:tmpl w:val="DF86B1D0"/>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79E7097"/>
    <w:multiLevelType w:val="hybridMultilevel"/>
    <w:tmpl w:val="3C5E6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47489F"/>
    <w:multiLevelType w:val="multilevel"/>
    <w:tmpl w:val="DF86B1D0"/>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E810726"/>
    <w:multiLevelType w:val="hybridMultilevel"/>
    <w:tmpl w:val="EC8EB48C"/>
    <w:lvl w:ilvl="0" w:tplc="827C5F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4C4A90"/>
    <w:multiLevelType w:val="hybridMultilevel"/>
    <w:tmpl w:val="62D8738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4"/>
  </w:num>
  <w:num w:numId="2">
    <w:abstractNumId w:val="12"/>
  </w:num>
  <w:num w:numId="3">
    <w:abstractNumId w:val="9"/>
  </w:num>
  <w:num w:numId="4">
    <w:abstractNumId w:val="8"/>
  </w:num>
  <w:num w:numId="5">
    <w:abstractNumId w:val="17"/>
  </w:num>
  <w:num w:numId="6">
    <w:abstractNumId w:val="3"/>
  </w:num>
  <w:num w:numId="7">
    <w:abstractNumId w:val="10"/>
  </w:num>
  <w:num w:numId="8">
    <w:abstractNumId w:val="15"/>
  </w:num>
  <w:num w:numId="9">
    <w:abstractNumId w:val="14"/>
  </w:num>
  <w:num w:numId="10">
    <w:abstractNumId w:val="18"/>
  </w:num>
  <w:num w:numId="11">
    <w:abstractNumId w:val="2"/>
  </w:num>
  <w:num w:numId="12">
    <w:abstractNumId w:val="16"/>
  </w:num>
  <w:num w:numId="13">
    <w:abstractNumId w:val="6"/>
  </w:num>
  <w:num w:numId="14">
    <w:abstractNumId w:val="7"/>
  </w:num>
  <w:num w:numId="15">
    <w:abstractNumId w:val="5"/>
  </w:num>
  <w:num w:numId="16">
    <w:abstractNumId w:val="0"/>
  </w:num>
  <w:num w:numId="17">
    <w:abstractNumId w:val="19"/>
  </w:num>
  <w:num w:numId="18">
    <w:abstractNumId w:val="13"/>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62"/>
    <w:rsid w:val="00000B67"/>
    <w:rsid w:val="00007655"/>
    <w:rsid w:val="00013CCE"/>
    <w:rsid w:val="00022C13"/>
    <w:rsid w:val="00032CB7"/>
    <w:rsid w:val="00032F3E"/>
    <w:rsid w:val="00036763"/>
    <w:rsid w:val="00037CD4"/>
    <w:rsid w:val="00046520"/>
    <w:rsid w:val="00050B88"/>
    <w:rsid w:val="000553FE"/>
    <w:rsid w:val="00060ABB"/>
    <w:rsid w:val="00061345"/>
    <w:rsid w:val="000636F1"/>
    <w:rsid w:val="00066DA2"/>
    <w:rsid w:val="00072489"/>
    <w:rsid w:val="000838AA"/>
    <w:rsid w:val="000A1164"/>
    <w:rsid w:val="000B17BE"/>
    <w:rsid w:val="000B552C"/>
    <w:rsid w:val="000C0605"/>
    <w:rsid w:val="000C0F05"/>
    <w:rsid w:val="000C411D"/>
    <w:rsid w:val="000D4029"/>
    <w:rsid w:val="000E17F2"/>
    <w:rsid w:val="000E612A"/>
    <w:rsid w:val="000E6C8E"/>
    <w:rsid w:val="000F0875"/>
    <w:rsid w:val="00115CDD"/>
    <w:rsid w:val="001226BF"/>
    <w:rsid w:val="00122F15"/>
    <w:rsid w:val="00127B18"/>
    <w:rsid w:val="001318BA"/>
    <w:rsid w:val="001373AE"/>
    <w:rsid w:val="00151C78"/>
    <w:rsid w:val="00154146"/>
    <w:rsid w:val="00155239"/>
    <w:rsid w:val="00155EF9"/>
    <w:rsid w:val="00166705"/>
    <w:rsid w:val="00166E0D"/>
    <w:rsid w:val="00172D47"/>
    <w:rsid w:val="00174EC4"/>
    <w:rsid w:val="0017687B"/>
    <w:rsid w:val="00182957"/>
    <w:rsid w:val="00185D85"/>
    <w:rsid w:val="001A3DB9"/>
    <w:rsid w:val="001B6780"/>
    <w:rsid w:val="001D3413"/>
    <w:rsid w:val="001E13FB"/>
    <w:rsid w:val="001E2949"/>
    <w:rsid w:val="001F37F8"/>
    <w:rsid w:val="00213B7F"/>
    <w:rsid w:val="00215F08"/>
    <w:rsid w:val="00220015"/>
    <w:rsid w:val="00226AA0"/>
    <w:rsid w:val="00226D68"/>
    <w:rsid w:val="0023746A"/>
    <w:rsid w:val="002421A2"/>
    <w:rsid w:val="00260288"/>
    <w:rsid w:val="0026367C"/>
    <w:rsid w:val="00267D3A"/>
    <w:rsid w:val="002735D4"/>
    <w:rsid w:val="00282C6F"/>
    <w:rsid w:val="0028379F"/>
    <w:rsid w:val="002B5290"/>
    <w:rsid w:val="002C0889"/>
    <w:rsid w:val="002D1855"/>
    <w:rsid w:val="00306C41"/>
    <w:rsid w:val="0031755A"/>
    <w:rsid w:val="00326329"/>
    <w:rsid w:val="00336DC1"/>
    <w:rsid w:val="00341C96"/>
    <w:rsid w:val="0034453F"/>
    <w:rsid w:val="00347CE3"/>
    <w:rsid w:val="00363E45"/>
    <w:rsid w:val="0036475C"/>
    <w:rsid w:val="003659DD"/>
    <w:rsid w:val="00366E6F"/>
    <w:rsid w:val="00374006"/>
    <w:rsid w:val="00377E4A"/>
    <w:rsid w:val="00381CD9"/>
    <w:rsid w:val="003A4F65"/>
    <w:rsid w:val="003B29F2"/>
    <w:rsid w:val="003C5097"/>
    <w:rsid w:val="003D0A22"/>
    <w:rsid w:val="003D6C73"/>
    <w:rsid w:val="003D74F0"/>
    <w:rsid w:val="003E7817"/>
    <w:rsid w:val="003F7921"/>
    <w:rsid w:val="00411A1E"/>
    <w:rsid w:val="00411C28"/>
    <w:rsid w:val="00413003"/>
    <w:rsid w:val="00413D2E"/>
    <w:rsid w:val="00421DE0"/>
    <w:rsid w:val="0043088D"/>
    <w:rsid w:val="004319A3"/>
    <w:rsid w:val="00433810"/>
    <w:rsid w:val="004353D4"/>
    <w:rsid w:val="004432CA"/>
    <w:rsid w:val="00447CCA"/>
    <w:rsid w:val="00471B7A"/>
    <w:rsid w:val="00483511"/>
    <w:rsid w:val="004B7033"/>
    <w:rsid w:val="004C005D"/>
    <w:rsid w:val="004C00B5"/>
    <w:rsid w:val="004C64C2"/>
    <w:rsid w:val="004D28E5"/>
    <w:rsid w:val="004D5EE2"/>
    <w:rsid w:val="004D6BB8"/>
    <w:rsid w:val="004E13F6"/>
    <w:rsid w:val="004F6831"/>
    <w:rsid w:val="004F707B"/>
    <w:rsid w:val="005005FD"/>
    <w:rsid w:val="00501849"/>
    <w:rsid w:val="00503DA2"/>
    <w:rsid w:val="00504124"/>
    <w:rsid w:val="00510FE8"/>
    <w:rsid w:val="00512A19"/>
    <w:rsid w:val="00524E95"/>
    <w:rsid w:val="00526824"/>
    <w:rsid w:val="00531F36"/>
    <w:rsid w:val="0054305B"/>
    <w:rsid w:val="005437D7"/>
    <w:rsid w:val="0054761E"/>
    <w:rsid w:val="00551E05"/>
    <w:rsid w:val="00557912"/>
    <w:rsid w:val="00564755"/>
    <w:rsid w:val="005668CD"/>
    <w:rsid w:val="0056719B"/>
    <w:rsid w:val="0057531C"/>
    <w:rsid w:val="005811A3"/>
    <w:rsid w:val="00581405"/>
    <w:rsid w:val="005820F9"/>
    <w:rsid w:val="00597FF3"/>
    <w:rsid w:val="005A0955"/>
    <w:rsid w:val="005A4B0A"/>
    <w:rsid w:val="005B0DF9"/>
    <w:rsid w:val="005B57C8"/>
    <w:rsid w:val="005B6D39"/>
    <w:rsid w:val="005C2B49"/>
    <w:rsid w:val="005C3269"/>
    <w:rsid w:val="005C4EFD"/>
    <w:rsid w:val="005D62F8"/>
    <w:rsid w:val="005E142D"/>
    <w:rsid w:val="005E5E77"/>
    <w:rsid w:val="0060498A"/>
    <w:rsid w:val="00617E9E"/>
    <w:rsid w:val="00623715"/>
    <w:rsid w:val="0062514C"/>
    <w:rsid w:val="00641E5F"/>
    <w:rsid w:val="00653A16"/>
    <w:rsid w:val="0065790A"/>
    <w:rsid w:val="006671B2"/>
    <w:rsid w:val="00680A71"/>
    <w:rsid w:val="00682195"/>
    <w:rsid w:val="006847F5"/>
    <w:rsid w:val="006868A9"/>
    <w:rsid w:val="00692534"/>
    <w:rsid w:val="00693D5F"/>
    <w:rsid w:val="00696408"/>
    <w:rsid w:val="006A01C4"/>
    <w:rsid w:val="006A1945"/>
    <w:rsid w:val="006A465F"/>
    <w:rsid w:val="006D34AD"/>
    <w:rsid w:val="006E5176"/>
    <w:rsid w:val="006F5F6D"/>
    <w:rsid w:val="00701AC7"/>
    <w:rsid w:val="007302D5"/>
    <w:rsid w:val="007315FB"/>
    <w:rsid w:val="00734226"/>
    <w:rsid w:val="007603A9"/>
    <w:rsid w:val="007771AA"/>
    <w:rsid w:val="00781B96"/>
    <w:rsid w:val="0079152F"/>
    <w:rsid w:val="00795F46"/>
    <w:rsid w:val="007A3A29"/>
    <w:rsid w:val="007B0C8A"/>
    <w:rsid w:val="007B4CD3"/>
    <w:rsid w:val="007C3EB6"/>
    <w:rsid w:val="007C501B"/>
    <w:rsid w:val="007D0B27"/>
    <w:rsid w:val="007E4AD0"/>
    <w:rsid w:val="007E4C81"/>
    <w:rsid w:val="0080082B"/>
    <w:rsid w:val="00810778"/>
    <w:rsid w:val="008211C1"/>
    <w:rsid w:val="008241F9"/>
    <w:rsid w:val="00845772"/>
    <w:rsid w:val="0085430C"/>
    <w:rsid w:val="00871ED3"/>
    <w:rsid w:val="00883B19"/>
    <w:rsid w:val="00887244"/>
    <w:rsid w:val="00890B79"/>
    <w:rsid w:val="008A349E"/>
    <w:rsid w:val="008A3712"/>
    <w:rsid w:val="008A4F77"/>
    <w:rsid w:val="008A59B0"/>
    <w:rsid w:val="008B1BBC"/>
    <w:rsid w:val="008B4567"/>
    <w:rsid w:val="008C310E"/>
    <w:rsid w:val="008E0E41"/>
    <w:rsid w:val="008E1F91"/>
    <w:rsid w:val="008E62C2"/>
    <w:rsid w:val="008E6C96"/>
    <w:rsid w:val="008F036C"/>
    <w:rsid w:val="009047C9"/>
    <w:rsid w:val="00904E57"/>
    <w:rsid w:val="00910023"/>
    <w:rsid w:val="00910AE9"/>
    <w:rsid w:val="009164CB"/>
    <w:rsid w:val="009227E4"/>
    <w:rsid w:val="00923DA1"/>
    <w:rsid w:val="009275EC"/>
    <w:rsid w:val="0093173F"/>
    <w:rsid w:val="00932325"/>
    <w:rsid w:val="00935244"/>
    <w:rsid w:val="009433B3"/>
    <w:rsid w:val="00950131"/>
    <w:rsid w:val="00954D83"/>
    <w:rsid w:val="009622BB"/>
    <w:rsid w:val="00965F8C"/>
    <w:rsid w:val="00973AA6"/>
    <w:rsid w:val="00993206"/>
    <w:rsid w:val="009B5BD9"/>
    <w:rsid w:val="009E1721"/>
    <w:rsid w:val="009E503C"/>
    <w:rsid w:val="00A0599A"/>
    <w:rsid w:val="00A135D0"/>
    <w:rsid w:val="00A17645"/>
    <w:rsid w:val="00A36772"/>
    <w:rsid w:val="00A408B7"/>
    <w:rsid w:val="00A5451C"/>
    <w:rsid w:val="00A62435"/>
    <w:rsid w:val="00A63E7C"/>
    <w:rsid w:val="00A72AA1"/>
    <w:rsid w:val="00A75E05"/>
    <w:rsid w:val="00AD50C6"/>
    <w:rsid w:val="00AE2F53"/>
    <w:rsid w:val="00AF2FC8"/>
    <w:rsid w:val="00AF4612"/>
    <w:rsid w:val="00B00BB3"/>
    <w:rsid w:val="00B046E7"/>
    <w:rsid w:val="00B06895"/>
    <w:rsid w:val="00B24C98"/>
    <w:rsid w:val="00B26535"/>
    <w:rsid w:val="00B266A6"/>
    <w:rsid w:val="00B31471"/>
    <w:rsid w:val="00B41DBE"/>
    <w:rsid w:val="00B430E1"/>
    <w:rsid w:val="00B442DA"/>
    <w:rsid w:val="00B449ED"/>
    <w:rsid w:val="00B6378D"/>
    <w:rsid w:val="00B71DAD"/>
    <w:rsid w:val="00B73B82"/>
    <w:rsid w:val="00B742EB"/>
    <w:rsid w:val="00B9318E"/>
    <w:rsid w:val="00B935B1"/>
    <w:rsid w:val="00BA29FF"/>
    <w:rsid w:val="00BB0283"/>
    <w:rsid w:val="00BB3A8F"/>
    <w:rsid w:val="00BB4AF7"/>
    <w:rsid w:val="00BC391B"/>
    <w:rsid w:val="00BC6C76"/>
    <w:rsid w:val="00BD6088"/>
    <w:rsid w:val="00BE06BB"/>
    <w:rsid w:val="00C13CB4"/>
    <w:rsid w:val="00C13F43"/>
    <w:rsid w:val="00C14A53"/>
    <w:rsid w:val="00C23AC5"/>
    <w:rsid w:val="00C3053A"/>
    <w:rsid w:val="00C50E62"/>
    <w:rsid w:val="00CB2D0E"/>
    <w:rsid w:val="00CB399F"/>
    <w:rsid w:val="00CD1B01"/>
    <w:rsid w:val="00CD308D"/>
    <w:rsid w:val="00CD7A2D"/>
    <w:rsid w:val="00CE74F1"/>
    <w:rsid w:val="00D063AF"/>
    <w:rsid w:val="00D11A0E"/>
    <w:rsid w:val="00D16462"/>
    <w:rsid w:val="00D24BEC"/>
    <w:rsid w:val="00D41071"/>
    <w:rsid w:val="00D4418D"/>
    <w:rsid w:val="00D5643D"/>
    <w:rsid w:val="00D63840"/>
    <w:rsid w:val="00D86411"/>
    <w:rsid w:val="00DB3D6F"/>
    <w:rsid w:val="00DC2ECB"/>
    <w:rsid w:val="00DC30D5"/>
    <w:rsid w:val="00DC65E4"/>
    <w:rsid w:val="00DD2B09"/>
    <w:rsid w:val="00DD636A"/>
    <w:rsid w:val="00DD7019"/>
    <w:rsid w:val="00DF371E"/>
    <w:rsid w:val="00DF4084"/>
    <w:rsid w:val="00DF6C2B"/>
    <w:rsid w:val="00E05310"/>
    <w:rsid w:val="00E10770"/>
    <w:rsid w:val="00E11BCF"/>
    <w:rsid w:val="00E12F8A"/>
    <w:rsid w:val="00E2204D"/>
    <w:rsid w:val="00E31A49"/>
    <w:rsid w:val="00E33E24"/>
    <w:rsid w:val="00E3726E"/>
    <w:rsid w:val="00E415D0"/>
    <w:rsid w:val="00E43C4C"/>
    <w:rsid w:val="00E44DE4"/>
    <w:rsid w:val="00E57E6A"/>
    <w:rsid w:val="00E60072"/>
    <w:rsid w:val="00E60DE0"/>
    <w:rsid w:val="00E63661"/>
    <w:rsid w:val="00E64190"/>
    <w:rsid w:val="00E64464"/>
    <w:rsid w:val="00E67BD1"/>
    <w:rsid w:val="00E7069F"/>
    <w:rsid w:val="00E713C2"/>
    <w:rsid w:val="00EA1D93"/>
    <w:rsid w:val="00EA5013"/>
    <w:rsid w:val="00ED1D9E"/>
    <w:rsid w:val="00ED2BC8"/>
    <w:rsid w:val="00F0677E"/>
    <w:rsid w:val="00F125C6"/>
    <w:rsid w:val="00F13482"/>
    <w:rsid w:val="00F21246"/>
    <w:rsid w:val="00F23931"/>
    <w:rsid w:val="00F30D77"/>
    <w:rsid w:val="00F44FEF"/>
    <w:rsid w:val="00F522A2"/>
    <w:rsid w:val="00F52F15"/>
    <w:rsid w:val="00F725AA"/>
    <w:rsid w:val="00F90F7D"/>
    <w:rsid w:val="00FA7F4F"/>
    <w:rsid w:val="00FB0BC9"/>
    <w:rsid w:val="00FC3CEC"/>
    <w:rsid w:val="00FC4620"/>
    <w:rsid w:val="00FC5C9A"/>
    <w:rsid w:val="00FF0210"/>
    <w:rsid w:val="00FF483E"/>
    <w:rsid w:val="00FF67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16151"/>
  <w15:docId w15:val="{80A57E85-C0E2-42B4-BD9D-D3E93549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2D4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172D47"/>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172D47"/>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64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72D4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72D4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72D47"/>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172D47"/>
    <w:pPr>
      <w:outlineLvl w:val="9"/>
    </w:pPr>
    <w:rPr>
      <w:lang w:val="en-US"/>
    </w:rPr>
  </w:style>
  <w:style w:type="paragraph" w:styleId="TOC1">
    <w:name w:val="toc 1"/>
    <w:basedOn w:val="Normal"/>
    <w:next w:val="Normal"/>
    <w:autoRedefine/>
    <w:uiPriority w:val="39"/>
    <w:unhideWhenUsed/>
    <w:rsid w:val="00172D47"/>
    <w:rPr>
      <w:rFonts w:ascii="Calibri" w:eastAsia="Calibri" w:hAnsi="Calibri" w:cs="Times New Roman"/>
    </w:rPr>
  </w:style>
  <w:style w:type="paragraph" w:styleId="TOC2">
    <w:name w:val="toc 2"/>
    <w:basedOn w:val="Normal"/>
    <w:next w:val="Normal"/>
    <w:autoRedefine/>
    <w:uiPriority w:val="39"/>
    <w:unhideWhenUsed/>
    <w:rsid w:val="00172D47"/>
    <w:pPr>
      <w:ind w:left="220"/>
    </w:pPr>
    <w:rPr>
      <w:rFonts w:ascii="Calibri" w:eastAsia="Calibri" w:hAnsi="Calibri" w:cs="Times New Roman"/>
    </w:rPr>
  </w:style>
  <w:style w:type="paragraph" w:styleId="TOC3">
    <w:name w:val="toc 3"/>
    <w:basedOn w:val="Normal"/>
    <w:next w:val="Normal"/>
    <w:autoRedefine/>
    <w:uiPriority w:val="39"/>
    <w:unhideWhenUsed/>
    <w:rsid w:val="00172D47"/>
    <w:pPr>
      <w:ind w:left="440"/>
    </w:pPr>
    <w:rPr>
      <w:rFonts w:ascii="Calibri" w:eastAsia="Calibri" w:hAnsi="Calibri" w:cs="Times New Roman"/>
    </w:rPr>
  </w:style>
  <w:style w:type="character" w:styleId="Hyperlink">
    <w:name w:val="Hyperlink"/>
    <w:uiPriority w:val="99"/>
    <w:unhideWhenUsed/>
    <w:rsid w:val="00172D47"/>
    <w:rPr>
      <w:color w:val="0000FF"/>
      <w:u w:val="single"/>
    </w:rPr>
  </w:style>
  <w:style w:type="paragraph" w:styleId="ListParagraph">
    <w:name w:val="List Paragraph"/>
    <w:basedOn w:val="Normal"/>
    <w:uiPriority w:val="34"/>
    <w:qFormat/>
    <w:rsid w:val="00182957"/>
    <w:pPr>
      <w:ind w:left="720"/>
      <w:contextualSpacing/>
    </w:pPr>
  </w:style>
  <w:style w:type="paragraph" w:styleId="Header">
    <w:name w:val="header"/>
    <w:basedOn w:val="Normal"/>
    <w:link w:val="HeaderChar"/>
    <w:uiPriority w:val="99"/>
    <w:unhideWhenUsed/>
    <w:rsid w:val="00341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C96"/>
  </w:style>
  <w:style w:type="paragraph" w:styleId="Footer">
    <w:name w:val="footer"/>
    <w:basedOn w:val="Normal"/>
    <w:link w:val="FooterChar"/>
    <w:uiPriority w:val="99"/>
    <w:unhideWhenUsed/>
    <w:rsid w:val="00341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C96"/>
  </w:style>
  <w:style w:type="table" w:styleId="LightShading-Accent5">
    <w:name w:val="Light Shading Accent 5"/>
    <w:basedOn w:val="TableNormal"/>
    <w:uiPriority w:val="60"/>
    <w:rsid w:val="0069640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5">
    <w:name w:val="Medium Grid 3 Accent 5"/>
    <w:basedOn w:val="TableNormal"/>
    <w:uiPriority w:val="69"/>
    <w:rsid w:val="0069640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5">
    <w:name w:val="Colorful Grid Accent 5"/>
    <w:basedOn w:val="TableNormal"/>
    <w:uiPriority w:val="73"/>
    <w:rsid w:val="0069640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Classic2">
    <w:name w:val="Table Classic 2"/>
    <w:basedOn w:val="TableNormal"/>
    <w:rsid w:val="00557912"/>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uiPriority w:val="59"/>
    <w:rsid w:val="0093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9317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9317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93173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A01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E3726E"/>
    <w:rPr>
      <w:sz w:val="16"/>
      <w:szCs w:val="16"/>
    </w:rPr>
  </w:style>
  <w:style w:type="paragraph" w:styleId="CommentText">
    <w:name w:val="annotation text"/>
    <w:basedOn w:val="Normal"/>
    <w:link w:val="CommentTextChar"/>
    <w:uiPriority w:val="99"/>
    <w:semiHidden/>
    <w:unhideWhenUsed/>
    <w:rsid w:val="00E3726E"/>
    <w:pPr>
      <w:spacing w:line="240" w:lineRule="auto"/>
    </w:pPr>
    <w:rPr>
      <w:sz w:val="20"/>
      <w:szCs w:val="20"/>
    </w:rPr>
  </w:style>
  <w:style w:type="character" w:customStyle="1" w:styleId="CommentTextChar">
    <w:name w:val="Comment Text Char"/>
    <w:basedOn w:val="DefaultParagraphFont"/>
    <w:link w:val="CommentText"/>
    <w:uiPriority w:val="99"/>
    <w:semiHidden/>
    <w:rsid w:val="00E3726E"/>
    <w:rPr>
      <w:sz w:val="20"/>
      <w:szCs w:val="20"/>
    </w:rPr>
  </w:style>
  <w:style w:type="paragraph" w:styleId="CommentSubject">
    <w:name w:val="annotation subject"/>
    <w:basedOn w:val="CommentText"/>
    <w:next w:val="CommentText"/>
    <w:link w:val="CommentSubjectChar"/>
    <w:uiPriority w:val="99"/>
    <w:semiHidden/>
    <w:unhideWhenUsed/>
    <w:rsid w:val="00E3726E"/>
    <w:rPr>
      <w:b/>
      <w:bCs/>
    </w:rPr>
  </w:style>
  <w:style w:type="character" w:customStyle="1" w:styleId="CommentSubjectChar">
    <w:name w:val="Comment Subject Char"/>
    <w:basedOn w:val="CommentTextChar"/>
    <w:link w:val="CommentSubject"/>
    <w:uiPriority w:val="99"/>
    <w:semiHidden/>
    <w:rsid w:val="00E3726E"/>
    <w:rPr>
      <w:b/>
      <w:bCs/>
      <w:sz w:val="20"/>
      <w:szCs w:val="20"/>
    </w:rPr>
  </w:style>
  <w:style w:type="paragraph" w:styleId="BalloonText">
    <w:name w:val="Balloon Text"/>
    <w:basedOn w:val="Normal"/>
    <w:link w:val="BalloonTextChar"/>
    <w:uiPriority w:val="99"/>
    <w:semiHidden/>
    <w:unhideWhenUsed/>
    <w:rsid w:val="00E37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6E"/>
    <w:rPr>
      <w:rFonts w:ascii="Tahoma" w:hAnsi="Tahoma" w:cs="Tahoma"/>
      <w:sz w:val="16"/>
      <w:szCs w:val="16"/>
    </w:rPr>
  </w:style>
  <w:style w:type="table" w:styleId="LightList-Accent1">
    <w:name w:val="Light List Accent 1"/>
    <w:basedOn w:val="TableNormal"/>
    <w:uiPriority w:val="61"/>
    <w:rsid w:val="00B265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FC3C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uiPriority w:val="59"/>
    <w:rsid w:val="00BC6C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373AE"/>
    <w:pPr>
      <w:spacing w:after="0" w:line="240" w:lineRule="auto"/>
    </w:pPr>
    <w:rPr>
      <w:lang w:val="en-US" w:eastAsia="ja-JP"/>
    </w:rPr>
  </w:style>
  <w:style w:type="character" w:customStyle="1" w:styleId="NoSpacingChar">
    <w:name w:val="No Spacing Char"/>
    <w:basedOn w:val="DefaultParagraphFont"/>
    <w:link w:val="NoSpacing"/>
    <w:uiPriority w:val="1"/>
    <w:rsid w:val="001373AE"/>
    <w:rPr>
      <w:rFonts w:eastAsiaTheme="minorEastAsia"/>
      <w:lang w:val="en-US" w:eastAsia="ja-JP"/>
    </w:rPr>
  </w:style>
  <w:style w:type="paragraph" w:styleId="Title">
    <w:name w:val="Title"/>
    <w:basedOn w:val="Normal"/>
    <w:next w:val="Normal"/>
    <w:link w:val="TitleChar"/>
    <w:uiPriority w:val="10"/>
    <w:qFormat/>
    <w:rsid w:val="00A75E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75E05"/>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75E05"/>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75E05"/>
    <w:rPr>
      <w:rFonts w:asciiTheme="majorHAnsi" w:eastAsiaTheme="majorEastAsia" w:hAnsiTheme="majorHAnsi" w:cstheme="majorBidi"/>
      <w:i/>
      <w:iCs/>
      <w:color w:val="4F81BD" w:themeColor="accent1"/>
      <w:spacing w:val="15"/>
      <w:sz w:val="24"/>
      <w:szCs w:val="24"/>
      <w:lang w:val="en-US" w:eastAsia="ja-JP"/>
    </w:rPr>
  </w:style>
  <w:style w:type="paragraph" w:customStyle="1" w:styleId="AuthorAddresses">
    <w:name w:val="Author Addresses"/>
    <w:basedOn w:val="Normal"/>
    <w:rsid w:val="00E64464"/>
    <w:pPr>
      <w:spacing w:after="0" w:line="240" w:lineRule="auto"/>
      <w:jc w:val="center"/>
    </w:pPr>
    <w:rPr>
      <w:rFonts w:ascii="Times New Roman" w:eastAsia="Times New Roman" w:hAnsi="Times New Roman" w:cs="Times New Roman"/>
      <w:i/>
      <w:sz w:val="24"/>
      <w:szCs w:val="20"/>
    </w:rPr>
  </w:style>
  <w:style w:type="paragraph" w:styleId="FootnoteText">
    <w:name w:val="footnote text"/>
    <w:basedOn w:val="Normal"/>
    <w:link w:val="FootnoteTextChar"/>
    <w:uiPriority w:val="99"/>
    <w:semiHidden/>
    <w:unhideWhenUsed/>
    <w:rsid w:val="007B0C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C8A"/>
    <w:rPr>
      <w:sz w:val="20"/>
      <w:szCs w:val="20"/>
    </w:rPr>
  </w:style>
  <w:style w:type="character" w:styleId="FootnoteReference">
    <w:name w:val="footnote reference"/>
    <w:basedOn w:val="DefaultParagraphFont"/>
    <w:uiPriority w:val="99"/>
    <w:semiHidden/>
    <w:unhideWhenUsed/>
    <w:rsid w:val="007B0C8A"/>
    <w:rPr>
      <w:vertAlign w:val="superscript"/>
    </w:rPr>
  </w:style>
  <w:style w:type="character" w:styleId="FollowedHyperlink">
    <w:name w:val="FollowedHyperlink"/>
    <w:basedOn w:val="DefaultParagraphFont"/>
    <w:uiPriority w:val="99"/>
    <w:semiHidden/>
    <w:unhideWhenUsed/>
    <w:rsid w:val="00174EC4"/>
    <w:rPr>
      <w:color w:val="800080" w:themeColor="followedHyperlink"/>
      <w:u w:val="single"/>
    </w:rPr>
  </w:style>
  <w:style w:type="character" w:customStyle="1" w:styleId="apple-converted-space">
    <w:name w:val="apple-converted-space"/>
    <w:basedOn w:val="DefaultParagraphFont"/>
    <w:rsid w:val="00036763"/>
  </w:style>
  <w:style w:type="character" w:styleId="Strong">
    <w:name w:val="Strong"/>
    <w:basedOn w:val="DefaultParagraphFont"/>
    <w:uiPriority w:val="22"/>
    <w:qFormat/>
    <w:rsid w:val="00036763"/>
    <w:rPr>
      <w:b/>
      <w:bCs/>
    </w:rPr>
  </w:style>
  <w:style w:type="character" w:customStyle="1" w:styleId="a-size-large">
    <w:name w:val="a-size-large"/>
    <w:basedOn w:val="DefaultParagraphFont"/>
    <w:rsid w:val="008E6C96"/>
  </w:style>
  <w:style w:type="paragraph" w:customStyle="1" w:styleId="00-line-1">
    <w:name w:val="00-line-1"/>
    <w:basedOn w:val="Normal"/>
    <w:qFormat/>
    <w:rsid w:val="000838AA"/>
    <w:pPr>
      <w:adjustRightInd w:val="0"/>
      <w:snapToGrid w:val="0"/>
      <w:spacing w:after="0" w:line="200" w:lineRule="exact"/>
      <w:jc w:val="center"/>
    </w:pPr>
    <w:rPr>
      <w:rFonts w:ascii="Times New Roman" w:eastAsia="SimSun" w:hAnsi="Times New Roman" w:cs="Times New Roman"/>
      <w:sz w:val="18"/>
      <w:szCs w:val="18"/>
    </w:rPr>
  </w:style>
  <w:style w:type="paragraph" w:styleId="NormalWeb">
    <w:name w:val="Normal (Web)"/>
    <w:basedOn w:val="Normal"/>
    <w:uiPriority w:val="99"/>
    <w:semiHidden/>
    <w:unhideWhenUsed/>
    <w:rsid w:val="00E57E6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proquest.com/docview/839723530?accountid=14609"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x.doi.org/10.1177/0149206308329961" TargetMode="External"/><Relationship Id="rId17" Type="http://schemas.openxmlformats.org/officeDocument/2006/relationships/hyperlink" Target="http://www.mindgarden.com" TargetMode="External"/><Relationship Id="rId2" Type="http://schemas.openxmlformats.org/officeDocument/2006/relationships/customXml" Target="../customXml/item2.xml"/><Relationship Id="rId16" Type="http://schemas.openxmlformats.org/officeDocument/2006/relationships/hyperlink" Target="http://americaninstituteofstress.org/wp-content/uploads/2011/08/2001Attitude-in-the-Workplace-Harri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x.doi.org/10.1177%2F1059601198232006" TargetMode="External"/><Relationship Id="rId5" Type="http://schemas.openxmlformats.org/officeDocument/2006/relationships/settings" Target="settings.xml"/><Relationship Id="rId15" Type="http://schemas.openxmlformats.org/officeDocument/2006/relationships/hyperlink" Target="http://www.internationalbusinessreport.com" TargetMode="External"/><Relationship Id="rId10" Type="http://schemas.openxmlformats.org/officeDocument/2006/relationships/hyperlink" Target="https://en.wikipedia.org/wiki/Digital_object_identifier"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atalogue.ic.nhs.uk/publications/workforce/numbers/nhs-staf-2002-2012-over/nhs-staf-2002-2012-over-rep.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2013-01-09T00:00:00</PublishDate>
  <Abstract>“This project is submitted in partial fulfilment for the Degree of Master of Science in Health Psychology at the University of Ulster at Coleraine, and is my own unaided work.”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611B79-C708-456B-A216-5D50E9C5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4266</Words>
  <Characters>24319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WHEN THE GOING GETS TOUGH -      WHO KEEPS GOING?</vt:lpstr>
    </vt:vector>
  </TitlesOfParts>
  <Company>MSc Health Psychology</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GOING GETS TOUGH -      WHO KEEPS GOING?</dc:title>
  <dc:subject>Exploring Resilience at Work in Challenging Economic Times</dc:subject>
  <dc:creator>Elaine Armstrong (B00598857)</dc:creator>
  <cp:lastModifiedBy>tony.cassidy69@outlook.com</cp:lastModifiedBy>
  <cp:revision>2</cp:revision>
  <cp:lastPrinted>2019-03-22T14:38:00Z</cp:lastPrinted>
  <dcterms:created xsi:type="dcterms:W3CDTF">2019-03-26T11:35:00Z</dcterms:created>
  <dcterms:modified xsi:type="dcterms:W3CDTF">2019-03-26T11:35:00Z</dcterms:modified>
</cp:coreProperties>
</file>