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B53E8" w14:textId="54A27391" w:rsidR="00BD70A3" w:rsidRDefault="00BD70A3"/>
    <w:p w14:paraId="77385871" w14:textId="485C2CBC" w:rsidR="00A93BEE" w:rsidRDefault="00A93BEE"/>
    <w:p w14:paraId="2691492D" w14:textId="3BC4E8CA" w:rsidR="00A93BEE" w:rsidRPr="003E0D66" w:rsidRDefault="00A93BEE" w:rsidP="00BA7140">
      <w:pPr>
        <w:framePr w:w="9072" w:hSpace="187" w:vSpace="187" w:wrap="notBeside" w:vAnchor="text" w:hAnchor="page" w:x="1374" w:y="1858"/>
        <w:ind w:left="567"/>
        <w:rPr>
          <w:bCs/>
          <w:color w:val="000000"/>
          <w:sz w:val="21"/>
          <w:szCs w:val="21"/>
        </w:rPr>
      </w:pPr>
      <w:bookmarkStart w:id="0" w:name="_Hlk11336937"/>
      <w:proofErr w:type="spellStart"/>
      <w:r w:rsidRPr="003E0D66">
        <w:rPr>
          <w:bCs/>
          <w:i/>
          <w:iCs/>
          <w:color w:val="000000"/>
          <w:sz w:val="21"/>
          <w:szCs w:val="21"/>
        </w:rPr>
        <w:t>Souradeep</w:t>
      </w:r>
      <w:proofErr w:type="spellEnd"/>
      <w:r w:rsidRPr="003E0D66">
        <w:rPr>
          <w:bCs/>
          <w:i/>
          <w:iCs/>
          <w:color w:val="000000"/>
          <w:sz w:val="21"/>
          <w:szCs w:val="21"/>
        </w:rPr>
        <w:t xml:space="preserve"> Roy</w:t>
      </w:r>
      <w:r w:rsidRPr="003E0D66">
        <w:rPr>
          <w:bCs/>
          <w:color w:val="000000"/>
          <w:sz w:val="21"/>
          <w:szCs w:val="21"/>
          <w:vertAlign w:val="superscript"/>
        </w:rPr>
        <w:t>a</w:t>
      </w:r>
      <w:r w:rsidRPr="003E0D66">
        <w:rPr>
          <w:bCs/>
          <w:i/>
          <w:iCs/>
          <w:color w:val="000000"/>
          <w:sz w:val="21"/>
          <w:szCs w:val="21"/>
        </w:rPr>
        <w:t xml:space="preserve">, </w:t>
      </w:r>
      <w:proofErr w:type="spellStart"/>
      <w:r w:rsidRPr="003E0D66">
        <w:rPr>
          <w:bCs/>
          <w:i/>
          <w:iCs/>
          <w:color w:val="000000"/>
          <w:sz w:val="21"/>
          <w:szCs w:val="21"/>
        </w:rPr>
        <w:t>Shalini</w:t>
      </w:r>
      <w:proofErr w:type="spellEnd"/>
      <w:r w:rsidRPr="003E0D66">
        <w:rPr>
          <w:bCs/>
          <w:i/>
          <w:iCs/>
          <w:color w:val="000000"/>
          <w:sz w:val="21"/>
          <w:szCs w:val="21"/>
        </w:rPr>
        <w:t xml:space="preserve"> </w:t>
      </w:r>
      <w:proofErr w:type="spellStart"/>
      <w:r w:rsidRPr="003E0D66">
        <w:rPr>
          <w:bCs/>
          <w:i/>
          <w:iCs/>
          <w:color w:val="000000"/>
          <w:sz w:val="21"/>
          <w:szCs w:val="21"/>
        </w:rPr>
        <w:t>Nagabooshanam</w:t>
      </w:r>
      <w:r w:rsidRPr="003E0D66">
        <w:rPr>
          <w:bCs/>
          <w:color w:val="000000"/>
          <w:sz w:val="21"/>
          <w:szCs w:val="21"/>
          <w:vertAlign w:val="superscript"/>
        </w:rPr>
        <w:t>a</w:t>
      </w:r>
      <w:proofErr w:type="spellEnd"/>
      <w:r w:rsidRPr="003E0D66">
        <w:rPr>
          <w:bCs/>
          <w:i/>
          <w:iCs/>
          <w:color w:val="000000"/>
          <w:sz w:val="21"/>
          <w:szCs w:val="21"/>
        </w:rPr>
        <w:t xml:space="preserve">, </w:t>
      </w:r>
      <w:proofErr w:type="spellStart"/>
      <w:r w:rsidRPr="003E0D66">
        <w:rPr>
          <w:bCs/>
          <w:i/>
          <w:iCs/>
          <w:color w:val="000000"/>
          <w:sz w:val="21"/>
          <w:szCs w:val="21"/>
        </w:rPr>
        <w:t>Kushagra</w:t>
      </w:r>
      <w:proofErr w:type="spellEnd"/>
      <w:r w:rsidRPr="003E0D66">
        <w:rPr>
          <w:bCs/>
          <w:i/>
          <w:iCs/>
          <w:color w:val="000000"/>
          <w:sz w:val="21"/>
          <w:szCs w:val="21"/>
        </w:rPr>
        <w:t xml:space="preserve"> </w:t>
      </w:r>
      <w:proofErr w:type="spellStart"/>
      <w:r w:rsidRPr="003E0D66">
        <w:rPr>
          <w:bCs/>
          <w:i/>
          <w:iCs/>
          <w:color w:val="000000"/>
          <w:sz w:val="21"/>
          <w:szCs w:val="21"/>
        </w:rPr>
        <w:t>Krishna</w:t>
      </w:r>
      <w:r w:rsidRPr="003E0D66">
        <w:rPr>
          <w:bCs/>
          <w:color w:val="000000"/>
          <w:sz w:val="21"/>
          <w:szCs w:val="21"/>
          <w:vertAlign w:val="superscript"/>
        </w:rPr>
        <w:t>a</w:t>
      </w:r>
      <w:proofErr w:type="spellEnd"/>
      <w:r w:rsidRPr="003E0D66">
        <w:rPr>
          <w:bCs/>
          <w:i/>
          <w:iCs/>
          <w:color w:val="000000"/>
          <w:sz w:val="21"/>
          <w:szCs w:val="21"/>
        </w:rPr>
        <w:t xml:space="preserve">, </w:t>
      </w:r>
      <w:proofErr w:type="spellStart"/>
      <w:r w:rsidRPr="003E0D66">
        <w:rPr>
          <w:bCs/>
          <w:i/>
          <w:iCs/>
          <w:color w:val="000000"/>
          <w:sz w:val="21"/>
          <w:szCs w:val="21"/>
        </w:rPr>
        <w:t>Shikha</w:t>
      </w:r>
      <w:proofErr w:type="spellEnd"/>
      <w:r w:rsidRPr="003E0D66">
        <w:rPr>
          <w:bCs/>
          <w:i/>
          <w:iCs/>
          <w:color w:val="000000"/>
          <w:sz w:val="21"/>
          <w:szCs w:val="21"/>
        </w:rPr>
        <w:t xml:space="preserve"> </w:t>
      </w:r>
      <w:proofErr w:type="spellStart"/>
      <w:r w:rsidRPr="003E0D66">
        <w:rPr>
          <w:bCs/>
          <w:i/>
          <w:iCs/>
          <w:color w:val="000000"/>
          <w:sz w:val="21"/>
          <w:szCs w:val="21"/>
        </w:rPr>
        <w:t>Wadhwa</w:t>
      </w:r>
      <w:r w:rsidRPr="003E0D66">
        <w:rPr>
          <w:bCs/>
          <w:color w:val="000000"/>
          <w:sz w:val="21"/>
          <w:szCs w:val="21"/>
          <w:vertAlign w:val="superscript"/>
        </w:rPr>
        <w:t>a</w:t>
      </w:r>
      <w:proofErr w:type="spellEnd"/>
      <w:r w:rsidR="00BA7140" w:rsidRPr="003E0D66">
        <w:rPr>
          <w:bCs/>
          <w:color w:val="000000"/>
          <w:sz w:val="21"/>
          <w:szCs w:val="21"/>
          <w:vertAlign w:val="superscript"/>
        </w:rPr>
        <w:t>*</w:t>
      </w:r>
      <w:r w:rsidRPr="003E0D66">
        <w:rPr>
          <w:bCs/>
          <w:i/>
          <w:iCs/>
          <w:color w:val="000000"/>
          <w:sz w:val="21"/>
          <w:szCs w:val="21"/>
        </w:rPr>
        <w:t xml:space="preserve">, </w:t>
      </w:r>
      <w:proofErr w:type="spellStart"/>
      <w:r w:rsidRPr="003E0D66">
        <w:rPr>
          <w:bCs/>
          <w:i/>
          <w:iCs/>
          <w:color w:val="000000"/>
          <w:sz w:val="21"/>
          <w:szCs w:val="21"/>
        </w:rPr>
        <w:t>Nidhi</w:t>
      </w:r>
      <w:proofErr w:type="spellEnd"/>
      <w:r w:rsidRPr="003E0D66">
        <w:rPr>
          <w:bCs/>
          <w:i/>
          <w:iCs/>
          <w:color w:val="000000"/>
          <w:sz w:val="21"/>
          <w:szCs w:val="21"/>
        </w:rPr>
        <w:t xml:space="preserve"> </w:t>
      </w:r>
      <w:proofErr w:type="spellStart"/>
      <w:r w:rsidRPr="003E0D66">
        <w:rPr>
          <w:bCs/>
          <w:i/>
          <w:iCs/>
          <w:color w:val="000000"/>
          <w:sz w:val="21"/>
          <w:szCs w:val="21"/>
        </w:rPr>
        <w:t>Chauhan</w:t>
      </w:r>
      <w:r w:rsidRPr="003E0D66">
        <w:rPr>
          <w:bCs/>
          <w:color w:val="000000"/>
          <w:sz w:val="21"/>
          <w:szCs w:val="21"/>
          <w:vertAlign w:val="superscript"/>
        </w:rPr>
        <w:t>a</w:t>
      </w:r>
      <w:proofErr w:type="spellEnd"/>
      <w:r w:rsidRPr="003E0D66">
        <w:rPr>
          <w:bCs/>
          <w:i/>
          <w:iCs/>
          <w:color w:val="000000"/>
          <w:sz w:val="21"/>
          <w:szCs w:val="21"/>
        </w:rPr>
        <w:t xml:space="preserve">, </w:t>
      </w:r>
      <w:proofErr w:type="spellStart"/>
      <w:r w:rsidRPr="003E0D66">
        <w:rPr>
          <w:bCs/>
          <w:i/>
          <w:iCs/>
          <w:color w:val="000000"/>
          <w:sz w:val="21"/>
          <w:szCs w:val="21"/>
        </w:rPr>
        <w:t>Utkarsh</w:t>
      </w:r>
      <w:proofErr w:type="spellEnd"/>
      <w:r w:rsidRPr="003E0D66">
        <w:rPr>
          <w:bCs/>
          <w:i/>
          <w:iCs/>
          <w:color w:val="000000"/>
          <w:sz w:val="21"/>
          <w:szCs w:val="21"/>
        </w:rPr>
        <w:t xml:space="preserve"> </w:t>
      </w:r>
      <w:proofErr w:type="spellStart"/>
      <w:r w:rsidRPr="003E0D66">
        <w:rPr>
          <w:bCs/>
          <w:i/>
          <w:iCs/>
          <w:color w:val="000000"/>
          <w:sz w:val="21"/>
          <w:szCs w:val="21"/>
        </w:rPr>
        <w:t>Jain</w:t>
      </w:r>
      <w:r w:rsidRPr="003E0D66">
        <w:rPr>
          <w:bCs/>
          <w:color w:val="000000"/>
          <w:sz w:val="21"/>
          <w:szCs w:val="21"/>
          <w:vertAlign w:val="superscript"/>
        </w:rPr>
        <w:t>a</w:t>
      </w:r>
      <w:proofErr w:type="spellEnd"/>
      <w:r w:rsidRPr="003E0D66">
        <w:rPr>
          <w:bCs/>
          <w:i/>
          <w:iCs/>
          <w:color w:val="000000"/>
          <w:sz w:val="21"/>
          <w:szCs w:val="21"/>
        </w:rPr>
        <w:t xml:space="preserve">, </w:t>
      </w:r>
      <w:proofErr w:type="spellStart"/>
      <w:r w:rsidRPr="003E0D66">
        <w:rPr>
          <w:bCs/>
          <w:i/>
          <w:iCs/>
          <w:color w:val="000000"/>
          <w:sz w:val="21"/>
          <w:szCs w:val="21"/>
        </w:rPr>
        <w:t>Ranjit</w:t>
      </w:r>
      <w:proofErr w:type="spellEnd"/>
      <w:r w:rsidRPr="003E0D66">
        <w:rPr>
          <w:bCs/>
          <w:i/>
          <w:iCs/>
          <w:color w:val="000000"/>
          <w:sz w:val="21"/>
          <w:szCs w:val="21"/>
        </w:rPr>
        <w:t xml:space="preserve"> Kumar</w:t>
      </w:r>
      <w:r w:rsidRPr="003E0D66">
        <w:rPr>
          <w:bCs/>
          <w:color w:val="000000"/>
          <w:sz w:val="21"/>
          <w:szCs w:val="21"/>
          <w:vertAlign w:val="superscript"/>
        </w:rPr>
        <w:t>a</w:t>
      </w:r>
      <w:r w:rsidRPr="003E0D66">
        <w:rPr>
          <w:bCs/>
          <w:i/>
          <w:iCs/>
          <w:color w:val="000000"/>
          <w:sz w:val="21"/>
          <w:szCs w:val="21"/>
        </w:rPr>
        <w:t>, Ashish Mathur</w:t>
      </w:r>
      <w:r w:rsidRPr="003E0D66">
        <w:rPr>
          <w:bCs/>
          <w:color w:val="000000"/>
          <w:sz w:val="21"/>
          <w:szCs w:val="21"/>
          <w:vertAlign w:val="superscript"/>
        </w:rPr>
        <w:t>a*</w:t>
      </w:r>
      <w:r w:rsidRPr="003E0D66">
        <w:rPr>
          <w:bCs/>
          <w:color w:val="000000"/>
          <w:sz w:val="21"/>
          <w:szCs w:val="21"/>
        </w:rPr>
        <w:t>,</w:t>
      </w:r>
      <w:r w:rsidRPr="003E0D66">
        <w:rPr>
          <w:bCs/>
          <w:i/>
          <w:iCs/>
          <w:color w:val="000000"/>
          <w:sz w:val="21"/>
          <w:szCs w:val="21"/>
        </w:rPr>
        <w:t xml:space="preserve"> James </w:t>
      </w:r>
      <w:proofErr w:type="spellStart"/>
      <w:r w:rsidRPr="003E0D66">
        <w:rPr>
          <w:bCs/>
          <w:i/>
          <w:iCs/>
          <w:color w:val="000000"/>
          <w:sz w:val="21"/>
          <w:szCs w:val="21"/>
        </w:rPr>
        <w:t>Davis</w:t>
      </w:r>
      <w:r w:rsidRPr="003E0D66">
        <w:rPr>
          <w:bCs/>
          <w:color w:val="000000"/>
          <w:sz w:val="21"/>
          <w:szCs w:val="21"/>
          <w:vertAlign w:val="superscript"/>
        </w:rPr>
        <w:t>b</w:t>
      </w:r>
      <w:proofErr w:type="spellEnd"/>
    </w:p>
    <w:p w14:paraId="2EB0FC4B" w14:textId="77777777" w:rsidR="00A93BEE" w:rsidRPr="003E0D66" w:rsidRDefault="00A93BEE" w:rsidP="00BA7140">
      <w:pPr>
        <w:framePr w:w="9072" w:hSpace="187" w:vSpace="187" w:wrap="notBeside" w:vAnchor="text" w:hAnchor="page" w:x="1374" w:y="1858"/>
        <w:ind w:left="567"/>
        <w:rPr>
          <w:bCs/>
          <w:color w:val="000000"/>
          <w:sz w:val="21"/>
          <w:szCs w:val="21"/>
        </w:rPr>
      </w:pPr>
    </w:p>
    <w:p w14:paraId="56CBA4E2" w14:textId="2472AE90" w:rsidR="00A93BEE" w:rsidRPr="003E0D66" w:rsidRDefault="00A93BEE" w:rsidP="00BA7140">
      <w:pPr>
        <w:framePr w:w="9072" w:hSpace="187" w:vSpace="187" w:wrap="notBeside" w:vAnchor="text" w:hAnchor="page" w:x="1374" w:y="1858"/>
        <w:ind w:left="567"/>
        <w:rPr>
          <w:bCs/>
          <w:color w:val="000000"/>
          <w:sz w:val="19"/>
          <w:szCs w:val="19"/>
        </w:rPr>
      </w:pPr>
      <w:proofErr w:type="spellStart"/>
      <w:r w:rsidRPr="003E0D66">
        <w:rPr>
          <w:bCs/>
          <w:color w:val="000000"/>
          <w:sz w:val="19"/>
          <w:szCs w:val="19"/>
          <w:vertAlign w:val="superscript"/>
        </w:rPr>
        <w:t>a</w:t>
      </w:r>
      <w:r w:rsidRPr="003E0D66">
        <w:rPr>
          <w:bCs/>
          <w:color w:val="000000"/>
          <w:sz w:val="19"/>
          <w:szCs w:val="19"/>
        </w:rPr>
        <w:t>Amity</w:t>
      </w:r>
      <w:proofErr w:type="spellEnd"/>
      <w:r w:rsidRPr="003E0D66">
        <w:rPr>
          <w:bCs/>
          <w:color w:val="000000"/>
          <w:sz w:val="19"/>
          <w:szCs w:val="19"/>
        </w:rPr>
        <w:t xml:space="preserve"> Institute of Nanotechnology, Amity University Uttar Pradesh, India 201313</w:t>
      </w:r>
    </w:p>
    <w:p w14:paraId="5D81518F" w14:textId="2B9A72AA" w:rsidR="00A93BEE" w:rsidRPr="003E0D66" w:rsidRDefault="00A93BEE" w:rsidP="00BA7140">
      <w:pPr>
        <w:framePr w:w="9072" w:hSpace="187" w:vSpace="187" w:wrap="notBeside" w:vAnchor="text" w:hAnchor="page" w:x="1374" w:y="1858"/>
        <w:ind w:left="567"/>
        <w:rPr>
          <w:bCs/>
          <w:color w:val="000000"/>
          <w:sz w:val="19"/>
          <w:szCs w:val="19"/>
        </w:rPr>
      </w:pPr>
      <w:proofErr w:type="spellStart"/>
      <w:r w:rsidRPr="003E0D66">
        <w:rPr>
          <w:bCs/>
          <w:color w:val="000000"/>
          <w:sz w:val="19"/>
          <w:szCs w:val="19"/>
          <w:vertAlign w:val="superscript"/>
        </w:rPr>
        <w:t>b</w:t>
      </w:r>
      <w:r w:rsidRPr="003E0D66">
        <w:rPr>
          <w:bCs/>
          <w:color w:val="000000"/>
          <w:sz w:val="19"/>
          <w:szCs w:val="19"/>
        </w:rPr>
        <w:t>Nanotechnology</w:t>
      </w:r>
      <w:proofErr w:type="spellEnd"/>
      <w:r w:rsidRPr="003E0D66">
        <w:rPr>
          <w:bCs/>
          <w:color w:val="000000"/>
          <w:sz w:val="19"/>
          <w:szCs w:val="19"/>
        </w:rPr>
        <w:t xml:space="preserve"> and Integrated Bio-Engineering Center, Ulster University </w:t>
      </w:r>
      <w:proofErr w:type="spellStart"/>
      <w:r w:rsidRPr="003E0D66">
        <w:rPr>
          <w:bCs/>
          <w:color w:val="000000"/>
          <w:sz w:val="19"/>
          <w:szCs w:val="19"/>
        </w:rPr>
        <w:t>Jordanstown</w:t>
      </w:r>
      <w:proofErr w:type="spellEnd"/>
      <w:r w:rsidRPr="003E0D66">
        <w:rPr>
          <w:bCs/>
          <w:color w:val="000000"/>
          <w:sz w:val="19"/>
          <w:szCs w:val="19"/>
        </w:rPr>
        <w:t>, UK BT370QB</w:t>
      </w:r>
    </w:p>
    <w:p w14:paraId="4522C486" w14:textId="651C9F45" w:rsidR="00A93BEE" w:rsidRPr="003E0D66" w:rsidRDefault="00A93BEE" w:rsidP="00BA7140">
      <w:pPr>
        <w:framePr w:w="9072" w:hSpace="187" w:vSpace="187" w:wrap="notBeside" w:vAnchor="text" w:hAnchor="page" w:x="1374" w:y="1858"/>
        <w:ind w:left="567"/>
        <w:rPr>
          <w:bCs/>
          <w:color w:val="000000"/>
          <w:sz w:val="19"/>
          <w:szCs w:val="19"/>
        </w:rPr>
      </w:pPr>
      <w:r w:rsidRPr="003E0D66">
        <w:rPr>
          <w:bCs/>
          <w:color w:val="000000"/>
          <w:sz w:val="19"/>
          <w:szCs w:val="19"/>
        </w:rPr>
        <w:t>*e-mail:</w:t>
      </w:r>
      <w:r w:rsidRPr="003E0D66">
        <w:rPr>
          <w:bCs/>
          <w:color w:val="000000" w:themeColor="text1"/>
          <w:sz w:val="19"/>
          <w:szCs w:val="19"/>
        </w:rPr>
        <w:t xml:space="preserve"> </w:t>
      </w:r>
      <w:hyperlink r:id="rId7" w:history="1">
        <w:r w:rsidR="00736FA9" w:rsidRPr="003E0D66">
          <w:rPr>
            <w:rStyle w:val="Hyperlink"/>
            <w:bCs/>
            <w:color w:val="000000" w:themeColor="text1"/>
            <w:sz w:val="19"/>
            <w:szCs w:val="19"/>
          </w:rPr>
          <w:t>amathur@amity.edu</w:t>
        </w:r>
      </w:hyperlink>
      <w:r w:rsidR="00BE5E90" w:rsidRPr="003E0D66">
        <w:rPr>
          <w:bCs/>
          <w:color w:val="000000" w:themeColor="text1"/>
          <w:sz w:val="19"/>
          <w:szCs w:val="19"/>
        </w:rPr>
        <w:t>;</w:t>
      </w:r>
      <w:r w:rsidR="00736FA9" w:rsidRPr="003E0D66">
        <w:rPr>
          <w:bCs/>
          <w:color w:val="000000"/>
          <w:sz w:val="19"/>
          <w:szCs w:val="19"/>
        </w:rPr>
        <w:t xml:space="preserve"> </w:t>
      </w:r>
      <w:r w:rsidR="00BE5E90" w:rsidRPr="003E0D66">
        <w:rPr>
          <w:bCs/>
          <w:color w:val="000000"/>
          <w:sz w:val="19"/>
          <w:szCs w:val="19"/>
        </w:rPr>
        <w:t>swadhwa@amity.edu</w:t>
      </w:r>
    </w:p>
    <w:bookmarkEnd w:id="0"/>
    <w:p w14:paraId="61DA1FE5" w14:textId="77777777" w:rsidR="00A93BEE" w:rsidRPr="003E0D66" w:rsidRDefault="00A93BEE" w:rsidP="00A93BEE">
      <w:pPr>
        <w:pStyle w:val="Text"/>
        <w:ind w:firstLine="0"/>
        <w:rPr>
          <w:color w:val="000000"/>
          <w:sz w:val="19"/>
          <w:szCs w:val="19"/>
        </w:rPr>
      </w:pPr>
    </w:p>
    <w:p w14:paraId="08067E85" w14:textId="707AF80D" w:rsidR="00A93BEE" w:rsidRPr="003E0D66" w:rsidRDefault="00747740" w:rsidP="00A93BEE">
      <w:pPr>
        <w:framePr w:w="9360" w:hSpace="187" w:vSpace="187" w:wrap="notBeside" w:vAnchor="text" w:hAnchor="page" w:xAlign="center" w:y="1"/>
        <w:jc w:val="both"/>
        <w:rPr>
          <w:b/>
          <w:color w:val="000000"/>
          <w:sz w:val="36"/>
          <w:szCs w:val="36"/>
        </w:rPr>
      </w:pPr>
      <w:r w:rsidRPr="003E0D66">
        <w:rPr>
          <w:b/>
          <w:color w:val="000000"/>
          <w:sz w:val="36"/>
          <w:szCs w:val="36"/>
        </w:rPr>
        <w:t xml:space="preserve">Electroanalytical </w:t>
      </w:r>
      <w:r w:rsidR="005110A8" w:rsidRPr="003E0D66">
        <w:rPr>
          <w:b/>
          <w:color w:val="000000"/>
          <w:sz w:val="36"/>
          <w:szCs w:val="36"/>
        </w:rPr>
        <w:t>sensor for diabetic foot ulcer</w:t>
      </w:r>
      <w:r w:rsidRPr="003E0D66">
        <w:rPr>
          <w:b/>
          <w:color w:val="000000"/>
          <w:sz w:val="36"/>
          <w:szCs w:val="36"/>
        </w:rPr>
        <w:t xml:space="preserve"> monitoring with integrated electronics for connected health application</w:t>
      </w:r>
    </w:p>
    <w:p w14:paraId="6C201048" w14:textId="77777777" w:rsidR="00A93BEE" w:rsidRPr="003E0D66" w:rsidRDefault="00A93BEE" w:rsidP="00A93BEE">
      <w:pPr>
        <w:adjustRightInd w:val="0"/>
        <w:ind w:left="1010"/>
        <w:jc w:val="both"/>
        <w:rPr>
          <w:b/>
          <w:bCs/>
          <w:color w:val="000000"/>
          <w:sz w:val="19"/>
          <w:szCs w:val="19"/>
        </w:rPr>
        <w:sectPr w:rsidR="00A93BEE" w:rsidRPr="003E0D66" w:rsidSect="00A93BEE">
          <w:headerReference w:type="default" r:id="rId8"/>
          <w:type w:val="continuous"/>
          <w:pgSz w:w="12240" w:h="15840" w:code="1"/>
          <w:pgMar w:top="1008" w:right="936" w:bottom="1008" w:left="936" w:header="432" w:footer="432" w:gutter="0"/>
          <w:cols w:num="2" w:space="288"/>
        </w:sectPr>
      </w:pPr>
    </w:p>
    <w:p w14:paraId="42D60B0F" w14:textId="77777777" w:rsidR="00A93BEE" w:rsidRPr="003E0D66" w:rsidRDefault="00A93BEE" w:rsidP="00A93BEE">
      <w:pPr>
        <w:adjustRightInd w:val="0"/>
        <w:ind w:left="1010"/>
        <w:jc w:val="both"/>
        <w:rPr>
          <w:b/>
          <w:bCs/>
          <w:color w:val="000000"/>
          <w:sz w:val="19"/>
          <w:szCs w:val="19"/>
        </w:rPr>
      </w:pPr>
    </w:p>
    <w:p w14:paraId="21E443D1" w14:textId="287322B4" w:rsidR="00A93BEE" w:rsidRPr="003E0D66" w:rsidRDefault="00A93BEE" w:rsidP="00A93BEE">
      <w:pPr>
        <w:adjustRightInd w:val="0"/>
        <w:ind w:left="1010"/>
        <w:jc w:val="both"/>
        <w:rPr>
          <w:color w:val="000000"/>
          <w:sz w:val="19"/>
          <w:szCs w:val="19"/>
        </w:rPr>
      </w:pPr>
      <w:r w:rsidRPr="003E0D66">
        <w:rPr>
          <w:b/>
          <w:bCs/>
          <w:color w:val="000000"/>
          <w:sz w:val="19"/>
          <w:szCs w:val="19"/>
        </w:rPr>
        <w:t>Abstract</w:t>
      </w:r>
      <w:r w:rsidRPr="003E0D66">
        <w:rPr>
          <w:color w:val="000000"/>
          <w:sz w:val="19"/>
          <w:szCs w:val="19"/>
        </w:rPr>
        <w:t xml:space="preserve"> </w:t>
      </w:r>
    </w:p>
    <w:p w14:paraId="4D0A7979" w14:textId="6D196F92" w:rsidR="00A93BEE" w:rsidRPr="003E0D66" w:rsidRDefault="00A93BEE" w:rsidP="00A93BEE">
      <w:pPr>
        <w:adjustRightInd w:val="0"/>
        <w:ind w:left="1010"/>
        <w:jc w:val="both"/>
        <w:rPr>
          <w:sz w:val="24"/>
          <w:szCs w:val="24"/>
          <w:lang w:val="en-GB"/>
        </w:rPr>
      </w:pPr>
      <w:r w:rsidRPr="003E0D66">
        <w:rPr>
          <w:i/>
          <w:iCs/>
          <w:sz w:val="19"/>
          <w:szCs w:val="19"/>
        </w:rPr>
        <w:t>L</w:t>
      </w:r>
      <w:r w:rsidRPr="003E0D66">
        <w:rPr>
          <w:sz w:val="19"/>
          <w:szCs w:val="19"/>
        </w:rPr>
        <w:t xml:space="preserve">-tyrosine is an amino acid, the concentration of which is found to be highly elevated in patients suffering from diabetic foot ulcer (DFU). The latter proves to be fatal when it turns out chronic and may lead to amputation. The conventional clinical diagnostic methods are costly and time consuming, in </w:t>
      </w:r>
      <w:r w:rsidR="00D903BF" w:rsidRPr="003E0D66">
        <w:rPr>
          <w:sz w:val="19"/>
          <w:szCs w:val="19"/>
        </w:rPr>
        <w:t>which</w:t>
      </w:r>
      <w:r w:rsidRPr="003E0D66">
        <w:rPr>
          <w:sz w:val="19"/>
          <w:szCs w:val="19"/>
        </w:rPr>
        <w:t xml:space="preserve"> case, the condition of patient(s) may deteriorate long before proper treatment commences. Herein, we report the </w:t>
      </w:r>
      <w:r w:rsidR="006A30F5" w:rsidRPr="003E0D66">
        <w:rPr>
          <w:sz w:val="19"/>
          <w:szCs w:val="19"/>
        </w:rPr>
        <w:t xml:space="preserve">development </w:t>
      </w:r>
      <w:r w:rsidRPr="003E0D66">
        <w:rPr>
          <w:sz w:val="19"/>
          <w:szCs w:val="19"/>
        </w:rPr>
        <w:t xml:space="preserve">of </w:t>
      </w:r>
      <w:r w:rsidR="00DB5986" w:rsidRPr="003E0D66">
        <w:rPr>
          <w:sz w:val="19"/>
          <w:szCs w:val="19"/>
        </w:rPr>
        <w:t xml:space="preserve">smart </w:t>
      </w:r>
      <w:proofErr w:type="spellStart"/>
      <w:r w:rsidR="00DB5986" w:rsidRPr="003E0D66">
        <w:rPr>
          <w:sz w:val="19"/>
          <w:szCs w:val="19"/>
        </w:rPr>
        <w:t>band-aid</w:t>
      </w:r>
      <w:proofErr w:type="spellEnd"/>
      <w:r w:rsidRPr="003E0D66">
        <w:rPr>
          <w:sz w:val="19"/>
          <w:szCs w:val="19"/>
        </w:rPr>
        <w:t xml:space="preserve"> for </w:t>
      </w:r>
      <w:r w:rsidR="00C20C86" w:rsidRPr="003E0D66">
        <w:rPr>
          <w:sz w:val="19"/>
          <w:szCs w:val="19"/>
        </w:rPr>
        <w:t>real time monitoring</w:t>
      </w:r>
      <w:r w:rsidRPr="003E0D66">
        <w:rPr>
          <w:sz w:val="19"/>
          <w:szCs w:val="19"/>
        </w:rPr>
        <w:t xml:space="preserve"> of </w:t>
      </w:r>
      <w:r w:rsidRPr="003E0D66">
        <w:rPr>
          <w:i/>
          <w:iCs/>
          <w:sz w:val="19"/>
          <w:szCs w:val="19"/>
        </w:rPr>
        <w:t>L</w:t>
      </w:r>
      <w:r w:rsidRPr="003E0D66">
        <w:rPr>
          <w:sz w:val="19"/>
          <w:szCs w:val="19"/>
        </w:rPr>
        <w:t>-tyrosine by employing</w:t>
      </w:r>
      <w:r w:rsidR="00C20C86" w:rsidRPr="003E0D66">
        <w:rPr>
          <w:sz w:val="19"/>
          <w:szCs w:val="19"/>
        </w:rPr>
        <w:t xml:space="preserve"> enzymatic bio-sensor using</w:t>
      </w:r>
      <w:r w:rsidRPr="003E0D66">
        <w:rPr>
          <w:sz w:val="19"/>
          <w:szCs w:val="19"/>
        </w:rPr>
        <w:t xml:space="preserve"> </w:t>
      </w:r>
      <w:r w:rsidRPr="003E0D66">
        <w:rPr>
          <w:sz w:val="19"/>
          <w:szCs w:val="19"/>
          <w:lang w:val="en-GB"/>
        </w:rPr>
        <w:t>α-MnO</w:t>
      </w:r>
      <w:r w:rsidRPr="003E0D66">
        <w:rPr>
          <w:sz w:val="19"/>
          <w:szCs w:val="19"/>
          <w:vertAlign w:val="subscript"/>
          <w:lang w:val="en-GB"/>
        </w:rPr>
        <w:t>2</w:t>
      </w:r>
      <w:r w:rsidRPr="003E0D66">
        <w:rPr>
          <w:sz w:val="19"/>
          <w:szCs w:val="19"/>
          <w:lang w:val="en-GB"/>
        </w:rPr>
        <w:t>/tyrosinase.</w:t>
      </w:r>
      <w:r w:rsidRPr="003E0D66">
        <w:rPr>
          <w:sz w:val="19"/>
          <w:szCs w:val="19"/>
        </w:rPr>
        <w:t xml:space="preserve"> </w:t>
      </w:r>
      <w:r w:rsidR="002A2BB7" w:rsidRPr="003E0D66">
        <w:rPr>
          <w:sz w:val="19"/>
          <w:szCs w:val="19"/>
          <w:lang w:val="en-GB"/>
        </w:rPr>
        <w:t xml:space="preserve">The smart </w:t>
      </w:r>
      <w:proofErr w:type="spellStart"/>
      <w:r w:rsidR="00C20C86" w:rsidRPr="003E0D66">
        <w:rPr>
          <w:sz w:val="19"/>
          <w:szCs w:val="19"/>
          <w:lang w:val="en-GB"/>
        </w:rPr>
        <w:t>band-aid</w:t>
      </w:r>
      <w:proofErr w:type="spellEnd"/>
      <w:r w:rsidR="002A2BB7" w:rsidRPr="003E0D66">
        <w:rPr>
          <w:sz w:val="19"/>
          <w:szCs w:val="19"/>
          <w:lang w:val="en-GB"/>
        </w:rPr>
        <w:t xml:space="preserve"> was </w:t>
      </w:r>
      <w:r w:rsidR="00C20C86" w:rsidRPr="003E0D66">
        <w:rPr>
          <w:sz w:val="19"/>
          <w:szCs w:val="19"/>
          <w:lang w:val="en-GB"/>
        </w:rPr>
        <w:t xml:space="preserve">further </w:t>
      </w:r>
      <w:r w:rsidR="002A2BB7" w:rsidRPr="003E0D66">
        <w:rPr>
          <w:sz w:val="19"/>
          <w:szCs w:val="19"/>
          <w:lang w:val="en-GB"/>
        </w:rPr>
        <w:t xml:space="preserve">integrated with portable </w:t>
      </w:r>
      <w:r w:rsidR="00C20C86" w:rsidRPr="003E0D66">
        <w:rPr>
          <w:sz w:val="19"/>
          <w:szCs w:val="19"/>
          <w:lang w:val="en-GB"/>
        </w:rPr>
        <w:t>electronics</w:t>
      </w:r>
      <w:r w:rsidR="002A2BB7" w:rsidRPr="003E0D66">
        <w:rPr>
          <w:sz w:val="19"/>
          <w:szCs w:val="19"/>
          <w:lang w:val="en-GB"/>
        </w:rPr>
        <w:t xml:space="preserve"> </w:t>
      </w:r>
      <w:r w:rsidR="00C20C86" w:rsidRPr="003E0D66">
        <w:rPr>
          <w:sz w:val="19"/>
          <w:szCs w:val="19"/>
          <w:lang w:val="en-GB"/>
        </w:rPr>
        <w:t xml:space="preserve">capable of wireless data transmission </w:t>
      </w:r>
      <w:r w:rsidR="00503DDB" w:rsidRPr="003E0D66">
        <w:rPr>
          <w:sz w:val="19"/>
          <w:szCs w:val="19"/>
          <w:lang w:val="en-GB"/>
        </w:rPr>
        <w:t xml:space="preserve">to a </w:t>
      </w:r>
      <w:r w:rsidR="00D21B16" w:rsidRPr="003E0D66">
        <w:rPr>
          <w:sz w:val="19"/>
          <w:szCs w:val="19"/>
          <w:lang w:val="en-GB"/>
        </w:rPr>
        <w:t>p</w:t>
      </w:r>
      <w:r w:rsidR="00503DDB" w:rsidRPr="003E0D66">
        <w:rPr>
          <w:sz w:val="19"/>
          <w:szCs w:val="19"/>
          <w:lang w:val="en-GB"/>
        </w:rPr>
        <w:t xml:space="preserve">ersonal </w:t>
      </w:r>
      <w:r w:rsidR="00D21B16" w:rsidRPr="003E0D66">
        <w:rPr>
          <w:sz w:val="19"/>
          <w:szCs w:val="19"/>
          <w:lang w:val="en-GB"/>
        </w:rPr>
        <w:t>d</w:t>
      </w:r>
      <w:r w:rsidR="00503DDB" w:rsidRPr="003E0D66">
        <w:rPr>
          <w:sz w:val="19"/>
          <w:szCs w:val="19"/>
          <w:lang w:val="en-GB"/>
        </w:rPr>
        <w:t xml:space="preserve">igital </w:t>
      </w:r>
      <w:r w:rsidR="00D21B16" w:rsidRPr="003E0D66">
        <w:rPr>
          <w:sz w:val="19"/>
          <w:szCs w:val="19"/>
          <w:lang w:val="en-GB"/>
        </w:rPr>
        <w:t>a</w:t>
      </w:r>
      <w:r w:rsidR="00503DDB" w:rsidRPr="003E0D66">
        <w:rPr>
          <w:sz w:val="19"/>
          <w:szCs w:val="19"/>
          <w:lang w:val="en-GB"/>
        </w:rPr>
        <w:t>ssistant</w:t>
      </w:r>
      <w:r w:rsidR="00E6452F" w:rsidRPr="003E0D66">
        <w:rPr>
          <w:sz w:val="19"/>
          <w:szCs w:val="19"/>
          <w:lang w:val="en-GB"/>
        </w:rPr>
        <w:t>,</w:t>
      </w:r>
      <w:r w:rsidR="00503DDB" w:rsidRPr="003E0D66">
        <w:rPr>
          <w:sz w:val="19"/>
          <w:szCs w:val="19"/>
          <w:lang w:val="en-GB"/>
        </w:rPr>
        <w:t xml:space="preserve"> </w:t>
      </w:r>
      <w:r w:rsidR="002A2BB7" w:rsidRPr="003E0D66">
        <w:rPr>
          <w:sz w:val="19"/>
          <w:szCs w:val="19"/>
          <w:lang w:val="en-GB"/>
        </w:rPr>
        <w:t>and its tyrosine sensing performance was evaluated. A</w:t>
      </w:r>
      <w:r w:rsidR="00D903BF" w:rsidRPr="003E0D66">
        <w:rPr>
          <w:sz w:val="19"/>
          <w:szCs w:val="19"/>
          <w:lang w:val="en-GB"/>
        </w:rPr>
        <w:t>nodic current was found to vary linearly with</w:t>
      </w:r>
      <w:r w:rsidR="002A2BB7" w:rsidRPr="003E0D66">
        <w:rPr>
          <w:sz w:val="19"/>
          <w:szCs w:val="19"/>
          <w:lang w:val="en-GB"/>
        </w:rPr>
        <w:t xml:space="preserve"> </w:t>
      </w:r>
      <w:r w:rsidR="00D903BF" w:rsidRPr="003E0D66">
        <w:rPr>
          <w:sz w:val="19"/>
          <w:szCs w:val="19"/>
          <w:lang w:val="en-GB"/>
        </w:rPr>
        <w:t>the concentrations of L-</w:t>
      </w:r>
      <w:r w:rsidR="002A2BB7" w:rsidRPr="003E0D66">
        <w:rPr>
          <w:sz w:val="19"/>
          <w:szCs w:val="19"/>
          <w:lang w:val="en-GB"/>
        </w:rPr>
        <w:t xml:space="preserve">tyrosine </w:t>
      </w:r>
      <w:r w:rsidR="00D903BF" w:rsidRPr="003E0D66">
        <w:rPr>
          <w:sz w:val="19"/>
          <w:szCs w:val="19"/>
          <w:lang w:val="en-GB"/>
        </w:rPr>
        <w:t xml:space="preserve">in the </w:t>
      </w:r>
      <w:r w:rsidR="00C20C86" w:rsidRPr="003E0D66">
        <w:rPr>
          <w:sz w:val="19"/>
          <w:szCs w:val="19"/>
          <w:lang w:val="en-GB"/>
        </w:rPr>
        <w:t xml:space="preserve">range of </w:t>
      </w:r>
      <w:r w:rsidR="002A2BB7" w:rsidRPr="003E0D66">
        <w:rPr>
          <w:sz w:val="19"/>
          <w:szCs w:val="19"/>
          <w:lang w:val="en-GB"/>
        </w:rPr>
        <w:t xml:space="preserve">5 nM – 500 </w:t>
      </w:r>
      <w:proofErr w:type="spellStart"/>
      <w:r w:rsidR="002A2BB7" w:rsidRPr="003E0D66">
        <w:rPr>
          <w:sz w:val="19"/>
          <w:szCs w:val="19"/>
          <w:lang w:val="en-GB"/>
        </w:rPr>
        <w:t>μM</w:t>
      </w:r>
      <w:proofErr w:type="spellEnd"/>
      <w:r w:rsidR="002A2BB7" w:rsidRPr="003E0D66">
        <w:rPr>
          <w:sz w:val="19"/>
          <w:szCs w:val="19"/>
          <w:lang w:val="en-GB"/>
        </w:rPr>
        <w:t xml:space="preserve">. </w:t>
      </w:r>
      <w:r w:rsidR="00E615C5" w:rsidRPr="003E0D66">
        <w:rPr>
          <w:sz w:val="19"/>
          <w:szCs w:val="19"/>
          <w:lang w:val="en-GB"/>
        </w:rPr>
        <w:t xml:space="preserve">The developed sensor </w:t>
      </w:r>
      <w:r w:rsidR="002A2BB7" w:rsidRPr="003E0D66">
        <w:rPr>
          <w:sz w:val="19"/>
          <w:szCs w:val="19"/>
          <w:lang w:val="en-GB"/>
        </w:rPr>
        <w:t>displayed a limit</w:t>
      </w:r>
      <w:r w:rsidR="00AA6573" w:rsidRPr="003E0D66">
        <w:rPr>
          <w:sz w:val="19"/>
          <w:szCs w:val="19"/>
          <w:lang w:val="en-GB"/>
        </w:rPr>
        <w:t xml:space="preserve"> of detection</w:t>
      </w:r>
      <w:r w:rsidR="002A2BB7" w:rsidRPr="003E0D66">
        <w:rPr>
          <w:sz w:val="19"/>
          <w:szCs w:val="19"/>
          <w:lang w:val="en-GB"/>
        </w:rPr>
        <w:t xml:space="preserve"> and sensitivity of 0.71 nM and </w:t>
      </w:r>
      <w:r w:rsidR="002A2BB7" w:rsidRPr="003E0D66">
        <w:rPr>
          <w:sz w:val="19"/>
          <w:szCs w:val="19"/>
        </w:rPr>
        <w:t>0.67 µA/nM/mm</w:t>
      </w:r>
      <w:r w:rsidR="002A2BB7" w:rsidRPr="003E0D66">
        <w:rPr>
          <w:sz w:val="19"/>
          <w:szCs w:val="19"/>
          <w:vertAlign w:val="superscript"/>
        </w:rPr>
        <w:t xml:space="preserve">2 </w:t>
      </w:r>
      <w:r w:rsidR="002A2BB7" w:rsidRPr="003E0D66">
        <w:rPr>
          <w:sz w:val="19"/>
          <w:szCs w:val="19"/>
          <w:lang w:val="en-GB"/>
        </w:rPr>
        <w:t>respectively</w:t>
      </w:r>
      <w:r w:rsidR="007371C6" w:rsidRPr="003E0D66">
        <w:rPr>
          <w:sz w:val="19"/>
          <w:szCs w:val="19"/>
          <w:lang w:val="en-GB"/>
        </w:rPr>
        <w:t xml:space="preserve">, with a </w:t>
      </w:r>
      <w:r w:rsidR="00315B63" w:rsidRPr="003E0D66">
        <w:rPr>
          <w:sz w:val="19"/>
          <w:szCs w:val="19"/>
          <w:lang w:val="en-GB"/>
        </w:rPr>
        <w:t>stability</w:t>
      </w:r>
      <w:r w:rsidR="007371C6" w:rsidRPr="003E0D66">
        <w:rPr>
          <w:sz w:val="19"/>
          <w:szCs w:val="19"/>
          <w:lang w:val="en-GB"/>
        </w:rPr>
        <w:t xml:space="preserve"> of 25 days</w:t>
      </w:r>
      <w:r w:rsidR="002A2BB7" w:rsidRPr="003E0D66">
        <w:rPr>
          <w:sz w:val="19"/>
          <w:szCs w:val="19"/>
          <w:lang w:val="en-GB"/>
        </w:rPr>
        <w:t xml:space="preserve">. </w:t>
      </w:r>
      <w:r w:rsidR="00474D84" w:rsidRPr="003E0D66">
        <w:rPr>
          <w:sz w:val="19"/>
          <w:szCs w:val="19"/>
          <w:lang w:val="en-GB"/>
        </w:rPr>
        <w:t>The developed sensor was validated using a</w:t>
      </w:r>
      <w:r w:rsidR="002A2BB7" w:rsidRPr="003E0D66">
        <w:rPr>
          <w:sz w:val="19"/>
          <w:szCs w:val="19"/>
          <w:lang w:val="en-GB"/>
        </w:rPr>
        <w:t xml:space="preserve"> commercial </w:t>
      </w:r>
      <w:r w:rsidRPr="003E0D66">
        <w:rPr>
          <w:sz w:val="19"/>
          <w:szCs w:val="19"/>
        </w:rPr>
        <w:t xml:space="preserve">impedance </w:t>
      </w:r>
      <w:r w:rsidR="002A2BB7" w:rsidRPr="003E0D66">
        <w:rPr>
          <w:sz w:val="19"/>
          <w:szCs w:val="19"/>
        </w:rPr>
        <w:t>analyzer.</w:t>
      </w:r>
      <w:r w:rsidRPr="003E0D66">
        <w:rPr>
          <w:sz w:val="19"/>
          <w:szCs w:val="19"/>
          <w:lang w:val="en-GB"/>
        </w:rPr>
        <w:t xml:space="preserve"> The impedance response was</w:t>
      </w:r>
      <w:r w:rsidR="002A2BB7" w:rsidRPr="003E0D66">
        <w:rPr>
          <w:sz w:val="19"/>
          <w:szCs w:val="19"/>
          <w:lang w:val="en-GB"/>
        </w:rPr>
        <w:t xml:space="preserve"> found to </w:t>
      </w:r>
      <w:r w:rsidR="00474D84" w:rsidRPr="003E0D66">
        <w:rPr>
          <w:sz w:val="19"/>
          <w:szCs w:val="19"/>
          <w:lang w:val="en-GB"/>
        </w:rPr>
        <w:t>be consistent with the cy</w:t>
      </w:r>
      <w:bookmarkStart w:id="1" w:name="_GoBack"/>
      <w:bookmarkEnd w:id="1"/>
      <w:r w:rsidR="00474D84" w:rsidRPr="003E0D66">
        <w:rPr>
          <w:sz w:val="19"/>
          <w:szCs w:val="19"/>
          <w:lang w:val="en-GB"/>
        </w:rPr>
        <w:t xml:space="preserve">clic </w:t>
      </w:r>
      <w:proofErr w:type="spellStart"/>
      <w:r w:rsidR="002A2BB7" w:rsidRPr="003E0D66">
        <w:rPr>
          <w:sz w:val="19"/>
          <w:szCs w:val="19"/>
          <w:lang w:val="en-GB"/>
        </w:rPr>
        <w:t>voltammogram</w:t>
      </w:r>
      <w:proofErr w:type="spellEnd"/>
      <w:r w:rsidR="00474D84" w:rsidRPr="003E0D66">
        <w:rPr>
          <w:sz w:val="19"/>
          <w:szCs w:val="19"/>
          <w:lang w:val="en-GB"/>
        </w:rPr>
        <w:t xml:space="preserve"> obtained</w:t>
      </w:r>
      <w:r w:rsidRPr="003E0D66">
        <w:rPr>
          <w:sz w:val="19"/>
          <w:szCs w:val="19"/>
          <w:lang w:val="en-GB"/>
        </w:rPr>
        <w:t xml:space="preserve"> </w:t>
      </w:r>
      <w:r w:rsidR="002A2BB7" w:rsidRPr="003E0D66">
        <w:rPr>
          <w:sz w:val="19"/>
          <w:szCs w:val="19"/>
          <w:lang w:val="en-GB"/>
        </w:rPr>
        <w:t xml:space="preserve">and </w:t>
      </w:r>
      <w:r w:rsidR="00474D84" w:rsidRPr="003E0D66">
        <w:rPr>
          <w:sz w:val="19"/>
          <w:szCs w:val="19"/>
          <w:lang w:val="en-GB"/>
        </w:rPr>
        <w:t xml:space="preserve">demonstrated to be a </w:t>
      </w:r>
      <w:r w:rsidRPr="003E0D66">
        <w:rPr>
          <w:sz w:val="19"/>
          <w:szCs w:val="19"/>
          <w:lang w:val="en-GB"/>
        </w:rPr>
        <w:t xml:space="preserve">linear function of </w:t>
      </w:r>
      <w:r w:rsidR="002A2BB7" w:rsidRPr="003E0D66">
        <w:rPr>
          <w:sz w:val="19"/>
          <w:szCs w:val="19"/>
          <w:lang w:val="en-GB"/>
        </w:rPr>
        <w:t xml:space="preserve">tyrosine </w:t>
      </w:r>
      <w:r w:rsidRPr="003E0D66">
        <w:rPr>
          <w:sz w:val="19"/>
          <w:szCs w:val="19"/>
          <w:lang w:val="en-GB"/>
        </w:rPr>
        <w:t>concentration.</w:t>
      </w:r>
      <w:r w:rsidR="002A2BB7" w:rsidRPr="003E0D66">
        <w:rPr>
          <w:sz w:val="19"/>
          <w:szCs w:val="19"/>
          <w:lang w:val="en-GB"/>
        </w:rPr>
        <w:t xml:space="preserve"> The </w:t>
      </w:r>
      <w:r w:rsidR="00087572" w:rsidRPr="003E0D66">
        <w:rPr>
          <w:sz w:val="19"/>
          <w:szCs w:val="19"/>
          <w:lang w:val="en-GB"/>
        </w:rPr>
        <w:t xml:space="preserve">developed </w:t>
      </w:r>
      <w:r w:rsidR="002A2BB7" w:rsidRPr="003E0D66">
        <w:rPr>
          <w:sz w:val="19"/>
          <w:szCs w:val="19"/>
          <w:lang w:val="en-GB"/>
        </w:rPr>
        <w:t xml:space="preserve">sensing platform </w:t>
      </w:r>
      <w:r w:rsidR="00087572" w:rsidRPr="003E0D66">
        <w:rPr>
          <w:sz w:val="19"/>
          <w:szCs w:val="19"/>
          <w:lang w:val="en-GB"/>
        </w:rPr>
        <w:t>combines early diagnosis with connected health technologies,</w:t>
      </w:r>
      <w:r w:rsidR="00E13F87" w:rsidRPr="003E0D66">
        <w:rPr>
          <w:sz w:val="19"/>
          <w:szCs w:val="19"/>
          <w:lang w:val="en-GB"/>
        </w:rPr>
        <w:t xml:space="preserve"> </w:t>
      </w:r>
      <w:r w:rsidR="002A2BB7" w:rsidRPr="003E0D66">
        <w:rPr>
          <w:sz w:val="19"/>
          <w:szCs w:val="19"/>
          <w:lang w:val="en-GB"/>
        </w:rPr>
        <w:t>thus</w:t>
      </w:r>
      <w:r w:rsidR="00087572" w:rsidRPr="003E0D66">
        <w:rPr>
          <w:sz w:val="19"/>
          <w:szCs w:val="19"/>
          <w:lang w:val="en-GB"/>
        </w:rPr>
        <w:t>,</w:t>
      </w:r>
      <w:r w:rsidR="002A2BB7" w:rsidRPr="003E0D66">
        <w:rPr>
          <w:sz w:val="19"/>
          <w:szCs w:val="19"/>
          <w:lang w:val="en-GB"/>
        </w:rPr>
        <w:t xml:space="preserve"> </w:t>
      </w:r>
      <w:r w:rsidR="00C82AFA" w:rsidRPr="003E0D66">
        <w:rPr>
          <w:sz w:val="19"/>
          <w:szCs w:val="19"/>
          <w:lang w:val="en-GB"/>
        </w:rPr>
        <w:t>fit</w:t>
      </w:r>
      <w:r w:rsidR="00087572" w:rsidRPr="003E0D66">
        <w:rPr>
          <w:sz w:val="19"/>
          <w:szCs w:val="19"/>
          <w:lang w:val="en-GB"/>
        </w:rPr>
        <w:t>ting</w:t>
      </w:r>
      <w:r w:rsidR="00C82AFA" w:rsidRPr="003E0D66">
        <w:rPr>
          <w:sz w:val="19"/>
          <w:szCs w:val="19"/>
          <w:lang w:val="en-GB"/>
        </w:rPr>
        <w:t xml:space="preserve"> well into modern healthcare needs</w:t>
      </w:r>
      <w:r w:rsidR="002A2BB7" w:rsidRPr="003E0D66">
        <w:rPr>
          <w:sz w:val="19"/>
          <w:szCs w:val="19"/>
          <w:lang w:val="en-GB"/>
        </w:rPr>
        <w:t xml:space="preserve">. </w:t>
      </w:r>
      <w:r w:rsidRPr="003E0D66">
        <w:rPr>
          <w:sz w:val="19"/>
          <w:szCs w:val="19"/>
          <w:lang w:val="en-GB"/>
        </w:rPr>
        <w:t xml:space="preserve"> </w:t>
      </w:r>
    </w:p>
    <w:p w14:paraId="7BCE8C21" w14:textId="77777777" w:rsidR="00A93BEE" w:rsidRPr="003E0D66" w:rsidRDefault="00A93BEE" w:rsidP="00A93BEE">
      <w:pPr>
        <w:shd w:val="clear" w:color="auto" w:fill="FFFFFF"/>
        <w:autoSpaceDE/>
        <w:autoSpaceDN/>
        <w:jc w:val="both"/>
        <w:textAlignment w:val="baseline"/>
        <w:rPr>
          <w:bCs/>
          <w:color w:val="000000"/>
          <w:bdr w:val="none" w:sz="0" w:space="0" w:color="auto" w:frame="1"/>
        </w:rPr>
        <w:sectPr w:rsidR="00A93BEE" w:rsidRPr="003E0D66" w:rsidSect="00A93BEE">
          <w:type w:val="continuous"/>
          <w:pgSz w:w="12240" w:h="15840" w:code="1"/>
          <w:pgMar w:top="1008" w:right="936" w:bottom="1008" w:left="936" w:header="432" w:footer="432" w:gutter="0"/>
          <w:cols w:space="288"/>
        </w:sectPr>
      </w:pPr>
    </w:p>
    <w:p w14:paraId="25E2FAEA" w14:textId="251D9AF6" w:rsidR="00A93BEE" w:rsidRPr="003E0D66" w:rsidRDefault="00A93BEE" w:rsidP="00A93BEE">
      <w:pPr>
        <w:shd w:val="clear" w:color="auto" w:fill="FFFFFF"/>
        <w:autoSpaceDE/>
        <w:autoSpaceDN/>
        <w:jc w:val="both"/>
        <w:textAlignment w:val="baseline"/>
        <w:rPr>
          <w:bCs/>
          <w:color w:val="000000"/>
          <w:bdr w:val="none" w:sz="0" w:space="0" w:color="auto" w:frame="1"/>
        </w:rPr>
      </w:pPr>
    </w:p>
    <w:p w14:paraId="1DAB61F0" w14:textId="77777777" w:rsidR="00A93BEE" w:rsidRPr="003E0D66" w:rsidRDefault="00A93BEE" w:rsidP="00A93BEE">
      <w:pPr>
        <w:adjustRightInd w:val="0"/>
        <w:ind w:left="808" w:firstLine="202"/>
        <w:jc w:val="both"/>
        <w:rPr>
          <w:b/>
          <w:bCs/>
          <w:color w:val="000000"/>
          <w:sz w:val="19"/>
          <w:szCs w:val="19"/>
        </w:rPr>
      </w:pPr>
    </w:p>
    <w:p w14:paraId="79D43105" w14:textId="77777777" w:rsidR="00A93BEE" w:rsidRPr="003E0D66" w:rsidRDefault="00A93BEE" w:rsidP="00A93BEE">
      <w:pPr>
        <w:adjustRightInd w:val="0"/>
        <w:ind w:left="1010"/>
        <w:jc w:val="both"/>
        <w:rPr>
          <w:b/>
          <w:bCs/>
          <w:color w:val="000000"/>
          <w:sz w:val="19"/>
          <w:szCs w:val="19"/>
        </w:rPr>
        <w:sectPr w:rsidR="00A93BEE" w:rsidRPr="003E0D66" w:rsidSect="00A93BEE">
          <w:type w:val="continuous"/>
          <w:pgSz w:w="12240" w:h="15840" w:code="1"/>
          <w:pgMar w:top="1008" w:right="936" w:bottom="1008" w:left="936" w:header="432" w:footer="432" w:gutter="0"/>
          <w:cols w:num="2" w:space="288"/>
        </w:sectPr>
      </w:pPr>
    </w:p>
    <w:p w14:paraId="2CA5D968" w14:textId="2FCECE64" w:rsidR="00A93BEE" w:rsidRPr="003E0D66" w:rsidRDefault="00A93BEE" w:rsidP="00A93BEE">
      <w:pPr>
        <w:adjustRightInd w:val="0"/>
        <w:ind w:left="1010"/>
        <w:jc w:val="both"/>
        <w:rPr>
          <w:b/>
          <w:color w:val="000000"/>
          <w:sz w:val="19"/>
          <w:szCs w:val="19"/>
          <w:lang w:val="en-GB"/>
        </w:rPr>
      </w:pPr>
      <w:r w:rsidRPr="003E0D66">
        <w:rPr>
          <w:b/>
          <w:bCs/>
          <w:color w:val="000000"/>
          <w:sz w:val="19"/>
          <w:szCs w:val="19"/>
        </w:rPr>
        <w:lastRenderedPageBreak/>
        <w:t xml:space="preserve">Keywords: </w:t>
      </w:r>
      <w:r w:rsidRPr="003E0D66">
        <w:rPr>
          <w:color w:val="000000"/>
          <w:sz w:val="19"/>
          <w:szCs w:val="19"/>
        </w:rPr>
        <w:t xml:space="preserve">Diabetic foot ulcer, </w:t>
      </w:r>
      <w:r w:rsidRPr="003E0D66">
        <w:rPr>
          <w:i/>
          <w:iCs/>
          <w:color w:val="000000"/>
          <w:sz w:val="19"/>
          <w:szCs w:val="19"/>
        </w:rPr>
        <w:t>L</w:t>
      </w:r>
      <w:r w:rsidRPr="003E0D66">
        <w:rPr>
          <w:color w:val="000000"/>
          <w:sz w:val="19"/>
          <w:szCs w:val="19"/>
        </w:rPr>
        <w:t xml:space="preserve">-tyrosine, manganese dioxide, smart </w:t>
      </w:r>
      <w:proofErr w:type="spellStart"/>
      <w:r w:rsidRPr="003E0D66">
        <w:rPr>
          <w:color w:val="000000"/>
          <w:sz w:val="19"/>
          <w:szCs w:val="19"/>
        </w:rPr>
        <w:t>band</w:t>
      </w:r>
      <w:r w:rsidR="002A2BB7" w:rsidRPr="003E0D66">
        <w:rPr>
          <w:color w:val="000000"/>
          <w:sz w:val="19"/>
          <w:szCs w:val="19"/>
        </w:rPr>
        <w:t>-aid</w:t>
      </w:r>
      <w:proofErr w:type="spellEnd"/>
      <w:r w:rsidRPr="003E0D66">
        <w:rPr>
          <w:color w:val="000000"/>
          <w:sz w:val="19"/>
          <w:szCs w:val="19"/>
        </w:rPr>
        <w:t xml:space="preserve">, </w:t>
      </w:r>
      <w:proofErr w:type="spellStart"/>
      <w:r w:rsidR="001D7E48" w:rsidRPr="003E0D66">
        <w:rPr>
          <w:color w:val="000000"/>
          <w:sz w:val="19"/>
          <w:szCs w:val="19"/>
        </w:rPr>
        <w:t>electrocatalysis</w:t>
      </w:r>
      <w:proofErr w:type="spellEnd"/>
      <w:r w:rsidR="001D7E48" w:rsidRPr="003E0D66">
        <w:rPr>
          <w:color w:val="000000"/>
          <w:sz w:val="19"/>
          <w:szCs w:val="19"/>
        </w:rPr>
        <w:t>, chemical sensor</w:t>
      </w:r>
    </w:p>
    <w:p w14:paraId="0288D849" w14:textId="77777777" w:rsidR="001E356D" w:rsidRPr="003E0D66" w:rsidRDefault="001E356D" w:rsidP="001E356D"/>
    <w:p w14:paraId="1FF38DB0" w14:textId="77777777" w:rsidR="001E356D" w:rsidRPr="003E0D66" w:rsidRDefault="001E356D" w:rsidP="001E356D"/>
    <w:p w14:paraId="33461B84" w14:textId="77777777" w:rsidR="001E356D" w:rsidRPr="003E0D66" w:rsidRDefault="001E356D" w:rsidP="001E356D"/>
    <w:p w14:paraId="5995E593" w14:textId="77777777" w:rsidR="001E356D" w:rsidRPr="003E0D66" w:rsidRDefault="001E356D" w:rsidP="001E356D">
      <w:pPr>
        <w:pStyle w:val="Heading1"/>
        <w:numPr>
          <w:ilvl w:val="0"/>
          <w:numId w:val="0"/>
        </w:numPr>
        <w:autoSpaceDE/>
        <w:autoSpaceDN/>
        <w:spacing w:before="0" w:after="0"/>
        <w:jc w:val="both"/>
        <w:rPr>
          <w:b/>
          <w:bCs/>
          <w:color w:val="000000"/>
          <w:sz w:val="23"/>
          <w:szCs w:val="23"/>
        </w:rPr>
        <w:sectPr w:rsidR="001E356D" w:rsidRPr="003E0D66" w:rsidSect="00A93BEE">
          <w:type w:val="continuous"/>
          <w:pgSz w:w="12240" w:h="15840" w:code="1"/>
          <w:pgMar w:top="1008" w:right="936" w:bottom="1008" w:left="936" w:header="432" w:footer="432" w:gutter="0"/>
          <w:cols w:space="288"/>
        </w:sectPr>
      </w:pPr>
      <w:bookmarkStart w:id="2" w:name="_Hlk16321176"/>
    </w:p>
    <w:p w14:paraId="730711DB" w14:textId="14D56524" w:rsidR="001E356D" w:rsidRPr="003E0D66" w:rsidRDefault="001E356D" w:rsidP="001E356D">
      <w:pPr>
        <w:pStyle w:val="Heading1"/>
        <w:numPr>
          <w:ilvl w:val="0"/>
          <w:numId w:val="0"/>
        </w:numPr>
        <w:autoSpaceDE/>
        <w:autoSpaceDN/>
        <w:spacing w:before="0" w:after="0"/>
        <w:jc w:val="both"/>
        <w:rPr>
          <w:b/>
          <w:bCs/>
          <w:color w:val="000000"/>
          <w:sz w:val="23"/>
          <w:szCs w:val="23"/>
        </w:rPr>
      </w:pPr>
      <w:r w:rsidRPr="003E0D66">
        <w:rPr>
          <w:b/>
          <w:bCs/>
          <w:color w:val="000000"/>
          <w:sz w:val="23"/>
          <w:szCs w:val="23"/>
        </w:rPr>
        <w:lastRenderedPageBreak/>
        <w:t>1.  INTRODUCTION</w:t>
      </w:r>
    </w:p>
    <w:p w14:paraId="7144E0DD" w14:textId="77777777" w:rsidR="001E356D" w:rsidRPr="003E0D66" w:rsidRDefault="001E356D" w:rsidP="001E356D">
      <w:pPr>
        <w:jc w:val="both"/>
      </w:pPr>
    </w:p>
    <w:p w14:paraId="7A73641C" w14:textId="2BD0A50D" w:rsidR="001E356D" w:rsidRPr="003E0D66" w:rsidRDefault="00B57697" w:rsidP="001E356D">
      <w:pPr>
        <w:jc w:val="both"/>
        <w:rPr>
          <w:sz w:val="21"/>
          <w:szCs w:val="21"/>
        </w:rPr>
      </w:pPr>
      <w:r w:rsidRPr="003E0D66">
        <w:rPr>
          <w:color w:val="000000"/>
          <w:sz w:val="21"/>
          <w:szCs w:val="21"/>
          <w:shd w:val="clear" w:color="auto" w:fill="FFFFFF"/>
        </w:rPr>
        <w:t>Chronic wounds are major healthcare challenges that affect a noticeable number of people</w:t>
      </w:r>
      <w:r w:rsidR="0035399C" w:rsidRPr="003E0D66">
        <w:rPr>
          <w:color w:val="000000"/>
          <w:sz w:val="21"/>
          <w:szCs w:val="21"/>
          <w:shd w:val="clear" w:color="auto" w:fill="FFFFFF"/>
        </w:rPr>
        <w:t xml:space="preserve"> suffering from diabetes.</w:t>
      </w:r>
      <w:r w:rsidRPr="003E0D66">
        <w:rPr>
          <w:color w:val="000000"/>
          <w:sz w:val="21"/>
          <w:szCs w:val="21"/>
          <w:shd w:val="clear" w:color="auto" w:fill="FFFFFF"/>
        </w:rPr>
        <w:t xml:space="preserve"> </w:t>
      </w:r>
      <w:r w:rsidR="0035399C" w:rsidRPr="003E0D66">
        <w:rPr>
          <w:color w:val="000000"/>
          <w:sz w:val="21"/>
          <w:szCs w:val="21"/>
          <w:shd w:val="clear" w:color="auto" w:fill="FFFFFF"/>
        </w:rPr>
        <w:t>T</w:t>
      </w:r>
      <w:r w:rsidRPr="003E0D66">
        <w:rPr>
          <w:color w:val="000000"/>
          <w:sz w:val="21"/>
          <w:szCs w:val="21"/>
          <w:shd w:val="clear" w:color="auto" w:fill="FFFFFF"/>
        </w:rPr>
        <w:t>hey exert a severe financial burden and are the leading cause of limb amputation.</w:t>
      </w:r>
      <w:r w:rsidRPr="003E0D66">
        <w:rPr>
          <w:sz w:val="21"/>
          <w:szCs w:val="21"/>
        </w:rPr>
        <w:t xml:space="preserve"> </w:t>
      </w:r>
      <w:r w:rsidR="00BC46CE" w:rsidRPr="003E0D66">
        <w:rPr>
          <w:sz w:val="21"/>
          <w:szCs w:val="21"/>
        </w:rPr>
        <w:t xml:space="preserve">Smart systems, devices with sensing, responding, or reporting functions, or a combination of these, can address many of the challenges associated with wound healing, particularly for chronic wounds. </w:t>
      </w:r>
      <w:r w:rsidR="001E356D" w:rsidRPr="003E0D66">
        <w:rPr>
          <w:sz w:val="21"/>
          <w:szCs w:val="21"/>
        </w:rPr>
        <w:t>Diabetic foot ulcer (DFU) can be defined as the inflammation and infection of deep tissues which are associated with neurological abnormalities (neuropathy) and numerous types of vascular disease (</w:t>
      </w:r>
      <w:proofErr w:type="spellStart"/>
      <w:r w:rsidR="001E356D" w:rsidRPr="003E0D66">
        <w:rPr>
          <w:sz w:val="21"/>
          <w:szCs w:val="21"/>
        </w:rPr>
        <w:t>angiopathy</w:t>
      </w:r>
      <w:proofErr w:type="spellEnd"/>
      <w:r w:rsidR="001E356D" w:rsidRPr="003E0D66">
        <w:rPr>
          <w:sz w:val="21"/>
          <w:szCs w:val="21"/>
        </w:rPr>
        <w:t>) at the lower limb of humans [1]. The treatment of DFUs has become a challenge for healthcare providers; due to increasing prevalence of diabetes along with its percentage standing at 7% in India alone [2]. As report</w:t>
      </w:r>
      <w:r w:rsidR="00FA7788" w:rsidRPr="003E0D66">
        <w:rPr>
          <w:sz w:val="21"/>
          <w:szCs w:val="21"/>
        </w:rPr>
        <w:t>ed</w:t>
      </w:r>
      <w:r w:rsidR="001E356D" w:rsidRPr="003E0D66">
        <w:rPr>
          <w:sz w:val="21"/>
          <w:szCs w:val="21"/>
        </w:rPr>
        <w:t>, 25% of these patients are expected to suffer from DFU during their lifetime with 12% of them undergoing major amputations [3,4].</w:t>
      </w:r>
      <w:r w:rsidR="00D55E0F" w:rsidRPr="003E0D66">
        <w:rPr>
          <w:sz w:val="21"/>
          <w:szCs w:val="21"/>
        </w:rPr>
        <w:t xml:space="preserve"> In</w:t>
      </w:r>
      <w:r w:rsidR="00FA7788" w:rsidRPr="003E0D66">
        <w:rPr>
          <w:sz w:val="21"/>
          <w:szCs w:val="21"/>
        </w:rPr>
        <w:t xml:space="preserve"> </w:t>
      </w:r>
      <w:r w:rsidR="00D55E0F" w:rsidRPr="003E0D66">
        <w:rPr>
          <w:sz w:val="21"/>
          <w:szCs w:val="21"/>
        </w:rPr>
        <w:t xml:space="preserve">case of chronic DFUs, among various amino acids, the concentration of </w:t>
      </w:r>
      <w:r w:rsidR="00D55E0F" w:rsidRPr="003E0D66">
        <w:rPr>
          <w:i/>
          <w:iCs/>
          <w:sz w:val="21"/>
          <w:szCs w:val="21"/>
        </w:rPr>
        <w:t>L</w:t>
      </w:r>
      <w:r w:rsidR="00D55E0F" w:rsidRPr="003E0D66">
        <w:rPr>
          <w:sz w:val="21"/>
          <w:szCs w:val="21"/>
        </w:rPr>
        <w:t xml:space="preserve">-tyrosine </w:t>
      </w:r>
      <w:r w:rsidR="004A5886" w:rsidRPr="003E0D66">
        <w:rPr>
          <w:sz w:val="21"/>
          <w:szCs w:val="21"/>
        </w:rPr>
        <w:t xml:space="preserve">in wound fluid </w:t>
      </w:r>
      <w:r w:rsidR="00D55E0F" w:rsidRPr="003E0D66">
        <w:rPr>
          <w:sz w:val="21"/>
          <w:szCs w:val="21"/>
        </w:rPr>
        <w:t>increases abruptly [5].</w:t>
      </w:r>
      <w:r w:rsidR="001E356D" w:rsidRPr="003E0D66">
        <w:rPr>
          <w:sz w:val="21"/>
          <w:szCs w:val="21"/>
        </w:rPr>
        <w:t xml:space="preserve"> </w:t>
      </w:r>
    </w:p>
    <w:p w14:paraId="43217257" w14:textId="77777777" w:rsidR="00BA7140" w:rsidRPr="003E0D66" w:rsidRDefault="00BA7140" w:rsidP="001E356D">
      <w:pPr>
        <w:jc w:val="both"/>
        <w:rPr>
          <w:sz w:val="21"/>
          <w:szCs w:val="21"/>
        </w:rPr>
      </w:pPr>
    </w:p>
    <w:p w14:paraId="420547C9" w14:textId="56A8A623" w:rsidR="00BA7140" w:rsidRPr="003E0D66" w:rsidRDefault="00BA7140" w:rsidP="001E356D">
      <w:pPr>
        <w:jc w:val="both"/>
        <w:rPr>
          <w:sz w:val="18"/>
          <w:szCs w:val="21"/>
        </w:rPr>
      </w:pPr>
      <w:r w:rsidRPr="003E0D66">
        <w:rPr>
          <w:sz w:val="18"/>
          <w:szCs w:val="21"/>
        </w:rPr>
        <w:t>Corresponding Authors*:</w:t>
      </w:r>
    </w:p>
    <w:p w14:paraId="2BAC023A" w14:textId="77777777" w:rsidR="00AA2DF2" w:rsidRPr="003E0D66" w:rsidRDefault="004700C6" w:rsidP="00AA2DF2">
      <w:pPr>
        <w:jc w:val="both"/>
        <w:rPr>
          <w:rStyle w:val="Hyperlink"/>
          <w:sz w:val="18"/>
          <w:szCs w:val="21"/>
        </w:rPr>
      </w:pPr>
      <w:hyperlink r:id="rId9" w:history="1">
        <w:r w:rsidR="00BA7140" w:rsidRPr="003E0D66">
          <w:rPr>
            <w:rStyle w:val="Hyperlink"/>
            <w:sz w:val="18"/>
            <w:szCs w:val="21"/>
          </w:rPr>
          <w:t>amathur@amity.edu</w:t>
        </w:r>
      </w:hyperlink>
      <w:r w:rsidR="00AA2DF2" w:rsidRPr="003E0D66">
        <w:rPr>
          <w:rStyle w:val="Hyperlink"/>
          <w:sz w:val="18"/>
          <w:szCs w:val="21"/>
        </w:rPr>
        <w:t xml:space="preserve"> </w:t>
      </w:r>
    </w:p>
    <w:p w14:paraId="1F04B3EF" w14:textId="49FDE0F5" w:rsidR="00AA2DF2" w:rsidRPr="003E0D66" w:rsidRDefault="004700C6" w:rsidP="00AA2DF2">
      <w:pPr>
        <w:jc w:val="both"/>
        <w:rPr>
          <w:szCs w:val="21"/>
        </w:rPr>
      </w:pPr>
      <w:hyperlink r:id="rId10" w:history="1">
        <w:r w:rsidR="00AA2DF2" w:rsidRPr="003E0D66">
          <w:rPr>
            <w:rStyle w:val="Hyperlink"/>
            <w:szCs w:val="21"/>
          </w:rPr>
          <w:t>swadhwa@amity.edu</w:t>
        </w:r>
      </w:hyperlink>
    </w:p>
    <w:p w14:paraId="345079B5" w14:textId="1AED169E" w:rsidR="00AA2DF2" w:rsidRPr="003E0D66" w:rsidRDefault="00AA2DF2" w:rsidP="001E356D">
      <w:pPr>
        <w:jc w:val="both"/>
        <w:rPr>
          <w:color w:val="0000FF"/>
          <w:szCs w:val="21"/>
          <w:u w:val="single"/>
        </w:rPr>
      </w:pPr>
    </w:p>
    <w:p w14:paraId="36E7952C" w14:textId="77777777" w:rsidR="00BA7140" w:rsidRPr="003E0D66" w:rsidRDefault="00BA7140" w:rsidP="001E356D">
      <w:pPr>
        <w:jc w:val="both"/>
        <w:rPr>
          <w:sz w:val="21"/>
          <w:szCs w:val="21"/>
        </w:rPr>
      </w:pPr>
    </w:p>
    <w:p w14:paraId="37D480AE" w14:textId="36312DA9" w:rsidR="001E356D" w:rsidRPr="003E0D66" w:rsidRDefault="00AA2DF2" w:rsidP="001E356D">
      <w:pPr>
        <w:jc w:val="both"/>
        <w:rPr>
          <w:color w:val="000000"/>
          <w:sz w:val="21"/>
          <w:szCs w:val="21"/>
        </w:rPr>
      </w:pPr>
      <w:r w:rsidRPr="003E0D66">
        <w:rPr>
          <w:sz w:val="21"/>
          <w:szCs w:val="21"/>
        </w:rPr>
        <w:t xml:space="preserve">    </w:t>
      </w:r>
      <w:r w:rsidR="00667D07" w:rsidRPr="003E0D66">
        <w:rPr>
          <w:color w:val="000000"/>
          <w:sz w:val="21"/>
          <w:szCs w:val="21"/>
        </w:rPr>
        <w:t xml:space="preserve"> It has</w:t>
      </w:r>
      <w:r w:rsidR="001E356D" w:rsidRPr="003E0D66">
        <w:rPr>
          <w:color w:val="000000"/>
          <w:sz w:val="21"/>
          <w:szCs w:val="21"/>
        </w:rPr>
        <w:t xml:space="preserve"> been predicted that the number of patients suffering from diabetes, globally, will surge drastically by 2030 [</w:t>
      </w:r>
      <w:r w:rsidR="00D55E0F" w:rsidRPr="003E0D66">
        <w:rPr>
          <w:color w:val="000000"/>
          <w:sz w:val="21"/>
          <w:szCs w:val="21"/>
        </w:rPr>
        <w:t>6</w:t>
      </w:r>
      <w:r w:rsidR="001E356D" w:rsidRPr="003E0D66">
        <w:rPr>
          <w:color w:val="000000"/>
          <w:sz w:val="21"/>
          <w:szCs w:val="21"/>
        </w:rPr>
        <w:t>], thereby severely burdening the available resources [</w:t>
      </w:r>
      <w:r w:rsidR="00D55E0F" w:rsidRPr="003E0D66">
        <w:rPr>
          <w:color w:val="000000"/>
          <w:sz w:val="21"/>
          <w:szCs w:val="21"/>
        </w:rPr>
        <w:t>7</w:t>
      </w:r>
      <w:r w:rsidR="001E356D" w:rsidRPr="003E0D66">
        <w:rPr>
          <w:color w:val="000000"/>
          <w:sz w:val="21"/>
          <w:szCs w:val="21"/>
        </w:rPr>
        <w:t xml:space="preserve">]. The increasing health related problems have </w:t>
      </w:r>
      <w:r w:rsidR="00FA7788" w:rsidRPr="003E0D66">
        <w:rPr>
          <w:color w:val="000000"/>
          <w:sz w:val="21"/>
          <w:szCs w:val="21"/>
        </w:rPr>
        <w:t>themselves</w:t>
      </w:r>
      <w:r w:rsidR="001E356D" w:rsidRPr="003E0D66">
        <w:rPr>
          <w:color w:val="000000"/>
          <w:sz w:val="21"/>
          <w:szCs w:val="21"/>
        </w:rPr>
        <w:t xml:space="preserve"> put a limitation on the time consuming and high cost</w:t>
      </w:r>
      <w:r w:rsidR="00FA7788" w:rsidRPr="003E0D66">
        <w:rPr>
          <w:color w:val="000000"/>
          <w:sz w:val="21"/>
          <w:szCs w:val="21"/>
        </w:rPr>
        <w:t>-based</w:t>
      </w:r>
      <w:r w:rsidR="001E356D" w:rsidRPr="003E0D66">
        <w:rPr>
          <w:color w:val="000000"/>
          <w:sz w:val="21"/>
          <w:szCs w:val="21"/>
        </w:rPr>
        <w:t xml:space="preserve"> conventional clinical diagnostic protocols. Conventional procedures for monitoring DFUs include Semmes-Weinstein monofilament</w:t>
      </w:r>
      <w:r w:rsidR="00104481" w:rsidRPr="003E0D66">
        <w:rPr>
          <w:color w:val="000000"/>
          <w:sz w:val="21"/>
          <w:szCs w:val="21"/>
        </w:rPr>
        <w:t xml:space="preserve"> test</w:t>
      </w:r>
      <w:r w:rsidR="001E356D" w:rsidRPr="003E0D66">
        <w:rPr>
          <w:color w:val="000000"/>
          <w:sz w:val="21"/>
          <w:szCs w:val="21"/>
        </w:rPr>
        <w:t>, 128 Hz tuning fork</w:t>
      </w:r>
      <w:r w:rsidR="009730FE" w:rsidRPr="003E0D66">
        <w:rPr>
          <w:color w:val="000000"/>
          <w:sz w:val="21"/>
          <w:szCs w:val="21"/>
        </w:rPr>
        <w:t xml:space="preserve"> and thermal imaging of wound area, to name a few</w:t>
      </w:r>
      <w:r w:rsidR="00104481" w:rsidRPr="003E0D66">
        <w:rPr>
          <w:color w:val="000000"/>
          <w:sz w:val="21"/>
          <w:szCs w:val="21"/>
        </w:rPr>
        <w:t xml:space="preserve"> </w:t>
      </w:r>
      <w:r w:rsidR="003872AB" w:rsidRPr="003E0D66">
        <w:rPr>
          <w:color w:val="000000"/>
          <w:sz w:val="21"/>
          <w:szCs w:val="21"/>
        </w:rPr>
        <w:t>[</w:t>
      </w:r>
      <w:r w:rsidR="00104481" w:rsidRPr="003E0D66">
        <w:rPr>
          <w:color w:val="000000"/>
          <w:sz w:val="21"/>
          <w:szCs w:val="21"/>
        </w:rPr>
        <w:t>8</w:t>
      </w:r>
      <w:r w:rsidR="003872AB" w:rsidRPr="003E0D66">
        <w:rPr>
          <w:color w:val="000000"/>
          <w:sz w:val="21"/>
          <w:szCs w:val="21"/>
        </w:rPr>
        <w:t>]</w:t>
      </w:r>
      <w:r w:rsidR="001E356D" w:rsidRPr="003E0D66">
        <w:rPr>
          <w:color w:val="000000"/>
          <w:sz w:val="21"/>
          <w:szCs w:val="21"/>
        </w:rPr>
        <w:t>.</w:t>
      </w:r>
      <w:r w:rsidR="00104481" w:rsidRPr="003E0D66">
        <w:rPr>
          <w:color w:val="000000"/>
          <w:sz w:val="21"/>
          <w:szCs w:val="21"/>
        </w:rPr>
        <w:t xml:space="preserve"> </w:t>
      </w:r>
      <w:r w:rsidR="001E356D" w:rsidRPr="003E0D66">
        <w:rPr>
          <w:color w:val="000000"/>
          <w:sz w:val="21"/>
          <w:szCs w:val="21"/>
        </w:rPr>
        <w:t xml:space="preserve">However, these protocols cannot predict the occurrence of DFUs during its onset due to which the wound is allowed to become chronic and comorbid. Few major disadvantages of these techniques include higher cost and time consumption. </w:t>
      </w:r>
      <w:r w:rsidR="00104481" w:rsidRPr="003E0D66">
        <w:rPr>
          <w:color w:val="000000"/>
          <w:sz w:val="21"/>
          <w:szCs w:val="21"/>
        </w:rPr>
        <w:t xml:space="preserve">On the other hand, existing methodologies for quantifying </w:t>
      </w:r>
      <w:r w:rsidR="009C2D0D" w:rsidRPr="003E0D66">
        <w:rPr>
          <w:color w:val="000000"/>
          <w:sz w:val="21"/>
          <w:szCs w:val="21"/>
        </w:rPr>
        <w:t xml:space="preserve">the concentration of desired biomarker </w:t>
      </w:r>
      <w:r w:rsidR="00104481" w:rsidRPr="003E0D66">
        <w:rPr>
          <w:i/>
          <w:iCs/>
          <w:color w:val="000000"/>
          <w:sz w:val="21"/>
          <w:szCs w:val="21"/>
        </w:rPr>
        <w:t>L</w:t>
      </w:r>
      <w:r w:rsidR="00104481" w:rsidRPr="003E0D66">
        <w:rPr>
          <w:color w:val="000000"/>
          <w:sz w:val="21"/>
          <w:szCs w:val="21"/>
        </w:rPr>
        <w:t>-tyrosine (</w:t>
      </w:r>
      <w:proofErr w:type="spellStart"/>
      <w:r w:rsidR="00104481" w:rsidRPr="003E0D66">
        <w:rPr>
          <w:color w:val="000000"/>
          <w:sz w:val="21"/>
          <w:szCs w:val="21"/>
        </w:rPr>
        <w:t>tyr</w:t>
      </w:r>
      <w:proofErr w:type="spellEnd"/>
      <w:r w:rsidR="00104481" w:rsidRPr="003E0D66">
        <w:rPr>
          <w:color w:val="000000"/>
          <w:sz w:val="21"/>
          <w:szCs w:val="21"/>
        </w:rPr>
        <w:t>) include high-performance liquid chromatography (HPLC) [</w:t>
      </w:r>
      <w:r w:rsidR="0035399C" w:rsidRPr="003E0D66">
        <w:rPr>
          <w:color w:val="000000"/>
          <w:sz w:val="21"/>
          <w:szCs w:val="21"/>
        </w:rPr>
        <w:t>9</w:t>
      </w:r>
      <w:r w:rsidR="00104481" w:rsidRPr="003E0D66">
        <w:rPr>
          <w:color w:val="000000"/>
          <w:sz w:val="21"/>
          <w:szCs w:val="21"/>
        </w:rPr>
        <w:t>], mass spectrometry [</w:t>
      </w:r>
      <w:r w:rsidR="0035399C" w:rsidRPr="003E0D66">
        <w:rPr>
          <w:color w:val="000000"/>
          <w:sz w:val="21"/>
          <w:szCs w:val="21"/>
        </w:rPr>
        <w:t>1</w:t>
      </w:r>
      <w:r w:rsidR="0079416D" w:rsidRPr="003E0D66">
        <w:rPr>
          <w:color w:val="000000"/>
          <w:sz w:val="21"/>
          <w:szCs w:val="21"/>
        </w:rPr>
        <w:t>0</w:t>
      </w:r>
      <w:r w:rsidR="00104481" w:rsidRPr="003E0D66">
        <w:rPr>
          <w:color w:val="000000"/>
          <w:sz w:val="21"/>
          <w:szCs w:val="21"/>
        </w:rPr>
        <w:t>] and capillary electrophoresis [</w:t>
      </w:r>
      <w:r w:rsidR="0035399C" w:rsidRPr="003E0D66">
        <w:rPr>
          <w:color w:val="000000"/>
          <w:sz w:val="21"/>
          <w:szCs w:val="21"/>
        </w:rPr>
        <w:t>1</w:t>
      </w:r>
      <w:r w:rsidR="0079416D" w:rsidRPr="003E0D66">
        <w:rPr>
          <w:color w:val="000000"/>
          <w:sz w:val="21"/>
          <w:szCs w:val="21"/>
        </w:rPr>
        <w:t>1</w:t>
      </w:r>
      <w:r w:rsidR="00104481" w:rsidRPr="003E0D66">
        <w:rPr>
          <w:color w:val="000000"/>
          <w:sz w:val="21"/>
          <w:szCs w:val="21"/>
        </w:rPr>
        <w:t>].</w:t>
      </w:r>
      <w:r w:rsidR="00E756E5" w:rsidRPr="003E0D66">
        <w:rPr>
          <w:color w:val="000000"/>
          <w:sz w:val="21"/>
          <w:szCs w:val="21"/>
        </w:rPr>
        <w:t xml:space="preserve"> These techniques suffer from major drawbacks such as being expensive</w:t>
      </w:r>
      <w:r w:rsidR="009C2D0D" w:rsidRPr="003E0D66">
        <w:rPr>
          <w:color w:val="000000"/>
          <w:sz w:val="21"/>
          <w:szCs w:val="21"/>
        </w:rPr>
        <w:t>, slow response time and lack of portability, the latter being a huge concern from point-of-care scenario [</w:t>
      </w:r>
      <w:r w:rsidR="002728A3" w:rsidRPr="003E0D66">
        <w:rPr>
          <w:color w:val="000000"/>
          <w:sz w:val="21"/>
          <w:szCs w:val="21"/>
        </w:rPr>
        <w:t>12-</w:t>
      </w:r>
      <w:r w:rsidR="00897443" w:rsidRPr="003E0D66">
        <w:rPr>
          <w:color w:val="000000"/>
          <w:sz w:val="21"/>
          <w:szCs w:val="21"/>
        </w:rPr>
        <w:t>14</w:t>
      </w:r>
      <w:r w:rsidR="009C2D0D" w:rsidRPr="003E0D66">
        <w:rPr>
          <w:color w:val="000000"/>
          <w:sz w:val="21"/>
          <w:szCs w:val="21"/>
        </w:rPr>
        <w:t>].</w:t>
      </w:r>
      <w:r w:rsidR="00104481" w:rsidRPr="003E0D66">
        <w:rPr>
          <w:color w:val="000000"/>
          <w:sz w:val="21"/>
          <w:szCs w:val="21"/>
        </w:rPr>
        <w:t xml:space="preserve"> </w:t>
      </w:r>
      <w:r w:rsidR="001E356D" w:rsidRPr="003E0D66">
        <w:rPr>
          <w:color w:val="000000"/>
          <w:sz w:val="21"/>
          <w:szCs w:val="21"/>
        </w:rPr>
        <w:t xml:space="preserve">Therefore, the need of the hour is to develop fast, efficient and </w:t>
      </w:r>
      <w:r w:rsidR="001E356D" w:rsidRPr="003E0D66">
        <w:rPr>
          <w:color w:val="000000"/>
          <w:sz w:val="21"/>
          <w:szCs w:val="21"/>
        </w:rPr>
        <w:lastRenderedPageBreak/>
        <w:t xml:space="preserve">low-cost electronic device which can monitor patient’s condition before it proves fatal. </w:t>
      </w:r>
    </w:p>
    <w:p w14:paraId="36F87E8A" w14:textId="77777777" w:rsidR="001E356D" w:rsidRPr="003E0D66" w:rsidRDefault="001E356D" w:rsidP="001E356D">
      <w:pPr>
        <w:jc w:val="both"/>
        <w:rPr>
          <w:color w:val="000000"/>
          <w:sz w:val="21"/>
          <w:szCs w:val="21"/>
        </w:rPr>
      </w:pPr>
    </w:p>
    <w:bookmarkEnd w:id="2"/>
    <w:p w14:paraId="1BA2A2F6" w14:textId="2F700B6D" w:rsidR="001E356D" w:rsidRPr="003E0D66" w:rsidRDefault="00104481" w:rsidP="001E356D">
      <w:pPr>
        <w:jc w:val="both"/>
        <w:rPr>
          <w:color w:val="000000"/>
          <w:sz w:val="21"/>
          <w:szCs w:val="21"/>
        </w:rPr>
      </w:pPr>
      <w:r w:rsidRPr="003E0D66">
        <w:rPr>
          <w:color w:val="000000"/>
          <w:sz w:val="21"/>
          <w:szCs w:val="21"/>
        </w:rPr>
        <w:t xml:space="preserve">    T</w:t>
      </w:r>
      <w:r w:rsidR="001E356D" w:rsidRPr="003E0D66">
        <w:rPr>
          <w:color w:val="000000"/>
          <w:sz w:val="21"/>
          <w:szCs w:val="21"/>
        </w:rPr>
        <w:t xml:space="preserve">he </w:t>
      </w:r>
      <w:r w:rsidR="003366C4" w:rsidRPr="003E0D66">
        <w:rPr>
          <w:color w:val="000000"/>
          <w:sz w:val="21"/>
          <w:szCs w:val="21"/>
        </w:rPr>
        <w:t>exploitation</w:t>
      </w:r>
      <w:r w:rsidR="001E356D" w:rsidRPr="003E0D66">
        <w:rPr>
          <w:color w:val="000000"/>
          <w:sz w:val="21"/>
          <w:szCs w:val="21"/>
        </w:rPr>
        <w:t xml:space="preserve"> of nanomaterials in electrochemical bio-sensors have been intensively explored</w:t>
      </w:r>
      <w:r w:rsidR="000403B7" w:rsidRPr="003E0D66">
        <w:rPr>
          <w:color w:val="000000"/>
          <w:sz w:val="21"/>
          <w:szCs w:val="21"/>
        </w:rPr>
        <w:t xml:space="preserve"> owing to enhanced surface to volume ratio</w:t>
      </w:r>
      <w:r w:rsidR="00A35B93" w:rsidRPr="003E0D66">
        <w:rPr>
          <w:color w:val="000000"/>
          <w:sz w:val="21"/>
          <w:szCs w:val="21"/>
        </w:rPr>
        <w:t xml:space="preserve">, </w:t>
      </w:r>
      <w:r w:rsidR="0093324A" w:rsidRPr="003E0D66">
        <w:rPr>
          <w:color w:val="000000"/>
          <w:sz w:val="21"/>
          <w:szCs w:val="21"/>
        </w:rPr>
        <w:t xml:space="preserve">thereby </w:t>
      </w:r>
      <w:r w:rsidR="00A35B93" w:rsidRPr="003E0D66">
        <w:rPr>
          <w:color w:val="000000"/>
          <w:sz w:val="21"/>
          <w:szCs w:val="21"/>
        </w:rPr>
        <w:t>opening prospects of diverse functionalization,</w:t>
      </w:r>
      <w:r w:rsidR="000403B7" w:rsidRPr="003E0D66">
        <w:rPr>
          <w:color w:val="000000"/>
          <w:sz w:val="21"/>
          <w:szCs w:val="21"/>
        </w:rPr>
        <w:t xml:space="preserve"> and qu</w:t>
      </w:r>
      <w:r w:rsidR="00E916A8" w:rsidRPr="003E0D66">
        <w:rPr>
          <w:color w:val="000000"/>
          <w:sz w:val="21"/>
          <w:szCs w:val="21"/>
        </w:rPr>
        <w:t>antum confinement effects [15-20</w:t>
      </w:r>
      <w:r w:rsidR="000403B7" w:rsidRPr="003E0D66">
        <w:rPr>
          <w:color w:val="000000"/>
          <w:sz w:val="21"/>
          <w:szCs w:val="21"/>
        </w:rPr>
        <w:t>]</w:t>
      </w:r>
      <w:r w:rsidR="001E356D" w:rsidRPr="003E0D66">
        <w:rPr>
          <w:color w:val="000000"/>
          <w:sz w:val="21"/>
          <w:szCs w:val="21"/>
        </w:rPr>
        <w:t xml:space="preserve">. </w:t>
      </w:r>
      <w:r w:rsidR="008C668F" w:rsidRPr="003E0D66">
        <w:rPr>
          <w:color w:val="000000"/>
          <w:sz w:val="21"/>
          <w:szCs w:val="21"/>
        </w:rPr>
        <w:t>Among t</w:t>
      </w:r>
      <w:r w:rsidR="00C94C20" w:rsidRPr="003E0D66">
        <w:rPr>
          <w:color w:val="000000"/>
          <w:sz w:val="21"/>
          <w:szCs w:val="21"/>
        </w:rPr>
        <w:t xml:space="preserve">he vast array of nanomaterials, </w:t>
      </w:r>
      <w:r w:rsidR="008C668F" w:rsidRPr="003E0D66">
        <w:rPr>
          <w:color w:val="000000"/>
          <w:sz w:val="21"/>
          <w:szCs w:val="21"/>
        </w:rPr>
        <w:t>MnO</w:t>
      </w:r>
      <w:r w:rsidR="008C668F" w:rsidRPr="003E0D66">
        <w:rPr>
          <w:color w:val="000000"/>
          <w:sz w:val="21"/>
          <w:szCs w:val="21"/>
          <w:vertAlign w:val="subscript"/>
        </w:rPr>
        <w:t>2</w:t>
      </w:r>
      <w:r w:rsidR="008C668F" w:rsidRPr="003E0D66">
        <w:rPr>
          <w:color w:val="000000"/>
          <w:sz w:val="21"/>
          <w:szCs w:val="21"/>
        </w:rPr>
        <w:t xml:space="preserve"> nanostructures </w:t>
      </w:r>
      <w:r w:rsidR="008E5A3E" w:rsidRPr="003E0D66">
        <w:rPr>
          <w:color w:val="000000"/>
          <w:sz w:val="21"/>
          <w:szCs w:val="21"/>
        </w:rPr>
        <w:t xml:space="preserve">have garnered considerable interest due to its </w:t>
      </w:r>
      <w:r w:rsidR="0093324A" w:rsidRPr="003E0D66">
        <w:rPr>
          <w:color w:val="000000"/>
          <w:sz w:val="21"/>
          <w:szCs w:val="21"/>
        </w:rPr>
        <w:t xml:space="preserve">non-toxic nature which makes them </w:t>
      </w:r>
      <w:r w:rsidR="008E5A3E" w:rsidRPr="003E0D66">
        <w:rPr>
          <w:color w:val="000000"/>
          <w:sz w:val="21"/>
          <w:szCs w:val="21"/>
        </w:rPr>
        <w:t>potential biocompatible sens</w:t>
      </w:r>
      <w:r w:rsidR="00E66785" w:rsidRPr="003E0D66">
        <w:rPr>
          <w:color w:val="000000"/>
          <w:sz w:val="21"/>
          <w:szCs w:val="21"/>
        </w:rPr>
        <w:t>ing</w:t>
      </w:r>
      <w:r w:rsidR="008E5A3E" w:rsidRPr="003E0D66">
        <w:rPr>
          <w:color w:val="000000"/>
          <w:sz w:val="21"/>
          <w:szCs w:val="21"/>
        </w:rPr>
        <w:t xml:space="preserve"> platforms [</w:t>
      </w:r>
      <w:r w:rsidR="00DA713D" w:rsidRPr="003E0D66">
        <w:rPr>
          <w:color w:val="000000"/>
          <w:sz w:val="21"/>
          <w:szCs w:val="21"/>
        </w:rPr>
        <w:t>21</w:t>
      </w:r>
      <w:r w:rsidR="00F96A24" w:rsidRPr="003E0D66">
        <w:rPr>
          <w:color w:val="000000"/>
          <w:sz w:val="21"/>
          <w:szCs w:val="21"/>
        </w:rPr>
        <w:t>-23</w:t>
      </w:r>
      <w:r w:rsidR="008E5A3E" w:rsidRPr="003E0D66">
        <w:rPr>
          <w:color w:val="000000"/>
          <w:sz w:val="21"/>
          <w:szCs w:val="21"/>
        </w:rPr>
        <w:t xml:space="preserve">]. </w:t>
      </w:r>
      <w:r w:rsidR="00035CC4" w:rsidRPr="003E0D66">
        <w:rPr>
          <w:color w:val="000000"/>
          <w:sz w:val="21"/>
          <w:szCs w:val="21"/>
        </w:rPr>
        <w:t>Bai et al</w:t>
      </w:r>
      <w:r w:rsidR="00F52177" w:rsidRPr="003E0D66">
        <w:rPr>
          <w:color w:val="000000"/>
          <w:sz w:val="21"/>
          <w:szCs w:val="21"/>
        </w:rPr>
        <w:t>.</w:t>
      </w:r>
      <w:r w:rsidR="00035CC4" w:rsidRPr="003E0D66">
        <w:rPr>
          <w:color w:val="000000"/>
          <w:sz w:val="21"/>
          <w:szCs w:val="21"/>
        </w:rPr>
        <w:t xml:space="preserve"> reported the </w:t>
      </w:r>
      <w:proofErr w:type="spellStart"/>
      <w:r w:rsidR="00035CC4" w:rsidRPr="003E0D66">
        <w:rPr>
          <w:color w:val="000000"/>
          <w:sz w:val="21"/>
          <w:szCs w:val="21"/>
        </w:rPr>
        <w:t>voltammetric</w:t>
      </w:r>
      <w:proofErr w:type="spellEnd"/>
      <w:r w:rsidR="00035CC4" w:rsidRPr="003E0D66">
        <w:rPr>
          <w:color w:val="000000"/>
          <w:sz w:val="21"/>
          <w:szCs w:val="21"/>
        </w:rPr>
        <w:t xml:space="preserve"> detection of choline </w:t>
      </w:r>
      <w:r w:rsidR="0070322F" w:rsidRPr="003E0D66">
        <w:rPr>
          <w:color w:val="000000"/>
          <w:sz w:val="21"/>
          <w:szCs w:val="21"/>
        </w:rPr>
        <w:t xml:space="preserve">using </w:t>
      </w:r>
      <w:r w:rsidR="00035CC4" w:rsidRPr="003E0D66">
        <w:rPr>
          <w:color w:val="000000"/>
          <w:sz w:val="21"/>
          <w:szCs w:val="21"/>
        </w:rPr>
        <w:t xml:space="preserve">choline oxidase </w:t>
      </w:r>
      <w:r w:rsidR="0070322F" w:rsidRPr="003E0D66">
        <w:rPr>
          <w:color w:val="000000"/>
          <w:sz w:val="21"/>
          <w:szCs w:val="21"/>
        </w:rPr>
        <w:t>(</w:t>
      </w:r>
      <w:proofErr w:type="spellStart"/>
      <w:r w:rsidR="0070322F" w:rsidRPr="003E0D66">
        <w:rPr>
          <w:color w:val="000000"/>
          <w:sz w:val="21"/>
          <w:szCs w:val="21"/>
        </w:rPr>
        <w:t>ChOx</w:t>
      </w:r>
      <w:proofErr w:type="spellEnd"/>
      <w:r w:rsidR="0070322F" w:rsidRPr="003E0D66">
        <w:rPr>
          <w:color w:val="000000"/>
          <w:sz w:val="21"/>
          <w:szCs w:val="21"/>
        </w:rPr>
        <w:t>)/</w:t>
      </w:r>
      <w:r w:rsidR="00035CC4" w:rsidRPr="003E0D66">
        <w:rPr>
          <w:color w:val="000000"/>
          <w:sz w:val="21"/>
          <w:szCs w:val="21"/>
        </w:rPr>
        <w:t>MnO</w:t>
      </w:r>
      <w:r w:rsidR="00035CC4" w:rsidRPr="003E0D66">
        <w:rPr>
          <w:color w:val="000000"/>
          <w:sz w:val="21"/>
          <w:szCs w:val="21"/>
          <w:vertAlign w:val="subscript"/>
        </w:rPr>
        <w:t>2</w:t>
      </w:r>
      <w:r w:rsidR="0070322F" w:rsidRPr="003E0D66">
        <w:rPr>
          <w:color w:val="000000"/>
          <w:sz w:val="21"/>
          <w:szCs w:val="21"/>
        </w:rPr>
        <w:t>/chitosan</w:t>
      </w:r>
      <w:r w:rsidR="00035CC4" w:rsidRPr="003E0D66">
        <w:rPr>
          <w:color w:val="000000"/>
          <w:sz w:val="21"/>
          <w:szCs w:val="21"/>
        </w:rPr>
        <w:t xml:space="preserve"> modified </w:t>
      </w:r>
      <w:r w:rsidR="0070322F" w:rsidRPr="003E0D66">
        <w:rPr>
          <w:color w:val="000000"/>
          <w:sz w:val="21"/>
          <w:szCs w:val="21"/>
        </w:rPr>
        <w:t xml:space="preserve">glassy carbon </w:t>
      </w:r>
      <w:r w:rsidR="00DA713D" w:rsidRPr="003E0D66">
        <w:rPr>
          <w:color w:val="000000"/>
          <w:sz w:val="21"/>
          <w:szCs w:val="21"/>
        </w:rPr>
        <w:t xml:space="preserve">electrode </w:t>
      </w:r>
      <w:r w:rsidR="00F96A24" w:rsidRPr="003E0D66">
        <w:rPr>
          <w:color w:val="000000"/>
          <w:sz w:val="21"/>
          <w:szCs w:val="21"/>
        </w:rPr>
        <w:t>[24</w:t>
      </w:r>
      <w:r w:rsidR="00035CC4" w:rsidRPr="003E0D66">
        <w:rPr>
          <w:color w:val="000000"/>
          <w:sz w:val="21"/>
          <w:szCs w:val="21"/>
        </w:rPr>
        <w:t xml:space="preserve">]. </w:t>
      </w:r>
      <w:r w:rsidR="0070322F" w:rsidRPr="003E0D66">
        <w:rPr>
          <w:color w:val="000000"/>
          <w:sz w:val="21"/>
          <w:szCs w:val="21"/>
        </w:rPr>
        <w:t>T</w:t>
      </w:r>
      <w:r w:rsidR="008E5A3E" w:rsidRPr="003E0D66">
        <w:rPr>
          <w:color w:val="000000"/>
          <w:sz w:val="21"/>
          <w:szCs w:val="21"/>
        </w:rPr>
        <w:t>he</w:t>
      </w:r>
      <w:r w:rsidR="0070322F" w:rsidRPr="003E0D66">
        <w:rPr>
          <w:color w:val="000000"/>
          <w:sz w:val="21"/>
          <w:szCs w:val="21"/>
        </w:rPr>
        <w:t xml:space="preserve"> </w:t>
      </w:r>
      <w:proofErr w:type="spellStart"/>
      <w:r w:rsidR="0070322F" w:rsidRPr="003E0D66">
        <w:rPr>
          <w:color w:val="000000"/>
          <w:sz w:val="21"/>
          <w:szCs w:val="21"/>
        </w:rPr>
        <w:t>electrocatalysis</w:t>
      </w:r>
      <w:proofErr w:type="spellEnd"/>
      <w:r w:rsidR="0070322F" w:rsidRPr="003E0D66">
        <w:rPr>
          <w:color w:val="000000"/>
          <w:sz w:val="21"/>
          <w:szCs w:val="21"/>
        </w:rPr>
        <w:t xml:space="preserve"> of choline chloride was found to enhance after </w:t>
      </w:r>
      <w:r w:rsidR="00DD19F0" w:rsidRPr="003E0D66">
        <w:rPr>
          <w:color w:val="000000"/>
          <w:sz w:val="21"/>
          <w:szCs w:val="21"/>
        </w:rPr>
        <w:t xml:space="preserve">the </w:t>
      </w:r>
      <w:r w:rsidR="0070322F" w:rsidRPr="003E0D66">
        <w:rPr>
          <w:color w:val="000000"/>
          <w:sz w:val="21"/>
          <w:szCs w:val="21"/>
        </w:rPr>
        <w:t xml:space="preserve">deposition of </w:t>
      </w:r>
      <w:proofErr w:type="spellStart"/>
      <w:r w:rsidR="0070322F" w:rsidRPr="003E0D66">
        <w:rPr>
          <w:color w:val="000000"/>
          <w:sz w:val="21"/>
          <w:szCs w:val="21"/>
        </w:rPr>
        <w:t>ChOx</w:t>
      </w:r>
      <w:proofErr w:type="spellEnd"/>
      <w:r w:rsidR="0070322F" w:rsidRPr="003E0D66">
        <w:rPr>
          <w:color w:val="000000"/>
          <w:sz w:val="21"/>
          <w:szCs w:val="21"/>
        </w:rPr>
        <w:t xml:space="preserve"> on</w:t>
      </w:r>
      <w:r w:rsidR="008E5A3E" w:rsidRPr="003E0D66">
        <w:rPr>
          <w:color w:val="000000"/>
          <w:sz w:val="21"/>
          <w:szCs w:val="21"/>
        </w:rPr>
        <w:t xml:space="preserve"> </w:t>
      </w:r>
      <w:r w:rsidR="00E2796E" w:rsidRPr="003E0D66">
        <w:rPr>
          <w:i/>
          <w:iCs/>
          <w:color w:val="000000"/>
          <w:sz w:val="21"/>
          <w:szCs w:val="21"/>
        </w:rPr>
        <w:t>α</w:t>
      </w:r>
      <w:r w:rsidR="0070322F" w:rsidRPr="003E0D66">
        <w:rPr>
          <w:color w:val="000000"/>
          <w:sz w:val="21"/>
          <w:szCs w:val="21"/>
        </w:rPr>
        <w:t>-</w:t>
      </w:r>
      <w:r w:rsidR="008E5A3E" w:rsidRPr="003E0D66">
        <w:rPr>
          <w:color w:val="000000"/>
          <w:sz w:val="21"/>
          <w:szCs w:val="21"/>
        </w:rPr>
        <w:t>MnO</w:t>
      </w:r>
      <w:r w:rsidR="008E5A3E" w:rsidRPr="003E0D66">
        <w:rPr>
          <w:color w:val="000000"/>
          <w:sz w:val="21"/>
          <w:szCs w:val="21"/>
          <w:vertAlign w:val="subscript"/>
        </w:rPr>
        <w:t>2</w:t>
      </w:r>
      <w:r w:rsidR="00E6452F" w:rsidRPr="003E0D66">
        <w:rPr>
          <w:color w:val="000000"/>
          <w:sz w:val="21"/>
          <w:szCs w:val="21"/>
        </w:rPr>
        <w:t xml:space="preserve"> due to improved redox kinetics at the electrode, owing to high surface area offered by the nanostructure. On the other hand, the catalysis of phenolic specie </w:t>
      </w:r>
      <w:r w:rsidR="002609E5" w:rsidRPr="003E0D66">
        <w:rPr>
          <w:color w:val="000000"/>
          <w:sz w:val="21"/>
          <w:szCs w:val="21"/>
        </w:rPr>
        <w:t xml:space="preserve">to </w:t>
      </w:r>
      <w:r w:rsidR="00F42222" w:rsidRPr="003E0D66">
        <w:rPr>
          <w:color w:val="000000"/>
          <w:sz w:val="21"/>
          <w:szCs w:val="21"/>
        </w:rPr>
        <w:t>its</w:t>
      </w:r>
      <w:r w:rsidR="002609E5" w:rsidRPr="003E0D66">
        <w:rPr>
          <w:color w:val="000000"/>
          <w:sz w:val="21"/>
          <w:szCs w:val="21"/>
        </w:rPr>
        <w:t xml:space="preserve"> </w:t>
      </w:r>
      <w:proofErr w:type="spellStart"/>
      <w:r w:rsidR="002609E5" w:rsidRPr="003E0D66">
        <w:rPr>
          <w:color w:val="000000"/>
          <w:sz w:val="21"/>
          <w:szCs w:val="21"/>
        </w:rPr>
        <w:t>quinoid</w:t>
      </w:r>
      <w:proofErr w:type="spellEnd"/>
      <w:r w:rsidR="002609E5" w:rsidRPr="003E0D66">
        <w:rPr>
          <w:color w:val="000000"/>
          <w:sz w:val="21"/>
          <w:szCs w:val="21"/>
        </w:rPr>
        <w:t xml:space="preserve"> counterpart by tyrosinase and its application in biosensors is well known</w:t>
      </w:r>
      <w:r w:rsidR="00E6452F" w:rsidRPr="003E0D66">
        <w:rPr>
          <w:color w:val="000000"/>
          <w:sz w:val="21"/>
          <w:szCs w:val="21"/>
        </w:rPr>
        <w:t xml:space="preserve"> </w:t>
      </w:r>
      <w:r w:rsidR="00F96A24" w:rsidRPr="003E0D66">
        <w:rPr>
          <w:color w:val="000000"/>
          <w:sz w:val="21"/>
          <w:szCs w:val="21"/>
        </w:rPr>
        <w:t>[25</w:t>
      </w:r>
      <w:r w:rsidR="00DA713D" w:rsidRPr="003E0D66">
        <w:rPr>
          <w:color w:val="000000"/>
          <w:sz w:val="21"/>
          <w:szCs w:val="21"/>
        </w:rPr>
        <w:t>-26</w:t>
      </w:r>
      <w:r w:rsidR="002609E5" w:rsidRPr="003E0D66">
        <w:rPr>
          <w:color w:val="000000"/>
          <w:sz w:val="21"/>
          <w:szCs w:val="21"/>
        </w:rPr>
        <w:t xml:space="preserve">]. </w:t>
      </w:r>
    </w:p>
    <w:p w14:paraId="2B0D761B" w14:textId="401FB655" w:rsidR="001E356D" w:rsidRPr="003E0D66" w:rsidRDefault="001E356D" w:rsidP="001E356D">
      <w:pPr>
        <w:jc w:val="both"/>
        <w:rPr>
          <w:color w:val="000000"/>
          <w:sz w:val="21"/>
          <w:szCs w:val="21"/>
        </w:rPr>
      </w:pPr>
      <w:r w:rsidRPr="003E0D66">
        <w:rPr>
          <w:color w:val="000000"/>
          <w:sz w:val="21"/>
          <w:szCs w:val="21"/>
        </w:rPr>
        <w:t xml:space="preserve"> </w:t>
      </w:r>
    </w:p>
    <w:p w14:paraId="61D6D741" w14:textId="49407A9C" w:rsidR="00FE30FE" w:rsidRPr="003E0D66" w:rsidRDefault="00443F46" w:rsidP="001E356D">
      <w:pPr>
        <w:jc w:val="both"/>
        <w:rPr>
          <w:color w:val="000000"/>
          <w:sz w:val="21"/>
          <w:szCs w:val="21"/>
        </w:rPr>
      </w:pPr>
      <w:r w:rsidRPr="003E0D66">
        <w:rPr>
          <w:color w:val="000000"/>
          <w:sz w:val="21"/>
          <w:szCs w:val="21"/>
        </w:rPr>
        <w:t xml:space="preserve">    Wearable sensor</w:t>
      </w:r>
      <w:r w:rsidR="001E356D" w:rsidRPr="003E0D66">
        <w:rPr>
          <w:color w:val="000000"/>
          <w:sz w:val="21"/>
          <w:szCs w:val="21"/>
        </w:rPr>
        <w:t xml:space="preserve"> technology is a growing area of research in the field of biomedical instrumentation. The integration of </w:t>
      </w:r>
      <w:r w:rsidR="00552D10" w:rsidRPr="003E0D66">
        <w:rPr>
          <w:color w:val="000000"/>
          <w:sz w:val="21"/>
          <w:szCs w:val="21"/>
        </w:rPr>
        <w:t xml:space="preserve">nanomaterials </w:t>
      </w:r>
      <w:r w:rsidR="001E356D" w:rsidRPr="003E0D66">
        <w:rPr>
          <w:color w:val="000000"/>
          <w:sz w:val="21"/>
          <w:szCs w:val="21"/>
        </w:rPr>
        <w:t xml:space="preserve">with micro / </w:t>
      </w:r>
      <w:proofErr w:type="spellStart"/>
      <w:r w:rsidR="001E356D" w:rsidRPr="003E0D66">
        <w:rPr>
          <w:color w:val="000000"/>
          <w:sz w:val="21"/>
          <w:szCs w:val="21"/>
        </w:rPr>
        <w:t>nano</w:t>
      </w:r>
      <w:proofErr w:type="spellEnd"/>
      <w:r w:rsidR="001E356D" w:rsidRPr="003E0D66">
        <w:rPr>
          <w:color w:val="000000"/>
          <w:sz w:val="21"/>
          <w:szCs w:val="21"/>
        </w:rPr>
        <w:t>-fluidic based wearable sensors find their use in military applications [</w:t>
      </w:r>
      <w:r w:rsidR="00A7217C" w:rsidRPr="003E0D66">
        <w:rPr>
          <w:color w:val="000000"/>
          <w:sz w:val="21"/>
          <w:szCs w:val="21"/>
        </w:rPr>
        <w:t>2</w:t>
      </w:r>
      <w:r w:rsidR="00DA713D" w:rsidRPr="003E0D66">
        <w:rPr>
          <w:color w:val="000000"/>
          <w:sz w:val="21"/>
          <w:szCs w:val="21"/>
        </w:rPr>
        <w:t>7</w:t>
      </w:r>
      <w:r w:rsidR="001E356D" w:rsidRPr="003E0D66">
        <w:rPr>
          <w:color w:val="000000"/>
          <w:sz w:val="21"/>
          <w:szCs w:val="21"/>
        </w:rPr>
        <w:t>,</w:t>
      </w:r>
      <w:r w:rsidR="00A7217C" w:rsidRPr="003E0D66">
        <w:rPr>
          <w:color w:val="000000"/>
          <w:sz w:val="21"/>
          <w:szCs w:val="21"/>
        </w:rPr>
        <w:t xml:space="preserve"> 2</w:t>
      </w:r>
      <w:r w:rsidR="00DA713D" w:rsidRPr="003E0D66">
        <w:rPr>
          <w:color w:val="000000"/>
          <w:sz w:val="21"/>
          <w:szCs w:val="21"/>
        </w:rPr>
        <w:t>8</w:t>
      </w:r>
      <w:r w:rsidR="001E356D" w:rsidRPr="003E0D66">
        <w:rPr>
          <w:color w:val="000000"/>
          <w:sz w:val="21"/>
          <w:szCs w:val="21"/>
        </w:rPr>
        <w:t>], sports [</w:t>
      </w:r>
      <w:r w:rsidR="00A7217C" w:rsidRPr="003E0D66">
        <w:rPr>
          <w:color w:val="000000"/>
          <w:sz w:val="21"/>
          <w:szCs w:val="21"/>
        </w:rPr>
        <w:t>2</w:t>
      </w:r>
      <w:r w:rsidR="00DA713D" w:rsidRPr="003E0D66">
        <w:rPr>
          <w:color w:val="000000"/>
          <w:sz w:val="21"/>
          <w:szCs w:val="21"/>
        </w:rPr>
        <w:t>9</w:t>
      </w:r>
      <w:r w:rsidR="001E356D" w:rsidRPr="003E0D66">
        <w:rPr>
          <w:color w:val="000000"/>
          <w:sz w:val="21"/>
          <w:szCs w:val="21"/>
        </w:rPr>
        <w:t>] and healthcare [</w:t>
      </w:r>
      <w:r w:rsidR="00DA713D" w:rsidRPr="003E0D66">
        <w:rPr>
          <w:color w:val="000000"/>
          <w:sz w:val="21"/>
          <w:szCs w:val="21"/>
        </w:rPr>
        <w:t>30</w:t>
      </w:r>
      <w:r w:rsidR="001E356D" w:rsidRPr="003E0D66">
        <w:rPr>
          <w:color w:val="000000"/>
          <w:sz w:val="21"/>
          <w:szCs w:val="21"/>
        </w:rPr>
        <w:t>,</w:t>
      </w:r>
      <w:r w:rsidR="00DA713D" w:rsidRPr="003E0D66">
        <w:rPr>
          <w:color w:val="000000"/>
          <w:sz w:val="21"/>
          <w:szCs w:val="21"/>
        </w:rPr>
        <w:t>31</w:t>
      </w:r>
      <w:r w:rsidR="001E356D" w:rsidRPr="003E0D66">
        <w:rPr>
          <w:color w:val="000000"/>
          <w:sz w:val="21"/>
          <w:szCs w:val="21"/>
        </w:rPr>
        <w:t xml:space="preserve">]. Apart from detection of various </w:t>
      </w:r>
      <w:proofErr w:type="spellStart"/>
      <w:r w:rsidR="001E356D" w:rsidRPr="003E0D66">
        <w:rPr>
          <w:color w:val="000000"/>
          <w:sz w:val="21"/>
          <w:szCs w:val="21"/>
        </w:rPr>
        <w:t>biochemicals</w:t>
      </w:r>
      <w:proofErr w:type="spellEnd"/>
      <w:r w:rsidR="001E356D" w:rsidRPr="003E0D66">
        <w:rPr>
          <w:color w:val="000000"/>
          <w:sz w:val="21"/>
          <w:szCs w:val="21"/>
        </w:rPr>
        <w:t xml:space="preserve"> or biomarkers, these smart dressings can also sense </w:t>
      </w:r>
      <w:r w:rsidR="007E7CF0" w:rsidRPr="003E0D66">
        <w:rPr>
          <w:color w:val="000000"/>
          <w:sz w:val="21"/>
          <w:szCs w:val="21"/>
        </w:rPr>
        <w:t xml:space="preserve">changes in </w:t>
      </w:r>
      <w:r w:rsidR="001E356D" w:rsidRPr="003E0D66">
        <w:rPr>
          <w:color w:val="000000"/>
          <w:sz w:val="21"/>
          <w:szCs w:val="21"/>
        </w:rPr>
        <w:t xml:space="preserve">physical parameters </w:t>
      </w:r>
      <w:r w:rsidR="007E7CF0" w:rsidRPr="003E0D66">
        <w:rPr>
          <w:color w:val="000000"/>
          <w:sz w:val="21"/>
          <w:szCs w:val="21"/>
        </w:rPr>
        <w:t xml:space="preserve">such as </w:t>
      </w:r>
      <w:r w:rsidR="001E356D" w:rsidRPr="003E0D66">
        <w:rPr>
          <w:color w:val="000000"/>
          <w:sz w:val="21"/>
          <w:szCs w:val="21"/>
        </w:rPr>
        <w:t>temperature, moisture, blood pH, etc</w:t>
      </w:r>
      <w:r w:rsidR="007E7CF0" w:rsidRPr="003E0D66">
        <w:rPr>
          <w:color w:val="000000"/>
          <w:sz w:val="21"/>
          <w:szCs w:val="21"/>
        </w:rPr>
        <w:t>.</w:t>
      </w:r>
      <w:r w:rsidR="001E356D" w:rsidRPr="003E0D66">
        <w:rPr>
          <w:color w:val="000000"/>
          <w:sz w:val="21"/>
          <w:szCs w:val="21"/>
        </w:rPr>
        <w:t xml:space="preserve"> [</w:t>
      </w:r>
      <w:r w:rsidR="00DA713D" w:rsidRPr="003E0D66">
        <w:rPr>
          <w:color w:val="000000"/>
          <w:sz w:val="21"/>
          <w:szCs w:val="21"/>
        </w:rPr>
        <w:t>32</w:t>
      </w:r>
      <w:r w:rsidR="001E356D" w:rsidRPr="003E0D66">
        <w:rPr>
          <w:color w:val="000000"/>
          <w:sz w:val="21"/>
          <w:szCs w:val="21"/>
        </w:rPr>
        <w:t>-</w:t>
      </w:r>
      <w:r w:rsidR="0095591A" w:rsidRPr="003E0D66">
        <w:rPr>
          <w:color w:val="000000"/>
          <w:sz w:val="21"/>
          <w:szCs w:val="21"/>
        </w:rPr>
        <w:t>3</w:t>
      </w:r>
      <w:r w:rsidR="00DA713D" w:rsidRPr="003E0D66">
        <w:rPr>
          <w:color w:val="000000"/>
          <w:sz w:val="21"/>
          <w:szCs w:val="21"/>
        </w:rPr>
        <w:t>5</w:t>
      </w:r>
      <w:r w:rsidR="001E356D" w:rsidRPr="003E0D66">
        <w:rPr>
          <w:color w:val="000000"/>
          <w:sz w:val="21"/>
          <w:szCs w:val="21"/>
        </w:rPr>
        <w:t xml:space="preserve">]. </w:t>
      </w:r>
      <w:r w:rsidR="00D650F2" w:rsidRPr="003E0D66">
        <w:rPr>
          <w:color w:val="000000"/>
          <w:sz w:val="21"/>
          <w:szCs w:val="21"/>
        </w:rPr>
        <w:t xml:space="preserve">Large number of studies report </w:t>
      </w:r>
      <w:r w:rsidR="001E356D" w:rsidRPr="003E0D66">
        <w:rPr>
          <w:color w:val="000000"/>
          <w:sz w:val="21"/>
          <w:szCs w:val="21"/>
        </w:rPr>
        <w:t>sensors developed to monitor body temperature [</w:t>
      </w:r>
      <w:r w:rsidR="00A7217C" w:rsidRPr="003E0D66">
        <w:rPr>
          <w:color w:val="000000"/>
          <w:sz w:val="21"/>
          <w:szCs w:val="21"/>
        </w:rPr>
        <w:t>3</w:t>
      </w:r>
      <w:r w:rsidR="00DA713D" w:rsidRPr="003E0D66">
        <w:rPr>
          <w:color w:val="000000"/>
          <w:sz w:val="21"/>
          <w:szCs w:val="21"/>
        </w:rPr>
        <w:t>6</w:t>
      </w:r>
      <w:r w:rsidR="001E356D" w:rsidRPr="003E0D66">
        <w:rPr>
          <w:color w:val="000000"/>
          <w:sz w:val="21"/>
          <w:szCs w:val="21"/>
        </w:rPr>
        <w:t>], heart rate [</w:t>
      </w:r>
      <w:r w:rsidR="00A7217C" w:rsidRPr="003E0D66">
        <w:rPr>
          <w:color w:val="000000"/>
          <w:sz w:val="21"/>
          <w:szCs w:val="21"/>
        </w:rPr>
        <w:t>3</w:t>
      </w:r>
      <w:r w:rsidR="00DA713D" w:rsidRPr="003E0D66">
        <w:rPr>
          <w:color w:val="000000"/>
          <w:sz w:val="21"/>
          <w:szCs w:val="21"/>
        </w:rPr>
        <w:t>7</w:t>
      </w:r>
      <w:r w:rsidR="001E356D" w:rsidRPr="003E0D66">
        <w:rPr>
          <w:color w:val="000000"/>
          <w:sz w:val="21"/>
          <w:szCs w:val="21"/>
        </w:rPr>
        <w:t>], electrocardiogram [</w:t>
      </w:r>
      <w:r w:rsidR="00A7217C" w:rsidRPr="003E0D66">
        <w:rPr>
          <w:color w:val="000000"/>
          <w:sz w:val="21"/>
          <w:szCs w:val="21"/>
        </w:rPr>
        <w:t>3</w:t>
      </w:r>
      <w:r w:rsidR="00DA713D" w:rsidRPr="003E0D66">
        <w:rPr>
          <w:color w:val="000000"/>
          <w:sz w:val="21"/>
          <w:szCs w:val="21"/>
        </w:rPr>
        <w:t>8</w:t>
      </w:r>
      <w:r w:rsidR="001E356D" w:rsidRPr="003E0D66">
        <w:rPr>
          <w:color w:val="000000"/>
          <w:sz w:val="21"/>
          <w:szCs w:val="21"/>
        </w:rPr>
        <w:t>,</w:t>
      </w:r>
      <w:r w:rsidR="00A7217C" w:rsidRPr="003E0D66">
        <w:rPr>
          <w:color w:val="000000"/>
          <w:sz w:val="21"/>
          <w:szCs w:val="21"/>
        </w:rPr>
        <w:t>3</w:t>
      </w:r>
      <w:r w:rsidR="00DA713D" w:rsidRPr="003E0D66">
        <w:rPr>
          <w:color w:val="000000"/>
          <w:sz w:val="21"/>
          <w:szCs w:val="21"/>
        </w:rPr>
        <w:t>9</w:t>
      </w:r>
      <w:r w:rsidR="001E356D" w:rsidRPr="003E0D66">
        <w:rPr>
          <w:color w:val="000000"/>
          <w:sz w:val="21"/>
          <w:szCs w:val="21"/>
        </w:rPr>
        <w:t>] and blood pressure [</w:t>
      </w:r>
      <w:r w:rsidR="00261554" w:rsidRPr="003E0D66">
        <w:rPr>
          <w:color w:val="000000"/>
          <w:sz w:val="21"/>
          <w:szCs w:val="21"/>
        </w:rPr>
        <w:t>40</w:t>
      </w:r>
      <w:r w:rsidR="001E356D" w:rsidRPr="003E0D66">
        <w:rPr>
          <w:color w:val="000000"/>
          <w:sz w:val="21"/>
          <w:szCs w:val="21"/>
        </w:rPr>
        <w:t>]</w:t>
      </w:r>
      <w:r w:rsidR="00D650F2" w:rsidRPr="003E0D66">
        <w:rPr>
          <w:color w:val="000000"/>
          <w:sz w:val="21"/>
          <w:szCs w:val="21"/>
        </w:rPr>
        <w:t>,</w:t>
      </w:r>
      <w:r w:rsidR="001E356D" w:rsidRPr="003E0D66">
        <w:rPr>
          <w:color w:val="000000"/>
          <w:sz w:val="21"/>
          <w:szCs w:val="21"/>
        </w:rPr>
        <w:t xml:space="preserve"> </w:t>
      </w:r>
      <w:r w:rsidR="00D650F2" w:rsidRPr="003E0D66">
        <w:rPr>
          <w:color w:val="000000"/>
          <w:sz w:val="21"/>
          <w:szCs w:val="21"/>
        </w:rPr>
        <w:t>h</w:t>
      </w:r>
      <w:r w:rsidR="001E356D" w:rsidRPr="003E0D66">
        <w:rPr>
          <w:color w:val="000000"/>
          <w:sz w:val="21"/>
          <w:szCs w:val="21"/>
        </w:rPr>
        <w:t xml:space="preserve">owever, relatively less attention has been given </w:t>
      </w:r>
      <w:r w:rsidR="00D650F2" w:rsidRPr="003E0D66">
        <w:rPr>
          <w:color w:val="000000"/>
          <w:sz w:val="21"/>
          <w:szCs w:val="21"/>
        </w:rPr>
        <w:t>to</w:t>
      </w:r>
      <w:r w:rsidR="001E356D" w:rsidRPr="003E0D66">
        <w:rPr>
          <w:color w:val="000000"/>
          <w:sz w:val="21"/>
          <w:szCs w:val="21"/>
        </w:rPr>
        <w:t xml:space="preserve"> monitoring of chronic wounds. </w:t>
      </w:r>
      <w:proofErr w:type="spellStart"/>
      <w:r w:rsidR="001E356D" w:rsidRPr="003E0D66">
        <w:rPr>
          <w:color w:val="000000"/>
          <w:sz w:val="21"/>
          <w:szCs w:val="21"/>
        </w:rPr>
        <w:t>Farooqui</w:t>
      </w:r>
      <w:proofErr w:type="spellEnd"/>
      <w:r w:rsidR="001E356D" w:rsidRPr="003E0D66">
        <w:rPr>
          <w:color w:val="000000"/>
          <w:sz w:val="21"/>
          <w:szCs w:val="21"/>
        </w:rPr>
        <w:t xml:space="preserve"> et al</w:t>
      </w:r>
      <w:r w:rsidR="008F7B18" w:rsidRPr="003E0D66">
        <w:rPr>
          <w:color w:val="000000"/>
          <w:sz w:val="21"/>
          <w:szCs w:val="21"/>
        </w:rPr>
        <w:t>.</w:t>
      </w:r>
      <w:r w:rsidR="001E356D" w:rsidRPr="003E0D66">
        <w:rPr>
          <w:color w:val="000000"/>
          <w:sz w:val="21"/>
          <w:szCs w:val="21"/>
        </w:rPr>
        <w:t xml:space="preserve"> [</w:t>
      </w:r>
      <w:r w:rsidR="00261554" w:rsidRPr="003E0D66">
        <w:rPr>
          <w:color w:val="000000"/>
          <w:sz w:val="21"/>
          <w:szCs w:val="21"/>
        </w:rPr>
        <w:t>41</w:t>
      </w:r>
      <w:r w:rsidR="001E356D" w:rsidRPr="003E0D66">
        <w:rPr>
          <w:color w:val="000000"/>
          <w:sz w:val="21"/>
          <w:szCs w:val="21"/>
        </w:rPr>
        <w:t>] designed a smart bandage comprising of capacitive and resistive sensors for analy</w:t>
      </w:r>
      <w:r w:rsidR="002004C1" w:rsidRPr="003E0D66">
        <w:rPr>
          <w:color w:val="000000"/>
          <w:sz w:val="21"/>
          <w:szCs w:val="21"/>
        </w:rPr>
        <w:t>z</w:t>
      </w:r>
      <w:r w:rsidR="001E356D" w:rsidRPr="003E0D66">
        <w:rPr>
          <w:color w:val="000000"/>
          <w:sz w:val="21"/>
          <w:szCs w:val="21"/>
        </w:rPr>
        <w:t>ing bleeding / pressure levels and pH of fluids in wound respectively</w:t>
      </w:r>
      <w:r w:rsidR="009D76B9" w:rsidRPr="003E0D66">
        <w:rPr>
          <w:color w:val="000000"/>
          <w:sz w:val="21"/>
          <w:szCs w:val="21"/>
        </w:rPr>
        <w:t xml:space="preserve">. </w:t>
      </w:r>
      <w:proofErr w:type="spellStart"/>
      <w:r w:rsidR="001E356D" w:rsidRPr="003E0D66">
        <w:rPr>
          <w:color w:val="000000"/>
          <w:sz w:val="21"/>
          <w:szCs w:val="21"/>
        </w:rPr>
        <w:t>Mostafalu</w:t>
      </w:r>
      <w:proofErr w:type="spellEnd"/>
      <w:r w:rsidR="001E356D" w:rsidRPr="003E0D66">
        <w:rPr>
          <w:color w:val="000000"/>
          <w:sz w:val="21"/>
          <w:szCs w:val="21"/>
        </w:rPr>
        <w:t xml:space="preserve"> et al</w:t>
      </w:r>
      <w:r w:rsidR="002C2F06" w:rsidRPr="003E0D66">
        <w:rPr>
          <w:color w:val="000000"/>
          <w:sz w:val="21"/>
          <w:szCs w:val="21"/>
        </w:rPr>
        <w:t>.</w:t>
      </w:r>
      <w:r w:rsidR="001E356D" w:rsidRPr="003E0D66">
        <w:rPr>
          <w:color w:val="000000"/>
          <w:sz w:val="21"/>
          <w:szCs w:val="21"/>
        </w:rPr>
        <w:t xml:space="preserve"> [</w:t>
      </w:r>
      <w:r w:rsidR="00261554" w:rsidRPr="003E0D66">
        <w:rPr>
          <w:color w:val="000000"/>
          <w:sz w:val="21"/>
          <w:szCs w:val="21"/>
        </w:rPr>
        <w:t>42</w:t>
      </w:r>
      <w:r w:rsidR="001E356D" w:rsidRPr="003E0D66">
        <w:rPr>
          <w:color w:val="000000"/>
          <w:sz w:val="21"/>
          <w:szCs w:val="21"/>
        </w:rPr>
        <w:t xml:space="preserve">] </w:t>
      </w:r>
      <w:r w:rsidR="002C2F06" w:rsidRPr="003E0D66">
        <w:rPr>
          <w:color w:val="000000"/>
          <w:sz w:val="21"/>
          <w:szCs w:val="21"/>
        </w:rPr>
        <w:t xml:space="preserve">developed </w:t>
      </w:r>
      <w:r w:rsidR="001E356D" w:rsidRPr="003E0D66">
        <w:rPr>
          <w:color w:val="000000"/>
          <w:sz w:val="21"/>
          <w:szCs w:val="21"/>
        </w:rPr>
        <w:t xml:space="preserve">a smart bandage for measuring the presence of oxygen in wounds. The sensor displayed a linear </w:t>
      </w:r>
      <w:r w:rsidR="002C2F06" w:rsidRPr="003E0D66">
        <w:rPr>
          <w:color w:val="000000"/>
          <w:sz w:val="21"/>
          <w:szCs w:val="21"/>
        </w:rPr>
        <w:t xml:space="preserve">response </w:t>
      </w:r>
      <w:r w:rsidR="001E356D" w:rsidRPr="003E0D66">
        <w:rPr>
          <w:color w:val="000000"/>
          <w:sz w:val="21"/>
          <w:szCs w:val="21"/>
        </w:rPr>
        <w:t xml:space="preserve">for oxygen </w:t>
      </w:r>
      <w:r w:rsidR="002C2F06" w:rsidRPr="003E0D66">
        <w:rPr>
          <w:color w:val="000000"/>
          <w:sz w:val="21"/>
          <w:szCs w:val="21"/>
        </w:rPr>
        <w:t xml:space="preserve">in the concentration range </w:t>
      </w:r>
      <w:r w:rsidR="001E356D" w:rsidRPr="003E0D66">
        <w:rPr>
          <w:color w:val="000000"/>
          <w:sz w:val="21"/>
          <w:szCs w:val="21"/>
        </w:rPr>
        <w:t xml:space="preserve">2-30 % resulting in a sensitivity of 1.5 µA/% and a response time of approximately 20s. </w:t>
      </w:r>
      <w:r w:rsidR="00262B67" w:rsidRPr="003E0D66">
        <w:rPr>
          <w:color w:val="000000"/>
          <w:sz w:val="21"/>
          <w:szCs w:val="21"/>
        </w:rPr>
        <w:t>Meanwhile, nanomaterials modified smart wound dressings have outperformed the</w:t>
      </w:r>
      <w:r w:rsidR="002B6C23" w:rsidRPr="003E0D66">
        <w:rPr>
          <w:color w:val="000000"/>
          <w:sz w:val="21"/>
          <w:szCs w:val="21"/>
        </w:rPr>
        <w:t>ir</w:t>
      </w:r>
      <w:r w:rsidR="00262B67" w:rsidRPr="003E0D66">
        <w:rPr>
          <w:color w:val="000000"/>
          <w:sz w:val="21"/>
          <w:szCs w:val="21"/>
        </w:rPr>
        <w:t xml:space="preserve"> traditional </w:t>
      </w:r>
      <w:r w:rsidR="002B6C23" w:rsidRPr="003E0D66">
        <w:rPr>
          <w:color w:val="000000"/>
          <w:sz w:val="21"/>
          <w:szCs w:val="21"/>
        </w:rPr>
        <w:t>counterparts</w:t>
      </w:r>
      <w:r w:rsidR="00262B67" w:rsidRPr="003E0D66">
        <w:rPr>
          <w:color w:val="000000"/>
          <w:sz w:val="21"/>
          <w:szCs w:val="21"/>
        </w:rPr>
        <w:t xml:space="preserve"> due to enhanced sensitivity and detection limits within a wide analyte concentration range [</w:t>
      </w:r>
      <w:r w:rsidR="00261554" w:rsidRPr="003E0D66">
        <w:rPr>
          <w:color w:val="000000"/>
          <w:sz w:val="21"/>
          <w:szCs w:val="21"/>
        </w:rPr>
        <w:t>43</w:t>
      </w:r>
      <w:r w:rsidR="00262B67" w:rsidRPr="003E0D66">
        <w:rPr>
          <w:color w:val="000000"/>
          <w:sz w:val="21"/>
          <w:szCs w:val="21"/>
        </w:rPr>
        <w:t>]</w:t>
      </w:r>
      <w:r w:rsidR="006F6FB1" w:rsidRPr="003E0D66">
        <w:rPr>
          <w:color w:val="000000"/>
          <w:sz w:val="21"/>
          <w:szCs w:val="21"/>
        </w:rPr>
        <w:t xml:space="preserve">. </w:t>
      </w:r>
      <w:r w:rsidR="007176A2" w:rsidRPr="003E0D66">
        <w:rPr>
          <w:color w:val="000000"/>
          <w:sz w:val="21"/>
          <w:szCs w:val="21"/>
        </w:rPr>
        <w:t xml:space="preserve">For example </w:t>
      </w:r>
      <w:proofErr w:type="spellStart"/>
      <w:r w:rsidR="007176A2" w:rsidRPr="003E0D66">
        <w:rPr>
          <w:color w:val="000000"/>
          <w:sz w:val="21"/>
          <w:szCs w:val="21"/>
        </w:rPr>
        <w:t>Mannoor</w:t>
      </w:r>
      <w:proofErr w:type="spellEnd"/>
      <w:r w:rsidR="007176A2" w:rsidRPr="003E0D66">
        <w:rPr>
          <w:color w:val="000000"/>
          <w:sz w:val="21"/>
          <w:szCs w:val="21"/>
        </w:rPr>
        <w:t xml:space="preserve"> </w:t>
      </w:r>
      <w:r w:rsidR="007176A2" w:rsidRPr="003E0D66">
        <w:rPr>
          <w:iCs/>
          <w:color w:val="000000"/>
          <w:sz w:val="21"/>
          <w:szCs w:val="21"/>
        </w:rPr>
        <w:t>et al</w:t>
      </w:r>
      <w:r w:rsidR="00CC6018" w:rsidRPr="003E0D66">
        <w:rPr>
          <w:iCs/>
          <w:color w:val="000000"/>
          <w:sz w:val="21"/>
          <w:szCs w:val="21"/>
        </w:rPr>
        <w:t>.</w:t>
      </w:r>
      <w:r w:rsidR="007176A2" w:rsidRPr="003E0D66">
        <w:rPr>
          <w:color w:val="000000"/>
          <w:sz w:val="21"/>
          <w:szCs w:val="21"/>
        </w:rPr>
        <w:t xml:space="preserve"> developed a graphene based sensor for detecting the presence of </w:t>
      </w:r>
      <w:proofErr w:type="spellStart"/>
      <w:proofErr w:type="gramStart"/>
      <w:r w:rsidR="007176A2" w:rsidRPr="003E0D66">
        <w:rPr>
          <w:i/>
          <w:color w:val="000000"/>
          <w:sz w:val="21"/>
          <w:szCs w:val="21"/>
        </w:rPr>
        <w:t>S.Aureus</w:t>
      </w:r>
      <w:proofErr w:type="spellEnd"/>
      <w:proofErr w:type="gramEnd"/>
      <w:r w:rsidR="007176A2" w:rsidRPr="003E0D66">
        <w:rPr>
          <w:color w:val="000000"/>
          <w:sz w:val="21"/>
          <w:szCs w:val="21"/>
        </w:rPr>
        <w:t xml:space="preserve"> in tooth enamel in the range of 10</w:t>
      </w:r>
      <w:r w:rsidR="007176A2" w:rsidRPr="003E0D66">
        <w:rPr>
          <w:color w:val="000000"/>
          <w:sz w:val="21"/>
          <w:szCs w:val="21"/>
          <w:vertAlign w:val="superscript"/>
        </w:rPr>
        <w:t>3</w:t>
      </w:r>
      <w:r w:rsidR="007176A2" w:rsidRPr="003E0D66">
        <w:rPr>
          <w:color w:val="000000"/>
          <w:sz w:val="21"/>
          <w:szCs w:val="21"/>
        </w:rPr>
        <w:t>-10</w:t>
      </w:r>
      <w:r w:rsidR="007176A2" w:rsidRPr="003E0D66">
        <w:rPr>
          <w:color w:val="000000"/>
          <w:sz w:val="21"/>
          <w:szCs w:val="21"/>
          <w:vertAlign w:val="superscript"/>
        </w:rPr>
        <w:t>8</w:t>
      </w:r>
      <w:r w:rsidR="007176A2" w:rsidRPr="003E0D66">
        <w:rPr>
          <w:color w:val="000000"/>
          <w:sz w:val="21"/>
          <w:szCs w:val="21"/>
        </w:rPr>
        <w:t xml:space="preserve"> CFU/mL with detection limit of 1 bacterium/mL [</w:t>
      </w:r>
      <w:r w:rsidR="00261554" w:rsidRPr="003E0D66">
        <w:rPr>
          <w:color w:val="000000"/>
          <w:sz w:val="21"/>
          <w:szCs w:val="21"/>
        </w:rPr>
        <w:t>44</w:t>
      </w:r>
      <w:r w:rsidR="007176A2" w:rsidRPr="003E0D66">
        <w:rPr>
          <w:color w:val="000000"/>
          <w:sz w:val="21"/>
          <w:szCs w:val="21"/>
        </w:rPr>
        <w:t xml:space="preserve">]. On the other hand, Lee </w:t>
      </w:r>
      <w:r w:rsidR="007176A2" w:rsidRPr="003E0D66">
        <w:rPr>
          <w:iCs/>
          <w:color w:val="000000"/>
          <w:sz w:val="21"/>
          <w:szCs w:val="21"/>
        </w:rPr>
        <w:t>et al</w:t>
      </w:r>
      <w:r w:rsidR="00C53938" w:rsidRPr="003E0D66">
        <w:rPr>
          <w:iCs/>
          <w:color w:val="000000"/>
          <w:sz w:val="21"/>
          <w:szCs w:val="21"/>
        </w:rPr>
        <w:t>.</w:t>
      </w:r>
      <w:r w:rsidR="007176A2" w:rsidRPr="003E0D66">
        <w:rPr>
          <w:i/>
          <w:iCs/>
          <w:color w:val="000000"/>
          <w:sz w:val="21"/>
          <w:szCs w:val="21"/>
        </w:rPr>
        <w:t xml:space="preserve"> </w:t>
      </w:r>
      <w:r w:rsidR="007176A2" w:rsidRPr="003E0D66">
        <w:rPr>
          <w:color w:val="000000"/>
          <w:sz w:val="21"/>
          <w:szCs w:val="21"/>
        </w:rPr>
        <w:t>incorporated graphene doped Au mesh for monitoring glucose and pH in sweat [</w:t>
      </w:r>
      <w:r w:rsidR="00CC1BAF" w:rsidRPr="003E0D66">
        <w:rPr>
          <w:color w:val="000000"/>
          <w:sz w:val="21"/>
          <w:szCs w:val="21"/>
        </w:rPr>
        <w:t>4</w:t>
      </w:r>
      <w:r w:rsidR="00261554" w:rsidRPr="003E0D66">
        <w:rPr>
          <w:color w:val="000000"/>
          <w:sz w:val="21"/>
          <w:szCs w:val="21"/>
        </w:rPr>
        <w:t>5</w:t>
      </w:r>
      <w:r w:rsidR="007176A2" w:rsidRPr="003E0D66">
        <w:rPr>
          <w:color w:val="000000"/>
          <w:sz w:val="21"/>
          <w:szCs w:val="21"/>
        </w:rPr>
        <w:t>]. High sensitivities of 1μA/</w:t>
      </w:r>
      <w:proofErr w:type="spellStart"/>
      <w:r w:rsidR="007176A2" w:rsidRPr="003E0D66">
        <w:rPr>
          <w:color w:val="000000"/>
          <w:sz w:val="21"/>
          <w:szCs w:val="21"/>
        </w:rPr>
        <w:t>mM</w:t>
      </w:r>
      <w:proofErr w:type="spellEnd"/>
      <w:r w:rsidR="007176A2" w:rsidRPr="003E0D66">
        <w:rPr>
          <w:color w:val="000000"/>
          <w:sz w:val="21"/>
          <w:szCs w:val="21"/>
        </w:rPr>
        <w:t xml:space="preserve"> and 71.8 mV/pH w</w:t>
      </w:r>
      <w:r w:rsidR="0055027A" w:rsidRPr="003E0D66">
        <w:rPr>
          <w:color w:val="000000"/>
          <w:sz w:val="21"/>
          <w:szCs w:val="21"/>
        </w:rPr>
        <w:t>ere</w:t>
      </w:r>
      <w:r w:rsidR="007176A2" w:rsidRPr="003E0D66">
        <w:rPr>
          <w:color w:val="000000"/>
          <w:sz w:val="21"/>
          <w:szCs w:val="21"/>
        </w:rPr>
        <w:t xml:space="preserve"> achieved during glucose and pH sensing respectively.</w:t>
      </w:r>
      <w:r w:rsidR="00C53938" w:rsidRPr="003E0D66">
        <w:rPr>
          <w:color w:val="000000"/>
          <w:sz w:val="21"/>
          <w:szCs w:val="21"/>
        </w:rPr>
        <w:t xml:space="preserve"> </w:t>
      </w:r>
      <w:r w:rsidR="001E356D" w:rsidRPr="003E0D66">
        <w:rPr>
          <w:color w:val="000000"/>
          <w:sz w:val="21"/>
          <w:szCs w:val="21"/>
        </w:rPr>
        <w:t>Therefore, the urgent requirement of scaling down cost, response time</w:t>
      </w:r>
      <w:r w:rsidR="003F7C21" w:rsidRPr="003E0D66">
        <w:rPr>
          <w:color w:val="000000"/>
          <w:sz w:val="21"/>
          <w:szCs w:val="21"/>
        </w:rPr>
        <w:t xml:space="preserve"> and</w:t>
      </w:r>
      <w:r w:rsidR="001E356D" w:rsidRPr="003E0D66">
        <w:rPr>
          <w:color w:val="000000"/>
          <w:sz w:val="21"/>
          <w:szCs w:val="21"/>
        </w:rPr>
        <w:t xml:space="preserve"> device dimensions along with scaling up of sensor sensitivity, selectivity, portability</w:t>
      </w:r>
      <w:r w:rsidR="003F7C21" w:rsidRPr="003E0D66">
        <w:rPr>
          <w:color w:val="000000"/>
          <w:sz w:val="21"/>
          <w:szCs w:val="21"/>
        </w:rPr>
        <w:t xml:space="preserve"> and</w:t>
      </w:r>
      <w:r w:rsidR="001E356D" w:rsidRPr="003E0D66">
        <w:rPr>
          <w:color w:val="000000"/>
          <w:sz w:val="21"/>
          <w:szCs w:val="21"/>
        </w:rPr>
        <w:t xml:space="preserve"> limit of detection for point</w:t>
      </w:r>
      <w:r w:rsidR="00932B49" w:rsidRPr="003E0D66">
        <w:rPr>
          <w:color w:val="000000"/>
          <w:sz w:val="21"/>
          <w:szCs w:val="21"/>
        </w:rPr>
        <w:t>-</w:t>
      </w:r>
      <w:r w:rsidR="001E356D" w:rsidRPr="003E0D66">
        <w:rPr>
          <w:color w:val="000000"/>
          <w:sz w:val="21"/>
          <w:szCs w:val="21"/>
        </w:rPr>
        <w:t>of</w:t>
      </w:r>
      <w:r w:rsidR="00932B49" w:rsidRPr="003E0D66">
        <w:rPr>
          <w:color w:val="000000"/>
          <w:sz w:val="21"/>
          <w:szCs w:val="21"/>
        </w:rPr>
        <w:t>-</w:t>
      </w:r>
      <w:r w:rsidR="001E356D" w:rsidRPr="003E0D66">
        <w:rPr>
          <w:color w:val="000000"/>
          <w:sz w:val="21"/>
          <w:szCs w:val="21"/>
        </w:rPr>
        <w:t>care applications indicate the importance of developing smart wound dressings as they possess the potential of being the next generation analytical and diagnostic devices in the field of biomedical instrumentation.</w:t>
      </w:r>
      <w:r w:rsidR="00F60809" w:rsidRPr="003E0D66">
        <w:rPr>
          <w:color w:val="000000"/>
          <w:sz w:val="21"/>
          <w:szCs w:val="21"/>
        </w:rPr>
        <w:t xml:space="preserve"> </w:t>
      </w:r>
      <w:r w:rsidR="00FE30FE" w:rsidRPr="003E0D66">
        <w:rPr>
          <w:color w:val="000000"/>
          <w:sz w:val="21"/>
          <w:szCs w:val="21"/>
        </w:rPr>
        <w:t>Application of these bandages will provide insight into wound status and may reduce the frequency at which dressings are changed, allowing for healthcare cost savings and a reduction in patient stress and pain.</w:t>
      </w:r>
    </w:p>
    <w:p w14:paraId="6149A7F9" w14:textId="77777777" w:rsidR="00F60809" w:rsidRPr="003E0D66" w:rsidRDefault="00F60809" w:rsidP="001E356D">
      <w:pPr>
        <w:jc w:val="both"/>
        <w:rPr>
          <w:color w:val="000000"/>
          <w:sz w:val="21"/>
          <w:szCs w:val="21"/>
        </w:rPr>
      </w:pPr>
    </w:p>
    <w:p w14:paraId="3A5B6C30" w14:textId="77777777" w:rsidR="00205F60" w:rsidRPr="003E0D66" w:rsidRDefault="00205F60" w:rsidP="001E356D">
      <w:pPr>
        <w:jc w:val="both"/>
        <w:rPr>
          <w:color w:val="000000"/>
          <w:sz w:val="21"/>
          <w:szCs w:val="21"/>
        </w:rPr>
      </w:pPr>
    </w:p>
    <w:p w14:paraId="60524B52" w14:textId="77777777" w:rsidR="00205F60" w:rsidRPr="003E0D66" w:rsidRDefault="00205F60" w:rsidP="001E356D">
      <w:pPr>
        <w:jc w:val="both"/>
        <w:rPr>
          <w:color w:val="000000"/>
          <w:sz w:val="21"/>
          <w:szCs w:val="21"/>
        </w:rPr>
      </w:pPr>
    </w:p>
    <w:p w14:paraId="61BDDA51" w14:textId="29764C57" w:rsidR="00F60809" w:rsidRPr="003E0D66" w:rsidRDefault="00F60809" w:rsidP="001E356D">
      <w:pPr>
        <w:jc w:val="both"/>
        <w:rPr>
          <w:color w:val="000000"/>
          <w:sz w:val="21"/>
          <w:szCs w:val="21"/>
        </w:rPr>
      </w:pPr>
      <w:r w:rsidRPr="003E0D66">
        <w:rPr>
          <w:color w:val="000000"/>
          <w:sz w:val="21"/>
          <w:szCs w:val="21"/>
        </w:rPr>
        <w:t xml:space="preserve">In this study, we report the development of a smart </w:t>
      </w:r>
      <w:proofErr w:type="spellStart"/>
      <w:r w:rsidRPr="003E0D66">
        <w:rPr>
          <w:color w:val="000000"/>
          <w:sz w:val="21"/>
          <w:szCs w:val="21"/>
        </w:rPr>
        <w:t>band-aid</w:t>
      </w:r>
      <w:proofErr w:type="spellEnd"/>
      <w:r w:rsidRPr="003E0D66">
        <w:rPr>
          <w:color w:val="000000"/>
          <w:sz w:val="21"/>
          <w:szCs w:val="21"/>
        </w:rPr>
        <w:t xml:space="preserve"> employing tyrosinase/</w:t>
      </w:r>
      <w:r w:rsidRPr="003E0D66">
        <w:rPr>
          <w:i/>
          <w:iCs/>
          <w:color w:val="000000"/>
          <w:sz w:val="21"/>
          <w:szCs w:val="21"/>
        </w:rPr>
        <w:t>α</w:t>
      </w:r>
      <w:r w:rsidRPr="003E0D66">
        <w:rPr>
          <w:color w:val="000000"/>
          <w:sz w:val="21"/>
          <w:szCs w:val="21"/>
        </w:rPr>
        <w:t>-MnO</w:t>
      </w:r>
      <w:r w:rsidRPr="003E0D66">
        <w:rPr>
          <w:color w:val="000000"/>
          <w:sz w:val="21"/>
          <w:szCs w:val="21"/>
          <w:vertAlign w:val="subscript"/>
        </w:rPr>
        <w:t>2</w:t>
      </w:r>
      <w:r w:rsidRPr="003E0D66">
        <w:rPr>
          <w:color w:val="000000"/>
          <w:sz w:val="21"/>
          <w:szCs w:val="21"/>
        </w:rPr>
        <w:t xml:space="preserve"> hybrid for </w:t>
      </w:r>
      <w:r w:rsidR="00205F60" w:rsidRPr="003E0D66">
        <w:rPr>
          <w:color w:val="000000"/>
          <w:sz w:val="21"/>
          <w:szCs w:val="21"/>
        </w:rPr>
        <w:t xml:space="preserve">a specific detection of </w:t>
      </w:r>
      <w:r w:rsidRPr="003E0D66">
        <w:rPr>
          <w:i/>
          <w:iCs/>
          <w:color w:val="000000"/>
          <w:sz w:val="21"/>
          <w:szCs w:val="21"/>
        </w:rPr>
        <w:t>L</w:t>
      </w:r>
      <w:r w:rsidRPr="003E0D66">
        <w:rPr>
          <w:color w:val="000000"/>
          <w:sz w:val="21"/>
          <w:szCs w:val="21"/>
        </w:rPr>
        <w:t xml:space="preserve">-tyrosine. The densely packed fibrous morphology of </w:t>
      </w:r>
      <w:r w:rsidRPr="003E0D66">
        <w:rPr>
          <w:i/>
          <w:iCs/>
          <w:color w:val="000000"/>
          <w:sz w:val="21"/>
          <w:szCs w:val="21"/>
        </w:rPr>
        <w:t>α</w:t>
      </w:r>
      <w:r w:rsidRPr="003E0D66">
        <w:rPr>
          <w:color w:val="000000"/>
          <w:sz w:val="21"/>
          <w:szCs w:val="21"/>
        </w:rPr>
        <w:t>-MnO</w:t>
      </w:r>
      <w:r w:rsidRPr="003E0D66">
        <w:rPr>
          <w:color w:val="000000"/>
          <w:sz w:val="21"/>
          <w:szCs w:val="21"/>
          <w:vertAlign w:val="subscript"/>
        </w:rPr>
        <w:t>2</w:t>
      </w:r>
      <w:r w:rsidRPr="003E0D66">
        <w:rPr>
          <w:color w:val="000000"/>
          <w:sz w:val="21"/>
          <w:szCs w:val="21"/>
        </w:rPr>
        <w:t xml:space="preserve">, along with high surface area motivated us to envisage that these nanostructures would greatly enable the anchoring of tyrosinase which can then aid in selective recognition of </w:t>
      </w:r>
      <w:r w:rsidRPr="003E0D66">
        <w:rPr>
          <w:i/>
          <w:iCs/>
          <w:color w:val="000000"/>
          <w:sz w:val="21"/>
          <w:szCs w:val="21"/>
        </w:rPr>
        <w:t>L</w:t>
      </w:r>
      <w:r w:rsidRPr="003E0D66">
        <w:rPr>
          <w:color w:val="000000"/>
          <w:sz w:val="21"/>
          <w:szCs w:val="21"/>
        </w:rPr>
        <w:t>-tyrosine.</w:t>
      </w:r>
    </w:p>
    <w:p w14:paraId="39DF8A03" w14:textId="77777777" w:rsidR="001E356D" w:rsidRPr="003E0D66" w:rsidRDefault="001E356D" w:rsidP="001E356D">
      <w:pPr>
        <w:pStyle w:val="Heading1"/>
        <w:numPr>
          <w:ilvl w:val="0"/>
          <w:numId w:val="0"/>
        </w:numPr>
        <w:autoSpaceDE/>
        <w:autoSpaceDN/>
        <w:spacing w:before="0" w:after="0"/>
        <w:jc w:val="both"/>
        <w:rPr>
          <w:b/>
          <w:bCs/>
          <w:color w:val="000000"/>
          <w:sz w:val="23"/>
          <w:szCs w:val="23"/>
        </w:rPr>
      </w:pPr>
    </w:p>
    <w:p w14:paraId="4FBE6915" w14:textId="77777777" w:rsidR="001E356D" w:rsidRPr="003E0D66" w:rsidRDefault="001E356D" w:rsidP="001E356D">
      <w:pPr>
        <w:jc w:val="both"/>
        <w:rPr>
          <w:b/>
          <w:bCs/>
          <w:sz w:val="23"/>
          <w:szCs w:val="23"/>
        </w:rPr>
      </w:pPr>
      <w:r w:rsidRPr="003E0D66">
        <w:rPr>
          <w:b/>
          <w:bCs/>
          <w:sz w:val="23"/>
          <w:szCs w:val="23"/>
        </w:rPr>
        <w:t>2.  Methods and Procedures</w:t>
      </w:r>
    </w:p>
    <w:p w14:paraId="56D23C38" w14:textId="77777777" w:rsidR="001E356D" w:rsidRPr="003E0D66" w:rsidRDefault="001E356D" w:rsidP="001E356D">
      <w:pPr>
        <w:jc w:val="both"/>
        <w:rPr>
          <w:color w:val="000000"/>
        </w:rPr>
      </w:pPr>
    </w:p>
    <w:p w14:paraId="5A5D1845" w14:textId="147B7426" w:rsidR="001E356D" w:rsidRPr="003E0D66" w:rsidRDefault="001E356D" w:rsidP="001E356D">
      <w:pPr>
        <w:jc w:val="both"/>
        <w:rPr>
          <w:b/>
          <w:bCs/>
          <w:iCs/>
          <w:color w:val="000000"/>
          <w:sz w:val="23"/>
          <w:szCs w:val="23"/>
        </w:rPr>
      </w:pPr>
      <w:r w:rsidRPr="003E0D66">
        <w:rPr>
          <w:b/>
          <w:bCs/>
          <w:iCs/>
          <w:color w:val="000000"/>
          <w:sz w:val="23"/>
          <w:szCs w:val="23"/>
        </w:rPr>
        <w:t>2.1.</w:t>
      </w:r>
      <w:r w:rsidR="007A3A20" w:rsidRPr="003E0D66">
        <w:rPr>
          <w:b/>
          <w:bCs/>
          <w:iCs/>
          <w:color w:val="000000"/>
          <w:sz w:val="23"/>
          <w:szCs w:val="23"/>
        </w:rPr>
        <w:t xml:space="preserve"> </w:t>
      </w:r>
      <w:r w:rsidR="00654A0F" w:rsidRPr="003E0D66">
        <w:rPr>
          <w:b/>
          <w:bCs/>
          <w:iCs/>
          <w:color w:val="000000"/>
          <w:sz w:val="23"/>
          <w:szCs w:val="23"/>
        </w:rPr>
        <w:t>Materials</w:t>
      </w:r>
      <w:r w:rsidRPr="003E0D66">
        <w:rPr>
          <w:b/>
          <w:bCs/>
          <w:iCs/>
          <w:color w:val="000000"/>
          <w:sz w:val="23"/>
          <w:szCs w:val="23"/>
        </w:rPr>
        <w:t xml:space="preserve"> and reagents</w:t>
      </w:r>
    </w:p>
    <w:p w14:paraId="4078E66F" w14:textId="77777777" w:rsidR="001E356D" w:rsidRPr="003E0D66" w:rsidRDefault="001E356D" w:rsidP="001E356D">
      <w:pPr>
        <w:jc w:val="both"/>
        <w:rPr>
          <w:i/>
          <w:color w:val="000000"/>
        </w:rPr>
      </w:pPr>
    </w:p>
    <w:p w14:paraId="792D0238" w14:textId="412A5487" w:rsidR="001E356D" w:rsidRPr="003E0D66" w:rsidRDefault="001E356D" w:rsidP="001E356D">
      <w:pPr>
        <w:jc w:val="both"/>
        <w:rPr>
          <w:color w:val="000000"/>
          <w:sz w:val="21"/>
          <w:szCs w:val="21"/>
        </w:rPr>
      </w:pPr>
      <w:r w:rsidRPr="003E0D66">
        <w:rPr>
          <w:color w:val="000000"/>
        </w:rPr>
        <w:t xml:space="preserve">     </w:t>
      </w:r>
      <w:r w:rsidRPr="003E0D66">
        <w:rPr>
          <w:color w:val="000000"/>
          <w:sz w:val="21"/>
          <w:szCs w:val="21"/>
        </w:rPr>
        <w:t xml:space="preserve">All the chemicals used in present </w:t>
      </w:r>
      <w:r w:rsidR="007364D8" w:rsidRPr="003E0D66">
        <w:rPr>
          <w:color w:val="000000"/>
          <w:sz w:val="21"/>
          <w:szCs w:val="21"/>
        </w:rPr>
        <w:t xml:space="preserve">work </w:t>
      </w:r>
      <w:r w:rsidRPr="003E0D66">
        <w:rPr>
          <w:color w:val="000000"/>
          <w:sz w:val="21"/>
          <w:szCs w:val="21"/>
        </w:rPr>
        <w:t xml:space="preserve">were of analytical grade and did not require further purification. L-tyrosine was obtained from </w:t>
      </w:r>
      <w:proofErr w:type="spellStart"/>
      <w:r w:rsidRPr="003E0D66">
        <w:rPr>
          <w:color w:val="000000"/>
          <w:sz w:val="21"/>
          <w:szCs w:val="21"/>
        </w:rPr>
        <w:t>Sisco</w:t>
      </w:r>
      <w:proofErr w:type="spellEnd"/>
      <w:r w:rsidRPr="003E0D66">
        <w:rPr>
          <w:color w:val="000000"/>
          <w:sz w:val="21"/>
          <w:szCs w:val="21"/>
        </w:rPr>
        <w:t xml:space="preserve"> Research Laboratories Pvt</w:t>
      </w:r>
      <w:r w:rsidR="00781799" w:rsidRPr="003E0D66">
        <w:rPr>
          <w:color w:val="000000"/>
          <w:sz w:val="21"/>
          <w:szCs w:val="21"/>
        </w:rPr>
        <w:t>.</w:t>
      </w:r>
      <w:r w:rsidRPr="003E0D66">
        <w:rPr>
          <w:color w:val="000000"/>
          <w:sz w:val="21"/>
          <w:szCs w:val="21"/>
        </w:rPr>
        <w:t xml:space="preserve"> Ltd, India. Sodium monobasic and dibasic salts, potassium </w:t>
      </w:r>
      <w:proofErr w:type="spellStart"/>
      <w:r w:rsidRPr="003E0D66">
        <w:rPr>
          <w:color w:val="000000"/>
          <w:sz w:val="21"/>
          <w:szCs w:val="21"/>
        </w:rPr>
        <w:t>ferrocyanide</w:t>
      </w:r>
      <w:proofErr w:type="spellEnd"/>
      <w:r w:rsidRPr="003E0D66">
        <w:rPr>
          <w:color w:val="000000"/>
          <w:sz w:val="21"/>
          <w:szCs w:val="21"/>
        </w:rPr>
        <w:t xml:space="preserve"> and potassium </w:t>
      </w:r>
      <w:proofErr w:type="spellStart"/>
      <w:r w:rsidRPr="003E0D66">
        <w:rPr>
          <w:color w:val="000000"/>
          <w:sz w:val="21"/>
          <w:szCs w:val="21"/>
        </w:rPr>
        <w:t>ferricyanide</w:t>
      </w:r>
      <w:proofErr w:type="spellEnd"/>
      <w:r w:rsidRPr="003E0D66">
        <w:rPr>
          <w:color w:val="000000"/>
          <w:sz w:val="21"/>
          <w:szCs w:val="21"/>
        </w:rPr>
        <w:t xml:space="preserve"> were obtained from Fisher Scientific Pvt</w:t>
      </w:r>
      <w:r w:rsidR="00F82007" w:rsidRPr="003E0D66">
        <w:rPr>
          <w:color w:val="000000"/>
          <w:sz w:val="21"/>
          <w:szCs w:val="21"/>
        </w:rPr>
        <w:t>.</w:t>
      </w:r>
      <w:r w:rsidRPr="003E0D66">
        <w:rPr>
          <w:color w:val="000000"/>
          <w:sz w:val="21"/>
          <w:szCs w:val="21"/>
        </w:rPr>
        <w:t xml:space="preserve"> Ltd</w:t>
      </w:r>
      <w:r w:rsidR="00F82007" w:rsidRPr="003E0D66">
        <w:rPr>
          <w:color w:val="000000"/>
          <w:sz w:val="21"/>
          <w:szCs w:val="21"/>
        </w:rPr>
        <w:t>.</w:t>
      </w:r>
      <w:r w:rsidRPr="003E0D66">
        <w:rPr>
          <w:color w:val="000000"/>
          <w:sz w:val="21"/>
          <w:szCs w:val="21"/>
        </w:rPr>
        <w:t>, India. Sodium chloride, potassium permanganate, nitric acid and manganese sulfate hydrate were obtained from Merck Life Science Pvt</w:t>
      </w:r>
      <w:r w:rsidR="00F82007" w:rsidRPr="003E0D66">
        <w:rPr>
          <w:color w:val="000000"/>
          <w:sz w:val="21"/>
          <w:szCs w:val="21"/>
        </w:rPr>
        <w:t>.</w:t>
      </w:r>
      <w:r w:rsidRPr="003E0D66">
        <w:rPr>
          <w:color w:val="000000"/>
          <w:sz w:val="21"/>
          <w:szCs w:val="21"/>
        </w:rPr>
        <w:t xml:space="preserve"> Ltd</w:t>
      </w:r>
      <w:r w:rsidR="00F82007" w:rsidRPr="003E0D66">
        <w:rPr>
          <w:color w:val="000000"/>
          <w:sz w:val="21"/>
          <w:szCs w:val="21"/>
        </w:rPr>
        <w:t>.</w:t>
      </w:r>
      <w:r w:rsidRPr="003E0D66">
        <w:rPr>
          <w:color w:val="000000"/>
          <w:sz w:val="21"/>
          <w:szCs w:val="21"/>
        </w:rPr>
        <w:t>, India</w:t>
      </w:r>
      <w:r w:rsidR="00F82007" w:rsidRPr="003E0D66">
        <w:rPr>
          <w:color w:val="000000"/>
          <w:sz w:val="21"/>
          <w:szCs w:val="21"/>
        </w:rPr>
        <w:t>.</w:t>
      </w:r>
      <w:r w:rsidRPr="003E0D66">
        <w:rPr>
          <w:color w:val="000000"/>
          <w:sz w:val="21"/>
          <w:szCs w:val="21"/>
        </w:rPr>
        <w:t xml:space="preserve"> </w:t>
      </w:r>
      <w:r w:rsidR="00F82007" w:rsidRPr="003E0D66">
        <w:rPr>
          <w:color w:val="000000"/>
          <w:sz w:val="21"/>
          <w:szCs w:val="21"/>
        </w:rPr>
        <w:t>T</w:t>
      </w:r>
      <w:r w:rsidRPr="003E0D66">
        <w:rPr>
          <w:color w:val="000000"/>
          <w:sz w:val="21"/>
          <w:szCs w:val="21"/>
        </w:rPr>
        <w:t xml:space="preserve">yrosinase enzyme was purchased from Sigma Aldrich, St. Louis, USA. </w:t>
      </w:r>
      <w:r w:rsidR="001900B6" w:rsidRPr="003E0D66">
        <w:rPr>
          <w:color w:val="000000"/>
          <w:sz w:val="21"/>
          <w:szCs w:val="21"/>
        </w:rPr>
        <w:t>1-N-(3-Dimethylaminopropyl)-N′-</w:t>
      </w:r>
      <w:proofErr w:type="spellStart"/>
      <w:r w:rsidR="001900B6" w:rsidRPr="003E0D66">
        <w:rPr>
          <w:color w:val="000000"/>
          <w:sz w:val="21"/>
          <w:szCs w:val="21"/>
        </w:rPr>
        <w:t>ethylcarbodiimide</w:t>
      </w:r>
      <w:proofErr w:type="spellEnd"/>
      <w:r w:rsidR="001900B6" w:rsidRPr="003E0D66">
        <w:rPr>
          <w:color w:val="000000"/>
          <w:sz w:val="21"/>
          <w:szCs w:val="21"/>
        </w:rPr>
        <w:t xml:space="preserve"> hydrochloride (EDC-</w:t>
      </w:r>
      <w:proofErr w:type="spellStart"/>
      <w:r w:rsidR="001900B6" w:rsidRPr="003E0D66">
        <w:rPr>
          <w:color w:val="000000"/>
          <w:sz w:val="21"/>
          <w:szCs w:val="21"/>
        </w:rPr>
        <w:t>HCl</w:t>
      </w:r>
      <w:proofErr w:type="spellEnd"/>
      <w:r w:rsidR="001900B6" w:rsidRPr="003E0D66">
        <w:rPr>
          <w:color w:val="000000"/>
          <w:sz w:val="21"/>
          <w:szCs w:val="21"/>
        </w:rPr>
        <w:t>) and N-</w:t>
      </w:r>
      <w:proofErr w:type="spellStart"/>
      <w:r w:rsidR="001900B6" w:rsidRPr="003E0D66">
        <w:rPr>
          <w:color w:val="000000"/>
          <w:sz w:val="21"/>
          <w:szCs w:val="21"/>
        </w:rPr>
        <w:t>hydroxysuccinimide</w:t>
      </w:r>
      <w:proofErr w:type="spellEnd"/>
      <w:r w:rsidR="001900B6" w:rsidRPr="003E0D66">
        <w:rPr>
          <w:color w:val="000000"/>
          <w:sz w:val="21"/>
          <w:szCs w:val="21"/>
        </w:rPr>
        <w:t xml:space="preserve"> (NHS) was purchased from </w:t>
      </w:r>
      <w:proofErr w:type="spellStart"/>
      <w:r w:rsidR="001900B6" w:rsidRPr="003E0D66">
        <w:rPr>
          <w:color w:val="000000"/>
          <w:sz w:val="21"/>
          <w:szCs w:val="21"/>
        </w:rPr>
        <w:t>Spectrochem</w:t>
      </w:r>
      <w:proofErr w:type="spellEnd"/>
      <w:r w:rsidR="001900B6" w:rsidRPr="003E0D66">
        <w:rPr>
          <w:color w:val="000000"/>
          <w:sz w:val="21"/>
          <w:szCs w:val="21"/>
        </w:rPr>
        <w:t xml:space="preserve"> Pvt. Ltd</w:t>
      </w:r>
      <w:r w:rsidR="00F82007" w:rsidRPr="003E0D66">
        <w:rPr>
          <w:color w:val="000000"/>
          <w:sz w:val="21"/>
          <w:szCs w:val="21"/>
        </w:rPr>
        <w:t>.</w:t>
      </w:r>
    </w:p>
    <w:p w14:paraId="0FF9A8B2" w14:textId="12DBD4BA" w:rsidR="008E463C" w:rsidRPr="003E0D66" w:rsidRDefault="008E463C" w:rsidP="001E356D">
      <w:pPr>
        <w:jc w:val="both"/>
        <w:rPr>
          <w:color w:val="000000"/>
          <w:sz w:val="21"/>
          <w:szCs w:val="21"/>
        </w:rPr>
      </w:pPr>
    </w:p>
    <w:p w14:paraId="167C9AF2" w14:textId="5B4BFCF4" w:rsidR="008E463C" w:rsidRPr="003E0D66" w:rsidRDefault="008E463C" w:rsidP="001E356D">
      <w:pPr>
        <w:jc w:val="both"/>
        <w:rPr>
          <w:color w:val="000000"/>
          <w:sz w:val="21"/>
          <w:szCs w:val="21"/>
        </w:rPr>
      </w:pPr>
      <w:r w:rsidRPr="003E0D66">
        <w:rPr>
          <w:color w:val="000000"/>
          <w:sz w:val="21"/>
          <w:szCs w:val="21"/>
        </w:rPr>
        <w:t xml:space="preserve">     The commercial </w:t>
      </w:r>
      <w:proofErr w:type="spellStart"/>
      <w:r w:rsidRPr="003E0D66">
        <w:rPr>
          <w:color w:val="000000"/>
          <w:sz w:val="21"/>
          <w:szCs w:val="21"/>
        </w:rPr>
        <w:t>band-aids</w:t>
      </w:r>
      <w:proofErr w:type="spellEnd"/>
      <w:r w:rsidRPr="003E0D66">
        <w:rPr>
          <w:color w:val="000000"/>
          <w:sz w:val="21"/>
          <w:szCs w:val="21"/>
        </w:rPr>
        <w:t xml:space="preserve"> were purchased from </w:t>
      </w:r>
      <w:proofErr w:type="spellStart"/>
      <w:r w:rsidRPr="003E0D66">
        <w:rPr>
          <w:color w:val="000000"/>
          <w:sz w:val="21"/>
          <w:szCs w:val="21"/>
        </w:rPr>
        <w:t>Hansaplast</w:t>
      </w:r>
      <w:proofErr w:type="spellEnd"/>
      <w:r w:rsidRPr="003E0D66">
        <w:rPr>
          <w:color w:val="000000"/>
          <w:sz w:val="21"/>
          <w:szCs w:val="21"/>
        </w:rPr>
        <w:t xml:space="preserve"> India Pvt. Ltd, while the electronic micro-controller was obtained from Smoky Mountains Scientific</w:t>
      </w:r>
      <w:r w:rsidR="00FE7034" w:rsidRPr="003E0D66">
        <w:rPr>
          <w:color w:val="000000"/>
          <w:sz w:val="21"/>
          <w:szCs w:val="21"/>
        </w:rPr>
        <w:t>, USA</w:t>
      </w:r>
      <w:r w:rsidRPr="003E0D66">
        <w:rPr>
          <w:color w:val="000000"/>
          <w:sz w:val="21"/>
          <w:szCs w:val="21"/>
        </w:rPr>
        <w:t>.</w:t>
      </w:r>
      <w:r w:rsidR="00FE7034" w:rsidRPr="003E0D66">
        <w:rPr>
          <w:color w:val="000000"/>
          <w:sz w:val="21"/>
          <w:szCs w:val="21"/>
        </w:rPr>
        <w:t xml:space="preserve"> The lat</w:t>
      </w:r>
      <w:r w:rsidR="00E119AB" w:rsidRPr="003E0D66">
        <w:rPr>
          <w:color w:val="000000"/>
          <w:sz w:val="21"/>
          <w:szCs w:val="21"/>
        </w:rPr>
        <w:t>ter is based on a typical three-</w:t>
      </w:r>
      <w:r w:rsidR="00FE7034" w:rsidRPr="003E0D66">
        <w:rPr>
          <w:color w:val="000000"/>
          <w:sz w:val="21"/>
          <w:szCs w:val="21"/>
        </w:rPr>
        <w:t xml:space="preserve">electrode design but can </w:t>
      </w:r>
      <w:r w:rsidR="004266F3" w:rsidRPr="003E0D66">
        <w:rPr>
          <w:color w:val="000000"/>
          <w:sz w:val="21"/>
          <w:szCs w:val="21"/>
        </w:rPr>
        <w:t xml:space="preserve">also </w:t>
      </w:r>
      <w:r w:rsidR="00E119AB" w:rsidRPr="003E0D66">
        <w:rPr>
          <w:color w:val="000000"/>
          <w:sz w:val="21"/>
          <w:szCs w:val="21"/>
        </w:rPr>
        <w:t>be utilized for two-</w:t>
      </w:r>
      <w:r w:rsidR="00FE7034" w:rsidRPr="003E0D66">
        <w:rPr>
          <w:color w:val="000000"/>
          <w:sz w:val="21"/>
          <w:szCs w:val="21"/>
        </w:rPr>
        <w:t>electrode e</w:t>
      </w:r>
      <w:r w:rsidR="004266F3" w:rsidRPr="003E0D66">
        <w:rPr>
          <w:color w:val="000000"/>
          <w:sz w:val="21"/>
          <w:szCs w:val="21"/>
        </w:rPr>
        <w:t>xperiments</w:t>
      </w:r>
      <w:r w:rsidR="00FE7034" w:rsidRPr="003E0D66">
        <w:rPr>
          <w:color w:val="000000"/>
          <w:sz w:val="21"/>
          <w:szCs w:val="21"/>
        </w:rPr>
        <w:t xml:space="preserve"> by short circuiting the counter and reference terminals. The micro-controller requires + 5V DC for its operation and possesses an inbuilt Bluetooth module for wireless data transmission to PDAs. The conducting carbon ink (purity ~ 99.9 %) was purchased from </w:t>
      </w:r>
      <w:proofErr w:type="spellStart"/>
      <w:r w:rsidR="00FE7034" w:rsidRPr="003E0D66">
        <w:rPr>
          <w:color w:val="000000"/>
          <w:sz w:val="21"/>
          <w:szCs w:val="21"/>
        </w:rPr>
        <w:t>Nanoshell</w:t>
      </w:r>
      <w:proofErr w:type="spellEnd"/>
      <w:r w:rsidR="00FE7034" w:rsidRPr="003E0D66">
        <w:rPr>
          <w:color w:val="000000"/>
          <w:sz w:val="21"/>
          <w:szCs w:val="21"/>
        </w:rPr>
        <w:t xml:space="preserve"> Pvt. Ltd. USA. The ink possessed a volume resistivity of ~ 50 kΩ cm and viscosity of 15000-20000 </w:t>
      </w:r>
      <w:proofErr w:type="spellStart"/>
      <w:r w:rsidR="00FE7034" w:rsidRPr="003E0D66">
        <w:rPr>
          <w:color w:val="000000"/>
          <w:sz w:val="21"/>
          <w:szCs w:val="21"/>
        </w:rPr>
        <w:t>cP.</w:t>
      </w:r>
      <w:proofErr w:type="spellEnd"/>
    </w:p>
    <w:p w14:paraId="4EBB0CA3" w14:textId="77777777" w:rsidR="001E356D" w:rsidRPr="003E0D66" w:rsidRDefault="001E356D" w:rsidP="001E356D">
      <w:pPr>
        <w:jc w:val="both"/>
        <w:rPr>
          <w:color w:val="000000"/>
        </w:rPr>
      </w:pPr>
    </w:p>
    <w:p w14:paraId="78E0B170" w14:textId="40120AF9" w:rsidR="001E356D" w:rsidRPr="003E0D66" w:rsidRDefault="001E356D" w:rsidP="001E356D">
      <w:pPr>
        <w:jc w:val="both"/>
        <w:rPr>
          <w:b/>
          <w:bCs/>
          <w:iCs/>
          <w:color w:val="000000"/>
          <w:sz w:val="23"/>
          <w:szCs w:val="23"/>
        </w:rPr>
      </w:pPr>
      <w:r w:rsidRPr="003E0D66">
        <w:rPr>
          <w:b/>
          <w:bCs/>
          <w:iCs/>
          <w:color w:val="000000"/>
          <w:sz w:val="23"/>
          <w:szCs w:val="23"/>
        </w:rPr>
        <w:t xml:space="preserve">2.2. Synthesis of </w:t>
      </w:r>
      <w:r w:rsidR="00E2796E" w:rsidRPr="003E0D66">
        <w:rPr>
          <w:b/>
          <w:bCs/>
          <w:i/>
          <w:iCs/>
          <w:color w:val="000000"/>
          <w:sz w:val="23"/>
          <w:szCs w:val="23"/>
        </w:rPr>
        <w:t>α</w:t>
      </w:r>
      <w:r w:rsidRPr="003E0D66">
        <w:rPr>
          <w:b/>
          <w:bCs/>
          <w:iCs/>
          <w:color w:val="000000"/>
          <w:sz w:val="23"/>
          <w:szCs w:val="23"/>
        </w:rPr>
        <w:t>-MnO</w:t>
      </w:r>
      <w:r w:rsidRPr="003E0D66">
        <w:rPr>
          <w:b/>
          <w:bCs/>
          <w:iCs/>
          <w:color w:val="000000"/>
          <w:sz w:val="23"/>
          <w:szCs w:val="23"/>
          <w:vertAlign w:val="subscript"/>
        </w:rPr>
        <w:t>2</w:t>
      </w:r>
      <w:r w:rsidRPr="003E0D66">
        <w:rPr>
          <w:b/>
          <w:bCs/>
          <w:iCs/>
          <w:color w:val="000000"/>
          <w:sz w:val="23"/>
          <w:szCs w:val="23"/>
        </w:rPr>
        <w:t xml:space="preserve"> nanoparticles</w:t>
      </w:r>
    </w:p>
    <w:p w14:paraId="5F0408ED" w14:textId="77777777" w:rsidR="001E356D" w:rsidRPr="003E0D66" w:rsidRDefault="001E356D" w:rsidP="001E356D">
      <w:pPr>
        <w:jc w:val="both"/>
        <w:rPr>
          <w:i/>
          <w:color w:val="000000"/>
        </w:rPr>
      </w:pPr>
      <w:r w:rsidRPr="003E0D66">
        <w:rPr>
          <w:i/>
          <w:color w:val="000000"/>
        </w:rPr>
        <w:t xml:space="preserve"> </w:t>
      </w:r>
    </w:p>
    <w:p w14:paraId="38D75406" w14:textId="76712D07" w:rsidR="001E356D" w:rsidRPr="003E0D66" w:rsidRDefault="001E356D" w:rsidP="001E356D">
      <w:pPr>
        <w:jc w:val="both"/>
        <w:rPr>
          <w:color w:val="000000"/>
          <w:sz w:val="21"/>
          <w:szCs w:val="21"/>
        </w:rPr>
      </w:pPr>
      <w:r w:rsidRPr="003E0D66">
        <w:rPr>
          <w:i/>
          <w:color w:val="000000"/>
          <w:sz w:val="21"/>
          <w:szCs w:val="21"/>
        </w:rPr>
        <w:t xml:space="preserve">      </w:t>
      </w:r>
      <w:r w:rsidR="00E2796E" w:rsidRPr="003E0D66">
        <w:rPr>
          <w:i/>
          <w:iCs/>
          <w:color w:val="000000"/>
          <w:sz w:val="21"/>
          <w:szCs w:val="21"/>
        </w:rPr>
        <w:t>α</w:t>
      </w:r>
      <w:r w:rsidRPr="003E0D66">
        <w:rPr>
          <w:color w:val="000000"/>
          <w:sz w:val="21"/>
          <w:szCs w:val="21"/>
        </w:rPr>
        <w:t>-MnO</w:t>
      </w:r>
      <w:r w:rsidRPr="003E0D66">
        <w:rPr>
          <w:color w:val="000000"/>
          <w:sz w:val="21"/>
          <w:szCs w:val="21"/>
          <w:vertAlign w:val="subscript"/>
        </w:rPr>
        <w:t>2</w:t>
      </w:r>
      <w:r w:rsidRPr="003E0D66">
        <w:rPr>
          <w:b/>
          <w:color w:val="000000"/>
          <w:sz w:val="21"/>
          <w:szCs w:val="21"/>
        </w:rPr>
        <w:t xml:space="preserve"> </w:t>
      </w:r>
      <w:r w:rsidR="003A2A35" w:rsidRPr="003E0D66">
        <w:rPr>
          <w:color w:val="000000"/>
          <w:sz w:val="21"/>
          <w:szCs w:val="21"/>
        </w:rPr>
        <w:t>was</w:t>
      </w:r>
      <w:r w:rsidRPr="003E0D66">
        <w:rPr>
          <w:color w:val="000000"/>
          <w:sz w:val="21"/>
          <w:szCs w:val="21"/>
        </w:rPr>
        <w:t xml:space="preserve"> synthesized following the redox process as reported by Kumar et al. [</w:t>
      </w:r>
      <w:r w:rsidR="00CE7AA6" w:rsidRPr="003E0D66">
        <w:rPr>
          <w:color w:val="000000"/>
          <w:sz w:val="21"/>
          <w:szCs w:val="21"/>
        </w:rPr>
        <w:t>4</w:t>
      </w:r>
      <w:r w:rsidR="00261554" w:rsidRPr="003E0D66">
        <w:rPr>
          <w:color w:val="000000"/>
          <w:sz w:val="21"/>
          <w:szCs w:val="21"/>
        </w:rPr>
        <w:t>6</w:t>
      </w:r>
      <w:r w:rsidRPr="003E0D66">
        <w:rPr>
          <w:color w:val="000000"/>
          <w:sz w:val="21"/>
          <w:szCs w:val="21"/>
        </w:rPr>
        <w:t>]. A 0.4 M, 225 mL solution of potassium permanganate in deionized (DI) water was mixed with another solution of manganese sulfate hydrate (1.75 M, 67.5 mL) and 6.8 mL concentrated nitric acid to a 500 mL ﬂask ﬁxed to a reﬂux condenser. The dark brownish solute was reﬂuxed for 24 h</w:t>
      </w:r>
      <w:r w:rsidR="00B54DFF" w:rsidRPr="003E0D66">
        <w:rPr>
          <w:color w:val="000000"/>
          <w:sz w:val="21"/>
          <w:szCs w:val="21"/>
        </w:rPr>
        <w:t>ours</w:t>
      </w:r>
      <w:r w:rsidRPr="003E0D66">
        <w:rPr>
          <w:color w:val="000000"/>
          <w:sz w:val="21"/>
          <w:szCs w:val="21"/>
        </w:rPr>
        <w:t xml:space="preserve"> and then ﬁltered followed by washing with DI water several times. Finally, the resulting powder was dried overnight at 120</w:t>
      </w:r>
      <w:r w:rsidRPr="003E0D66">
        <w:rPr>
          <w:color w:val="000000"/>
          <w:sz w:val="21"/>
          <w:szCs w:val="21"/>
          <w:vertAlign w:val="superscript"/>
        </w:rPr>
        <w:t>o</w:t>
      </w:r>
      <w:r w:rsidRPr="003E0D66">
        <w:rPr>
          <w:color w:val="000000"/>
          <w:sz w:val="21"/>
          <w:szCs w:val="21"/>
        </w:rPr>
        <w:t xml:space="preserve">C before usage. </w:t>
      </w:r>
    </w:p>
    <w:p w14:paraId="37BF418C" w14:textId="77777777" w:rsidR="001E356D" w:rsidRPr="003E0D66" w:rsidRDefault="001E356D" w:rsidP="001E356D">
      <w:pPr>
        <w:jc w:val="both"/>
        <w:rPr>
          <w:color w:val="000000"/>
        </w:rPr>
      </w:pPr>
    </w:p>
    <w:p w14:paraId="3F4269C2" w14:textId="062FF93B" w:rsidR="001E356D" w:rsidRPr="003E0D66" w:rsidRDefault="001E356D" w:rsidP="001E356D">
      <w:pPr>
        <w:jc w:val="both"/>
        <w:rPr>
          <w:b/>
          <w:bCs/>
          <w:iCs/>
          <w:color w:val="000000"/>
          <w:sz w:val="23"/>
          <w:szCs w:val="23"/>
        </w:rPr>
      </w:pPr>
      <w:r w:rsidRPr="003E0D66">
        <w:rPr>
          <w:b/>
          <w:bCs/>
          <w:iCs/>
          <w:color w:val="000000"/>
          <w:sz w:val="23"/>
          <w:szCs w:val="23"/>
        </w:rPr>
        <w:t>2.3. Preparation of analyte (tyrosine) solution</w:t>
      </w:r>
    </w:p>
    <w:p w14:paraId="71DFFF68" w14:textId="77777777" w:rsidR="001E356D" w:rsidRPr="003E0D66" w:rsidRDefault="001E356D" w:rsidP="001E356D">
      <w:pPr>
        <w:jc w:val="both"/>
        <w:rPr>
          <w:i/>
          <w:color w:val="000000"/>
        </w:rPr>
      </w:pPr>
    </w:p>
    <w:p w14:paraId="39562102" w14:textId="71B14567" w:rsidR="001E356D" w:rsidRPr="003E0D66" w:rsidRDefault="001E356D" w:rsidP="001E356D">
      <w:pPr>
        <w:jc w:val="both"/>
        <w:rPr>
          <w:color w:val="000000"/>
          <w:sz w:val="21"/>
          <w:szCs w:val="21"/>
        </w:rPr>
      </w:pPr>
      <w:r w:rsidRPr="003E0D66">
        <w:rPr>
          <w:b/>
          <w:color w:val="000000"/>
        </w:rPr>
        <w:t xml:space="preserve">     </w:t>
      </w:r>
      <w:r w:rsidRPr="003E0D66">
        <w:rPr>
          <w:color w:val="000000"/>
          <w:sz w:val="21"/>
          <w:szCs w:val="21"/>
        </w:rPr>
        <w:t xml:space="preserve">An aqueous solution of 100 µM L-tyrosine was prepared in a 10 mL mixture of </w:t>
      </w:r>
      <w:r w:rsidR="009636E0" w:rsidRPr="003E0D66">
        <w:rPr>
          <w:color w:val="000000"/>
          <w:sz w:val="21"/>
          <w:szCs w:val="21"/>
        </w:rPr>
        <w:t xml:space="preserve">0.1 M </w:t>
      </w:r>
      <w:r w:rsidRPr="003E0D66">
        <w:rPr>
          <w:color w:val="000000"/>
          <w:sz w:val="21"/>
          <w:szCs w:val="21"/>
        </w:rPr>
        <w:t>PBS (phosphate buffer saline), pH 6.4</w:t>
      </w:r>
      <w:r w:rsidR="00DA10EE" w:rsidRPr="003E0D66">
        <w:rPr>
          <w:color w:val="000000"/>
          <w:sz w:val="21"/>
          <w:szCs w:val="21"/>
        </w:rPr>
        <w:t xml:space="preserve"> [2]</w:t>
      </w:r>
      <w:r w:rsidRPr="003E0D66">
        <w:rPr>
          <w:color w:val="000000"/>
          <w:sz w:val="21"/>
          <w:szCs w:val="21"/>
        </w:rPr>
        <w:t xml:space="preserve">, and 5 </w:t>
      </w:r>
      <w:proofErr w:type="spellStart"/>
      <w:r w:rsidRPr="003E0D66">
        <w:rPr>
          <w:color w:val="000000"/>
          <w:sz w:val="21"/>
          <w:szCs w:val="21"/>
        </w:rPr>
        <w:t>mM</w:t>
      </w:r>
      <w:proofErr w:type="spellEnd"/>
      <w:r w:rsidRPr="003E0D66">
        <w:rPr>
          <w:color w:val="000000"/>
          <w:sz w:val="21"/>
          <w:szCs w:val="21"/>
        </w:rPr>
        <w:t xml:space="preserve"> [Fe(CN)</w:t>
      </w:r>
      <w:r w:rsidRPr="003E0D66">
        <w:rPr>
          <w:color w:val="000000"/>
          <w:sz w:val="21"/>
          <w:szCs w:val="21"/>
          <w:vertAlign w:val="subscript"/>
        </w:rPr>
        <w:t>6</w:t>
      </w:r>
      <w:r w:rsidRPr="003E0D66">
        <w:rPr>
          <w:color w:val="000000"/>
          <w:sz w:val="21"/>
          <w:szCs w:val="21"/>
        </w:rPr>
        <w:t>]</w:t>
      </w:r>
      <w:r w:rsidRPr="003E0D66">
        <w:rPr>
          <w:color w:val="000000"/>
          <w:sz w:val="21"/>
          <w:szCs w:val="21"/>
          <w:vertAlign w:val="superscript"/>
        </w:rPr>
        <w:t>3-/4-</w:t>
      </w:r>
      <w:r w:rsidR="00CB65D0" w:rsidRPr="003E0D66">
        <w:rPr>
          <w:color w:val="000000"/>
          <w:sz w:val="21"/>
          <w:szCs w:val="21"/>
        </w:rPr>
        <w:t xml:space="preserve"> electrolyte</w:t>
      </w:r>
      <w:r w:rsidRPr="003E0D66">
        <w:rPr>
          <w:color w:val="000000"/>
          <w:sz w:val="21"/>
          <w:szCs w:val="21"/>
        </w:rPr>
        <w:t xml:space="preserve">. </w:t>
      </w:r>
      <w:r w:rsidR="006D3EB6" w:rsidRPr="003E0D66">
        <w:rPr>
          <w:color w:val="000000"/>
          <w:sz w:val="21"/>
          <w:szCs w:val="21"/>
        </w:rPr>
        <w:t xml:space="preserve">L-tyrosine solutions with concentrations ranging from 5 nM - 500 µM were prepared by serial </w:t>
      </w:r>
      <w:r w:rsidRPr="003E0D66">
        <w:rPr>
          <w:color w:val="000000"/>
          <w:sz w:val="21"/>
          <w:szCs w:val="21"/>
        </w:rPr>
        <w:t xml:space="preserve">dilutions. </w:t>
      </w:r>
      <w:r w:rsidR="000E5894" w:rsidRPr="003E0D66">
        <w:rPr>
          <w:color w:val="000000"/>
          <w:sz w:val="21"/>
          <w:szCs w:val="21"/>
        </w:rPr>
        <w:t>Electrolyte solution (</w:t>
      </w:r>
      <w:r w:rsidRPr="003E0D66">
        <w:rPr>
          <w:color w:val="000000"/>
          <w:sz w:val="21"/>
          <w:szCs w:val="21"/>
        </w:rPr>
        <w:t>200 µL</w:t>
      </w:r>
      <w:r w:rsidR="000E5894" w:rsidRPr="003E0D66">
        <w:rPr>
          <w:color w:val="000000"/>
          <w:sz w:val="21"/>
          <w:szCs w:val="21"/>
        </w:rPr>
        <w:t>)</w:t>
      </w:r>
      <w:r w:rsidRPr="003E0D66">
        <w:rPr>
          <w:color w:val="000000"/>
          <w:sz w:val="21"/>
          <w:szCs w:val="21"/>
        </w:rPr>
        <w:t xml:space="preserve"> was </w:t>
      </w:r>
      <w:r w:rsidRPr="003E0D66">
        <w:rPr>
          <w:color w:val="000000"/>
          <w:sz w:val="21"/>
          <w:szCs w:val="21"/>
        </w:rPr>
        <w:lastRenderedPageBreak/>
        <w:t xml:space="preserve">dropped precisely on the working electrode </w:t>
      </w:r>
      <w:r w:rsidR="000E5894" w:rsidRPr="003E0D66">
        <w:rPr>
          <w:color w:val="000000"/>
          <w:sz w:val="21"/>
          <w:szCs w:val="21"/>
        </w:rPr>
        <w:t>for</w:t>
      </w:r>
      <w:r w:rsidR="00AE0153" w:rsidRPr="003E0D66">
        <w:rPr>
          <w:color w:val="000000"/>
          <w:sz w:val="21"/>
          <w:szCs w:val="21"/>
        </w:rPr>
        <w:t xml:space="preserve"> </w:t>
      </w:r>
      <w:r w:rsidRPr="003E0D66">
        <w:rPr>
          <w:color w:val="000000"/>
          <w:sz w:val="21"/>
          <w:szCs w:val="21"/>
        </w:rPr>
        <w:t xml:space="preserve">performing electrochemical </w:t>
      </w:r>
      <w:r w:rsidR="00151214" w:rsidRPr="003E0D66">
        <w:rPr>
          <w:color w:val="000000"/>
          <w:sz w:val="21"/>
          <w:szCs w:val="21"/>
        </w:rPr>
        <w:t>sensing analyses.</w:t>
      </w:r>
    </w:p>
    <w:p w14:paraId="383D16AE" w14:textId="77777777" w:rsidR="001E356D" w:rsidRPr="003E0D66" w:rsidRDefault="001E356D" w:rsidP="001E356D">
      <w:pPr>
        <w:jc w:val="both"/>
        <w:rPr>
          <w:i/>
          <w:color w:val="000000"/>
        </w:rPr>
      </w:pPr>
    </w:p>
    <w:p w14:paraId="1A9BD998" w14:textId="38C076F5" w:rsidR="001E356D" w:rsidRPr="003E0D66" w:rsidRDefault="001E356D" w:rsidP="001E356D">
      <w:pPr>
        <w:jc w:val="both"/>
        <w:rPr>
          <w:b/>
          <w:bCs/>
          <w:iCs/>
          <w:color w:val="000000"/>
          <w:sz w:val="23"/>
          <w:szCs w:val="23"/>
        </w:rPr>
      </w:pPr>
      <w:r w:rsidRPr="003E0D66">
        <w:rPr>
          <w:b/>
          <w:bCs/>
          <w:iCs/>
          <w:color w:val="000000"/>
          <w:sz w:val="23"/>
          <w:szCs w:val="23"/>
        </w:rPr>
        <w:t xml:space="preserve">2.4. Characterization of </w:t>
      </w:r>
      <w:r w:rsidR="00E2796E" w:rsidRPr="003E0D66">
        <w:rPr>
          <w:b/>
          <w:bCs/>
          <w:i/>
          <w:iCs/>
          <w:color w:val="000000"/>
          <w:sz w:val="23"/>
          <w:szCs w:val="23"/>
        </w:rPr>
        <w:t>α</w:t>
      </w:r>
      <w:r w:rsidRPr="003E0D66">
        <w:rPr>
          <w:b/>
          <w:bCs/>
          <w:iCs/>
          <w:color w:val="000000"/>
          <w:sz w:val="23"/>
          <w:szCs w:val="23"/>
        </w:rPr>
        <w:t>-MnO</w:t>
      </w:r>
      <w:r w:rsidRPr="003E0D66">
        <w:rPr>
          <w:b/>
          <w:bCs/>
          <w:iCs/>
          <w:color w:val="000000"/>
          <w:sz w:val="23"/>
          <w:szCs w:val="23"/>
          <w:vertAlign w:val="subscript"/>
        </w:rPr>
        <w:t>2</w:t>
      </w:r>
      <w:r w:rsidRPr="003E0D66">
        <w:rPr>
          <w:b/>
          <w:bCs/>
          <w:iCs/>
          <w:color w:val="000000"/>
          <w:sz w:val="23"/>
          <w:szCs w:val="23"/>
        </w:rPr>
        <w:t xml:space="preserve"> nanostructures</w:t>
      </w:r>
    </w:p>
    <w:p w14:paraId="67F76186" w14:textId="77777777" w:rsidR="001E356D" w:rsidRPr="003E0D66" w:rsidRDefault="001E356D" w:rsidP="001E356D">
      <w:pPr>
        <w:jc w:val="both"/>
        <w:rPr>
          <w:i/>
          <w:color w:val="000000"/>
        </w:rPr>
      </w:pPr>
    </w:p>
    <w:p w14:paraId="1865528F" w14:textId="3B916592" w:rsidR="001E356D" w:rsidRPr="003E0D66" w:rsidRDefault="001E356D" w:rsidP="001E356D">
      <w:pPr>
        <w:jc w:val="both"/>
        <w:rPr>
          <w:color w:val="000000"/>
          <w:sz w:val="21"/>
          <w:szCs w:val="21"/>
        </w:rPr>
      </w:pPr>
      <w:r w:rsidRPr="003E0D66">
        <w:rPr>
          <w:b/>
          <w:color w:val="000000"/>
        </w:rPr>
        <w:t xml:space="preserve">    </w:t>
      </w:r>
      <w:r w:rsidRPr="003E0D66">
        <w:rPr>
          <w:color w:val="000000"/>
          <w:sz w:val="21"/>
          <w:szCs w:val="21"/>
        </w:rPr>
        <w:t xml:space="preserve">The structure of </w:t>
      </w:r>
      <w:r w:rsidR="00E2796E" w:rsidRPr="003E0D66">
        <w:rPr>
          <w:i/>
          <w:iCs/>
          <w:color w:val="000000"/>
          <w:sz w:val="21"/>
          <w:szCs w:val="21"/>
        </w:rPr>
        <w:t>α</w:t>
      </w:r>
      <w:r w:rsidRPr="003E0D66">
        <w:rPr>
          <w:iCs/>
          <w:color w:val="000000"/>
          <w:sz w:val="21"/>
          <w:szCs w:val="21"/>
        </w:rPr>
        <w:t>-MnO</w:t>
      </w:r>
      <w:r w:rsidRPr="003E0D66">
        <w:rPr>
          <w:iCs/>
          <w:color w:val="000000"/>
          <w:sz w:val="21"/>
          <w:szCs w:val="21"/>
          <w:vertAlign w:val="subscript"/>
        </w:rPr>
        <w:t>2</w:t>
      </w:r>
      <w:r w:rsidRPr="003E0D66">
        <w:rPr>
          <w:i/>
          <w:color w:val="000000"/>
          <w:sz w:val="21"/>
          <w:szCs w:val="21"/>
          <w:vertAlign w:val="subscript"/>
        </w:rPr>
        <w:t xml:space="preserve"> </w:t>
      </w:r>
      <w:r w:rsidRPr="003E0D66">
        <w:rPr>
          <w:color w:val="000000"/>
          <w:sz w:val="21"/>
          <w:szCs w:val="21"/>
        </w:rPr>
        <w:t xml:space="preserve">has been studied using </w:t>
      </w:r>
      <w:r w:rsidR="000D4F7B" w:rsidRPr="003E0D66">
        <w:rPr>
          <w:color w:val="000000"/>
          <w:sz w:val="21"/>
          <w:szCs w:val="21"/>
        </w:rPr>
        <w:t xml:space="preserve">a </w:t>
      </w:r>
      <w:proofErr w:type="spellStart"/>
      <w:r w:rsidR="000D4F7B" w:rsidRPr="003E0D66">
        <w:rPr>
          <w:color w:val="000000"/>
          <w:sz w:val="21"/>
          <w:szCs w:val="21"/>
        </w:rPr>
        <w:t>Rikagu</w:t>
      </w:r>
      <w:proofErr w:type="spellEnd"/>
      <w:r w:rsidRPr="003E0D66">
        <w:rPr>
          <w:color w:val="000000"/>
          <w:sz w:val="21"/>
          <w:szCs w:val="21"/>
        </w:rPr>
        <w:t xml:space="preserve"> X-ray diffract</w:t>
      </w:r>
      <w:r w:rsidR="000D4F7B" w:rsidRPr="003E0D66">
        <w:rPr>
          <w:color w:val="000000"/>
          <w:sz w:val="21"/>
          <w:szCs w:val="21"/>
        </w:rPr>
        <w:t>ometer</w:t>
      </w:r>
      <w:r w:rsidR="00AE0153" w:rsidRPr="003E0D66">
        <w:rPr>
          <w:color w:val="000000"/>
          <w:sz w:val="21"/>
          <w:szCs w:val="21"/>
        </w:rPr>
        <w:t xml:space="preserve"> (XRD)</w:t>
      </w:r>
      <w:r w:rsidRPr="003E0D66">
        <w:rPr>
          <w:color w:val="000000"/>
          <w:sz w:val="21"/>
          <w:szCs w:val="21"/>
        </w:rPr>
        <w:t>. Cu K</w:t>
      </w:r>
      <w:r w:rsidR="00E2796E" w:rsidRPr="003E0D66">
        <w:rPr>
          <w:i/>
          <w:iCs/>
          <w:color w:val="000000"/>
          <w:sz w:val="21"/>
          <w:szCs w:val="21"/>
        </w:rPr>
        <w:t>α</w:t>
      </w:r>
      <w:r w:rsidRPr="003E0D66">
        <w:rPr>
          <w:color w:val="000000"/>
          <w:sz w:val="21"/>
          <w:szCs w:val="21"/>
        </w:rPr>
        <w:t xml:space="preserve"> radiation with a beam voltage and current of 40 kV and 30 mA respectively was used to collect the diffraction data. The </w:t>
      </w:r>
      <w:r w:rsidR="00AE0153" w:rsidRPr="003E0D66">
        <w:rPr>
          <w:color w:val="000000"/>
          <w:sz w:val="21"/>
          <w:szCs w:val="21"/>
        </w:rPr>
        <w:t xml:space="preserve">XRD </w:t>
      </w:r>
      <w:r w:rsidRPr="003E0D66">
        <w:rPr>
          <w:color w:val="000000"/>
          <w:sz w:val="21"/>
          <w:szCs w:val="21"/>
        </w:rPr>
        <w:t>pattern w</w:t>
      </w:r>
      <w:r w:rsidR="00AE0153" w:rsidRPr="003E0D66">
        <w:rPr>
          <w:color w:val="000000"/>
          <w:sz w:val="21"/>
          <w:szCs w:val="21"/>
        </w:rPr>
        <w:t>as</w:t>
      </w:r>
      <w:r w:rsidRPr="003E0D66">
        <w:rPr>
          <w:color w:val="000000"/>
          <w:sz w:val="21"/>
          <w:szCs w:val="21"/>
        </w:rPr>
        <w:t xml:space="preserve"> ma</w:t>
      </w:r>
      <w:r w:rsidR="00C8068E" w:rsidRPr="003E0D66">
        <w:rPr>
          <w:color w:val="000000"/>
          <w:sz w:val="21"/>
          <w:szCs w:val="21"/>
        </w:rPr>
        <w:t>tched</w:t>
      </w:r>
      <w:r w:rsidRPr="003E0D66">
        <w:rPr>
          <w:color w:val="000000"/>
          <w:sz w:val="21"/>
          <w:szCs w:val="21"/>
        </w:rPr>
        <w:t xml:space="preserve"> to the standard </w:t>
      </w:r>
      <w:proofErr w:type="spellStart"/>
      <w:r w:rsidRPr="003E0D66">
        <w:rPr>
          <w:color w:val="000000"/>
          <w:sz w:val="21"/>
          <w:szCs w:val="21"/>
        </w:rPr>
        <w:t>cryptomelane</w:t>
      </w:r>
      <w:proofErr w:type="spellEnd"/>
      <w:r w:rsidRPr="003E0D66">
        <w:rPr>
          <w:color w:val="000000"/>
          <w:sz w:val="21"/>
          <w:szCs w:val="21"/>
        </w:rPr>
        <w:t xml:space="preserve"> manganese oxide. </w:t>
      </w:r>
      <w:r w:rsidR="00AE1D3F" w:rsidRPr="003E0D66">
        <w:rPr>
          <w:color w:val="000000"/>
          <w:sz w:val="21"/>
          <w:szCs w:val="21"/>
        </w:rPr>
        <w:t xml:space="preserve">Molecular fingerprint of </w:t>
      </w:r>
      <w:r w:rsidR="00AE1D3F" w:rsidRPr="003E0D66">
        <w:rPr>
          <w:i/>
          <w:iCs/>
          <w:color w:val="000000"/>
          <w:sz w:val="21"/>
          <w:szCs w:val="21"/>
        </w:rPr>
        <w:t>α</w:t>
      </w:r>
      <w:r w:rsidR="00AE1D3F" w:rsidRPr="003E0D66">
        <w:rPr>
          <w:iCs/>
          <w:color w:val="000000"/>
          <w:sz w:val="21"/>
          <w:szCs w:val="21"/>
        </w:rPr>
        <w:t>-MnO</w:t>
      </w:r>
      <w:r w:rsidR="00AE1D3F" w:rsidRPr="003E0D66">
        <w:rPr>
          <w:iCs/>
          <w:color w:val="000000"/>
          <w:sz w:val="21"/>
          <w:szCs w:val="21"/>
          <w:vertAlign w:val="subscript"/>
        </w:rPr>
        <w:t xml:space="preserve">2 </w:t>
      </w:r>
      <w:r w:rsidR="00AE1D3F" w:rsidRPr="003E0D66">
        <w:rPr>
          <w:iCs/>
          <w:color w:val="000000"/>
          <w:sz w:val="21"/>
          <w:szCs w:val="21"/>
        </w:rPr>
        <w:t>was analyzed using a Perkin Elmer L1250009 FTIR spectrometer within 4000 cm</w:t>
      </w:r>
      <w:r w:rsidR="00AE1D3F" w:rsidRPr="003E0D66">
        <w:rPr>
          <w:iCs/>
          <w:color w:val="000000"/>
          <w:sz w:val="21"/>
          <w:szCs w:val="21"/>
          <w:vertAlign w:val="superscript"/>
        </w:rPr>
        <w:t>-1</w:t>
      </w:r>
      <w:r w:rsidR="006E50E9" w:rsidRPr="003E0D66">
        <w:rPr>
          <w:iCs/>
          <w:color w:val="000000"/>
          <w:sz w:val="21"/>
          <w:szCs w:val="21"/>
        </w:rPr>
        <w:t xml:space="preserve"> – 4</w:t>
      </w:r>
      <w:r w:rsidR="00AE1D3F" w:rsidRPr="003E0D66">
        <w:rPr>
          <w:iCs/>
          <w:color w:val="000000"/>
          <w:sz w:val="21"/>
          <w:szCs w:val="21"/>
        </w:rPr>
        <w:t>00 cm</w:t>
      </w:r>
      <w:r w:rsidR="00AE1D3F" w:rsidRPr="003E0D66">
        <w:rPr>
          <w:iCs/>
          <w:color w:val="000000"/>
          <w:sz w:val="21"/>
          <w:szCs w:val="21"/>
          <w:vertAlign w:val="superscript"/>
        </w:rPr>
        <w:t>-1</w:t>
      </w:r>
      <w:r w:rsidR="00AE1D3F" w:rsidRPr="003E0D66">
        <w:rPr>
          <w:iCs/>
          <w:color w:val="000000"/>
          <w:sz w:val="21"/>
          <w:szCs w:val="21"/>
        </w:rPr>
        <w:t>.</w:t>
      </w:r>
      <w:r w:rsidR="00AE1D3F" w:rsidRPr="003E0D66">
        <w:rPr>
          <w:color w:val="000000"/>
          <w:sz w:val="21"/>
          <w:szCs w:val="21"/>
        </w:rPr>
        <w:t xml:space="preserve"> </w:t>
      </w:r>
      <w:r w:rsidRPr="003E0D66">
        <w:rPr>
          <w:color w:val="000000"/>
          <w:sz w:val="21"/>
          <w:szCs w:val="21"/>
        </w:rPr>
        <w:t xml:space="preserve">Scanning Electron Micrographs of </w:t>
      </w:r>
      <w:r w:rsidR="00E2796E" w:rsidRPr="003E0D66">
        <w:rPr>
          <w:i/>
          <w:iCs/>
          <w:color w:val="000000"/>
          <w:sz w:val="21"/>
          <w:szCs w:val="21"/>
        </w:rPr>
        <w:t>α</w:t>
      </w:r>
      <w:r w:rsidRPr="003E0D66">
        <w:rPr>
          <w:iCs/>
          <w:color w:val="000000"/>
          <w:sz w:val="21"/>
          <w:szCs w:val="21"/>
        </w:rPr>
        <w:t>-MnO</w:t>
      </w:r>
      <w:r w:rsidRPr="003E0D66">
        <w:rPr>
          <w:iCs/>
          <w:color w:val="000000"/>
          <w:sz w:val="21"/>
          <w:szCs w:val="21"/>
          <w:vertAlign w:val="subscript"/>
        </w:rPr>
        <w:t>2</w:t>
      </w:r>
      <w:r w:rsidRPr="003E0D66">
        <w:rPr>
          <w:i/>
          <w:color w:val="000000"/>
          <w:sz w:val="21"/>
          <w:szCs w:val="21"/>
          <w:vertAlign w:val="subscript"/>
        </w:rPr>
        <w:t xml:space="preserve"> </w:t>
      </w:r>
      <w:r w:rsidRPr="003E0D66">
        <w:rPr>
          <w:color w:val="000000"/>
          <w:sz w:val="21"/>
          <w:szCs w:val="21"/>
        </w:rPr>
        <w:t xml:space="preserve">were captured using Zeiss EVO18 at an accelerating energy of 10 </w:t>
      </w:r>
      <w:proofErr w:type="spellStart"/>
      <w:r w:rsidRPr="003E0D66">
        <w:rPr>
          <w:color w:val="000000"/>
          <w:sz w:val="21"/>
          <w:szCs w:val="21"/>
        </w:rPr>
        <w:t>keV</w:t>
      </w:r>
      <w:proofErr w:type="spellEnd"/>
      <w:r w:rsidR="008C22D3" w:rsidRPr="003E0D66">
        <w:rPr>
          <w:color w:val="000000"/>
          <w:sz w:val="21"/>
          <w:szCs w:val="21"/>
        </w:rPr>
        <w:t>; while</w:t>
      </w:r>
      <w:r w:rsidRPr="003E0D66">
        <w:rPr>
          <w:color w:val="000000"/>
          <w:sz w:val="21"/>
          <w:szCs w:val="21"/>
        </w:rPr>
        <w:t xml:space="preserve"> </w:t>
      </w:r>
      <w:r w:rsidR="008C22D3" w:rsidRPr="003E0D66">
        <w:rPr>
          <w:color w:val="000000"/>
          <w:sz w:val="21"/>
          <w:szCs w:val="21"/>
        </w:rPr>
        <w:t>t</w:t>
      </w:r>
      <w:r w:rsidRPr="003E0D66">
        <w:rPr>
          <w:color w:val="000000"/>
          <w:sz w:val="21"/>
          <w:szCs w:val="21"/>
        </w:rPr>
        <w:t>he elemental analysis was performed by using Energy Dispersive X-ray (EDX) Analysis (Oxford Instruments) attached with SEM.</w:t>
      </w:r>
    </w:p>
    <w:p w14:paraId="4CEA8F4E" w14:textId="77777777" w:rsidR="00163977" w:rsidRPr="003E0D66" w:rsidRDefault="00163977" w:rsidP="001E356D">
      <w:pPr>
        <w:jc w:val="both"/>
        <w:rPr>
          <w:color w:val="000000"/>
          <w:sz w:val="21"/>
          <w:szCs w:val="21"/>
        </w:rPr>
      </w:pPr>
    </w:p>
    <w:p w14:paraId="319A7166" w14:textId="0CFD16B9" w:rsidR="001E356D" w:rsidRPr="003E0D66" w:rsidRDefault="001E356D" w:rsidP="001E356D">
      <w:pPr>
        <w:jc w:val="both"/>
        <w:rPr>
          <w:color w:val="000000"/>
          <w:sz w:val="21"/>
          <w:szCs w:val="21"/>
        </w:rPr>
      </w:pPr>
    </w:p>
    <w:p w14:paraId="461FCEF1" w14:textId="6429634F" w:rsidR="001E356D" w:rsidRPr="003E0D66" w:rsidRDefault="001E356D" w:rsidP="001E356D">
      <w:pPr>
        <w:jc w:val="both"/>
        <w:rPr>
          <w:b/>
          <w:bCs/>
          <w:iCs/>
          <w:color w:val="000000"/>
          <w:sz w:val="23"/>
          <w:szCs w:val="23"/>
        </w:rPr>
      </w:pPr>
      <w:r w:rsidRPr="003E0D66">
        <w:rPr>
          <w:b/>
          <w:bCs/>
          <w:iCs/>
          <w:color w:val="000000"/>
          <w:sz w:val="23"/>
          <w:szCs w:val="23"/>
        </w:rPr>
        <w:t>2.5. Sensor fabrication</w:t>
      </w:r>
    </w:p>
    <w:p w14:paraId="4D52DFAC" w14:textId="77777777" w:rsidR="001E356D" w:rsidRPr="003E0D66" w:rsidRDefault="001E356D" w:rsidP="001E356D">
      <w:pPr>
        <w:jc w:val="both"/>
        <w:rPr>
          <w:i/>
          <w:color w:val="000000"/>
        </w:rPr>
      </w:pPr>
      <w:r w:rsidRPr="003E0D66">
        <w:rPr>
          <w:i/>
          <w:color w:val="000000"/>
        </w:rPr>
        <w:t xml:space="preserve"> </w:t>
      </w:r>
    </w:p>
    <w:p w14:paraId="11C2D130" w14:textId="47411A5C" w:rsidR="00FB2554" w:rsidRPr="003E0D66" w:rsidRDefault="001E356D" w:rsidP="001E356D">
      <w:pPr>
        <w:jc w:val="both"/>
        <w:rPr>
          <w:color w:val="000000"/>
          <w:sz w:val="21"/>
          <w:szCs w:val="21"/>
        </w:rPr>
      </w:pPr>
      <w:r w:rsidRPr="003E0D66">
        <w:rPr>
          <w:i/>
          <w:color w:val="000000"/>
          <w:sz w:val="21"/>
          <w:szCs w:val="21"/>
        </w:rPr>
        <w:t xml:space="preserve">     </w:t>
      </w:r>
      <w:r w:rsidRPr="003E0D66">
        <w:rPr>
          <w:color w:val="000000"/>
          <w:sz w:val="21"/>
          <w:szCs w:val="21"/>
        </w:rPr>
        <w:t xml:space="preserve">Carbon conductive ink was screen-printed on commercially available </w:t>
      </w:r>
      <w:proofErr w:type="spellStart"/>
      <w:r w:rsidRPr="003E0D66">
        <w:rPr>
          <w:color w:val="000000"/>
          <w:sz w:val="21"/>
          <w:szCs w:val="21"/>
        </w:rPr>
        <w:t>band-aids</w:t>
      </w:r>
      <w:proofErr w:type="spellEnd"/>
      <w:r w:rsidR="00D24DEA" w:rsidRPr="003E0D66">
        <w:rPr>
          <w:color w:val="000000"/>
          <w:sz w:val="21"/>
          <w:szCs w:val="21"/>
        </w:rPr>
        <w:t xml:space="preserve"> </w:t>
      </w:r>
      <w:r w:rsidR="003E42B9" w:rsidRPr="003E0D66">
        <w:rPr>
          <w:color w:val="000000"/>
          <w:sz w:val="21"/>
          <w:szCs w:val="21"/>
        </w:rPr>
        <w:t>yielding a typical two-electrode configuration</w:t>
      </w:r>
      <w:r w:rsidRPr="003E0D66">
        <w:rPr>
          <w:color w:val="000000"/>
          <w:sz w:val="21"/>
          <w:szCs w:val="21"/>
        </w:rPr>
        <w:t xml:space="preserve">. The working electrode, diameter ~ 1 mm was first coated with 2 </w:t>
      </w:r>
      <w:proofErr w:type="spellStart"/>
      <w:r w:rsidRPr="003E0D66">
        <w:rPr>
          <w:color w:val="000000"/>
          <w:sz w:val="21"/>
          <w:szCs w:val="21"/>
        </w:rPr>
        <w:t>μL</w:t>
      </w:r>
      <w:proofErr w:type="spellEnd"/>
      <w:r w:rsidRPr="003E0D66">
        <w:rPr>
          <w:color w:val="000000"/>
          <w:sz w:val="21"/>
          <w:szCs w:val="21"/>
        </w:rPr>
        <w:t xml:space="preserve"> suspension of </w:t>
      </w:r>
      <w:r w:rsidR="00E2796E" w:rsidRPr="003E0D66">
        <w:rPr>
          <w:i/>
          <w:iCs/>
          <w:color w:val="000000"/>
          <w:sz w:val="21"/>
          <w:szCs w:val="21"/>
        </w:rPr>
        <w:t>α</w:t>
      </w:r>
      <w:r w:rsidRPr="003E0D66">
        <w:rPr>
          <w:color w:val="000000"/>
          <w:sz w:val="21"/>
          <w:szCs w:val="21"/>
        </w:rPr>
        <w:t>-MnO</w:t>
      </w:r>
      <w:r w:rsidRPr="003E0D66">
        <w:rPr>
          <w:color w:val="000000"/>
          <w:sz w:val="21"/>
          <w:szCs w:val="21"/>
          <w:vertAlign w:val="subscript"/>
        </w:rPr>
        <w:t>2</w:t>
      </w:r>
      <w:r w:rsidRPr="003E0D66">
        <w:rPr>
          <w:color w:val="000000"/>
          <w:sz w:val="21"/>
          <w:szCs w:val="21"/>
        </w:rPr>
        <w:t xml:space="preserve"> and was left to dry for 4 hours. </w:t>
      </w:r>
      <w:r w:rsidR="00744D2E" w:rsidRPr="003E0D66">
        <w:rPr>
          <w:color w:val="000000"/>
          <w:sz w:val="21"/>
          <w:szCs w:val="21"/>
        </w:rPr>
        <w:t>The surface was further modified with EDC-</w:t>
      </w:r>
      <w:proofErr w:type="spellStart"/>
      <w:r w:rsidR="00744D2E" w:rsidRPr="003E0D66">
        <w:rPr>
          <w:color w:val="000000"/>
          <w:sz w:val="21"/>
          <w:szCs w:val="21"/>
        </w:rPr>
        <w:t>HCl</w:t>
      </w:r>
      <w:proofErr w:type="spellEnd"/>
      <w:r w:rsidR="00744D2E" w:rsidRPr="003E0D66">
        <w:rPr>
          <w:color w:val="000000"/>
          <w:sz w:val="21"/>
          <w:szCs w:val="21"/>
        </w:rPr>
        <w:t xml:space="preserve"> (400 </w:t>
      </w:r>
      <w:proofErr w:type="spellStart"/>
      <w:r w:rsidR="00744D2E" w:rsidRPr="003E0D66">
        <w:rPr>
          <w:color w:val="000000"/>
          <w:sz w:val="21"/>
          <w:szCs w:val="21"/>
        </w:rPr>
        <w:t>mM</w:t>
      </w:r>
      <w:proofErr w:type="spellEnd"/>
      <w:r w:rsidR="00744D2E" w:rsidRPr="003E0D66">
        <w:rPr>
          <w:color w:val="000000"/>
          <w:sz w:val="21"/>
          <w:szCs w:val="21"/>
        </w:rPr>
        <w:t xml:space="preserve">) and NHS (100 </w:t>
      </w:r>
      <w:proofErr w:type="spellStart"/>
      <w:r w:rsidR="00744D2E" w:rsidRPr="003E0D66">
        <w:rPr>
          <w:color w:val="000000"/>
          <w:sz w:val="21"/>
          <w:szCs w:val="21"/>
        </w:rPr>
        <w:t>mM</w:t>
      </w:r>
      <w:proofErr w:type="spellEnd"/>
      <w:r w:rsidR="00744D2E" w:rsidRPr="003E0D66">
        <w:rPr>
          <w:color w:val="000000"/>
          <w:sz w:val="21"/>
          <w:szCs w:val="21"/>
        </w:rPr>
        <w:t xml:space="preserve">), in a ratio of 1:1 </w:t>
      </w:r>
      <w:r w:rsidR="00C15DD0" w:rsidRPr="003E0D66">
        <w:rPr>
          <w:color w:val="000000"/>
          <w:sz w:val="21"/>
          <w:szCs w:val="21"/>
        </w:rPr>
        <w:t xml:space="preserve">to </w:t>
      </w:r>
      <w:r w:rsidR="00744D2E" w:rsidRPr="003E0D66">
        <w:rPr>
          <w:color w:val="000000"/>
          <w:sz w:val="21"/>
          <w:szCs w:val="21"/>
        </w:rPr>
        <w:t xml:space="preserve">activate COOH groups on the electrode surface. </w:t>
      </w:r>
      <w:r w:rsidR="005013FC" w:rsidRPr="003E0D66">
        <w:rPr>
          <w:color w:val="000000"/>
          <w:sz w:val="21"/>
          <w:szCs w:val="21"/>
        </w:rPr>
        <w:t xml:space="preserve">This enables effective binding of </w:t>
      </w:r>
      <w:r w:rsidR="00261554" w:rsidRPr="003E0D66">
        <w:rPr>
          <w:color w:val="000000"/>
          <w:sz w:val="21"/>
          <w:szCs w:val="21"/>
        </w:rPr>
        <w:t>tyrosinase via amide linkage [47</w:t>
      </w:r>
      <w:r w:rsidR="005013FC" w:rsidRPr="003E0D66">
        <w:rPr>
          <w:color w:val="000000"/>
          <w:sz w:val="21"/>
          <w:szCs w:val="21"/>
        </w:rPr>
        <w:t xml:space="preserve">]. </w:t>
      </w:r>
      <w:r w:rsidRPr="003E0D66">
        <w:rPr>
          <w:color w:val="000000"/>
          <w:sz w:val="21"/>
          <w:szCs w:val="21"/>
        </w:rPr>
        <w:t>F</w:t>
      </w:r>
      <w:r w:rsidR="00744D2E" w:rsidRPr="003E0D66">
        <w:rPr>
          <w:color w:val="000000"/>
          <w:sz w:val="21"/>
          <w:szCs w:val="21"/>
        </w:rPr>
        <w:t>inally</w:t>
      </w:r>
      <w:r w:rsidRPr="003E0D66">
        <w:rPr>
          <w:color w:val="000000"/>
          <w:sz w:val="21"/>
          <w:szCs w:val="21"/>
        </w:rPr>
        <w:t xml:space="preserve">, 2 </w:t>
      </w:r>
      <w:proofErr w:type="spellStart"/>
      <w:r w:rsidRPr="003E0D66">
        <w:rPr>
          <w:color w:val="000000"/>
          <w:sz w:val="21"/>
          <w:szCs w:val="21"/>
        </w:rPr>
        <w:t>μL</w:t>
      </w:r>
      <w:proofErr w:type="spellEnd"/>
      <w:r w:rsidRPr="003E0D66">
        <w:rPr>
          <w:color w:val="000000"/>
          <w:sz w:val="21"/>
          <w:szCs w:val="21"/>
        </w:rPr>
        <w:t xml:space="preserve"> tyrosinase was immobilized on </w:t>
      </w:r>
      <w:r w:rsidR="00E2796E" w:rsidRPr="003E0D66">
        <w:rPr>
          <w:i/>
          <w:iCs/>
          <w:color w:val="000000"/>
          <w:sz w:val="21"/>
          <w:szCs w:val="21"/>
        </w:rPr>
        <w:t>α</w:t>
      </w:r>
      <w:r w:rsidRPr="003E0D66">
        <w:rPr>
          <w:color w:val="000000"/>
          <w:sz w:val="21"/>
          <w:szCs w:val="21"/>
        </w:rPr>
        <w:t>-MnO</w:t>
      </w:r>
      <w:r w:rsidRPr="003E0D66">
        <w:rPr>
          <w:color w:val="000000"/>
          <w:sz w:val="21"/>
          <w:szCs w:val="21"/>
          <w:vertAlign w:val="subscript"/>
        </w:rPr>
        <w:t xml:space="preserve">2 </w:t>
      </w:r>
      <w:r w:rsidRPr="003E0D66">
        <w:rPr>
          <w:color w:val="000000"/>
          <w:sz w:val="21"/>
          <w:szCs w:val="21"/>
        </w:rPr>
        <w:t xml:space="preserve">modified working electrode using </w:t>
      </w:r>
      <w:r w:rsidRPr="003E0D66">
        <w:rPr>
          <w:color w:val="000000"/>
          <w:sz w:val="21"/>
          <w:szCs w:val="21"/>
        </w:rPr>
        <w:lastRenderedPageBreak/>
        <w:t>physical adsorption method</w:t>
      </w:r>
      <w:r w:rsidR="00024874" w:rsidRPr="003E0D66">
        <w:rPr>
          <w:color w:val="000000"/>
          <w:sz w:val="21"/>
          <w:szCs w:val="21"/>
        </w:rPr>
        <w:t xml:space="preserve"> and </w:t>
      </w:r>
      <w:r w:rsidRPr="003E0D66">
        <w:rPr>
          <w:color w:val="000000"/>
          <w:sz w:val="21"/>
          <w:szCs w:val="21"/>
        </w:rPr>
        <w:t>was left to stabilize for 24 hours at 4</w:t>
      </w:r>
      <w:r w:rsidRPr="003E0D66">
        <w:rPr>
          <w:color w:val="000000"/>
          <w:sz w:val="21"/>
          <w:szCs w:val="21"/>
          <w:vertAlign w:val="superscript"/>
        </w:rPr>
        <w:t>0</w:t>
      </w:r>
      <w:r w:rsidRPr="003E0D66">
        <w:rPr>
          <w:color w:val="000000"/>
          <w:sz w:val="21"/>
          <w:szCs w:val="21"/>
        </w:rPr>
        <w:t>C; which resulted in the development of C/</w:t>
      </w:r>
      <w:r w:rsidR="00E2796E" w:rsidRPr="003E0D66">
        <w:rPr>
          <w:i/>
          <w:iCs/>
          <w:color w:val="000000"/>
          <w:sz w:val="21"/>
          <w:szCs w:val="21"/>
        </w:rPr>
        <w:t>α</w:t>
      </w:r>
      <w:r w:rsidRPr="003E0D66">
        <w:rPr>
          <w:color w:val="000000"/>
          <w:sz w:val="21"/>
          <w:szCs w:val="21"/>
        </w:rPr>
        <w:t>-MnO</w:t>
      </w:r>
      <w:r w:rsidRPr="003E0D66">
        <w:rPr>
          <w:color w:val="000000"/>
          <w:sz w:val="21"/>
          <w:szCs w:val="21"/>
          <w:vertAlign w:val="subscript"/>
        </w:rPr>
        <w:t>2</w:t>
      </w:r>
      <w:r w:rsidRPr="003E0D66">
        <w:rPr>
          <w:color w:val="000000"/>
          <w:sz w:val="21"/>
          <w:szCs w:val="21"/>
        </w:rPr>
        <w:t xml:space="preserve">/tyrosinase based L-tyrosine </w:t>
      </w:r>
      <w:r w:rsidR="00024874" w:rsidRPr="003E0D66">
        <w:rPr>
          <w:color w:val="000000"/>
          <w:sz w:val="21"/>
          <w:szCs w:val="21"/>
        </w:rPr>
        <w:t>bio</w:t>
      </w:r>
      <w:r w:rsidRPr="003E0D66">
        <w:rPr>
          <w:color w:val="000000"/>
          <w:sz w:val="21"/>
          <w:szCs w:val="21"/>
        </w:rPr>
        <w:t>sensor.</w:t>
      </w:r>
      <w:r w:rsidR="00184DBA" w:rsidRPr="003E0D66">
        <w:rPr>
          <w:color w:val="000000"/>
          <w:sz w:val="21"/>
          <w:szCs w:val="21"/>
        </w:rPr>
        <w:t xml:space="preserve"> The sensing surface optimization studies are shown in Fig. S2 (SI). </w:t>
      </w:r>
      <w:r w:rsidRPr="003E0D66">
        <w:rPr>
          <w:color w:val="000000"/>
          <w:sz w:val="21"/>
          <w:szCs w:val="21"/>
        </w:rPr>
        <w:t xml:space="preserve"> </w:t>
      </w:r>
    </w:p>
    <w:p w14:paraId="1C4AFB40" w14:textId="35E3869A" w:rsidR="00FB2554" w:rsidRPr="003E0D66" w:rsidRDefault="00FB2554" w:rsidP="001E356D">
      <w:pPr>
        <w:jc w:val="both"/>
        <w:rPr>
          <w:color w:val="000000"/>
          <w:sz w:val="21"/>
          <w:szCs w:val="21"/>
        </w:rPr>
      </w:pPr>
    </w:p>
    <w:p w14:paraId="643529C7" w14:textId="36336085" w:rsidR="00FB2554" w:rsidRPr="003E0D66" w:rsidRDefault="00FB2554" w:rsidP="001E356D">
      <w:pPr>
        <w:jc w:val="both"/>
        <w:rPr>
          <w:b/>
          <w:bCs/>
          <w:color w:val="000000"/>
          <w:sz w:val="21"/>
          <w:szCs w:val="21"/>
        </w:rPr>
      </w:pPr>
      <w:r w:rsidRPr="003E0D66">
        <w:rPr>
          <w:b/>
          <w:bCs/>
          <w:color w:val="000000"/>
          <w:sz w:val="21"/>
          <w:szCs w:val="21"/>
        </w:rPr>
        <w:t>2.6. Electrochemical analyses</w:t>
      </w:r>
    </w:p>
    <w:p w14:paraId="5569DC83" w14:textId="77777777" w:rsidR="00FB2554" w:rsidRPr="003E0D66" w:rsidRDefault="00FB2554" w:rsidP="001E356D">
      <w:pPr>
        <w:jc w:val="both"/>
        <w:rPr>
          <w:b/>
          <w:bCs/>
          <w:color w:val="000000"/>
          <w:sz w:val="21"/>
          <w:szCs w:val="21"/>
        </w:rPr>
      </w:pPr>
    </w:p>
    <w:p w14:paraId="7F5BA771" w14:textId="2C59BCFC" w:rsidR="001E356D" w:rsidRPr="003E0D66" w:rsidRDefault="00FB2554" w:rsidP="001E356D">
      <w:pPr>
        <w:jc w:val="both"/>
        <w:rPr>
          <w:color w:val="000000"/>
          <w:sz w:val="21"/>
          <w:szCs w:val="21"/>
        </w:rPr>
      </w:pPr>
      <w:r w:rsidRPr="003E0D66">
        <w:rPr>
          <w:b/>
          <w:bCs/>
          <w:color w:val="000000"/>
          <w:sz w:val="21"/>
          <w:szCs w:val="21"/>
        </w:rPr>
        <w:t xml:space="preserve">     </w:t>
      </w:r>
      <w:r w:rsidRPr="003E0D66">
        <w:rPr>
          <w:color w:val="000000"/>
          <w:sz w:val="21"/>
          <w:szCs w:val="21"/>
        </w:rPr>
        <w:t xml:space="preserve">The tyrosine sensing </w:t>
      </w:r>
      <w:r w:rsidR="00A02B04" w:rsidRPr="003E0D66">
        <w:rPr>
          <w:color w:val="000000"/>
          <w:sz w:val="21"/>
          <w:szCs w:val="21"/>
        </w:rPr>
        <w:t xml:space="preserve">performance of smart </w:t>
      </w:r>
      <w:proofErr w:type="spellStart"/>
      <w:r w:rsidR="00A02B04" w:rsidRPr="003E0D66">
        <w:rPr>
          <w:color w:val="000000"/>
          <w:sz w:val="21"/>
          <w:szCs w:val="21"/>
        </w:rPr>
        <w:t>band-aid</w:t>
      </w:r>
      <w:proofErr w:type="spellEnd"/>
      <w:r w:rsidR="00A02B04" w:rsidRPr="003E0D66">
        <w:rPr>
          <w:color w:val="000000"/>
          <w:sz w:val="21"/>
          <w:szCs w:val="21"/>
        </w:rPr>
        <w:t xml:space="preserve"> </w:t>
      </w:r>
      <w:r w:rsidR="000174D5" w:rsidRPr="003E0D66">
        <w:rPr>
          <w:color w:val="000000"/>
          <w:sz w:val="21"/>
          <w:szCs w:val="21"/>
        </w:rPr>
        <w:t xml:space="preserve">was evaluated </w:t>
      </w:r>
      <w:r w:rsidR="009D4A6F" w:rsidRPr="003E0D66">
        <w:rPr>
          <w:color w:val="000000"/>
          <w:sz w:val="21"/>
          <w:szCs w:val="21"/>
        </w:rPr>
        <w:t xml:space="preserve">using cyclic voltammetry (CV). By </w:t>
      </w:r>
      <w:r w:rsidR="000174D5" w:rsidRPr="003E0D66">
        <w:rPr>
          <w:color w:val="000000"/>
          <w:sz w:val="21"/>
          <w:szCs w:val="21"/>
        </w:rPr>
        <w:t xml:space="preserve">integrating a portable </w:t>
      </w:r>
      <w:proofErr w:type="spellStart"/>
      <w:r w:rsidR="000174D5" w:rsidRPr="003E0D66">
        <w:rPr>
          <w:color w:val="000000"/>
          <w:sz w:val="21"/>
          <w:szCs w:val="21"/>
        </w:rPr>
        <w:t>potentiostat</w:t>
      </w:r>
      <w:proofErr w:type="spellEnd"/>
      <w:r w:rsidR="000174D5" w:rsidRPr="003E0D66">
        <w:rPr>
          <w:color w:val="000000"/>
          <w:sz w:val="21"/>
          <w:szCs w:val="21"/>
        </w:rPr>
        <w:t xml:space="preserve"> (</w:t>
      </w:r>
      <w:r w:rsidR="004549CE" w:rsidRPr="003E0D66">
        <w:rPr>
          <w:color w:val="000000"/>
          <w:sz w:val="21"/>
          <w:szCs w:val="21"/>
        </w:rPr>
        <w:t>Smoky Mountains Scientific</w:t>
      </w:r>
      <w:r w:rsidR="000174D5" w:rsidRPr="003E0D66">
        <w:rPr>
          <w:color w:val="000000"/>
          <w:sz w:val="21"/>
          <w:szCs w:val="21"/>
        </w:rPr>
        <w:t>) onto the wound dressing</w:t>
      </w:r>
      <w:r w:rsidR="007A3A20" w:rsidRPr="003E0D66">
        <w:rPr>
          <w:color w:val="000000"/>
          <w:sz w:val="21"/>
          <w:szCs w:val="21"/>
        </w:rPr>
        <w:t>.</w:t>
      </w:r>
      <w:r w:rsidRPr="003E0D66">
        <w:rPr>
          <w:color w:val="000000"/>
          <w:sz w:val="21"/>
          <w:szCs w:val="21"/>
        </w:rPr>
        <w:t xml:space="preserve"> </w:t>
      </w:r>
      <w:r w:rsidR="00453B01" w:rsidRPr="003E0D66">
        <w:rPr>
          <w:color w:val="000000"/>
          <w:sz w:val="21"/>
          <w:szCs w:val="21"/>
        </w:rPr>
        <w:t>Further</w:t>
      </w:r>
      <w:r w:rsidR="00163977" w:rsidRPr="003E0D66">
        <w:rPr>
          <w:color w:val="000000"/>
          <w:sz w:val="21"/>
          <w:szCs w:val="21"/>
        </w:rPr>
        <w:t xml:space="preserve"> </w:t>
      </w:r>
      <w:r w:rsidR="007A3A20" w:rsidRPr="003E0D66">
        <w:rPr>
          <w:color w:val="000000"/>
          <w:sz w:val="21"/>
          <w:szCs w:val="21"/>
        </w:rPr>
        <w:t>Electrochemical Impedance S</w:t>
      </w:r>
      <w:r w:rsidR="00B300D6" w:rsidRPr="003E0D66">
        <w:rPr>
          <w:color w:val="000000"/>
          <w:sz w:val="21"/>
          <w:szCs w:val="21"/>
        </w:rPr>
        <w:t xml:space="preserve">pectroscopy (EIS) </w:t>
      </w:r>
      <w:r w:rsidR="00C56D3D" w:rsidRPr="003E0D66">
        <w:rPr>
          <w:color w:val="000000"/>
          <w:sz w:val="21"/>
          <w:szCs w:val="21"/>
        </w:rPr>
        <w:t>using</w:t>
      </w:r>
      <w:r w:rsidR="00B300D6" w:rsidRPr="003E0D66">
        <w:rPr>
          <w:color w:val="000000"/>
          <w:sz w:val="21"/>
          <w:szCs w:val="21"/>
        </w:rPr>
        <w:t xml:space="preserve"> a </w:t>
      </w:r>
      <w:r w:rsidR="00C56D3D" w:rsidRPr="003E0D66">
        <w:rPr>
          <w:color w:val="000000"/>
          <w:sz w:val="21"/>
          <w:szCs w:val="21"/>
        </w:rPr>
        <w:t xml:space="preserve">commercial </w:t>
      </w:r>
      <w:r w:rsidR="00B300D6" w:rsidRPr="003E0D66">
        <w:rPr>
          <w:color w:val="000000"/>
          <w:sz w:val="21"/>
          <w:szCs w:val="21"/>
        </w:rPr>
        <w:t xml:space="preserve">Wayne-Kerr 6500 B </w:t>
      </w:r>
      <w:r w:rsidR="00413CEA" w:rsidRPr="003E0D66">
        <w:rPr>
          <w:color w:val="000000"/>
          <w:sz w:val="21"/>
          <w:szCs w:val="21"/>
        </w:rPr>
        <w:t xml:space="preserve">precision </w:t>
      </w:r>
      <w:r w:rsidR="00B300D6" w:rsidRPr="003E0D66">
        <w:rPr>
          <w:color w:val="000000"/>
          <w:sz w:val="21"/>
          <w:szCs w:val="21"/>
        </w:rPr>
        <w:t>impedance analyzer</w:t>
      </w:r>
      <w:r w:rsidR="00C56D3D" w:rsidRPr="003E0D66">
        <w:rPr>
          <w:color w:val="000000"/>
          <w:sz w:val="21"/>
          <w:szCs w:val="21"/>
        </w:rPr>
        <w:t xml:space="preserve"> was employed to validate the sensor performance of smart wound dressing. </w:t>
      </w:r>
      <w:r w:rsidR="00821F20" w:rsidRPr="003E0D66">
        <w:rPr>
          <w:color w:val="000000"/>
          <w:sz w:val="21"/>
          <w:szCs w:val="21"/>
        </w:rPr>
        <w:t xml:space="preserve">The results from both electrochemical techniques were found to </w:t>
      </w:r>
      <w:r w:rsidR="00862F1C" w:rsidRPr="003E0D66">
        <w:rPr>
          <w:color w:val="000000"/>
          <w:sz w:val="21"/>
          <w:szCs w:val="21"/>
        </w:rPr>
        <w:t>complement each other</w:t>
      </w:r>
      <w:r w:rsidR="00821F20" w:rsidRPr="003E0D66">
        <w:rPr>
          <w:color w:val="000000"/>
          <w:sz w:val="21"/>
          <w:szCs w:val="21"/>
        </w:rPr>
        <w:t>.</w:t>
      </w:r>
      <w:r w:rsidR="00C56D3D" w:rsidRPr="003E0D66">
        <w:rPr>
          <w:color w:val="000000"/>
          <w:sz w:val="21"/>
          <w:szCs w:val="21"/>
        </w:rPr>
        <w:t xml:space="preserve"> </w:t>
      </w:r>
      <w:r w:rsidR="00B300D6" w:rsidRPr="003E0D66">
        <w:rPr>
          <w:color w:val="000000"/>
          <w:sz w:val="21"/>
          <w:szCs w:val="21"/>
        </w:rPr>
        <w:t xml:space="preserve"> </w:t>
      </w:r>
    </w:p>
    <w:p w14:paraId="2C716F61" w14:textId="77777777" w:rsidR="005260FB" w:rsidRPr="003E0D66" w:rsidRDefault="005260FB" w:rsidP="001E356D">
      <w:pPr>
        <w:jc w:val="both"/>
        <w:rPr>
          <w:b/>
          <w:bCs/>
          <w:sz w:val="23"/>
          <w:szCs w:val="23"/>
        </w:rPr>
      </w:pPr>
    </w:p>
    <w:p w14:paraId="2769D01B" w14:textId="25A25DEC" w:rsidR="001E356D" w:rsidRPr="003E0D66" w:rsidRDefault="001E356D" w:rsidP="001E356D">
      <w:pPr>
        <w:jc w:val="both"/>
        <w:rPr>
          <w:b/>
          <w:bCs/>
          <w:sz w:val="23"/>
          <w:szCs w:val="23"/>
        </w:rPr>
      </w:pPr>
      <w:r w:rsidRPr="003E0D66">
        <w:rPr>
          <w:b/>
          <w:bCs/>
          <w:sz w:val="23"/>
          <w:szCs w:val="23"/>
        </w:rPr>
        <w:t>3.  Results and discussion</w:t>
      </w:r>
    </w:p>
    <w:p w14:paraId="21615F52" w14:textId="77777777" w:rsidR="001E356D" w:rsidRPr="003E0D66" w:rsidRDefault="001E356D" w:rsidP="001E356D">
      <w:pPr>
        <w:jc w:val="both"/>
        <w:rPr>
          <w:color w:val="000000"/>
        </w:rPr>
      </w:pPr>
    </w:p>
    <w:p w14:paraId="2F929984" w14:textId="4F7642A0" w:rsidR="001E356D" w:rsidRPr="003E0D66" w:rsidRDefault="001E356D" w:rsidP="001E356D">
      <w:pPr>
        <w:jc w:val="both"/>
        <w:rPr>
          <w:b/>
          <w:bCs/>
          <w:color w:val="000000"/>
          <w:sz w:val="23"/>
          <w:szCs w:val="23"/>
        </w:rPr>
      </w:pPr>
      <w:r w:rsidRPr="003E0D66">
        <w:rPr>
          <w:b/>
          <w:bCs/>
          <w:color w:val="000000"/>
          <w:sz w:val="23"/>
          <w:szCs w:val="23"/>
        </w:rPr>
        <w:t>3.1. XRD and SEM analyses</w:t>
      </w:r>
    </w:p>
    <w:p w14:paraId="6ED6A6B8" w14:textId="77777777" w:rsidR="005260FB" w:rsidRPr="003E0D66" w:rsidRDefault="005260FB" w:rsidP="001E356D">
      <w:pPr>
        <w:jc w:val="both"/>
        <w:rPr>
          <w:b/>
          <w:bCs/>
          <w:color w:val="000000"/>
          <w:sz w:val="23"/>
          <w:szCs w:val="23"/>
        </w:rPr>
      </w:pPr>
    </w:p>
    <w:p w14:paraId="09FADB6C" w14:textId="23CCE458" w:rsidR="001E356D" w:rsidRPr="003E0D66" w:rsidRDefault="006D620C" w:rsidP="001E356D">
      <w:pPr>
        <w:jc w:val="both"/>
        <w:rPr>
          <w:color w:val="000000"/>
          <w:sz w:val="21"/>
          <w:szCs w:val="21"/>
        </w:rPr>
      </w:pPr>
      <w:bookmarkStart w:id="3" w:name="_Hlk10972199"/>
      <w:r w:rsidRPr="003E0D66">
        <w:rPr>
          <w:i/>
          <w:iCs/>
          <w:color w:val="000000"/>
        </w:rPr>
        <w:t xml:space="preserve">    </w:t>
      </w:r>
      <w:r w:rsidR="001E356D" w:rsidRPr="003E0D66">
        <w:rPr>
          <w:color w:val="000000"/>
          <w:sz w:val="21"/>
          <w:szCs w:val="21"/>
        </w:rPr>
        <w:t>The XRD plot (Fi</w:t>
      </w:r>
      <w:r w:rsidR="00C2562F" w:rsidRPr="003E0D66">
        <w:rPr>
          <w:color w:val="000000"/>
          <w:sz w:val="21"/>
          <w:szCs w:val="21"/>
        </w:rPr>
        <w:t>g.</w:t>
      </w:r>
      <w:r w:rsidR="00A661E6" w:rsidRPr="003E0D66">
        <w:rPr>
          <w:color w:val="000000"/>
          <w:sz w:val="21"/>
          <w:szCs w:val="21"/>
        </w:rPr>
        <w:t>1</w:t>
      </w:r>
      <w:r w:rsidR="00C2562F" w:rsidRPr="003E0D66">
        <w:rPr>
          <w:color w:val="000000"/>
          <w:sz w:val="21"/>
          <w:szCs w:val="21"/>
        </w:rPr>
        <w:t xml:space="preserve"> (</w:t>
      </w:r>
      <w:r w:rsidR="00A661E6" w:rsidRPr="003E0D66">
        <w:rPr>
          <w:color w:val="000000"/>
          <w:sz w:val="21"/>
          <w:szCs w:val="21"/>
        </w:rPr>
        <w:t>A</w:t>
      </w:r>
      <w:r w:rsidR="00C2562F" w:rsidRPr="003E0D66">
        <w:rPr>
          <w:color w:val="000000"/>
          <w:sz w:val="21"/>
          <w:szCs w:val="21"/>
        </w:rPr>
        <w:t>)</w:t>
      </w:r>
      <w:r w:rsidR="001E356D" w:rsidRPr="003E0D66">
        <w:rPr>
          <w:color w:val="000000"/>
          <w:sz w:val="21"/>
          <w:szCs w:val="21"/>
        </w:rPr>
        <w:t>) confirmed the presence of</w:t>
      </w:r>
      <w:r w:rsidR="00214D2C" w:rsidRPr="003E0D66">
        <w:rPr>
          <w:color w:val="000000"/>
          <w:sz w:val="21"/>
          <w:szCs w:val="21"/>
        </w:rPr>
        <w:t xml:space="preserve"> </w:t>
      </w:r>
      <w:proofErr w:type="spellStart"/>
      <w:r w:rsidR="00214D2C" w:rsidRPr="003E0D66">
        <w:rPr>
          <w:color w:val="000000"/>
          <w:sz w:val="21"/>
          <w:szCs w:val="21"/>
        </w:rPr>
        <w:t>cryptomelane</w:t>
      </w:r>
      <w:proofErr w:type="spellEnd"/>
      <w:r w:rsidR="00214D2C" w:rsidRPr="003E0D66">
        <w:rPr>
          <w:color w:val="000000"/>
          <w:sz w:val="21"/>
          <w:szCs w:val="21"/>
        </w:rPr>
        <w:t xml:space="preserve"> </w:t>
      </w:r>
      <w:r w:rsidR="00E2796E" w:rsidRPr="003E0D66">
        <w:rPr>
          <w:i/>
          <w:iCs/>
          <w:color w:val="000000"/>
          <w:sz w:val="21"/>
          <w:szCs w:val="21"/>
        </w:rPr>
        <w:t>α</w:t>
      </w:r>
      <w:r w:rsidR="00A661E6" w:rsidRPr="003E0D66">
        <w:rPr>
          <w:color w:val="000000"/>
          <w:sz w:val="21"/>
          <w:szCs w:val="21"/>
        </w:rPr>
        <w:t>-</w:t>
      </w:r>
      <w:r w:rsidR="001E356D" w:rsidRPr="003E0D66">
        <w:rPr>
          <w:color w:val="000000"/>
          <w:sz w:val="21"/>
          <w:szCs w:val="21"/>
        </w:rPr>
        <w:t>MnO</w:t>
      </w:r>
      <w:r w:rsidR="001E356D" w:rsidRPr="003E0D66">
        <w:rPr>
          <w:color w:val="000000"/>
          <w:sz w:val="21"/>
          <w:szCs w:val="21"/>
          <w:vertAlign w:val="subscript"/>
        </w:rPr>
        <w:t>2</w:t>
      </w:r>
      <w:r w:rsidR="001E356D" w:rsidRPr="003E0D66">
        <w:rPr>
          <w:color w:val="000000"/>
          <w:sz w:val="21"/>
          <w:szCs w:val="21"/>
        </w:rPr>
        <w:t xml:space="preserve"> with tetragonal structure with all the corresponding crystal planes associated with it.</w:t>
      </w:r>
    </w:p>
    <w:p w14:paraId="7C322731" w14:textId="2CB793D3" w:rsidR="00533863" w:rsidRPr="003E0D66" w:rsidRDefault="00533863" w:rsidP="001E356D">
      <w:pPr>
        <w:jc w:val="both"/>
        <w:rPr>
          <w:color w:val="000000"/>
          <w:sz w:val="21"/>
          <w:szCs w:val="21"/>
        </w:rPr>
      </w:pPr>
    </w:p>
    <w:p w14:paraId="1828502C" w14:textId="6FC6B36F" w:rsidR="00533863" w:rsidRPr="003E0D66" w:rsidRDefault="006D620C" w:rsidP="001E356D">
      <w:pPr>
        <w:jc w:val="both"/>
        <w:rPr>
          <w:color w:val="000000"/>
          <w:sz w:val="21"/>
          <w:szCs w:val="21"/>
        </w:rPr>
        <w:sectPr w:rsidR="00533863" w:rsidRPr="003E0D66" w:rsidSect="00A65E89">
          <w:type w:val="continuous"/>
          <w:pgSz w:w="12240" w:h="15840" w:code="1"/>
          <w:pgMar w:top="720" w:right="720" w:bottom="720" w:left="720" w:header="432" w:footer="432" w:gutter="0"/>
          <w:cols w:num="2" w:space="288"/>
          <w:docGrid w:linePitch="272"/>
        </w:sectPr>
      </w:pPr>
      <w:r w:rsidRPr="003E0D66">
        <w:rPr>
          <w:color w:val="000000"/>
          <w:sz w:val="21"/>
          <w:szCs w:val="21"/>
        </w:rPr>
        <w:t xml:space="preserve">    </w:t>
      </w:r>
      <w:r w:rsidR="00BA7140" w:rsidRPr="003E0D66">
        <w:rPr>
          <w:color w:val="000000"/>
          <w:sz w:val="21"/>
          <w:szCs w:val="21"/>
        </w:rPr>
        <w:t>FTIR spectrum (Fig</w:t>
      </w:r>
      <w:r w:rsidR="00C2562F" w:rsidRPr="003E0D66">
        <w:rPr>
          <w:color w:val="000000"/>
          <w:sz w:val="21"/>
          <w:szCs w:val="21"/>
        </w:rPr>
        <w:t>.</w:t>
      </w:r>
      <w:r w:rsidR="00BA7140" w:rsidRPr="003E0D66">
        <w:rPr>
          <w:color w:val="000000"/>
          <w:sz w:val="21"/>
          <w:szCs w:val="21"/>
        </w:rPr>
        <w:t>1</w:t>
      </w:r>
      <w:r w:rsidR="00C2562F" w:rsidRPr="003E0D66">
        <w:rPr>
          <w:color w:val="000000"/>
          <w:sz w:val="21"/>
          <w:szCs w:val="21"/>
        </w:rPr>
        <w:t xml:space="preserve"> (</w:t>
      </w:r>
      <w:r w:rsidR="00BA7140" w:rsidRPr="003E0D66">
        <w:rPr>
          <w:color w:val="000000"/>
          <w:sz w:val="21"/>
          <w:szCs w:val="21"/>
        </w:rPr>
        <w:t>B</w:t>
      </w:r>
      <w:r w:rsidR="00C2562F" w:rsidRPr="003E0D66">
        <w:rPr>
          <w:color w:val="000000"/>
          <w:sz w:val="21"/>
          <w:szCs w:val="21"/>
        </w:rPr>
        <w:t>)</w:t>
      </w:r>
      <w:r w:rsidR="00BA7140" w:rsidRPr="003E0D66">
        <w:rPr>
          <w:color w:val="000000"/>
          <w:sz w:val="21"/>
          <w:szCs w:val="21"/>
        </w:rPr>
        <w:t xml:space="preserve">) of </w:t>
      </w:r>
      <w:r w:rsidR="00BA7140" w:rsidRPr="003E0D66">
        <w:rPr>
          <w:i/>
          <w:iCs/>
          <w:color w:val="000000"/>
          <w:sz w:val="21"/>
          <w:szCs w:val="21"/>
        </w:rPr>
        <w:t>α</w:t>
      </w:r>
      <w:r w:rsidR="00BA7140" w:rsidRPr="003E0D66">
        <w:rPr>
          <w:color w:val="000000"/>
          <w:sz w:val="21"/>
          <w:szCs w:val="21"/>
        </w:rPr>
        <w:t>-MnO</w:t>
      </w:r>
      <w:r w:rsidR="00BA7140" w:rsidRPr="003E0D66">
        <w:rPr>
          <w:color w:val="000000"/>
          <w:sz w:val="21"/>
          <w:szCs w:val="21"/>
          <w:vertAlign w:val="subscript"/>
        </w:rPr>
        <w:t>2</w:t>
      </w:r>
      <w:r w:rsidR="00BD0F77" w:rsidRPr="003E0D66">
        <w:rPr>
          <w:color w:val="000000"/>
          <w:sz w:val="21"/>
          <w:szCs w:val="21"/>
        </w:rPr>
        <w:t xml:space="preserve"> demonstrated a doublet around 4</w:t>
      </w:r>
      <w:r w:rsidR="00BA7140" w:rsidRPr="003E0D66">
        <w:rPr>
          <w:color w:val="000000"/>
          <w:sz w:val="21"/>
          <w:szCs w:val="21"/>
        </w:rPr>
        <w:t>00 cm</w:t>
      </w:r>
      <w:r w:rsidR="00BA7140" w:rsidRPr="003E0D66">
        <w:rPr>
          <w:color w:val="000000"/>
          <w:sz w:val="21"/>
          <w:szCs w:val="21"/>
          <w:vertAlign w:val="superscript"/>
        </w:rPr>
        <w:t>-1</w:t>
      </w:r>
      <w:r w:rsidR="00BA7140" w:rsidRPr="003E0D66">
        <w:rPr>
          <w:color w:val="000000"/>
          <w:sz w:val="21"/>
          <w:szCs w:val="21"/>
        </w:rPr>
        <w:t xml:space="preserve"> and a singlet peak at 718 cm</w:t>
      </w:r>
      <w:r w:rsidR="00BA7140" w:rsidRPr="003E0D66">
        <w:rPr>
          <w:color w:val="000000"/>
          <w:sz w:val="21"/>
          <w:szCs w:val="21"/>
          <w:vertAlign w:val="superscript"/>
        </w:rPr>
        <w:t>-1</w:t>
      </w:r>
      <w:r w:rsidR="00BA7140" w:rsidRPr="003E0D66">
        <w:rPr>
          <w:color w:val="000000"/>
          <w:sz w:val="21"/>
          <w:szCs w:val="21"/>
        </w:rPr>
        <w:t xml:space="preserve"> which can be attributed to the Mn-O bending modes of octahedral MnO</w:t>
      </w:r>
      <w:r w:rsidR="00BA7140" w:rsidRPr="003E0D66">
        <w:rPr>
          <w:color w:val="000000"/>
          <w:sz w:val="21"/>
          <w:szCs w:val="21"/>
          <w:vertAlign w:val="subscript"/>
        </w:rPr>
        <w:t>6</w:t>
      </w:r>
      <w:r w:rsidR="00BA7140" w:rsidRPr="003E0D66">
        <w:rPr>
          <w:color w:val="000000"/>
          <w:sz w:val="21"/>
          <w:szCs w:val="21"/>
        </w:rPr>
        <w:t xml:space="preserve"> structures </w:t>
      </w:r>
      <w:r w:rsidR="001B5A08" w:rsidRPr="003E0D66">
        <w:rPr>
          <w:color w:val="000000"/>
          <w:sz w:val="21"/>
          <w:szCs w:val="21"/>
        </w:rPr>
        <w:t>[48</w:t>
      </w:r>
      <w:r w:rsidR="00BA7140" w:rsidRPr="003E0D66">
        <w:rPr>
          <w:color w:val="000000"/>
          <w:sz w:val="21"/>
          <w:szCs w:val="21"/>
        </w:rPr>
        <w:t>].</w:t>
      </w:r>
    </w:p>
    <w:p w14:paraId="3B7D7292" w14:textId="4E9C0119" w:rsidR="00533863" w:rsidRPr="003E0D66" w:rsidRDefault="00533863" w:rsidP="001E356D">
      <w:pPr>
        <w:jc w:val="both"/>
        <w:rPr>
          <w:color w:val="000000"/>
          <w:sz w:val="21"/>
          <w:szCs w:val="21"/>
        </w:rPr>
        <w:sectPr w:rsidR="00533863" w:rsidRPr="003E0D66" w:rsidSect="00533863">
          <w:type w:val="continuous"/>
          <w:pgSz w:w="12240" w:h="15840" w:code="1"/>
          <w:pgMar w:top="720" w:right="720" w:bottom="720" w:left="720" w:header="432" w:footer="432" w:gutter="0"/>
          <w:cols w:space="288"/>
          <w:docGrid w:linePitch="272"/>
        </w:sectPr>
      </w:pPr>
    </w:p>
    <w:p w14:paraId="57C64400" w14:textId="5E47CDB4" w:rsidR="00533863" w:rsidRPr="003E0D66" w:rsidRDefault="00533863" w:rsidP="001E356D">
      <w:pPr>
        <w:jc w:val="both"/>
        <w:rPr>
          <w:color w:val="000000"/>
          <w:sz w:val="21"/>
          <w:szCs w:val="21"/>
        </w:rPr>
      </w:pPr>
    </w:p>
    <w:p w14:paraId="341D7F21" w14:textId="77777777" w:rsidR="00BD0F77" w:rsidRPr="003E0D66" w:rsidRDefault="001E356D" w:rsidP="001E356D">
      <w:pPr>
        <w:jc w:val="both"/>
        <w:rPr>
          <w:color w:val="000000"/>
        </w:rPr>
        <w:sectPr w:rsidR="00BD0F77" w:rsidRPr="003E0D66" w:rsidSect="00A65E89">
          <w:type w:val="continuous"/>
          <w:pgSz w:w="12240" w:h="15840" w:code="1"/>
          <w:pgMar w:top="720" w:right="720" w:bottom="720" w:left="720" w:header="432" w:footer="432" w:gutter="0"/>
          <w:cols w:num="2" w:space="288"/>
          <w:docGrid w:linePitch="272"/>
        </w:sectPr>
      </w:pPr>
      <w:r w:rsidRPr="003E0D66">
        <w:rPr>
          <w:color w:val="000000"/>
        </w:rPr>
        <w:lastRenderedPageBreak/>
        <w:t xml:space="preserve"> </w:t>
      </w:r>
    </w:p>
    <w:p w14:paraId="0507CB57" w14:textId="6CC312C8" w:rsidR="00BD0F77" w:rsidRPr="003E0D66" w:rsidRDefault="00BD0F77" w:rsidP="001E356D">
      <w:pPr>
        <w:jc w:val="both"/>
        <w:rPr>
          <w:color w:val="000000"/>
        </w:rPr>
      </w:pPr>
      <w:r w:rsidRPr="003E0D66">
        <w:rPr>
          <w:noProof/>
          <w:color w:val="000000"/>
        </w:rPr>
        <w:lastRenderedPageBreak/>
        <w:drawing>
          <wp:inline distT="0" distB="0" distL="0" distR="0" wp14:anchorId="74C514F5" wp14:editId="46DFC015">
            <wp:extent cx="5457825" cy="367068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154" cy="3677634"/>
                    </a:xfrm>
                    <a:prstGeom prst="rect">
                      <a:avLst/>
                    </a:prstGeom>
                    <a:noFill/>
                  </pic:spPr>
                </pic:pic>
              </a:graphicData>
            </a:graphic>
          </wp:inline>
        </w:drawing>
      </w:r>
    </w:p>
    <w:p w14:paraId="12B47DC4" w14:textId="6A99EE13" w:rsidR="00BD0F77" w:rsidRPr="003E0D66" w:rsidRDefault="00BD0F77" w:rsidP="001E356D">
      <w:pPr>
        <w:jc w:val="both"/>
        <w:rPr>
          <w:color w:val="000000"/>
        </w:rPr>
      </w:pPr>
    </w:p>
    <w:p w14:paraId="2E4F4BCF" w14:textId="5C5DDA16" w:rsidR="00BD0F77" w:rsidRPr="003E0D66" w:rsidRDefault="00BD0F77" w:rsidP="001E356D">
      <w:pPr>
        <w:jc w:val="both"/>
        <w:rPr>
          <w:color w:val="000000"/>
        </w:rPr>
        <w:sectPr w:rsidR="00BD0F77" w:rsidRPr="003E0D66" w:rsidSect="00BD0F77">
          <w:type w:val="continuous"/>
          <w:pgSz w:w="12240" w:h="15840" w:code="1"/>
          <w:pgMar w:top="720" w:right="720" w:bottom="720" w:left="720" w:header="432" w:footer="432" w:gutter="0"/>
          <w:cols w:space="288"/>
          <w:docGrid w:linePitch="272"/>
        </w:sectPr>
      </w:pPr>
      <w:r w:rsidRPr="003E0D66">
        <w:rPr>
          <w:color w:val="000000"/>
        </w:rPr>
        <w:t>Fig. 1.</w:t>
      </w:r>
    </w:p>
    <w:p w14:paraId="77C07142" w14:textId="6AA2DD11" w:rsidR="001E356D" w:rsidRPr="003E0D66" w:rsidRDefault="001E356D" w:rsidP="001E356D">
      <w:pPr>
        <w:jc w:val="both"/>
        <w:rPr>
          <w:color w:val="000000"/>
        </w:rPr>
      </w:pPr>
    </w:p>
    <w:bookmarkEnd w:id="3"/>
    <w:p w14:paraId="2E2E23B1" w14:textId="00E74A4C" w:rsidR="00533863" w:rsidRPr="003E0D66" w:rsidRDefault="00533863" w:rsidP="001E356D">
      <w:pPr>
        <w:jc w:val="both"/>
        <w:rPr>
          <w:b/>
          <w:bCs/>
          <w:noProof/>
          <w:color w:val="000000"/>
        </w:rPr>
      </w:pPr>
    </w:p>
    <w:p w14:paraId="3E044505" w14:textId="2836A10B" w:rsidR="00533863" w:rsidRPr="003E0D66" w:rsidRDefault="00533863" w:rsidP="001E356D">
      <w:pPr>
        <w:jc w:val="both"/>
        <w:rPr>
          <w:b/>
          <w:bCs/>
          <w:noProof/>
          <w:color w:val="000000"/>
        </w:rPr>
      </w:pPr>
    </w:p>
    <w:p w14:paraId="470F2117" w14:textId="1EDAC22A" w:rsidR="00533863" w:rsidRPr="003E0D66" w:rsidRDefault="00533863" w:rsidP="001E356D">
      <w:pPr>
        <w:jc w:val="both"/>
        <w:rPr>
          <w:b/>
          <w:bCs/>
          <w:noProof/>
          <w:color w:val="000000"/>
        </w:rPr>
      </w:pPr>
    </w:p>
    <w:p w14:paraId="724EE045" w14:textId="6B502F17" w:rsidR="00533863" w:rsidRPr="003E0D66" w:rsidRDefault="00533863" w:rsidP="001E356D">
      <w:pPr>
        <w:jc w:val="both"/>
        <w:rPr>
          <w:b/>
          <w:bCs/>
          <w:noProof/>
          <w:color w:val="000000"/>
        </w:rPr>
      </w:pPr>
    </w:p>
    <w:p w14:paraId="044289D2" w14:textId="55F6B3BA" w:rsidR="00533863" w:rsidRPr="003E0D66" w:rsidRDefault="00533863" w:rsidP="001E356D">
      <w:pPr>
        <w:jc w:val="both"/>
        <w:rPr>
          <w:b/>
          <w:bCs/>
          <w:noProof/>
          <w:color w:val="000000"/>
        </w:rPr>
      </w:pPr>
    </w:p>
    <w:p w14:paraId="3730FE6B" w14:textId="104082EF" w:rsidR="00533863" w:rsidRPr="003E0D66" w:rsidRDefault="00533863" w:rsidP="001E356D">
      <w:pPr>
        <w:jc w:val="both"/>
        <w:rPr>
          <w:b/>
          <w:bCs/>
          <w:noProof/>
          <w:color w:val="000000"/>
        </w:rPr>
      </w:pPr>
    </w:p>
    <w:p w14:paraId="40E20348" w14:textId="1E15C016" w:rsidR="00533863" w:rsidRPr="003E0D66" w:rsidRDefault="00533863" w:rsidP="001E356D">
      <w:pPr>
        <w:jc w:val="both"/>
        <w:rPr>
          <w:b/>
          <w:bCs/>
          <w:noProof/>
          <w:color w:val="000000"/>
        </w:rPr>
      </w:pPr>
    </w:p>
    <w:p w14:paraId="7F05A18C" w14:textId="31AA9337" w:rsidR="00533863" w:rsidRPr="003E0D66" w:rsidRDefault="00533863" w:rsidP="001E356D">
      <w:pPr>
        <w:jc w:val="both"/>
        <w:rPr>
          <w:b/>
          <w:bCs/>
          <w:noProof/>
          <w:color w:val="000000"/>
        </w:rPr>
      </w:pPr>
    </w:p>
    <w:p w14:paraId="03F78F4E" w14:textId="2A6264FA" w:rsidR="00533863" w:rsidRPr="003E0D66" w:rsidRDefault="00533863" w:rsidP="001E356D">
      <w:pPr>
        <w:jc w:val="both"/>
        <w:rPr>
          <w:b/>
          <w:bCs/>
          <w:noProof/>
          <w:color w:val="000000"/>
        </w:rPr>
      </w:pPr>
    </w:p>
    <w:p w14:paraId="6ABF7AE2" w14:textId="6D275C1C" w:rsidR="009766B4" w:rsidRPr="003E0D66" w:rsidRDefault="009766B4" w:rsidP="003E38B2">
      <w:pPr>
        <w:jc w:val="both"/>
        <w:rPr>
          <w:b/>
          <w:bCs/>
          <w:noProof/>
          <w:color w:val="000000"/>
        </w:rPr>
        <w:sectPr w:rsidR="009766B4" w:rsidRPr="003E0D66" w:rsidSect="00A65E89">
          <w:type w:val="continuous"/>
          <w:pgSz w:w="12240" w:h="15840" w:code="1"/>
          <w:pgMar w:top="720" w:right="720" w:bottom="720" w:left="720" w:header="432" w:footer="432" w:gutter="0"/>
          <w:cols w:num="2" w:space="288"/>
          <w:docGrid w:linePitch="272"/>
        </w:sectPr>
      </w:pPr>
    </w:p>
    <w:p w14:paraId="223A0BF5" w14:textId="77777777" w:rsidR="009766B4" w:rsidRPr="003E0D66" w:rsidRDefault="009766B4" w:rsidP="001E356D">
      <w:pPr>
        <w:jc w:val="both"/>
        <w:rPr>
          <w:b/>
          <w:bCs/>
          <w:noProof/>
          <w:color w:val="000000"/>
        </w:rPr>
        <w:sectPr w:rsidR="009766B4" w:rsidRPr="003E0D66" w:rsidSect="009766B4">
          <w:type w:val="continuous"/>
          <w:pgSz w:w="12240" w:h="15840" w:code="1"/>
          <w:pgMar w:top="720" w:right="720" w:bottom="720" w:left="720" w:header="432" w:footer="432" w:gutter="0"/>
          <w:cols w:space="288"/>
          <w:docGrid w:linePitch="272"/>
        </w:sectPr>
      </w:pPr>
    </w:p>
    <w:p w14:paraId="3F04B76E" w14:textId="575A7CBD" w:rsidR="001E356D" w:rsidRPr="003E0D66" w:rsidRDefault="001E356D" w:rsidP="001E356D">
      <w:pPr>
        <w:jc w:val="both"/>
        <w:rPr>
          <w:noProof/>
          <w:color w:val="000000"/>
        </w:rPr>
      </w:pPr>
    </w:p>
    <w:p w14:paraId="610B8504" w14:textId="26923CBD" w:rsidR="0064768D" w:rsidRPr="003E0D66" w:rsidRDefault="0064768D" w:rsidP="001E356D">
      <w:pPr>
        <w:jc w:val="both"/>
        <w:rPr>
          <w:color w:val="000000"/>
          <w:sz w:val="21"/>
          <w:szCs w:val="21"/>
        </w:rPr>
      </w:pPr>
    </w:p>
    <w:p w14:paraId="3725B159" w14:textId="77777777" w:rsidR="00B1695B" w:rsidRPr="003E0D66" w:rsidRDefault="001E356D" w:rsidP="001E356D">
      <w:pPr>
        <w:jc w:val="both"/>
        <w:rPr>
          <w:color w:val="000000"/>
          <w:sz w:val="21"/>
          <w:szCs w:val="21"/>
        </w:rPr>
      </w:pPr>
      <w:r w:rsidRPr="003E0D66">
        <w:rPr>
          <w:color w:val="000000"/>
          <w:sz w:val="21"/>
          <w:szCs w:val="21"/>
        </w:rPr>
        <w:t xml:space="preserve">The SEM image of </w:t>
      </w:r>
      <w:r w:rsidR="00D61003" w:rsidRPr="003E0D66">
        <w:rPr>
          <w:i/>
          <w:iCs/>
          <w:color w:val="000000"/>
          <w:sz w:val="21"/>
          <w:szCs w:val="21"/>
        </w:rPr>
        <w:t>α</w:t>
      </w:r>
      <w:r w:rsidR="00D61003" w:rsidRPr="003E0D66">
        <w:rPr>
          <w:color w:val="000000"/>
          <w:sz w:val="21"/>
          <w:szCs w:val="21"/>
        </w:rPr>
        <w:t>-MnO</w:t>
      </w:r>
      <w:r w:rsidR="00D61003" w:rsidRPr="003E0D66">
        <w:rPr>
          <w:color w:val="000000"/>
          <w:sz w:val="21"/>
          <w:szCs w:val="21"/>
          <w:vertAlign w:val="subscript"/>
        </w:rPr>
        <w:t>2</w:t>
      </w:r>
      <w:r w:rsidR="00D61003" w:rsidRPr="003E0D66">
        <w:rPr>
          <w:color w:val="000000"/>
          <w:sz w:val="21"/>
          <w:szCs w:val="21"/>
        </w:rPr>
        <w:t xml:space="preserve"> </w:t>
      </w:r>
      <w:r w:rsidRPr="003E0D66">
        <w:rPr>
          <w:color w:val="000000"/>
          <w:sz w:val="21"/>
          <w:szCs w:val="21"/>
        </w:rPr>
        <w:t>as shown in Fig</w:t>
      </w:r>
      <w:r w:rsidR="00F30C78" w:rsidRPr="003E0D66">
        <w:rPr>
          <w:color w:val="000000"/>
          <w:sz w:val="21"/>
          <w:szCs w:val="21"/>
        </w:rPr>
        <w:t>.</w:t>
      </w:r>
      <w:r w:rsidR="00E538B6" w:rsidRPr="003E0D66">
        <w:rPr>
          <w:color w:val="000000"/>
          <w:sz w:val="21"/>
          <w:szCs w:val="21"/>
        </w:rPr>
        <w:t>1</w:t>
      </w:r>
      <w:r w:rsidR="00F30C78" w:rsidRPr="003E0D66">
        <w:rPr>
          <w:color w:val="000000"/>
          <w:sz w:val="21"/>
          <w:szCs w:val="21"/>
        </w:rPr>
        <w:t xml:space="preserve"> (</w:t>
      </w:r>
      <w:r w:rsidR="00E538B6" w:rsidRPr="003E0D66">
        <w:rPr>
          <w:color w:val="000000"/>
          <w:sz w:val="21"/>
          <w:szCs w:val="21"/>
        </w:rPr>
        <w:t>C</w:t>
      </w:r>
      <w:r w:rsidR="00F30C78" w:rsidRPr="003E0D66">
        <w:rPr>
          <w:color w:val="000000"/>
          <w:sz w:val="21"/>
          <w:szCs w:val="21"/>
        </w:rPr>
        <w:t>)</w:t>
      </w:r>
      <w:r w:rsidRPr="003E0D66">
        <w:rPr>
          <w:color w:val="000000"/>
          <w:sz w:val="21"/>
          <w:szCs w:val="21"/>
        </w:rPr>
        <w:t xml:space="preserve"> indicated the characteristic ﬁbrous morphology, with an average diameter of ~ 45 nm. The phase and morphological results are consistent </w:t>
      </w:r>
    </w:p>
    <w:p w14:paraId="32FDC2F0" w14:textId="5007C30E" w:rsidR="001E356D" w:rsidRPr="003E0D66" w:rsidRDefault="001E356D" w:rsidP="001E356D">
      <w:pPr>
        <w:jc w:val="both"/>
        <w:rPr>
          <w:color w:val="000000"/>
          <w:sz w:val="21"/>
          <w:szCs w:val="21"/>
        </w:rPr>
      </w:pPr>
      <w:r w:rsidRPr="003E0D66">
        <w:rPr>
          <w:color w:val="000000"/>
          <w:sz w:val="21"/>
          <w:szCs w:val="21"/>
        </w:rPr>
        <w:t>with those as reported by Kumar et al</w:t>
      </w:r>
      <w:r w:rsidR="00D61003" w:rsidRPr="003E0D66">
        <w:rPr>
          <w:color w:val="000000"/>
          <w:sz w:val="21"/>
          <w:szCs w:val="21"/>
        </w:rPr>
        <w:t xml:space="preserve">. </w:t>
      </w:r>
      <w:r w:rsidRPr="003E0D66">
        <w:rPr>
          <w:color w:val="000000"/>
          <w:sz w:val="21"/>
          <w:szCs w:val="21"/>
        </w:rPr>
        <w:t>[</w:t>
      </w:r>
      <w:r w:rsidR="0071066F" w:rsidRPr="003E0D66">
        <w:rPr>
          <w:color w:val="000000"/>
          <w:sz w:val="21"/>
          <w:szCs w:val="21"/>
        </w:rPr>
        <w:t>4</w:t>
      </w:r>
      <w:r w:rsidR="00261554" w:rsidRPr="003E0D66">
        <w:rPr>
          <w:color w:val="000000"/>
          <w:sz w:val="21"/>
          <w:szCs w:val="21"/>
        </w:rPr>
        <w:t>6</w:t>
      </w:r>
      <w:r w:rsidRPr="003E0D66">
        <w:rPr>
          <w:color w:val="000000"/>
          <w:sz w:val="21"/>
          <w:szCs w:val="21"/>
        </w:rPr>
        <w:t>]. The EDX spectrum of Fig</w:t>
      </w:r>
      <w:r w:rsidR="00F30C78" w:rsidRPr="003E0D66">
        <w:rPr>
          <w:color w:val="000000"/>
          <w:sz w:val="21"/>
          <w:szCs w:val="21"/>
        </w:rPr>
        <w:t>.</w:t>
      </w:r>
      <w:r w:rsidR="00E538B6" w:rsidRPr="003E0D66">
        <w:rPr>
          <w:color w:val="000000"/>
          <w:sz w:val="21"/>
          <w:szCs w:val="21"/>
        </w:rPr>
        <w:t>1</w:t>
      </w:r>
      <w:r w:rsidR="00F30C78" w:rsidRPr="003E0D66">
        <w:rPr>
          <w:color w:val="000000"/>
          <w:sz w:val="21"/>
          <w:szCs w:val="21"/>
        </w:rPr>
        <w:t xml:space="preserve"> (</w:t>
      </w:r>
      <w:r w:rsidR="00E538B6" w:rsidRPr="003E0D66">
        <w:rPr>
          <w:color w:val="000000"/>
          <w:sz w:val="21"/>
          <w:szCs w:val="21"/>
        </w:rPr>
        <w:t>D</w:t>
      </w:r>
      <w:r w:rsidR="00F30C78" w:rsidRPr="003E0D66">
        <w:rPr>
          <w:color w:val="000000"/>
          <w:sz w:val="21"/>
          <w:szCs w:val="21"/>
        </w:rPr>
        <w:t>)</w:t>
      </w:r>
      <w:r w:rsidRPr="003E0D66">
        <w:rPr>
          <w:color w:val="000000"/>
          <w:sz w:val="21"/>
          <w:szCs w:val="21"/>
        </w:rPr>
        <w:t xml:space="preserve"> indicates the abundant availability of Mn and O</w:t>
      </w:r>
      <w:r w:rsidR="0055027A" w:rsidRPr="003E0D66">
        <w:rPr>
          <w:color w:val="000000"/>
          <w:sz w:val="21"/>
          <w:szCs w:val="21"/>
        </w:rPr>
        <w:t>.</w:t>
      </w:r>
    </w:p>
    <w:p w14:paraId="4FD49321" w14:textId="521C3C09" w:rsidR="00533863" w:rsidRPr="003E0D66" w:rsidRDefault="00533863" w:rsidP="001E356D">
      <w:pPr>
        <w:jc w:val="both"/>
        <w:rPr>
          <w:color w:val="000000"/>
          <w:sz w:val="21"/>
          <w:szCs w:val="21"/>
        </w:rPr>
      </w:pPr>
    </w:p>
    <w:p w14:paraId="49940FE0" w14:textId="77777777" w:rsidR="00163977" w:rsidRPr="003E0D66" w:rsidRDefault="00163977" w:rsidP="001E356D">
      <w:pPr>
        <w:jc w:val="both"/>
        <w:rPr>
          <w:b/>
          <w:bCs/>
          <w:color w:val="000000"/>
          <w:sz w:val="23"/>
          <w:szCs w:val="23"/>
        </w:rPr>
      </w:pPr>
    </w:p>
    <w:p w14:paraId="5031E5B5" w14:textId="77777777" w:rsidR="00163977" w:rsidRPr="003E0D66" w:rsidRDefault="00163977" w:rsidP="001E356D">
      <w:pPr>
        <w:jc w:val="both"/>
        <w:rPr>
          <w:b/>
          <w:bCs/>
          <w:color w:val="000000"/>
          <w:sz w:val="23"/>
          <w:szCs w:val="23"/>
        </w:rPr>
      </w:pPr>
    </w:p>
    <w:p w14:paraId="61E5DEF3" w14:textId="77777777" w:rsidR="00163977" w:rsidRPr="003E0D66" w:rsidRDefault="00163977" w:rsidP="001E356D">
      <w:pPr>
        <w:jc w:val="both"/>
        <w:rPr>
          <w:b/>
          <w:bCs/>
          <w:color w:val="000000"/>
          <w:sz w:val="23"/>
          <w:szCs w:val="23"/>
        </w:rPr>
      </w:pPr>
    </w:p>
    <w:p w14:paraId="46E05DBF" w14:textId="77777777" w:rsidR="00B31F12" w:rsidRPr="003E0D66" w:rsidRDefault="00B31F12" w:rsidP="001E356D">
      <w:pPr>
        <w:jc w:val="both"/>
        <w:rPr>
          <w:b/>
          <w:bCs/>
          <w:color w:val="000000"/>
          <w:sz w:val="23"/>
          <w:szCs w:val="23"/>
        </w:rPr>
      </w:pPr>
    </w:p>
    <w:p w14:paraId="72849B68" w14:textId="77777777" w:rsidR="00BA7140" w:rsidRPr="003E0D66" w:rsidRDefault="00BA7140" w:rsidP="001E356D">
      <w:pPr>
        <w:jc w:val="both"/>
        <w:rPr>
          <w:b/>
          <w:bCs/>
          <w:color w:val="000000"/>
          <w:sz w:val="23"/>
          <w:szCs w:val="23"/>
        </w:rPr>
      </w:pPr>
    </w:p>
    <w:p w14:paraId="11C19462" w14:textId="06E6C1D4" w:rsidR="001E356D" w:rsidRPr="003E0D66" w:rsidRDefault="001E356D" w:rsidP="001E356D">
      <w:pPr>
        <w:jc w:val="both"/>
        <w:rPr>
          <w:color w:val="000000"/>
          <w:sz w:val="23"/>
          <w:szCs w:val="23"/>
        </w:rPr>
      </w:pPr>
      <w:r w:rsidRPr="003E0D66">
        <w:rPr>
          <w:b/>
          <w:bCs/>
          <w:color w:val="000000"/>
          <w:sz w:val="23"/>
          <w:szCs w:val="23"/>
        </w:rPr>
        <w:t>3.</w:t>
      </w:r>
      <w:r w:rsidR="00075AC4" w:rsidRPr="003E0D66">
        <w:rPr>
          <w:b/>
          <w:bCs/>
          <w:color w:val="000000"/>
          <w:sz w:val="23"/>
          <w:szCs w:val="23"/>
        </w:rPr>
        <w:t>2</w:t>
      </w:r>
      <w:r w:rsidRPr="003E0D66">
        <w:rPr>
          <w:b/>
          <w:bCs/>
          <w:color w:val="000000"/>
          <w:sz w:val="23"/>
          <w:szCs w:val="23"/>
        </w:rPr>
        <w:t>.</w:t>
      </w:r>
      <w:r w:rsidR="0064768D" w:rsidRPr="003E0D66">
        <w:rPr>
          <w:b/>
          <w:bCs/>
          <w:color w:val="000000"/>
          <w:sz w:val="23"/>
          <w:szCs w:val="23"/>
        </w:rPr>
        <w:t xml:space="preserve"> </w:t>
      </w:r>
      <w:r w:rsidR="006A571B" w:rsidRPr="003E0D66">
        <w:rPr>
          <w:b/>
          <w:bCs/>
          <w:color w:val="000000"/>
          <w:sz w:val="23"/>
          <w:szCs w:val="23"/>
        </w:rPr>
        <w:t xml:space="preserve">Tyrosine sensing performance of smart </w:t>
      </w:r>
      <w:proofErr w:type="spellStart"/>
      <w:r w:rsidR="006A571B" w:rsidRPr="003E0D66">
        <w:rPr>
          <w:b/>
          <w:bCs/>
          <w:color w:val="000000"/>
          <w:sz w:val="23"/>
          <w:szCs w:val="23"/>
        </w:rPr>
        <w:t>band-aid</w:t>
      </w:r>
      <w:proofErr w:type="spellEnd"/>
      <w:r w:rsidR="006A571B" w:rsidRPr="003E0D66">
        <w:rPr>
          <w:b/>
          <w:bCs/>
          <w:color w:val="000000"/>
          <w:sz w:val="23"/>
          <w:szCs w:val="23"/>
        </w:rPr>
        <w:t xml:space="preserve"> </w:t>
      </w:r>
    </w:p>
    <w:p w14:paraId="13CBE48C" w14:textId="77777777" w:rsidR="00BA7140" w:rsidRPr="003E0D66" w:rsidRDefault="00BA7140" w:rsidP="00DB7E52">
      <w:pPr>
        <w:jc w:val="both"/>
        <w:rPr>
          <w:i/>
          <w:iCs/>
          <w:color w:val="000000"/>
        </w:rPr>
      </w:pPr>
    </w:p>
    <w:p w14:paraId="533DAEF8" w14:textId="2C85D9EF" w:rsidR="00186A34" w:rsidRPr="003E0D66" w:rsidRDefault="001E356D" w:rsidP="00DB7E52">
      <w:pPr>
        <w:jc w:val="both"/>
        <w:rPr>
          <w:color w:val="000000"/>
          <w:sz w:val="21"/>
          <w:szCs w:val="21"/>
        </w:rPr>
      </w:pPr>
      <w:r w:rsidRPr="003E0D66">
        <w:rPr>
          <w:color w:val="000000"/>
          <w:sz w:val="21"/>
          <w:szCs w:val="21"/>
        </w:rPr>
        <w:t xml:space="preserve">The smart </w:t>
      </w:r>
      <w:proofErr w:type="spellStart"/>
      <w:r w:rsidRPr="003E0D66">
        <w:rPr>
          <w:color w:val="000000"/>
          <w:sz w:val="21"/>
          <w:szCs w:val="21"/>
        </w:rPr>
        <w:t>band</w:t>
      </w:r>
      <w:r w:rsidR="00901425" w:rsidRPr="003E0D66">
        <w:rPr>
          <w:color w:val="000000"/>
          <w:sz w:val="21"/>
          <w:szCs w:val="21"/>
        </w:rPr>
        <w:t>-aid</w:t>
      </w:r>
      <w:proofErr w:type="spellEnd"/>
      <w:r w:rsidRPr="003E0D66">
        <w:rPr>
          <w:color w:val="000000"/>
          <w:sz w:val="21"/>
          <w:szCs w:val="21"/>
        </w:rPr>
        <w:t xml:space="preserve"> fabrication strategy and impedance response recorded at various stages of construction are highlighted in Fig</w:t>
      </w:r>
      <w:r w:rsidR="00704829" w:rsidRPr="003E0D66">
        <w:rPr>
          <w:color w:val="000000"/>
          <w:sz w:val="21"/>
          <w:szCs w:val="21"/>
        </w:rPr>
        <w:t>.</w:t>
      </w:r>
      <w:r w:rsidR="00BD6FF6" w:rsidRPr="003E0D66">
        <w:rPr>
          <w:color w:val="000000"/>
          <w:sz w:val="21"/>
          <w:szCs w:val="21"/>
        </w:rPr>
        <w:t xml:space="preserve">2 and </w:t>
      </w:r>
      <w:r w:rsidR="00704829" w:rsidRPr="003E0D66">
        <w:rPr>
          <w:color w:val="000000"/>
          <w:sz w:val="21"/>
          <w:szCs w:val="21"/>
        </w:rPr>
        <w:t>Fig.S1</w:t>
      </w:r>
      <w:r w:rsidR="00BD6FF6" w:rsidRPr="003E0D66">
        <w:rPr>
          <w:color w:val="000000"/>
          <w:sz w:val="21"/>
          <w:szCs w:val="21"/>
        </w:rPr>
        <w:t xml:space="preserve"> </w:t>
      </w:r>
      <w:r w:rsidR="00B31F12" w:rsidRPr="003E0D66">
        <w:rPr>
          <w:color w:val="000000"/>
          <w:sz w:val="21"/>
          <w:szCs w:val="21"/>
        </w:rPr>
        <w:t xml:space="preserve">(SI document) </w:t>
      </w:r>
      <w:r w:rsidR="00BD6FF6" w:rsidRPr="003E0D66">
        <w:rPr>
          <w:color w:val="000000"/>
          <w:sz w:val="21"/>
          <w:szCs w:val="21"/>
        </w:rPr>
        <w:t>respectively</w:t>
      </w:r>
      <w:r w:rsidRPr="003E0D66">
        <w:rPr>
          <w:color w:val="000000"/>
          <w:sz w:val="21"/>
          <w:szCs w:val="21"/>
        </w:rPr>
        <w:t>.</w:t>
      </w:r>
      <w:r w:rsidR="00134A97" w:rsidRPr="003E0D66">
        <w:rPr>
          <w:color w:val="000000"/>
          <w:sz w:val="21"/>
          <w:szCs w:val="21"/>
        </w:rPr>
        <w:t xml:space="preserve"> </w:t>
      </w:r>
      <w:r w:rsidRPr="003E0D66">
        <w:rPr>
          <w:color w:val="000000"/>
          <w:sz w:val="21"/>
          <w:szCs w:val="21"/>
        </w:rPr>
        <w:t>The impedance spectra, at each stage, was obtained within 100 Hz – 1 MHz at 10</w:t>
      </w:r>
      <w:r w:rsidR="00C428E9" w:rsidRPr="003E0D66">
        <w:rPr>
          <w:color w:val="000000"/>
          <w:sz w:val="21"/>
          <w:szCs w:val="21"/>
        </w:rPr>
        <w:t>0</w:t>
      </w:r>
      <w:r w:rsidRPr="003E0D66">
        <w:rPr>
          <w:color w:val="000000"/>
          <w:sz w:val="21"/>
          <w:szCs w:val="21"/>
        </w:rPr>
        <w:t xml:space="preserve"> mV ac in </w:t>
      </w:r>
      <w:r w:rsidR="002E6BE2" w:rsidRPr="003E0D66">
        <w:rPr>
          <w:color w:val="000000"/>
          <w:sz w:val="21"/>
          <w:szCs w:val="21"/>
        </w:rPr>
        <w:t>PBS-</w:t>
      </w:r>
      <w:r w:rsidRPr="003E0D66">
        <w:rPr>
          <w:color w:val="000000"/>
          <w:sz w:val="21"/>
          <w:szCs w:val="21"/>
        </w:rPr>
        <w:t>[Fe(CN)</w:t>
      </w:r>
      <w:r w:rsidRPr="003E0D66">
        <w:rPr>
          <w:color w:val="000000"/>
          <w:sz w:val="21"/>
          <w:szCs w:val="21"/>
          <w:vertAlign w:val="subscript"/>
        </w:rPr>
        <w:t>6</w:t>
      </w:r>
      <w:r w:rsidRPr="003E0D66">
        <w:rPr>
          <w:color w:val="000000"/>
          <w:sz w:val="21"/>
          <w:szCs w:val="21"/>
        </w:rPr>
        <w:t>]</w:t>
      </w:r>
      <w:r w:rsidRPr="003E0D66">
        <w:rPr>
          <w:color w:val="000000"/>
          <w:sz w:val="21"/>
          <w:szCs w:val="21"/>
          <w:vertAlign w:val="superscript"/>
        </w:rPr>
        <w:t>3-/4-</w:t>
      </w:r>
      <w:r w:rsidRPr="003E0D66">
        <w:rPr>
          <w:color w:val="000000"/>
          <w:sz w:val="21"/>
          <w:szCs w:val="21"/>
        </w:rPr>
        <w:t xml:space="preserve"> redox probe. It can be observed </w:t>
      </w:r>
      <w:r w:rsidR="00E657DB" w:rsidRPr="003E0D66">
        <w:rPr>
          <w:color w:val="000000"/>
          <w:sz w:val="21"/>
          <w:szCs w:val="21"/>
        </w:rPr>
        <w:t>(Fig</w:t>
      </w:r>
      <w:r w:rsidR="00704829" w:rsidRPr="003E0D66">
        <w:rPr>
          <w:color w:val="000000"/>
          <w:sz w:val="21"/>
          <w:szCs w:val="21"/>
        </w:rPr>
        <w:t>.S1</w:t>
      </w:r>
      <w:r w:rsidR="00C46E68" w:rsidRPr="003E0D66">
        <w:rPr>
          <w:color w:val="000000"/>
          <w:sz w:val="21"/>
          <w:szCs w:val="21"/>
        </w:rPr>
        <w:t xml:space="preserve">, </w:t>
      </w:r>
      <w:r w:rsidR="00B31F12" w:rsidRPr="003E0D66">
        <w:rPr>
          <w:color w:val="000000"/>
          <w:sz w:val="21"/>
          <w:szCs w:val="21"/>
        </w:rPr>
        <w:t>SI document)</w:t>
      </w:r>
      <w:r w:rsidR="00E657DB" w:rsidRPr="003E0D66">
        <w:rPr>
          <w:color w:val="000000"/>
          <w:sz w:val="21"/>
          <w:szCs w:val="21"/>
        </w:rPr>
        <w:t xml:space="preserve"> </w:t>
      </w:r>
      <w:r w:rsidRPr="003E0D66">
        <w:rPr>
          <w:color w:val="000000"/>
          <w:sz w:val="21"/>
          <w:szCs w:val="21"/>
        </w:rPr>
        <w:t xml:space="preserve">that the charge </w:t>
      </w:r>
      <w:proofErr w:type="gramStart"/>
      <w:r w:rsidRPr="003E0D66">
        <w:rPr>
          <w:color w:val="000000"/>
          <w:sz w:val="21"/>
          <w:szCs w:val="21"/>
        </w:rPr>
        <w:t>transfer</w:t>
      </w:r>
      <w:proofErr w:type="gramEnd"/>
      <w:r w:rsidRPr="003E0D66">
        <w:rPr>
          <w:color w:val="000000"/>
          <w:sz w:val="21"/>
          <w:szCs w:val="21"/>
        </w:rPr>
        <w:t xml:space="preserve"> resistance </w:t>
      </w:r>
      <w:r w:rsidRPr="003E0D66">
        <w:rPr>
          <w:i/>
          <w:iCs/>
          <w:color w:val="000000"/>
          <w:sz w:val="21"/>
          <w:szCs w:val="21"/>
        </w:rPr>
        <w:t>R</w:t>
      </w:r>
      <w:r w:rsidRPr="003E0D66">
        <w:rPr>
          <w:i/>
          <w:iCs/>
          <w:color w:val="000000"/>
          <w:sz w:val="21"/>
          <w:szCs w:val="21"/>
          <w:vertAlign w:val="subscript"/>
        </w:rPr>
        <w:t>ct</w:t>
      </w:r>
      <w:r w:rsidR="008F3F83" w:rsidRPr="003E0D66">
        <w:rPr>
          <w:color w:val="000000"/>
          <w:sz w:val="21"/>
          <w:szCs w:val="21"/>
        </w:rPr>
        <w:t xml:space="preserve"> (</w:t>
      </w:r>
      <w:r w:rsidR="008F3F83" w:rsidRPr="003E0D66">
        <w:rPr>
          <w:i/>
          <w:iCs/>
          <w:color w:val="000000"/>
          <w:sz w:val="21"/>
          <w:szCs w:val="21"/>
        </w:rPr>
        <w:t>Z’</w:t>
      </w:r>
      <w:r w:rsidR="008F3F83" w:rsidRPr="003E0D66">
        <w:rPr>
          <w:color w:val="000000"/>
          <w:sz w:val="21"/>
          <w:szCs w:val="21"/>
        </w:rPr>
        <w:t xml:space="preserve">) decreases when carbon electrode is coated with </w:t>
      </w:r>
      <w:r w:rsidR="008F3F83" w:rsidRPr="003E0D66">
        <w:rPr>
          <w:i/>
          <w:iCs/>
          <w:color w:val="000000"/>
          <w:sz w:val="21"/>
          <w:szCs w:val="21"/>
        </w:rPr>
        <w:t>α</w:t>
      </w:r>
      <w:r w:rsidR="008F3F83" w:rsidRPr="003E0D66">
        <w:rPr>
          <w:color w:val="000000"/>
          <w:sz w:val="21"/>
          <w:szCs w:val="21"/>
        </w:rPr>
        <w:t>-MnO</w:t>
      </w:r>
      <w:r w:rsidR="008F3F83" w:rsidRPr="003E0D66">
        <w:rPr>
          <w:color w:val="000000"/>
          <w:sz w:val="21"/>
          <w:szCs w:val="21"/>
          <w:vertAlign w:val="subscript"/>
        </w:rPr>
        <w:t>2</w:t>
      </w:r>
      <w:r w:rsidR="008F3F83" w:rsidRPr="003E0D66">
        <w:rPr>
          <w:color w:val="000000"/>
          <w:sz w:val="21"/>
          <w:szCs w:val="21"/>
        </w:rPr>
        <w:t>(</w:t>
      </w:r>
      <w:bookmarkStart w:id="4" w:name="_Hlk15667173"/>
      <w:r w:rsidR="008F3F83" w:rsidRPr="003E0D66">
        <w:rPr>
          <w:color w:val="000000"/>
          <w:sz w:val="21"/>
          <w:szCs w:val="21"/>
        </w:rPr>
        <w:t>C</w:t>
      </w:r>
      <w:r w:rsidR="00DB7E52" w:rsidRPr="003E0D66">
        <w:rPr>
          <w:color w:val="000000"/>
          <w:sz w:val="21"/>
          <w:szCs w:val="21"/>
        </w:rPr>
        <w:t>/</w:t>
      </w:r>
      <w:r w:rsidR="00DB7E52" w:rsidRPr="003E0D66">
        <w:rPr>
          <w:i/>
          <w:iCs/>
          <w:color w:val="000000"/>
          <w:sz w:val="21"/>
          <w:szCs w:val="21"/>
        </w:rPr>
        <w:t>α</w:t>
      </w:r>
      <w:r w:rsidR="00DB7E52" w:rsidRPr="003E0D66">
        <w:rPr>
          <w:color w:val="000000"/>
          <w:sz w:val="21"/>
          <w:szCs w:val="21"/>
        </w:rPr>
        <w:t>-MnO</w:t>
      </w:r>
      <w:r w:rsidR="00DB7E52" w:rsidRPr="003E0D66">
        <w:rPr>
          <w:color w:val="000000"/>
          <w:sz w:val="21"/>
          <w:szCs w:val="21"/>
          <w:vertAlign w:val="subscript"/>
        </w:rPr>
        <w:t>2</w:t>
      </w:r>
      <w:r w:rsidR="00DB7E52" w:rsidRPr="003E0D66">
        <w:rPr>
          <w:color w:val="000000"/>
          <w:sz w:val="21"/>
          <w:szCs w:val="21"/>
        </w:rPr>
        <w:t>), as compared to the unmodified counterpart).</w:t>
      </w:r>
    </w:p>
    <w:p w14:paraId="26067E3E" w14:textId="60FDD4EC" w:rsidR="001A3353" w:rsidRPr="003E0D66" w:rsidRDefault="001A3353" w:rsidP="00DB7E52">
      <w:pPr>
        <w:jc w:val="both"/>
        <w:rPr>
          <w:color w:val="000000"/>
          <w:sz w:val="21"/>
          <w:szCs w:val="21"/>
        </w:rPr>
      </w:pPr>
    </w:p>
    <w:p w14:paraId="04DE5C8C" w14:textId="2C5B14DF" w:rsidR="001A3353" w:rsidRPr="003E0D66" w:rsidRDefault="001A3353" w:rsidP="00DB7E52">
      <w:pPr>
        <w:jc w:val="both"/>
        <w:rPr>
          <w:color w:val="000000"/>
          <w:sz w:val="21"/>
          <w:szCs w:val="21"/>
        </w:rPr>
      </w:pPr>
    </w:p>
    <w:p w14:paraId="3D3C7F1C" w14:textId="097A355B" w:rsidR="001A3353" w:rsidRPr="003E0D66" w:rsidRDefault="001A3353" w:rsidP="00DB7E52">
      <w:pPr>
        <w:jc w:val="both"/>
        <w:rPr>
          <w:color w:val="000000"/>
          <w:sz w:val="21"/>
          <w:szCs w:val="21"/>
        </w:rPr>
      </w:pPr>
    </w:p>
    <w:p w14:paraId="305D9404" w14:textId="206580C9" w:rsidR="001A3353" w:rsidRPr="003E0D66" w:rsidRDefault="001A3353" w:rsidP="00DB7E52">
      <w:pPr>
        <w:jc w:val="both"/>
        <w:rPr>
          <w:color w:val="000000"/>
          <w:sz w:val="21"/>
          <w:szCs w:val="21"/>
        </w:rPr>
      </w:pPr>
    </w:p>
    <w:p w14:paraId="710A551D" w14:textId="4A155794" w:rsidR="001A3353" w:rsidRPr="003E0D66" w:rsidRDefault="001A3353" w:rsidP="00DB7E52">
      <w:pPr>
        <w:jc w:val="both"/>
        <w:rPr>
          <w:color w:val="000000"/>
          <w:sz w:val="21"/>
          <w:szCs w:val="21"/>
        </w:rPr>
      </w:pPr>
    </w:p>
    <w:p w14:paraId="2FCDAAC6" w14:textId="54D26192" w:rsidR="001A3353" w:rsidRPr="003E0D66" w:rsidRDefault="001A3353" w:rsidP="00DB7E52">
      <w:pPr>
        <w:jc w:val="both"/>
        <w:rPr>
          <w:color w:val="000000"/>
          <w:sz w:val="21"/>
          <w:szCs w:val="21"/>
        </w:rPr>
      </w:pPr>
    </w:p>
    <w:p w14:paraId="25F5FC9A" w14:textId="346B2EE2" w:rsidR="001A3353" w:rsidRPr="003E0D66" w:rsidRDefault="001A3353" w:rsidP="00DB7E52">
      <w:pPr>
        <w:jc w:val="both"/>
        <w:rPr>
          <w:color w:val="000000"/>
          <w:sz w:val="21"/>
          <w:szCs w:val="21"/>
        </w:rPr>
      </w:pPr>
    </w:p>
    <w:p w14:paraId="0EF2767C" w14:textId="2FED0B05" w:rsidR="001A3353" w:rsidRPr="003E0D66" w:rsidRDefault="001A3353" w:rsidP="00DB7E52">
      <w:pPr>
        <w:jc w:val="both"/>
        <w:rPr>
          <w:color w:val="000000"/>
          <w:sz w:val="21"/>
          <w:szCs w:val="21"/>
        </w:rPr>
      </w:pPr>
    </w:p>
    <w:p w14:paraId="33CC8660" w14:textId="65BCB943" w:rsidR="001A3353" w:rsidRPr="003E0D66" w:rsidRDefault="001A3353" w:rsidP="00DB7E52">
      <w:pPr>
        <w:jc w:val="both"/>
        <w:rPr>
          <w:color w:val="000000"/>
          <w:sz w:val="21"/>
          <w:szCs w:val="21"/>
        </w:rPr>
      </w:pPr>
    </w:p>
    <w:p w14:paraId="141C37FA" w14:textId="7EB4CACC" w:rsidR="001A3353" w:rsidRPr="003E0D66" w:rsidRDefault="001A3353" w:rsidP="00DB7E52">
      <w:pPr>
        <w:jc w:val="both"/>
        <w:rPr>
          <w:color w:val="000000"/>
          <w:sz w:val="21"/>
          <w:szCs w:val="21"/>
        </w:rPr>
      </w:pPr>
    </w:p>
    <w:p w14:paraId="78D4FDAD" w14:textId="65A7ED65" w:rsidR="001A3353" w:rsidRPr="003E0D66" w:rsidRDefault="001A3353" w:rsidP="00DB7E52">
      <w:pPr>
        <w:jc w:val="both"/>
        <w:rPr>
          <w:color w:val="000000"/>
          <w:sz w:val="21"/>
          <w:szCs w:val="21"/>
        </w:rPr>
      </w:pPr>
    </w:p>
    <w:p w14:paraId="764B20C4" w14:textId="45BEA7E3" w:rsidR="001A3353" w:rsidRPr="003E0D66" w:rsidRDefault="001A3353" w:rsidP="00DB7E52">
      <w:pPr>
        <w:jc w:val="both"/>
        <w:rPr>
          <w:color w:val="000000"/>
          <w:sz w:val="21"/>
          <w:szCs w:val="21"/>
        </w:rPr>
      </w:pPr>
    </w:p>
    <w:p w14:paraId="3E3B7D2A" w14:textId="5DFBAD71" w:rsidR="001A3353" w:rsidRPr="003E0D66" w:rsidRDefault="001A3353" w:rsidP="00DB7E52">
      <w:pPr>
        <w:jc w:val="both"/>
        <w:rPr>
          <w:color w:val="000000"/>
          <w:sz w:val="21"/>
          <w:szCs w:val="21"/>
        </w:rPr>
      </w:pPr>
    </w:p>
    <w:p w14:paraId="1B39C110" w14:textId="234AA7C6" w:rsidR="001A3353" w:rsidRPr="003E0D66" w:rsidRDefault="001A3353" w:rsidP="00DB7E52">
      <w:pPr>
        <w:jc w:val="both"/>
        <w:rPr>
          <w:color w:val="000000"/>
          <w:sz w:val="21"/>
          <w:szCs w:val="21"/>
        </w:rPr>
      </w:pPr>
    </w:p>
    <w:p w14:paraId="0213242F" w14:textId="6369A0B1" w:rsidR="001A3353" w:rsidRPr="003E0D66" w:rsidRDefault="001A3353" w:rsidP="00DB7E52">
      <w:pPr>
        <w:jc w:val="both"/>
        <w:rPr>
          <w:color w:val="000000"/>
          <w:sz w:val="21"/>
          <w:szCs w:val="21"/>
        </w:rPr>
      </w:pPr>
    </w:p>
    <w:p w14:paraId="66468622" w14:textId="31C9B0CE" w:rsidR="001A3353" w:rsidRPr="003E0D66" w:rsidRDefault="001A3353" w:rsidP="00DB7E52">
      <w:pPr>
        <w:jc w:val="both"/>
        <w:rPr>
          <w:color w:val="000000"/>
          <w:sz w:val="21"/>
          <w:szCs w:val="21"/>
        </w:rPr>
      </w:pPr>
    </w:p>
    <w:p w14:paraId="2190A5D4" w14:textId="3DD5003A" w:rsidR="001A3353" w:rsidRPr="003E0D66" w:rsidRDefault="001A3353" w:rsidP="00DB7E52">
      <w:pPr>
        <w:jc w:val="both"/>
        <w:rPr>
          <w:color w:val="000000"/>
          <w:sz w:val="21"/>
          <w:szCs w:val="21"/>
        </w:rPr>
      </w:pPr>
    </w:p>
    <w:p w14:paraId="2F768870" w14:textId="754F8972" w:rsidR="001A3353" w:rsidRPr="003E0D66" w:rsidRDefault="001A3353" w:rsidP="00DB7E52">
      <w:pPr>
        <w:jc w:val="both"/>
        <w:rPr>
          <w:color w:val="000000"/>
          <w:sz w:val="21"/>
          <w:szCs w:val="21"/>
        </w:rPr>
      </w:pPr>
    </w:p>
    <w:p w14:paraId="0758C843" w14:textId="16E0E033" w:rsidR="001A3353" w:rsidRPr="003E0D66" w:rsidRDefault="001A3353" w:rsidP="00DB7E52">
      <w:pPr>
        <w:jc w:val="both"/>
        <w:rPr>
          <w:color w:val="000000"/>
          <w:sz w:val="21"/>
          <w:szCs w:val="21"/>
        </w:rPr>
      </w:pPr>
    </w:p>
    <w:p w14:paraId="4C05C4F7" w14:textId="2170063E" w:rsidR="001A3353" w:rsidRPr="003E0D66" w:rsidRDefault="001A3353" w:rsidP="00DB7E52">
      <w:pPr>
        <w:jc w:val="both"/>
        <w:rPr>
          <w:color w:val="000000"/>
          <w:sz w:val="21"/>
          <w:szCs w:val="21"/>
        </w:rPr>
      </w:pPr>
    </w:p>
    <w:p w14:paraId="61AC4A6B" w14:textId="02279ABD" w:rsidR="001A3353" w:rsidRPr="003E0D66" w:rsidRDefault="001A3353" w:rsidP="00DB7E52">
      <w:pPr>
        <w:jc w:val="both"/>
        <w:rPr>
          <w:color w:val="000000"/>
          <w:sz w:val="21"/>
          <w:szCs w:val="21"/>
        </w:rPr>
      </w:pPr>
    </w:p>
    <w:p w14:paraId="44680732" w14:textId="6E960D7A" w:rsidR="001A3353" w:rsidRPr="003E0D66" w:rsidRDefault="001A3353" w:rsidP="00DB7E52">
      <w:pPr>
        <w:jc w:val="both"/>
        <w:rPr>
          <w:color w:val="000000"/>
          <w:sz w:val="21"/>
          <w:szCs w:val="21"/>
        </w:rPr>
      </w:pPr>
    </w:p>
    <w:p w14:paraId="0D8FFD68" w14:textId="79DF48CE" w:rsidR="001A3353" w:rsidRPr="003E0D66" w:rsidRDefault="001A3353" w:rsidP="00DB7E52">
      <w:pPr>
        <w:jc w:val="both"/>
        <w:rPr>
          <w:color w:val="000000"/>
          <w:sz w:val="21"/>
          <w:szCs w:val="21"/>
        </w:rPr>
      </w:pPr>
    </w:p>
    <w:p w14:paraId="05F9009A" w14:textId="77777777" w:rsidR="001A3353" w:rsidRPr="003E0D66" w:rsidRDefault="001A3353" w:rsidP="00DB7E52">
      <w:pPr>
        <w:jc w:val="both"/>
        <w:rPr>
          <w:color w:val="000000"/>
          <w:sz w:val="21"/>
          <w:szCs w:val="21"/>
        </w:rPr>
        <w:sectPr w:rsidR="001A3353" w:rsidRPr="003E0D66" w:rsidSect="005B7182">
          <w:type w:val="continuous"/>
          <w:pgSz w:w="12240" w:h="15840" w:code="1"/>
          <w:pgMar w:top="720" w:right="720" w:bottom="720" w:left="720" w:header="432" w:footer="432" w:gutter="0"/>
          <w:cols w:num="2" w:space="288"/>
          <w:docGrid w:linePitch="272"/>
        </w:sectPr>
      </w:pPr>
    </w:p>
    <w:p w14:paraId="66F1935B" w14:textId="68850C81" w:rsidR="00DB7E52" w:rsidRPr="003E0D66" w:rsidRDefault="00DB7E52" w:rsidP="00DB7E52">
      <w:pPr>
        <w:jc w:val="both"/>
        <w:rPr>
          <w:color w:val="000000"/>
          <w:sz w:val="21"/>
          <w:szCs w:val="21"/>
        </w:rPr>
      </w:pPr>
    </w:p>
    <w:p w14:paraId="61E6092C" w14:textId="6C97FC44" w:rsidR="00DB7E52" w:rsidRPr="003E0D66" w:rsidRDefault="00DB7E52" w:rsidP="008F3F83">
      <w:pPr>
        <w:jc w:val="both"/>
        <w:rPr>
          <w:color w:val="000000"/>
          <w:sz w:val="21"/>
          <w:szCs w:val="21"/>
        </w:rPr>
      </w:pPr>
    </w:p>
    <w:p w14:paraId="77845979" w14:textId="6468C64D" w:rsidR="00BD0F77" w:rsidRPr="003E0D66" w:rsidRDefault="00BD0F77" w:rsidP="008F3F83">
      <w:pPr>
        <w:jc w:val="both"/>
        <w:rPr>
          <w:color w:val="000000"/>
          <w:sz w:val="21"/>
          <w:szCs w:val="21"/>
        </w:rPr>
      </w:pPr>
    </w:p>
    <w:p w14:paraId="29E83815" w14:textId="77777777" w:rsidR="00DB7E52" w:rsidRPr="003E0D66" w:rsidRDefault="00DB7E52" w:rsidP="008F3F83">
      <w:pPr>
        <w:jc w:val="both"/>
        <w:rPr>
          <w:color w:val="000000"/>
          <w:sz w:val="21"/>
          <w:szCs w:val="21"/>
        </w:rPr>
      </w:pPr>
    </w:p>
    <w:bookmarkEnd w:id="4"/>
    <w:p w14:paraId="24C2D359" w14:textId="77777777" w:rsidR="002C3682" w:rsidRPr="003E0D66" w:rsidRDefault="002C3682" w:rsidP="001E356D">
      <w:pPr>
        <w:jc w:val="both"/>
        <w:rPr>
          <w:color w:val="000000"/>
          <w:sz w:val="21"/>
          <w:szCs w:val="21"/>
        </w:rPr>
        <w:sectPr w:rsidR="002C3682" w:rsidRPr="003E0D66" w:rsidSect="005B7182">
          <w:type w:val="continuous"/>
          <w:pgSz w:w="12240" w:h="15840" w:code="1"/>
          <w:pgMar w:top="720" w:right="720" w:bottom="720" w:left="720" w:header="432" w:footer="432" w:gutter="0"/>
          <w:cols w:num="2" w:space="288"/>
          <w:docGrid w:linePitch="272"/>
        </w:sectPr>
      </w:pPr>
    </w:p>
    <w:p w14:paraId="70C70618" w14:textId="492BB565" w:rsidR="002C3682" w:rsidRPr="003E0D66" w:rsidRDefault="002C3682" w:rsidP="001E356D">
      <w:pPr>
        <w:jc w:val="both"/>
        <w:rPr>
          <w:color w:val="000000"/>
          <w:sz w:val="21"/>
          <w:szCs w:val="21"/>
        </w:rPr>
        <w:sectPr w:rsidR="002C3682" w:rsidRPr="003E0D66" w:rsidSect="002C3682">
          <w:type w:val="continuous"/>
          <w:pgSz w:w="12240" w:h="15840" w:code="1"/>
          <w:pgMar w:top="720" w:right="720" w:bottom="720" w:left="720" w:header="432" w:footer="432" w:gutter="0"/>
          <w:cols w:num="2" w:space="288"/>
          <w:docGrid w:linePitch="272"/>
        </w:sectPr>
      </w:pPr>
    </w:p>
    <w:p w14:paraId="5C14AA64" w14:textId="660E8131" w:rsidR="00B468DE" w:rsidRPr="003E0D66" w:rsidRDefault="00050CF8" w:rsidP="001E356D">
      <w:pPr>
        <w:jc w:val="both"/>
        <w:rPr>
          <w:color w:val="000000"/>
          <w:sz w:val="21"/>
          <w:szCs w:val="21"/>
        </w:rPr>
      </w:pPr>
      <w:r w:rsidRPr="003E0D66">
        <w:rPr>
          <w:noProof/>
          <w:color w:val="000000"/>
          <w:sz w:val="21"/>
          <w:szCs w:val="21"/>
        </w:rPr>
        <w:lastRenderedPageBreak/>
        <w:drawing>
          <wp:inline distT="0" distB="0" distL="0" distR="0" wp14:anchorId="4EBA0FCA" wp14:editId="1F883872">
            <wp:extent cx="3183147" cy="3148498"/>
            <wp:effectExtent l="19050" t="19050" r="1778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300" cy="3155573"/>
                    </a:xfrm>
                    <a:prstGeom prst="rect">
                      <a:avLst/>
                    </a:prstGeom>
                    <a:noFill/>
                    <a:ln w="3175">
                      <a:solidFill>
                        <a:schemeClr val="tx1"/>
                      </a:solidFill>
                    </a:ln>
                  </pic:spPr>
                </pic:pic>
              </a:graphicData>
            </a:graphic>
          </wp:inline>
        </w:drawing>
      </w:r>
    </w:p>
    <w:p w14:paraId="56BFE5CC" w14:textId="0C0AF8B1" w:rsidR="001D4078" w:rsidRPr="003E0D66" w:rsidRDefault="001D4078" w:rsidP="001E356D">
      <w:pPr>
        <w:jc w:val="both"/>
        <w:rPr>
          <w:color w:val="000000"/>
          <w:sz w:val="21"/>
          <w:szCs w:val="21"/>
        </w:rPr>
      </w:pPr>
      <w:r w:rsidRPr="003E0D66">
        <w:rPr>
          <w:color w:val="000000"/>
          <w:sz w:val="21"/>
          <w:szCs w:val="21"/>
        </w:rPr>
        <w:t>Fig. 2.</w:t>
      </w:r>
    </w:p>
    <w:p w14:paraId="13EA7608" w14:textId="1E33C550" w:rsidR="001D4078" w:rsidRPr="003E0D66" w:rsidRDefault="001D4078" w:rsidP="001E356D">
      <w:pPr>
        <w:jc w:val="both"/>
        <w:rPr>
          <w:color w:val="000000"/>
          <w:sz w:val="21"/>
          <w:szCs w:val="21"/>
        </w:rPr>
      </w:pPr>
    </w:p>
    <w:p w14:paraId="64E180B6" w14:textId="6CDDB7E5" w:rsidR="00163977" w:rsidRPr="003E0D66" w:rsidRDefault="001E356D" w:rsidP="001E356D">
      <w:pPr>
        <w:jc w:val="both"/>
        <w:rPr>
          <w:color w:val="000000"/>
          <w:sz w:val="21"/>
          <w:szCs w:val="21"/>
        </w:rPr>
      </w:pPr>
      <w:r w:rsidRPr="003E0D66">
        <w:rPr>
          <w:color w:val="000000"/>
          <w:sz w:val="21"/>
          <w:szCs w:val="21"/>
        </w:rPr>
        <w:t>This can be attributed to the high surface area of nanofibers which promotes enhanced interfacial electron transfer</w:t>
      </w:r>
      <w:r w:rsidR="00460F16" w:rsidRPr="003E0D66">
        <w:rPr>
          <w:color w:val="000000"/>
          <w:sz w:val="21"/>
          <w:szCs w:val="21"/>
        </w:rPr>
        <w:t xml:space="preserve"> facilitated by strong local electric field gradient [49,50]</w:t>
      </w:r>
      <w:r w:rsidRPr="003E0D66">
        <w:rPr>
          <w:color w:val="000000"/>
          <w:sz w:val="21"/>
          <w:szCs w:val="21"/>
        </w:rPr>
        <w:t xml:space="preserve">. However, </w:t>
      </w:r>
      <w:r w:rsidRPr="003E0D66">
        <w:rPr>
          <w:i/>
          <w:iCs/>
          <w:color w:val="000000"/>
          <w:sz w:val="21"/>
          <w:szCs w:val="21"/>
        </w:rPr>
        <w:t>R</w:t>
      </w:r>
      <w:r w:rsidRPr="003E0D66">
        <w:rPr>
          <w:i/>
          <w:iCs/>
          <w:color w:val="000000"/>
          <w:sz w:val="21"/>
          <w:szCs w:val="21"/>
          <w:vertAlign w:val="subscript"/>
        </w:rPr>
        <w:t>ct</w:t>
      </w:r>
      <w:r w:rsidRPr="003E0D66">
        <w:rPr>
          <w:color w:val="000000"/>
          <w:sz w:val="21"/>
          <w:szCs w:val="21"/>
        </w:rPr>
        <w:t xml:space="preserve"> gradually increased upon tyrosinase immobilization on the nanofibers (C/</w:t>
      </w:r>
      <w:r w:rsidR="00E2796E" w:rsidRPr="003E0D66">
        <w:rPr>
          <w:i/>
          <w:iCs/>
          <w:color w:val="000000"/>
          <w:sz w:val="21"/>
          <w:szCs w:val="21"/>
        </w:rPr>
        <w:t>α</w:t>
      </w:r>
      <w:r w:rsidRPr="003E0D66">
        <w:rPr>
          <w:color w:val="000000"/>
          <w:sz w:val="21"/>
          <w:szCs w:val="21"/>
        </w:rPr>
        <w:t>-MnO</w:t>
      </w:r>
      <w:r w:rsidRPr="003E0D66">
        <w:rPr>
          <w:color w:val="000000"/>
          <w:sz w:val="21"/>
          <w:szCs w:val="21"/>
          <w:vertAlign w:val="subscript"/>
        </w:rPr>
        <w:t>2</w:t>
      </w:r>
      <w:r w:rsidRPr="003E0D66">
        <w:rPr>
          <w:color w:val="000000"/>
          <w:sz w:val="21"/>
          <w:szCs w:val="21"/>
        </w:rPr>
        <w:t xml:space="preserve">/tyrosinase); which </w:t>
      </w:r>
      <w:r w:rsidR="0055027A" w:rsidRPr="003E0D66">
        <w:rPr>
          <w:color w:val="000000"/>
          <w:sz w:val="21"/>
          <w:szCs w:val="21"/>
        </w:rPr>
        <w:t>can be</w:t>
      </w:r>
      <w:r w:rsidRPr="003E0D66">
        <w:rPr>
          <w:color w:val="000000"/>
          <w:sz w:val="21"/>
          <w:szCs w:val="21"/>
        </w:rPr>
        <w:t xml:space="preserve"> attributed to </w:t>
      </w:r>
      <w:r w:rsidRPr="003E0D66">
        <w:rPr>
          <w:color w:val="000000"/>
          <w:sz w:val="21"/>
          <w:szCs w:val="21"/>
        </w:rPr>
        <w:lastRenderedPageBreak/>
        <w:t xml:space="preserve">the insulating nature </w:t>
      </w:r>
      <w:r w:rsidR="00791CE9" w:rsidRPr="003E0D66">
        <w:rPr>
          <w:color w:val="000000"/>
          <w:sz w:val="21"/>
          <w:szCs w:val="21"/>
        </w:rPr>
        <w:t xml:space="preserve">of the enzyme </w:t>
      </w:r>
      <w:r w:rsidRPr="003E0D66">
        <w:rPr>
          <w:color w:val="000000"/>
          <w:sz w:val="21"/>
          <w:szCs w:val="21"/>
        </w:rPr>
        <w:t>thereby passivating the electrode surface</w:t>
      </w:r>
      <w:r w:rsidR="0055027A" w:rsidRPr="003E0D66">
        <w:rPr>
          <w:color w:val="000000"/>
          <w:sz w:val="21"/>
          <w:szCs w:val="21"/>
        </w:rPr>
        <w:t xml:space="preserve"> [</w:t>
      </w:r>
      <w:r w:rsidR="00261554" w:rsidRPr="003E0D66">
        <w:rPr>
          <w:color w:val="000000"/>
          <w:sz w:val="21"/>
          <w:szCs w:val="21"/>
        </w:rPr>
        <w:t>24</w:t>
      </w:r>
      <w:r w:rsidR="0055027A" w:rsidRPr="003E0D66">
        <w:rPr>
          <w:color w:val="000000"/>
          <w:sz w:val="21"/>
          <w:szCs w:val="21"/>
        </w:rPr>
        <w:t>]</w:t>
      </w:r>
      <w:r w:rsidRPr="003E0D66">
        <w:rPr>
          <w:color w:val="000000"/>
          <w:sz w:val="21"/>
          <w:szCs w:val="21"/>
        </w:rPr>
        <w:t>.</w:t>
      </w:r>
    </w:p>
    <w:p w14:paraId="3A13C1F9" w14:textId="77777777" w:rsidR="00163977" w:rsidRPr="003E0D66" w:rsidRDefault="00163977" w:rsidP="001E356D">
      <w:pPr>
        <w:jc w:val="both"/>
        <w:rPr>
          <w:color w:val="000000"/>
          <w:sz w:val="21"/>
          <w:szCs w:val="21"/>
        </w:rPr>
      </w:pPr>
    </w:p>
    <w:p w14:paraId="1AF2CB26" w14:textId="0736B239" w:rsidR="004B09F2" w:rsidRPr="003E0D66" w:rsidRDefault="00704829" w:rsidP="004B09F2">
      <w:pPr>
        <w:jc w:val="both"/>
        <w:rPr>
          <w:color w:val="000000"/>
          <w:sz w:val="21"/>
          <w:szCs w:val="21"/>
        </w:rPr>
      </w:pPr>
      <w:r w:rsidRPr="003E0D66">
        <w:rPr>
          <w:bCs/>
          <w:color w:val="000000"/>
          <w:sz w:val="21"/>
          <w:szCs w:val="21"/>
        </w:rPr>
        <w:t xml:space="preserve">    </w:t>
      </w:r>
      <w:r w:rsidR="004B09F2" w:rsidRPr="003E0D66">
        <w:rPr>
          <w:bCs/>
          <w:color w:val="000000"/>
          <w:sz w:val="21"/>
          <w:szCs w:val="21"/>
        </w:rPr>
        <w:t xml:space="preserve">The </w:t>
      </w:r>
      <w:r w:rsidR="004B09F2" w:rsidRPr="003E0D66">
        <w:rPr>
          <w:color w:val="000000"/>
          <w:sz w:val="21"/>
          <w:szCs w:val="21"/>
        </w:rPr>
        <w:t>C/</w:t>
      </w:r>
      <w:r w:rsidR="00E2796E" w:rsidRPr="003E0D66">
        <w:rPr>
          <w:i/>
          <w:iCs/>
          <w:color w:val="000000"/>
          <w:sz w:val="21"/>
          <w:szCs w:val="21"/>
        </w:rPr>
        <w:t>α</w:t>
      </w:r>
      <w:r w:rsidR="004B09F2" w:rsidRPr="003E0D66">
        <w:rPr>
          <w:color w:val="000000"/>
          <w:sz w:val="21"/>
          <w:szCs w:val="21"/>
        </w:rPr>
        <w:t>-MnO</w:t>
      </w:r>
      <w:r w:rsidR="004B09F2" w:rsidRPr="003E0D66">
        <w:rPr>
          <w:color w:val="000000"/>
          <w:sz w:val="21"/>
          <w:szCs w:val="21"/>
          <w:vertAlign w:val="subscript"/>
        </w:rPr>
        <w:t>2</w:t>
      </w:r>
      <w:r w:rsidR="004B09F2" w:rsidRPr="003E0D66">
        <w:rPr>
          <w:color w:val="000000"/>
          <w:sz w:val="21"/>
          <w:szCs w:val="21"/>
        </w:rPr>
        <w:t>/tyrosinase based smart wound dressing was further integrated with portable electronics, as shown in Fi</w:t>
      </w:r>
      <w:r w:rsidR="00F30C78" w:rsidRPr="003E0D66">
        <w:rPr>
          <w:color w:val="000000"/>
          <w:sz w:val="21"/>
          <w:szCs w:val="21"/>
        </w:rPr>
        <w:t>g.3</w:t>
      </w:r>
      <w:r w:rsidR="004B09F2" w:rsidRPr="003E0D66">
        <w:rPr>
          <w:color w:val="000000"/>
          <w:sz w:val="21"/>
          <w:szCs w:val="21"/>
        </w:rPr>
        <w:t>.</w:t>
      </w:r>
      <w:r w:rsidR="00C85DFE" w:rsidRPr="003E0D66">
        <w:rPr>
          <w:color w:val="000000"/>
          <w:sz w:val="21"/>
          <w:szCs w:val="21"/>
        </w:rPr>
        <w:t xml:space="preserve"> T</w:t>
      </w:r>
      <w:r w:rsidR="003F1849" w:rsidRPr="003E0D66">
        <w:rPr>
          <w:color w:val="000000"/>
          <w:sz w:val="21"/>
          <w:szCs w:val="21"/>
        </w:rPr>
        <w:t xml:space="preserve">he </w:t>
      </w:r>
      <w:proofErr w:type="spellStart"/>
      <w:r w:rsidR="003F1849" w:rsidRPr="003E0D66">
        <w:rPr>
          <w:color w:val="000000"/>
          <w:sz w:val="21"/>
          <w:szCs w:val="21"/>
        </w:rPr>
        <w:t>potentiostat</w:t>
      </w:r>
      <w:proofErr w:type="spellEnd"/>
      <w:r w:rsidR="00337A90" w:rsidRPr="003E0D66">
        <w:rPr>
          <w:color w:val="000000"/>
          <w:sz w:val="21"/>
          <w:szCs w:val="21"/>
        </w:rPr>
        <w:t xml:space="preserve"> with inbuilt </w:t>
      </w:r>
      <w:proofErr w:type="spellStart"/>
      <w:r w:rsidR="00E96AFB" w:rsidRPr="003E0D66">
        <w:rPr>
          <w:color w:val="000000"/>
          <w:sz w:val="21"/>
          <w:szCs w:val="21"/>
        </w:rPr>
        <w:t>b</w:t>
      </w:r>
      <w:r w:rsidR="00337A90" w:rsidRPr="003E0D66">
        <w:rPr>
          <w:color w:val="000000"/>
          <w:sz w:val="21"/>
          <w:szCs w:val="21"/>
        </w:rPr>
        <w:t>luetooth</w:t>
      </w:r>
      <w:proofErr w:type="spellEnd"/>
      <w:r w:rsidR="00337A90" w:rsidRPr="003E0D66">
        <w:rPr>
          <w:color w:val="000000"/>
          <w:sz w:val="21"/>
          <w:szCs w:val="21"/>
        </w:rPr>
        <w:t xml:space="preserve"> microcontroller</w:t>
      </w:r>
      <w:r w:rsidR="00C85DFE" w:rsidRPr="003E0D66">
        <w:rPr>
          <w:color w:val="000000"/>
          <w:sz w:val="21"/>
          <w:szCs w:val="21"/>
        </w:rPr>
        <w:t xml:space="preserve">, capable of transmitting the data to a </w:t>
      </w:r>
      <w:r w:rsidR="00D21B16" w:rsidRPr="003E0D66">
        <w:rPr>
          <w:color w:val="000000"/>
          <w:sz w:val="21"/>
          <w:szCs w:val="21"/>
        </w:rPr>
        <w:t>Personal Digital Assistant (</w:t>
      </w:r>
      <w:r w:rsidR="00C85DFE" w:rsidRPr="003E0D66">
        <w:rPr>
          <w:color w:val="000000"/>
          <w:sz w:val="21"/>
          <w:szCs w:val="21"/>
        </w:rPr>
        <w:t>PDA</w:t>
      </w:r>
      <w:r w:rsidR="00D21B16" w:rsidRPr="003E0D66">
        <w:rPr>
          <w:color w:val="000000"/>
          <w:sz w:val="21"/>
          <w:szCs w:val="21"/>
        </w:rPr>
        <w:t>)</w:t>
      </w:r>
      <w:r w:rsidR="00C85DFE" w:rsidRPr="003E0D66">
        <w:rPr>
          <w:color w:val="000000"/>
          <w:sz w:val="21"/>
          <w:szCs w:val="21"/>
        </w:rPr>
        <w:t>,</w:t>
      </w:r>
      <w:r w:rsidR="003F1849" w:rsidRPr="003E0D66">
        <w:rPr>
          <w:color w:val="000000"/>
          <w:sz w:val="21"/>
          <w:szCs w:val="21"/>
        </w:rPr>
        <w:t xml:space="preserve"> was </w:t>
      </w:r>
      <w:r w:rsidR="001347AC" w:rsidRPr="003E0D66">
        <w:rPr>
          <w:color w:val="000000"/>
          <w:sz w:val="21"/>
          <w:szCs w:val="21"/>
        </w:rPr>
        <w:t>sealed</w:t>
      </w:r>
      <w:r w:rsidR="003F1849" w:rsidRPr="003E0D66">
        <w:rPr>
          <w:color w:val="000000"/>
          <w:sz w:val="21"/>
          <w:szCs w:val="21"/>
        </w:rPr>
        <w:t xml:space="preserve"> to</w:t>
      </w:r>
      <w:r w:rsidR="003F10FB" w:rsidRPr="003E0D66">
        <w:rPr>
          <w:color w:val="000000"/>
          <w:sz w:val="21"/>
          <w:szCs w:val="21"/>
        </w:rPr>
        <w:t xml:space="preserve"> screen</w:t>
      </w:r>
      <w:r w:rsidR="005B7182" w:rsidRPr="003E0D66">
        <w:rPr>
          <w:color w:val="000000"/>
          <w:sz w:val="21"/>
          <w:szCs w:val="21"/>
        </w:rPr>
        <w:t xml:space="preserve"> printed wound dressing. The current measured by t</w:t>
      </w:r>
      <w:r w:rsidR="00EB4473" w:rsidRPr="003E0D66">
        <w:rPr>
          <w:color w:val="000000"/>
          <w:sz w:val="21"/>
          <w:szCs w:val="21"/>
        </w:rPr>
        <w:t xml:space="preserve">he </w:t>
      </w:r>
      <w:proofErr w:type="spellStart"/>
      <w:r w:rsidR="005B7182" w:rsidRPr="003E0D66">
        <w:rPr>
          <w:color w:val="000000"/>
          <w:sz w:val="21"/>
          <w:szCs w:val="21"/>
        </w:rPr>
        <w:t>potentiostat</w:t>
      </w:r>
      <w:proofErr w:type="spellEnd"/>
      <w:r w:rsidR="005B7182" w:rsidRPr="003E0D66">
        <w:rPr>
          <w:color w:val="000000"/>
          <w:sz w:val="21"/>
          <w:szCs w:val="21"/>
        </w:rPr>
        <w:t xml:space="preserve"> was calibrated and </w:t>
      </w:r>
      <w:r w:rsidR="00DB7E52" w:rsidRPr="003E0D66">
        <w:rPr>
          <w:color w:val="000000"/>
          <w:sz w:val="21"/>
          <w:szCs w:val="21"/>
        </w:rPr>
        <w:t xml:space="preserve">the device was </w:t>
      </w:r>
      <w:r w:rsidR="005B7182" w:rsidRPr="003E0D66">
        <w:rPr>
          <w:color w:val="000000"/>
          <w:sz w:val="21"/>
          <w:szCs w:val="21"/>
        </w:rPr>
        <w:t>programmed to designate specific concentrations of tyrosi</w:t>
      </w:r>
      <w:r w:rsidR="00DB7E52" w:rsidRPr="003E0D66">
        <w:rPr>
          <w:color w:val="000000"/>
          <w:sz w:val="21"/>
          <w:szCs w:val="21"/>
        </w:rPr>
        <w:t xml:space="preserve">ne, which gets displayed on the </w:t>
      </w:r>
      <w:r w:rsidR="005B7182" w:rsidRPr="003E0D66">
        <w:rPr>
          <w:color w:val="000000"/>
          <w:sz w:val="21"/>
          <w:szCs w:val="21"/>
        </w:rPr>
        <w:t xml:space="preserve">PDA. The </w:t>
      </w:r>
      <w:r w:rsidR="00DB7E52" w:rsidRPr="003E0D66">
        <w:rPr>
          <w:color w:val="000000"/>
          <w:sz w:val="21"/>
          <w:szCs w:val="21"/>
        </w:rPr>
        <w:t xml:space="preserve">latter also possesses the capability to indicate the level of wound severity based on the concentration of tyrosine as shown in Table </w:t>
      </w:r>
      <w:r w:rsidR="005867AE" w:rsidRPr="003E0D66">
        <w:rPr>
          <w:color w:val="000000"/>
          <w:sz w:val="21"/>
          <w:szCs w:val="21"/>
        </w:rPr>
        <w:t>T</w:t>
      </w:r>
      <w:r w:rsidR="00DB7E52" w:rsidRPr="003E0D66">
        <w:rPr>
          <w:color w:val="000000"/>
          <w:sz w:val="21"/>
          <w:szCs w:val="21"/>
        </w:rPr>
        <w:t xml:space="preserve">1 </w:t>
      </w:r>
      <w:r w:rsidR="00B31F12" w:rsidRPr="003E0D66">
        <w:rPr>
          <w:color w:val="000000"/>
          <w:sz w:val="21"/>
          <w:szCs w:val="21"/>
        </w:rPr>
        <w:t xml:space="preserve">(SI document) </w:t>
      </w:r>
      <w:r w:rsidR="00DB7E52" w:rsidRPr="003E0D66">
        <w:rPr>
          <w:color w:val="000000"/>
          <w:sz w:val="21"/>
          <w:szCs w:val="21"/>
        </w:rPr>
        <w:t>[5].</w:t>
      </w:r>
      <w:r w:rsidR="005867AE" w:rsidRPr="003E0D66">
        <w:rPr>
          <w:color w:val="000000"/>
          <w:sz w:val="21"/>
          <w:szCs w:val="21"/>
        </w:rPr>
        <w:t xml:space="preserve"> </w:t>
      </w:r>
      <w:r w:rsidR="004B09F2" w:rsidRPr="003E0D66">
        <w:rPr>
          <w:bCs/>
          <w:color w:val="000000"/>
          <w:sz w:val="21"/>
          <w:szCs w:val="21"/>
        </w:rPr>
        <w:t xml:space="preserve">The current response of </w:t>
      </w:r>
      <w:r w:rsidR="00207F43" w:rsidRPr="003E0D66">
        <w:rPr>
          <w:bCs/>
          <w:color w:val="000000"/>
          <w:sz w:val="21"/>
          <w:szCs w:val="21"/>
        </w:rPr>
        <w:t xml:space="preserve">the </w:t>
      </w:r>
      <w:proofErr w:type="spellStart"/>
      <w:r w:rsidR="00207F43" w:rsidRPr="003E0D66">
        <w:rPr>
          <w:bCs/>
          <w:color w:val="000000"/>
          <w:sz w:val="21"/>
          <w:szCs w:val="21"/>
        </w:rPr>
        <w:t>band-aid</w:t>
      </w:r>
      <w:proofErr w:type="spellEnd"/>
      <w:r w:rsidR="00207F43" w:rsidRPr="003E0D66">
        <w:rPr>
          <w:bCs/>
          <w:color w:val="000000"/>
          <w:sz w:val="21"/>
          <w:szCs w:val="21"/>
        </w:rPr>
        <w:t xml:space="preserve"> based smart sensor as a function of </w:t>
      </w:r>
      <w:r w:rsidR="004B09F2" w:rsidRPr="003E0D66">
        <w:rPr>
          <w:bCs/>
          <w:color w:val="000000"/>
          <w:sz w:val="21"/>
          <w:szCs w:val="21"/>
        </w:rPr>
        <w:t xml:space="preserve">tyrosine </w:t>
      </w:r>
      <w:r w:rsidR="00DB7E52" w:rsidRPr="003E0D66">
        <w:rPr>
          <w:bCs/>
          <w:color w:val="000000"/>
          <w:sz w:val="21"/>
          <w:szCs w:val="21"/>
        </w:rPr>
        <w:t xml:space="preserve">concentrations </w:t>
      </w:r>
      <w:r w:rsidR="004B09F2" w:rsidRPr="003E0D66">
        <w:rPr>
          <w:bCs/>
          <w:color w:val="000000"/>
          <w:sz w:val="21"/>
          <w:szCs w:val="21"/>
        </w:rPr>
        <w:t>(5 nM – 5</w:t>
      </w:r>
      <w:r w:rsidR="002400BC" w:rsidRPr="003E0D66">
        <w:rPr>
          <w:bCs/>
          <w:color w:val="000000"/>
          <w:sz w:val="21"/>
          <w:szCs w:val="21"/>
        </w:rPr>
        <w:t>00</w:t>
      </w:r>
      <w:r w:rsidR="004B09F2" w:rsidRPr="003E0D66">
        <w:rPr>
          <w:bCs/>
          <w:color w:val="000000"/>
          <w:sz w:val="21"/>
          <w:szCs w:val="21"/>
        </w:rPr>
        <w:t xml:space="preserve"> </w:t>
      </w:r>
      <w:r w:rsidR="002400BC" w:rsidRPr="003E0D66">
        <w:rPr>
          <w:bCs/>
          <w:color w:val="000000"/>
          <w:sz w:val="21"/>
          <w:szCs w:val="21"/>
        </w:rPr>
        <w:t>µ</w:t>
      </w:r>
      <w:r w:rsidR="004B09F2" w:rsidRPr="003E0D66">
        <w:rPr>
          <w:bCs/>
          <w:color w:val="000000"/>
          <w:sz w:val="21"/>
          <w:szCs w:val="21"/>
        </w:rPr>
        <w:t>M), was recorded in PBS-</w:t>
      </w:r>
      <w:r w:rsidR="004B09F2" w:rsidRPr="003E0D66">
        <w:rPr>
          <w:color w:val="000000"/>
          <w:sz w:val="21"/>
          <w:szCs w:val="21"/>
        </w:rPr>
        <w:t>[Fe(CN)</w:t>
      </w:r>
      <w:r w:rsidR="004B09F2" w:rsidRPr="003E0D66">
        <w:rPr>
          <w:color w:val="000000"/>
          <w:sz w:val="21"/>
          <w:szCs w:val="21"/>
          <w:vertAlign w:val="subscript"/>
        </w:rPr>
        <w:t>6</w:t>
      </w:r>
      <w:r w:rsidR="004B09F2" w:rsidRPr="003E0D66">
        <w:rPr>
          <w:color w:val="000000"/>
          <w:sz w:val="21"/>
          <w:szCs w:val="21"/>
        </w:rPr>
        <w:t>]</w:t>
      </w:r>
      <w:r w:rsidR="004B09F2" w:rsidRPr="003E0D66">
        <w:rPr>
          <w:color w:val="000000"/>
          <w:sz w:val="21"/>
          <w:szCs w:val="21"/>
          <w:vertAlign w:val="superscript"/>
        </w:rPr>
        <w:t>3-/4-</w:t>
      </w:r>
      <w:r w:rsidR="001347AC" w:rsidRPr="003E0D66">
        <w:rPr>
          <w:color w:val="000000"/>
          <w:sz w:val="21"/>
          <w:szCs w:val="21"/>
        </w:rPr>
        <w:t xml:space="preserve"> </w:t>
      </w:r>
      <w:r w:rsidR="004B09F2" w:rsidRPr="003E0D66">
        <w:rPr>
          <w:bCs/>
          <w:color w:val="000000"/>
          <w:sz w:val="21"/>
          <w:szCs w:val="21"/>
        </w:rPr>
        <w:t xml:space="preserve">using a portable </w:t>
      </w:r>
      <w:proofErr w:type="spellStart"/>
      <w:r w:rsidR="004B09F2" w:rsidRPr="003E0D66">
        <w:rPr>
          <w:bCs/>
          <w:color w:val="000000"/>
          <w:sz w:val="21"/>
          <w:szCs w:val="21"/>
        </w:rPr>
        <w:t>potentiostat</w:t>
      </w:r>
      <w:proofErr w:type="spellEnd"/>
      <w:r w:rsidR="008654F1" w:rsidRPr="003E0D66">
        <w:rPr>
          <w:bCs/>
          <w:color w:val="000000"/>
          <w:sz w:val="21"/>
          <w:szCs w:val="21"/>
        </w:rPr>
        <w:t xml:space="preserve"> </w:t>
      </w:r>
      <w:r w:rsidR="004B09F2" w:rsidRPr="003E0D66">
        <w:rPr>
          <w:bCs/>
          <w:color w:val="000000"/>
          <w:sz w:val="21"/>
          <w:szCs w:val="21"/>
        </w:rPr>
        <w:t xml:space="preserve">interfaced with a </w:t>
      </w:r>
      <w:proofErr w:type="spellStart"/>
      <w:r w:rsidR="004B09F2" w:rsidRPr="003E0D66">
        <w:rPr>
          <w:bCs/>
          <w:color w:val="000000"/>
          <w:sz w:val="21"/>
          <w:szCs w:val="21"/>
        </w:rPr>
        <w:t>bluetooth</w:t>
      </w:r>
      <w:proofErr w:type="spellEnd"/>
      <w:r w:rsidR="004B09F2" w:rsidRPr="003E0D66">
        <w:rPr>
          <w:bCs/>
          <w:color w:val="000000"/>
          <w:sz w:val="21"/>
          <w:szCs w:val="21"/>
        </w:rPr>
        <w:t xml:space="preserve"> module.</w:t>
      </w:r>
    </w:p>
    <w:p w14:paraId="6F683EE1" w14:textId="77777777" w:rsidR="004B09F2" w:rsidRPr="003E0D66" w:rsidRDefault="004B09F2" w:rsidP="004B09F2">
      <w:pPr>
        <w:jc w:val="both"/>
        <w:rPr>
          <w:bCs/>
          <w:color w:val="000000"/>
          <w:sz w:val="21"/>
          <w:szCs w:val="21"/>
        </w:rPr>
      </w:pPr>
    </w:p>
    <w:p w14:paraId="251DF5F3" w14:textId="4B614888" w:rsidR="004E3C82" w:rsidRPr="003E0D66" w:rsidRDefault="00704829" w:rsidP="00ED03AE">
      <w:pPr>
        <w:jc w:val="both"/>
        <w:rPr>
          <w:bCs/>
          <w:color w:val="000000"/>
          <w:sz w:val="21"/>
          <w:szCs w:val="21"/>
        </w:rPr>
      </w:pPr>
      <w:r w:rsidRPr="003E0D66">
        <w:rPr>
          <w:bCs/>
          <w:color w:val="000000"/>
          <w:sz w:val="21"/>
          <w:szCs w:val="21"/>
        </w:rPr>
        <w:t xml:space="preserve">    </w:t>
      </w:r>
      <w:r w:rsidR="004B09F2" w:rsidRPr="003E0D66">
        <w:rPr>
          <w:bCs/>
          <w:color w:val="000000"/>
          <w:sz w:val="21"/>
          <w:szCs w:val="21"/>
        </w:rPr>
        <w:t xml:space="preserve">The </w:t>
      </w:r>
      <w:r w:rsidR="00DB7E52" w:rsidRPr="003E0D66">
        <w:rPr>
          <w:bCs/>
          <w:color w:val="000000"/>
          <w:sz w:val="21"/>
          <w:szCs w:val="21"/>
        </w:rPr>
        <w:t>CV</w:t>
      </w:r>
      <w:r w:rsidR="004B09F2" w:rsidRPr="003E0D66">
        <w:rPr>
          <w:bCs/>
          <w:color w:val="000000"/>
          <w:sz w:val="21"/>
          <w:szCs w:val="21"/>
        </w:rPr>
        <w:t xml:space="preserve"> was obtained within a potential window of -2 V to 1</w:t>
      </w:r>
      <w:r w:rsidR="00A66EF9" w:rsidRPr="003E0D66">
        <w:rPr>
          <w:bCs/>
          <w:color w:val="000000"/>
          <w:sz w:val="21"/>
          <w:szCs w:val="21"/>
        </w:rPr>
        <w:t xml:space="preserve"> V at a scan rate of 100 mV/sec, versus carbon counter/reference electrode (since two-electrode setup is employed).</w:t>
      </w:r>
      <w:r w:rsidR="004B09F2" w:rsidRPr="003E0D66">
        <w:rPr>
          <w:bCs/>
          <w:color w:val="000000"/>
          <w:sz w:val="21"/>
          <w:szCs w:val="21"/>
        </w:rPr>
        <w:t xml:space="preserve"> A sharp anodic and </w:t>
      </w:r>
      <w:r w:rsidR="000448CA" w:rsidRPr="003E0D66">
        <w:rPr>
          <w:bCs/>
          <w:color w:val="000000"/>
          <w:sz w:val="21"/>
          <w:szCs w:val="21"/>
        </w:rPr>
        <w:t xml:space="preserve">depressed </w:t>
      </w:r>
      <w:proofErr w:type="spellStart"/>
      <w:r w:rsidR="000448CA" w:rsidRPr="003E0D66">
        <w:rPr>
          <w:bCs/>
          <w:color w:val="000000"/>
          <w:sz w:val="21"/>
          <w:szCs w:val="21"/>
        </w:rPr>
        <w:t>cathodic</w:t>
      </w:r>
      <w:proofErr w:type="spellEnd"/>
      <w:r w:rsidR="000448CA" w:rsidRPr="003E0D66">
        <w:rPr>
          <w:bCs/>
          <w:color w:val="000000"/>
          <w:sz w:val="21"/>
          <w:szCs w:val="21"/>
        </w:rPr>
        <w:t xml:space="preserve"> peak at ~ 0.</w:t>
      </w:r>
      <w:r w:rsidR="00DB7E52" w:rsidRPr="003E0D66">
        <w:rPr>
          <w:bCs/>
          <w:color w:val="000000"/>
          <w:sz w:val="21"/>
          <w:szCs w:val="21"/>
        </w:rPr>
        <w:t>1</w:t>
      </w:r>
      <w:r w:rsidR="004B09F2" w:rsidRPr="003E0D66">
        <w:rPr>
          <w:bCs/>
          <w:color w:val="000000"/>
          <w:sz w:val="21"/>
          <w:szCs w:val="21"/>
        </w:rPr>
        <w:t xml:space="preserve"> V and ~ -1.3 V respectively can be observed as shown i</w:t>
      </w:r>
      <w:r w:rsidR="004121D6" w:rsidRPr="003E0D66">
        <w:rPr>
          <w:bCs/>
          <w:color w:val="000000"/>
          <w:sz w:val="21"/>
          <w:szCs w:val="21"/>
        </w:rPr>
        <w:t>n Fig</w:t>
      </w:r>
      <w:r w:rsidR="00CE3F75" w:rsidRPr="003E0D66">
        <w:rPr>
          <w:bCs/>
          <w:color w:val="000000"/>
          <w:sz w:val="21"/>
          <w:szCs w:val="21"/>
        </w:rPr>
        <w:t>.4</w:t>
      </w:r>
      <w:r w:rsidR="004121D6" w:rsidRPr="003E0D66">
        <w:rPr>
          <w:bCs/>
          <w:color w:val="000000"/>
          <w:sz w:val="21"/>
          <w:szCs w:val="21"/>
        </w:rPr>
        <w:t xml:space="preserve"> </w:t>
      </w:r>
      <w:r w:rsidR="00CE3F75" w:rsidRPr="003E0D66">
        <w:rPr>
          <w:bCs/>
          <w:color w:val="000000"/>
          <w:sz w:val="21"/>
          <w:szCs w:val="21"/>
        </w:rPr>
        <w:t>(</w:t>
      </w:r>
      <w:r w:rsidR="004B09F2" w:rsidRPr="003E0D66">
        <w:rPr>
          <w:bCs/>
          <w:color w:val="000000"/>
          <w:sz w:val="21"/>
          <w:szCs w:val="21"/>
        </w:rPr>
        <w:t>A</w:t>
      </w:r>
      <w:r w:rsidR="00CE3F75" w:rsidRPr="003E0D66">
        <w:rPr>
          <w:bCs/>
          <w:color w:val="000000"/>
          <w:sz w:val="21"/>
          <w:szCs w:val="21"/>
        </w:rPr>
        <w:t>)</w:t>
      </w:r>
      <w:r w:rsidR="004B09F2" w:rsidRPr="003E0D66">
        <w:rPr>
          <w:bCs/>
          <w:color w:val="000000"/>
          <w:sz w:val="21"/>
          <w:szCs w:val="21"/>
        </w:rPr>
        <w:t xml:space="preserve">. This can be attributed to the fact that tyrosinase </w:t>
      </w:r>
      <w:proofErr w:type="spellStart"/>
      <w:r w:rsidR="00DB7E52" w:rsidRPr="003E0D66">
        <w:rPr>
          <w:bCs/>
          <w:color w:val="000000"/>
          <w:sz w:val="21"/>
          <w:szCs w:val="21"/>
        </w:rPr>
        <w:t>oxidises</w:t>
      </w:r>
      <w:proofErr w:type="spellEnd"/>
      <w:r w:rsidR="00DB7E52" w:rsidRPr="003E0D66">
        <w:rPr>
          <w:bCs/>
          <w:color w:val="000000"/>
          <w:sz w:val="21"/>
          <w:szCs w:val="21"/>
        </w:rPr>
        <w:t xml:space="preserve"> hydroquinone to </w:t>
      </w:r>
      <w:r w:rsidR="004B09F2" w:rsidRPr="003E0D66">
        <w:rPr>
          <w:bCs/>
          <w:color w:val="000000"/>
          <w:sz w:val="21"/>
          <w:szCs w:val="21"/>
        </w:rPr>
        <w:t>o-</w:t>
      </w:r>
      <w:proofErr w:type="spellStart"/>
      <w:r w:rsidR="004B09F2" w:rsidRPr="003E0D66">
        <w:rPr>
          <w:bCs/>
          <w:color w:val="000000"/>
          <w:sz w:val="21"/>
          <w:szCs w:val="21"/>
        </w:rPr>
        <w:t>quinone</w:t>
      </w:r>
      <w:proofErr w:type="spellEnd"/>
      <w:r w:rsidR="002E3D8F" w:rsidRPr="003E0D66">
        <w:rPr>
          <w:bCs/>
          <w:color w:val="000000"/>
          <w:sz w:val="21"/>
          <w:szCs w:val="21"/>
        </w:rPr>
        <w:t xml:space="preserve"> and</w:t>
      </w:r>
      <w:r w:rsidR="005D7382" w:rsidRPr="003E0D66">
        <w:rPr>
          <w:bCs/>
          <w:color w:val="000000"/>
          <w:sz w:val="21"/>
          <w:szCs w:val="21"/>
        </w:rPr>
        <w:t xml:space="preserve"> </w:t>
      </w:r>
      <w:r w:rsidR="00DB7E52" w:rsidRPr="003E0D66">
        <w:rPr>
          <w:bCs/>
          <w:color w:val="000000"/>
          <w:sz w:val="21"/>
          <w:szCs w:val="21"/>
        </w:rPr>
        <w:t>subsequently releasing more electrons</w:t>
      </w:r>
      <w:r w:rsidR="004B09F2" w:rsidRPr="003E0D66">
        <w:rPr>
          <w:bCs/>
          <w:color w:val="000000"/>
          <w:sz w:val="21"/>
          <w:szCs w:val="21"/>
        </w:rPr>
        <w:t xml:space="preserve">, as has been reported by our previous study [2]. The sensor was </w:t>
      </w:r>
      <w:r w:rsidR="00513FD1" w:rsidRPr="003E0D66">
        <w:rPr>
          <w:bCs/>
          <w:color w:val="000000"/>
          <w:sz w:val="21"/>
          <w:szCs w:val="21"/>
        </w:rPr>
        <w:t>therefore</w:t>
      </w:r>
      <w:r w:rsidR="004B09F2" w:rsidRPr="003E0D66">
        <w:rPr>
          <w:bCs/>
          <w:color w:val="000000"/>
          <w:sz w:val="21"/>
          <w:szCs w:val="21"/>
        </w:rPr>
        <w:t xml:space="preserve"> calibrated at </w:t>
      </w:r>
      <w:r w:rsidR="000448CA" w:rsidRPr="003E0D66">
        <w:rPr>
          <w:bCs/>
          <w:color w:val="000000"/>
          <w:sz w:val="21"/>
          <w:szCs w:val="21"/>
        </w:rPr>
        <w:t>anodic potential of 0.</w:t>
      </w:r>
      <w:r w:rsidR="004E3C82" w:rsidRPr="003E0D66">
        <w:rPr>
          <w:bCs/>
          <w:color w:val="000000"/>
          <w:sz w:val="21"/>
          <w:szCs w:val="21"/>
        </w:rPr>
        <w:t>1</w:t>
      </w:r>
      <w:r w:rsidR="00ED03AE" w:rsidRPr="003E0D66">
        <w:rPr>
          <w:bCs/>
          <w:color w:val="000000"/>
          <w:sz w:val="21"/>
          <w:szCs w:val="21"/>
        </w:rPr>
        <w:t xml:space="preserve"> V and the direct pro</w:t>
      </w:r>
      <w:r w:rsidR="00ED03AE" w:rsidRPr="003E0D66">
        <w:rPr>
          <w:bCs/>
          <w:color w:val="000000"/>
          <w:sz w:val="21"/>
          <w:szCs w:val="21"/>
        </w:rPr>
        <w:lastRenderedPageBreak/>
        <w:t>portionality of peak anodic current (</w:t>
      </w:r>
      <w:proofErr w:type="spellStart"/>
      <w:r w:rsidR="00ED03AE" w:rsidRPr="003E0D66">
        <w:rPr>
          <w:bCs/>
          <w:i/>
          <w:iCs/>
          <w:color w:val="000000"/>
          <w:sz w:val="21"/>
          <w:szCs w:val="21"/>
        </w:rPr>
        <w:t>I</w:t>
      </w:r>
      <w:r w:rsidR="00ED03AE" w:rsidRPr="003E0D66">
        <w:rPr>
          <w:bCs/>
          <w:i/>
          <w:iCs/>
          <w:color w:val="000000"/>
          <w:sz w:val="21"/>
          <w:szCs w:val="21"/>
          <w:vertAlign w:val="subscript"/>
        </w:rPr>
        <w:t>pa</w:t>
      </w:r>
      <w:proofErr w:type="spellEnd"/>
      <w:r w:rsidR="00ED03AE" w:rsidRPr="003E0D66">
        <w:rPr>
          <w:bCs/>
          <w:color w:val="000000"/>
          <w:sz w:val="21"/>
          <w:szCs w:val="21"/>
        </w:rPr>
        <w:t>) with tyrosine concentration was established (Fig</w:t>
      </w:r>
      <w:r w:rsidR="009B2E6B" w:rsidRPr="003E0D66">
        <w:rPr>
          <w:bCs/>
          <w:color w:val="000000"/>
          <w:sz w:val="21"/>
          <w:szCs w:val="21"/>
        </w:rPr>
        <w:t>.4 (</w:t>
      </w:r>
      <w:r w:rsidR="00ED03AE" w:rsidRPr="003E0D66">
        <w:rPr>
          <w:bCs/>
          <w:color w:val="000000"/>
          <w:sz w:val="21"/>
          <w:szCs w:val="21"/>
        </w:rPr>
        <w:t>B</w:t>
      </w:r>
      <w:r w:rsidR="009B2E6B" w:rsidRPr="003E0D66">
        <w:rPr>
          <w:bCs/>
          <w:color w:val="000000"/>
          <w:sz w:val="21"/>
          <w:szCs w:val="21"/>
        </w:rPr>
        <w:t>)</w:t>
      </w:r>
      <w:r w:rsidR="00ED03AE" w:rsidRPr="003E0D66">
        <w:rPr>
          <w:bCs/>
          <w:color w:val="000000"/>
          <w:sz w:val="21"/>
          <w:szCs w:val="21"/>
        </w:rPr>
        <w:t xml:space="preserve">). The sensor generates a low current of ~ 1.5 μA at 5 nM tyrosine and high current value of ~ 4.2 μA at 500 </w:t>
      </w:r>
      <w:proofErr w:type="spellStart"/>
      <w:r w:rsidR="00ED03AE" w:rsidRPr="003E0D66">
        <w:rPr>
          <w:bCs/>
          <w:color w:val="000000"/>
          <w:sz w:val="21"/>
          <w:szCs w:val="21"/>
        </w:rPr>
        <w:t>μM</w:t>
      </w:r>
      <w:proofErr w:type="spellEnd"/>
      <w:r w:rsidR="00ED03AE" w:rsidRPr="003E0D66">
        <w:rPr>
          <w:bCs/>
          <w:color w:val="000000"/>
          <w:sz w:val="21"/>
          <w:szCs w:val="21"/>
        </w:rPr>
        <w:t>. The increase in anodic current with tyrosine concentration can be attributed to enhanced redox cycling, at the electrode-</w:t>
      </w:r>
    </w:p>
    <w:p w14:paraId="25623B7F" w14:textId="1924C23F" w:rsidR="00BF0B9E" w:rsidRPr="003E0D66" w:rsidRDefault="00BF0B9E" w:rsidP="004E3C82">
      <w:pPr>
        <w:jc w:val="both"/>
        <w:rPr>
          <w:bCs/>
          <w:noProof/>
          <w:color w:val="000000"/>
          <w:sz w:val="21"/>
          <w:szCs w:val="21"/>
          <w:lang w:val="en-IN" w:eastAsia="en-IN"/>
        </w:rPr>
      </w:pPr>
    </w:p>
    <w:p w14:paraId="6B4D2E0E" w14:textId="44913BEC" w:rsidR="00BF0B9E" w:rsidRPr="003E0D66" w:rsidRDefault="00BF0B9E" w:rsidP="004E3C82">
      <w:pPr>
        <w:jc w:val="both"/>
        <w:rPr>
          <w:bCs/>
          <w:color w:val="000000"/>
          <w:sz w:val="21"/>
          <w:szCs w:val="21"/>
        </w:rPr>
      </w:pPr>
      <w:r w:rsidRPr="003E0D66">
        <w:rPr>
          <w:bCs/>
          <w:noProof/>
          <w:color w:val="000000"/>
          <w:sz w:val="21"/>
          <w:szCs w:val="21"/>
        </w:rPr>
        <w:drawing>
          <wp:inline distT="0" distB="0" distL="0" distR="0" wp14:anchorId="59AD38FD" wp14:editId="2A49A3EA">
            <wp:extent cx="3347049" cy="2277110"/>
            <wp:effectExtent l="19050" t="19050" r="2540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499" cy="2285580"/>
                    </a:xfrm>
                    <a:prstGeom prst="rect">
                      <a:avLst/>
                    </a:prstGeom>
                    <a:noFill/>
                    <a:ln>
                      <a:solidFill>
                        <a:schemeClr val="tx1"/>
                      </a:solidFill>
                    </a:ln>
                  </pic:spPr>
                </pic:pic>
              </a:graphicData>
            </a:graphic>
          </wp:inline>
        </w:drawing>
      </w:r>
    </w:p>
    <w:p w14:paraId="71F86A35" w14:textId="498979F0" w:rsidR="004E3C82" w:rsidRPr="003E0D66" w:rsidRDefault="004E3C82" w:rsidP="004E3C82">
      <w:pPr>
        <w:jc w:val="both"/>
        <w:rPr>
          <w:bCs/>
          <w:color w:val="000000"/>
          <w:sz w:val="21"/>
          <w:szCs w:val="21"/>
        </w:rPr>
      </w:pPr>
      <w:r w:rsidRPr="003E0D66">
        <w:rPr>
          <w:bCs/>
          <w:color w:val="000000"/>
          <w:sz w:val="21"/>
          <w:szCs w:val="21"/>
        </w:rPr>
        <w:t xml:space="preserve">Fig. </w:t>
      </w:r>
      <w:r w:rsidR="00F30C78" w:rsidRPr="003E0D66">
        <w:rPr>
          <w:bCs/>
          <w:color w:val="000000"/>
          <w:sz w:val="21"/>
          <w:szCs w:val="21"/>
        </w:rPr>
        <w:t>3</w:t>
      </w:r>
      <w:r w:rsidRPr="003E0D66">
        <w:rPr>
          <w:bCs/>
          <w:color w:val="000000"/>
          <w:sz w:val="21"/>
          <w:szCs w:val="21"/>
        </w:rPr>
        <w:t>.</w:t>
      </w:r>
    </w:p>
    <w:p w14:paraId="031591DC" w14:textId="77777777" w:rsidR="00BF0B9E" w:rsidRPr="003E0D66" w:rsidRDefault="00BF0B9E" w:rsidP="00ED03AE">
      <w:pPr>
        <w:jc w:val="both"/>
        <w:rPr>
          <w:bCs/>
          <w:color w:val="000000"/>
          <w:sz w:val="21"/>
          <w:szCs w:val="21"/>
        </w:rPr>
      </w:pPr>
    </w:p>
    <w:p w14:paraId="712141FF" w14:textId="5C53B103" w:rsidR="006928E1" w:rsidRPr="003E0D66" w:rsidRDefault="00ED03AE" w:rsidP="004B09F2">
      <w:pPr>
        <w:jc w:val="both"/>
        <w:rPr>
          <w:bCs/>
          <w:color w:val="000000"/>
          <w:sz w:val="21"/>
          <w:szCs w:val="21"/>
        </w:rPr>
      </w:pPr>
      <w:r w:rsidRPr="003E0D66">
        <w:rPr>
          <w:bCs/>
          <w:color w:val="000000"/>
          <w:sz w:val="21"/>
          <w:szCs w:val="21"/>
        </w:rPr>
        <w:t xml:space="preserve">electrolyte interface. </w:t>
      </w:r>
      <w:r w:rsidR="006E1B8B" w:rsidRPr="003E0D66">
        <w:rPr>
          <w:bCs/>
          <w:color w:val="000000"/>
          <w:sz w:val="21"/>
          <w:szCs w:val="21"/>
        </w:rPr>
        <w:t>The electro-catalysis of tyrosine by tyrosinase is</w:t>
      </w:r>
      <w:r w:rsidRPr="003E0D66">
        <w:rPr>
          <w:bCs/>
          <w:color w:val="000000"/>
          <w:sz w:val="21"/>
          <w:szCs w:val="21"/>
        </w:rPr>
        <w:t xml:space="preserve"> shown in Fig</w:t>
      </w:r>
      <w:r w:rsidR="00F30C78" w:rsidRPr="003E0D66">
        <w:rPr>
          <w:bCs/>
          <w:color w:val="000000"/>
          <w:sz w:val="21"/>
          <w:szCs w:val="21"/>
        </w:rPr>
        <w:t>.</w:t>
      </w:r>
      <w:r w:rsidRPr="003E0D66">
        <w:rPr>
          <w:bCs/>
          <w:color w:val="000000"/>
          <w:sz w:val="21"/>
          <w:szCs w:val="21"/>
        </w:rPr>
        <w:t>2 [2]</w:t>
      </w:r>
      <w:r w:rsidR="006E1B8B" w:rsidRPr="003E0D66">
        <w:rPr>
          <w:bCs/>
          <w:color w:val="000000"/>
          <w:sz w:val="21"/>
          <w:szCs w:val="21"/>
        </w:rPr>
        <w:t xml:space="preserve"> and is further elucidated in SI</w:t>
      </w:r>
      <w:r w:rsidRPr="003E0D66">
        <w:rPr>
          <w:bCs/>
          <w:color w:val="000000"/>
          <w:sz w:val="21"/>
          <w:szCs w:val="21"/>
        </w:rPr>
        <w:t>.</w:t>
      </w:r>
      <w:r w:rsidR="00E47C16" w:rsidRPr="003E0D66">
        <w:rPr>
          <w:bCs/>
          <w:color w:val="000000"/>
          <w:sz w:val="21"/>
          <w:szCs w:val="21"/>
        </w:rPr>
        <w:t xml:space="preserve"> In order to justify the major impact of tyrosinase towards tyrosine catalysis, a comparison of </w:t>
      </w:r>
      <w:proofErr w:type="spellStart"/>
      <w:r w:rsidR="00E47C16" w:rsidRPr="003E0D66">
        <w:rPr>
          <w:bCs/>
          <w:color w:val="000000"/>
          <w:sz w:val="21"/>
          <w:szCs w:val="21"/>
        </w:rPr>
        <w:t>voltammograms</w:t>
      </w:r>
      <w:proofErr w:type="spellEnd"/>
      <w:r w:rsidR="00E47C16" w:rsidRPr="003E0D66">
        <w:rPr>
          <w:bCs/>
          <w:color w:val="000000"/>
          <w:sz w:val="21"/>
          <w:szCs w:val="21"/>
        </w:rPr>
        <w:t xml:space="preserve"> detailing the response of 500 µM tyrosine at various stages of sensor fabrication is shown in Fig. S3 (SI)</w:t>
      </w:r>
      <w:r w:rsidR="004A6F98" w:rsidRPr="003E0D66">
        <w:rPr>
          <w:bCs/>
          <w:color w:val="000000"/>
          <w:sz w:val="21"/>
          <w:szCs w:val="21"/>
        </w:rPr>
        <w:t>.</w:t>
      </w:r>
    </w:p>
    <w:p w14:paraId="23EDBFC3" w14:textId="0B4320B1" w:rsidR="006928E1" w:rsidRPr="003E0D66" w:rsidRDefault="006928E1" w:rsidP="004B09F2">
      <w:pPr>
        <w:jc w:val="both"/>
        <w:rPr>
          <w:bCs/>
          <w:color w:val="000000"/>
          <w:sz w:val="21"/>
          <w:szCs w:val="21"/>
        </w:rPr>
      </w:pPr>
    </w:p>
    <w:p w14:paraId="31341D48" w14:textId="724F42CE" w:rsidR="004121D6" w:rsidRPr="003E0D66" w:rsidRDefault="004121D6" w:rsidP="00E64931">
      <w:pPr>
        <w:jc w:val="both"/>
        <w:rPr>
          <w:bCs/>
          <w:color w:val="000000"/>
          <w:sz w:val="21"/>
          <w:szCs w:val="21"/>
        </w:rPr>
      </w:pPr>
      <w:r w:rsidRPr="003E0D66">
        <w:rPr>
          <w:bCs/>
          <w:color w:val="000000"/>
          <w:sz w:val="21"/>
          <w:szCs w:val="21"/>
        </w:rPr>
        <w:t xml:space="preserve">Higher tyrosine concentration (500 </w:t>
      </w:r>
      <w:proofErr w:type="spellStart"/>
      <w:r w:rsidRPr="003E0D66">
        <w:rPr>
          <w:bCs/>
          <w:color w:val="000000"/>
          <w:sz w:val="21"/>
          <w:szCs w:val="21"/>
        </w:rPr>
        <w:t>μM</w:t>
      </w:r>
      <w:proofErr w:type="spellEnd"/>
      <w:r w:rsidRPr="003E0D66">
        <w:rPr>
          <w:bCs/>
          <w:color w:val="000000"/>
          <w:sz w:val="21"/>
          <w:szCs w:val="21"/>
        </w:rPr>
        <w:t xml:space="preserve">) obviates increased generation of </w:t>
      </w:r>
      <w:r w:rsidR="009C7A29" w:rsidRPr="003E0D66">
        <w:rPr>
          <w:bCs/>
          <w:color w:val="000000"/>
          <w:sz w:val="21"/>
          <w:szCs w:val="21"/>
        </w:rPr>
        <w:t>o</w:t>
      </w:r>
      <w:r w:rsidRPr="003E0D66">
        <w:rPr>
          <w:bCs/>
          <w:color w:val="000000"/>
          <w:sz w:val="21"/>
          <w:szCs w:val="21"/>
        </w:rPr>
        <w:t>-</w:t>
      </w:r>
      <w:proofErr w:type="spellStart"/>
      <w:r w:rsidRPr="003E0D66">
        <w:rPr>
          <w:bCs/>
          <w:color w:val="000000"/>
          <w:sz w:val="21"/>
          <w:szCs w:val="21"/>
        </w:rPr>
        <w:t>quinone</w:t>
      </w:r>
      <w:proofErr w:type="spellEnd"/>
      <w:r w:rsidRPr="003E0D66">
        <w:rPr>
          <w:bCs/>
          <w:color w:val="000000"/>
          <w:sz w:val="21"/>
          <w:szCs w:val="21"/>
        </w:rPr>
        <w:t xml:space="preserve">, which then leads to rapid electron transfer due to enhanced redox cycling at the interface. This </w:t>
      </w:r>
      <w:r w:rsidRPr="003E0D66">
        <w:rPr>
          <w:bCs/>
          <w:color w:val="000000"/>
          <w:sz w:val="21"/>
          <w:szCs w:val="21"/>
        </w:rPr>
        <w:lastRenderedPageBreak/>
        <w:t xml:space="preserve">leads to a high current response of ~ 4.2 μA. The regression line equation was measured to be </w:t>
      </w:r>
      <w:proofErr w:type="spellStart"/>
      <w:r w:rsidRPr="003E0D66">
        <w:rPr>
          <w:bCs/>
          <w:i/>
          <w:iCs/>
          <w:color w:val="000000"/>
          <w:sz w:val="21"/>
          <w:szCs w:val="21"/>
        </w:rPr>
        <w:t>I</w:t>
      </w:r>
      <w:r w:rsidRPr="003E0D66">
        <w:rPr>
          <w:bCs/>
          <w:i/>
          <w:iCs/>
          <w:color w:val="000000"/>
          <w:sz w:val="21"/>
          <w:szCs w:val="21"/>
          <w:vertAlign w:val="subscript"/>
        </w:rPr>
        <w:t>pa</w:t>
      </w:r>
      <w:proofErr w:type="spellEnd"/>
      <w:r w:rsidRPr="003E0D66">
        <w:rPr>
          <w:bCs/>
          <w:color w:val="000000"/>
          <w:sz w:val="21"/>
          <w:szCs w:val="21"/>
          <w:vertAlign w:val="subscript"/>
        </w:rPr>
        <w:t xml:space="preserve"> </w:t>
      </w:r>
      <w:r w:rsidRPr="003E0D66">
        <w:rPr>
          <w:bCs/>
          <w:color w:val="000000"/>
          <w:sz w:val="21"/>
          <w:szCs w:val="21"/>
        </w:rPr>
        <w:t xml:space="preserve">(μA) = 0.532log </w:t>
      </w:r>
      <w:r w:rsidRPr="003E0D66">
        <w:rPr>
          <w:bCs/>
          <w:i/>
          <w:iCs/>
          <w:color w:val="000000"/>
          <w:sz w:val="21"/>
          <w:szCs w:val="21"/>
        </w:rPr>
        <w:t>c</w:t>
      </w:r>
      <w:r w:rsidRPr="003E0D66">
        <w:rPr>
          <w:bCs/>
          <w:color w:val="000000"/>
          <w:sz w:val="21"/>
          <w:szCs w:val="21"/>
        </w:rPr>
        <w:t>(nM) + 1.069 with R</w:t>
      </w:r>
      <w:r w:rsidRPr="003E0D66">
        <w:rPr>
          <w:bCs/>
          <w:color w:val="000000"/>
          <w:sz w:val="21"/>
          <w:szCs w:val="21"/>
          <w:vertAlign w:val="superscript"/>
        </w:rPr>
        <w:t>2</w:t>
      </w:r>
      <w:r w:rsidRPr="003E0D66">
        <w:rPr>
          <w:bCs/>
          <w:color w:val="000000"/>
          <w:sz w:val="21"/>
          <w:szCs w:val="21"/>
        </w:rPr>
        <w:t xml:space="preserve"> = 0.983. The limit of detection (</w:t>
      </w:r>
      <w:proofErr w:type="spellStart"/>
      <w:r w:rsidRPr="003E0D66">
        <w:rPr>
          <w:bCs/>
          <w:color w:val="000000"/>
          <w:sz w:val="21"/>
          <w:szCs w:val="21"/>
        </w:rPr>
        <w:t>LoD</w:t>
      </w:r>
      <w:proofErr w:type="spellEnd"/>
      <w:r w:rsidRPr="003E0D66">
        <w:rPr>
          <w:bCs/>
          <w:color w:val="000000"/>
          <w:sz w:val="21"/>
          <w:szCs w:val="21"/>
        </w:rPr>
        <w:t xml:space="preserve">) and sensitivity were calculated to be 0.71 nM </w:t>
      </w:r>
      <w:r w:rsidR="00BC567F" w:rsidRPr="003E0D66">
        <w:rPr>
          <w:bCs/>
          <w:color w:val="000000"/>
          <w:sz w:val="21"/>
          <w:szCs w:val="21"/>
        </w:rPr>
        <w:t xml:space="preserve">(using the conventional 3σ rule) </w:t>
      </w:r>
      <w:r w:rsidRPr="003E0D66">
        <w:rPr>
          <w:bCs/>
          <w:color w:val="000000"/>
          <w:sz w:val="21"/>
          <w:szCs w:val="21"/>
        </w:rPr>
        <w:t>and 0.67 μA/nM/mm</w:t>
      </w:r>
      <w:r w:rsidRPr="003E0D66">
        <w:rPr>
          <w:bCs/>
          <w:color w:val="000000"/>
          <w:sz w:val="21"/>
          <w:szCs w:val="21"/>
          <w:vertAlign w:val="superscript"/>
        </w:rPr>
        <w:t>2</w:t>
      </w:r>
      <w:r w:rsidRPr="003E0D66">
        <w:rPr>
          <w:bCs/>
          <w:color w:val="000000"/>
          <w:sz w:val="21"/>
          <w:szCs w:val="21"/>
        </w:rPr>
        <w:t xml:space="preserve"> respectively</w:t>
      </w:r>
      <w:r w:rsidR="0029007E" w:rsidRPr="003E0D66">
        <w:rPr>
          <w:bCs/>
          <w:color w:val="000000"/>
          <w:sz w:val="21"/>
          <w:szCs w:val="21"/>
        </w:rPr>
        <w:t xml:space="preserve"> [2</w:t>
      </w:r>
      <w:r w:rsidR="00155FB0" w:rsidRPr="003E0D66">
        <w:rPr>
          <w:bCs/>
          <w:color w:val="000000"/>
          <w:sz w:val="21"/>
          <w:szCs w:val="21"/>
        </w:rPr>
        <w:t>3</w:t>
      </w:r>
      <w:r w:rsidR="0029007E" w:rsidRPr="003E0D66">
        <w:rPr>
          <w:bCs/>
          <w:color w:val="000000"/>
          <w:sz w:val="21"/>
          <w:szCs w:val="21"/>
        </w:rPr>
        <w:t>]</w:t>
      </w:r>
      <w:r w:rsidRPr="003E0D66">
        <w:rPr>
          <w:bCs/>
          <w:color w:val="000000"/>
          <w:sz w:val="21"/>
          <w:szCs w:val="21"/>
        </w:rPr>
        <w:t xml:space="preserve">. </w:t>
      </w:r>
      <w:r w:rsidR="007659A3" w:rsidRPr="003E0D66">
        <w:rPr>
          <w:bCs/>
          <w:color w:val="000000"/>
          <w:sz w:val="21"/>
          <w:szCs w:val="21"/>
        </w:rPr>
        <w:t xml:space="preserve">Such high sensitivity obtained from CV has also been reported by Monika et.al [51]. </w:t>
      </w:r>
      <w:r w:rsidR="00363648" w:rsidRPr="003E0D66">
        <w:rPr>
          <w:bCs/>
          <w:color w:val="000000"/>
          <w:sz w:val="21"/>
          <w:szCs w:val="21"/>
        </w:rPr>
        <w:t xml:space="preserve">In order to assess the stability of current response of smart </w:t>
      </w:r>
      <w:proofErr w:type="spellStart"/>
      <w:r w:rsidR="00363648" w:rsidRPr="003E0D66">
        <w:rPr>
          <w:bCs/>
          <w:color w:val="000000"/>
          <w:sz w:val="21"/>
          <w:szCs w:val="21"/>
        </w:rPr>
        <w:t>band-aid</w:t>
      </w:r>
      <w:proofErr w:type="spellEnd"/>
      <w:r w:rsidR="00363648" w:rsidRPr="003E0D66">
        <w:rPr>
          <w:bCs/>
          <w:color w:val="000000"/>
          <w:sz w:val="21"/>
          <w:szCs w:val="21"/>
        </w:rPr>
        <w:t xml:space="preserve"> based sensor with time, </w:t>
      </w:r>
      <w:proofErr w:type="spellStart"/>
      <w:r w:rsidR="00363648" w:rsidRPr="003E0D66">
        <w:rPr>
          <w:bCs/>
          <w:color w:val="000000"/>
          <w:sz w:val="21"/>
          <w:szCs w:val="21"/>
        </w:rPr>
        <w:t>chronoamperometry</w:t>
      </w:r>
      <w:proofErr w:type="spellEnd"/>
      <w:r w:rsidR="00363648" w:rsidRPr="003E0D66">
        <w:rPr>
          <w:bCs/>
          <w:color w:val="000000"/>
          <w:sz w:val="21"/>
          <w:szCs w:val="21"/>
        </w:rPr>
        <w:t xml:space="preserve"> was performed for various tyrosine concentrations and is detailed in Fig. S4 (SI).</w:t>
      </w:r>
    </w:p>
    <w:p w14:paraId="3CD6B410" w14:textId="62417728" w:rsidR="00B468DE" w:rsidRPr="003E0D66" w:rsidRDefault="00B468DE" w:rsidP="004B09F2">
      <w:pPr>
        <w:jc w:val="both"/>
        <w:rPr>
          <w:bCs/>
          <w:color w:val="000000"/>
          <w:sz w:val="21"/>
          <w:szCs w:val="21"/>
        </w:rPr>
      </w:pPr>
    </w:p>
    <w:p w14:paraId="6EEBCE67" w14:textId="7588F509" w:rsidR="004121D6" w:rsidRPr="003E0D66" w:rsidRDefault="004121D6" w:rsidP="004121D6">
      <w:pPr>
        <w:jc w:val="both"/>
        <w:rPr>
          <w:color w:val="000000"/>
          <w:sz w:val="21"/>
          <w:szCs w:val="21"/>
        </w:rPr>
      </w:pPr>
      <w:r w:rsidRPr="003E0D66">
        <w:rPr>
          <w:bCs/>
          <w:color w:val="000000"/>
          <w:sz w:val="21"/>
          <w:szCs w:val="21"/>
        </w:rPr>
        <w:t>Further, the applicability of the sensor to selectively quantify tyrosine levels in a mixture of various wound exudates as well as in spiked serum were examined. The compounds chosen for this analysis are: Ascorbic Acid (AA), Uric Acid (UA), Glycine (</w:t>
      </w:r>
      <w:proofErr w:type="spellStart"/>
      <w:r w:rsidRPr="003E0D66">
        <w:rPr>
          <w:bCs/>
          <w:color w:val="000000"/>
          <w:sz w:val="21"/>
          <w:szCs w:val="21"/>
        </w:rPr>
        <w:t>Gly</w:t>
      </w:r>
      <w:proofErr w:type="spellEnd"/>
      <w:r w:rsidRPr="003E0D66">
        <w:rPr>
          <w:bCs/>
          <w:color w:val="000000"/>
          <w:sz w:val="21"/>
          <w:szCs w:val="21"/>
        </w:rPr>
        <w:t>), Histidine (His), Tryptophan (</w:t>
      </w:r>
      <w:proofErr w:type="spellStart"/>
      <w:r w:rsidRPr="003E0D66">
        <w:rPr>
          <w:bCs/>
          <w:color w:val="000000"/>
          <w:sz w:val="21"/>
          <w:szCs w:val="21"/>
        </w:rPr>
        <w:t>Tryp</w:t>
      </w:r>
      <w:proofErr w:type="spellEnd"/>
      <w:r w:rsidRPr="003E0D66">
        <w:rPr>
          <w:bCs/>
          <w:color w:val="000000"/>
          <w:sz w:val="21"/>
          <w:szCs w:val="21"/>
        </w:rPr>
        <w:t>) and Glutamine (</w:t>
      </w:r>
      <w:proofErr w:type="spellStart"/>
      <w:r w:rsidRPr="003E0D66">
        <w:rPr>
          <w:bCs/>
          <w:color w:val="000000"/>
          <w:sz w:val="21"/>
          <w:szCs w:val="21"/>
        </w:rPr>
        <w:t>Glu</w:t>
      </w:r>
      <w:proofErr w:type="spellEnd"/>
      <w:r w:rsidRPr="003E0D66">
        <w:rPr>
          <w:bCs/>
          <w:color w:val="000000"/>
          <w:sz w:val="21"/>
          <w:szCs w:val="21"/>
        </w:rPr>
        <w:t xml:space="preserve">). 500 </w:t>
      </w:r>
      <w:proofErr w:type="spellStart"/>
      <w:r w:rsidRPr="003E0D66">
        <w:rPr>
          <w:color w:val="000000"/>
          <w:sz w:val="21"/>
          <w:szCs w:val="21"/>
        </w:rPr>
        <w:t>μM</w:t>
      </w:r>
      <w:proofErr w:type="spellEnd"/>
      <w:r w:rsidRPr="003E0D66">
        <w:rPr>
          <w:color w:val="000000"/>
          <w:sz w:val="21"/>
          <w:szCs w:val="21"/>
        </w:rPr>
        <w:t xml:space="preserve"> of each compound has been used to perform selectivity studies.</w:t>
      </w:r>
      <w:r w:rsidRPr="003E0D66">
        <w:rPr>
          <w:bCs/>
          <w:color w:val="000000"/>
          <w:sz w:val="21"/>
          <w:szCs w:val="21"/>
        </w:rPr>
        <w:t xml:space="preserve"> The current response, as generated by tyrosine alone (~ 4.2 μA), differed insignificantly when mixed with the chosen wound metabolites (Fig</w:t>
      </w:r>
      <w:r w:rsidR="009B2E6B" w:rsidRPr="003E0D66">
        <w:rPr>
          <w:bCs/>
          <w:color w:val="000000"/>
          <w:sz w:val="21"/>
          <w:szCs w:val="21"/>
        </w:rPr>
        <w:t>.5 (A)</w:t>
      </w:r>
      <w:r w:rsidRPr="003E0D66">
        <w:rPr>
          <w:bCs/>
          <w:color w:val="000000"/>
          <w:sz w:val="21"/>
          <w:szCs w:val="21"/>
        </w:rPr>
        <w:t xml:space="preserve">). It can also be observed that </w:t>
      </w:r>
      <w:r w:rsidRPr="003E0D66">
        <w:rPr>
          <w:color w:val="000000"/>
          <w:sz w:val="21"/>
          <w:szCs w:val="21"/>
        </w:rPr>
        <w:t xml:space="preserve">tyrosine generates distinct current response when compared with that of potential interfering metabolites </w:t>
      </w:r>
      <w:r w:rsidR="00C90DAF" w:rsidRPr="003E0D66">
        <w:rPr>
          <w:color w:val="000000"/>
          <w:sz w:val="21"/>
          <w:szCs w:val="21"/>
        </w:rPr>
        <w:t xml:space="preserve">in wound exudates </w:t>
      </w:r>
      <w:r w:rsidRPr="003E0D66">
        <w:rPr>
          <w:color w:val="000000"/>
          <w:sz w:val="21"/>
          <w:szCs w:val="21"/>
        </w:rPr>
        <w:t>(Fig</w:t>
      </w:r>
      <w:r w:rsidR="007A1CD2" w:rsidRPr="003E0D66">
        <w:rPr>
          <w:color w:val="000000"/>
          <w:sz w:val="21"/>
          <w:szCs w:val="21"/>
        </w:rPr>
        <w:t>.5 (</w:t>
      </w:r>
      <w:r w:rsidRPr="003E0D66">
        <w:rPr>
          <w:color w:val="000000"/>
          <w:sz w:val="21"/>
          <w:szCs w:val="21"/>
        </w:rPr>
        <w:t>B</w:t>
      </w:r>
      <w:r w:rsidR="007A1CD2" w:rsidRPr="003E0D66">
        <w:rPr>
          <w:color w:val="000000"/>
          <w:sz w:val="21"/>
          <w:szCs w:val="21"/>
        </w:rPr>
        <w:t>)</w:t>
      </w:r>
      <w:r w:rsidRPr="003E0D66">
        <w:rPr>
          <w:color w:val="000000"/>
          <w:sz w:val="21"/>
          <w:szCs w:val="21"/>
        </w:rPr>
        <w:t xml:space="preserve">).  Further, human serum samples spiked with 500 </w:t>
      </w:r>
      <w:proofErr w:type="spellStart"/>
      <w:r w:rsidRPr="003E0D66">
        <w:rPr>
          <w:color w:val="000000"/>
          <w:sz w:val="21"/>
          <w:szCs w:val="21"/>
        </w:rPr>
        <w:t>μM</w:t>
      </w:r>
      <w:proofErr w:type="spellEnd"/>
      <w:r w:rsidRPr="003E0D66">
        <w:rPr>
          <w:color w:val="000000"/>
          <w:sz w:val="21"/>
          <w:szCs w:val="21"/>
        </w:rPr>
        <w:t xml:space="preserve"> tyrosine also yields almost similar response as obtained in [Fe(CN)</w:t>
      </w:r>
      <w:r w:rsidRPr="003E0D66">
        <w:rPr>
          <w:color w:val="000000"/>
          <w:sz w:val="21"/>
          <w:szCs w:val="21"/>
          <w:vertAlign w:val="subscript"/>
        </w:rPr>
        <w:t>6</w:t>
      </w:r>
      <w:r w:rsidRPr="003E0D66">
        <w:rPr>
          <w:color w:val="000000"/>
          <w:sz w:val="21"/>
          <w:szCs w:val="21"/>
        </w:rPr>
        <w:t>]</w:t>
      </w:r>
      <w:r w:rsidRPr="003E0D66">
        <w:rPr>
          <w:color w:val="000000"/>
          <w:sz w:val="21"/>
          <w:szCs w:val="21"/>
          <w:vertAlign w:val="superscript"/>
        </w:rPr>
        <w:t xml:space="preserve">3-/4- </w:t>
      </w:r>
      <w:r w:rsidRPr="003E0D66">
        <w:rPr>
          <w:color w:val="000000"/>
          <w:sz w:val="21"/>
          <w:szCs w:val="21"/>
        </w:rPr>
        <w:t>redox probe (Fig</w:t>
      </w:r>
      <w:r w:rsidR="009B2E6B" w:rsidRPr="003E0D66">
        <w:rPr>
          <w:color w:val="000000"/>
          <w:sz w:val="21"/>
          <w:szCs w:val="21"/>
        </w:rPr>
        <w:t>.5 (</w:t>
      </w:r>
      <w:r w:rsidRPr="003E0D66">
        <w:rPr>
          <w:color w:val="000000"/>
          <w:sz w:val="21"/>
          <w:szCs w:val="21"/>
        </w:rPr>
        <w:t>A</w:t>
      </w:r>
      <w:r w:rsidR="009B2E6B" w:rsidRPr="003E0D66">
        <w:rPr>
          <w:color w:val="000000"/>
          <w:sz w:val="21"/>
          <w:szCs w:val="21"/>
        </w:rPr>
        <w:t>)</w:t>
      </w:r>
      <w:r w:rsidRPr="003E0D66">
        <w:rPr>
          <w:color w:val="000000"/>
          <w:sz w:val="21"/>
          <w:szCs w:val="21"/>
        </w:rPr>
        <w:t xml:space="preserve">). </w:t>
      </w:r>
    </w:p>
    <w:p w14:paraId="4530BE79" w14:textId="77777777" w:rsidR="00B468DE" w:rsidRPr="003E0D66" w:rsidRDefault="00B468DE" w:rsidP="004B09F2">
      <w:pPr>
        <w:jc w:val="both"/>
        <w:rPr>
          <w:bCs/>
          <w:color w:val="000000"/>
          <w:sz w:val="21"/>
          <w:szCs w:val="21"/>
        </w:rPr>
      </w:pPr>
    </w:p>
    <w:p w14:paraId="53B23B88" w14:textId="3DFF9556" w:rsidR="004121D6" w:rsidRPr="003E0D66" w:rsidRDefault="004121D6" w:rsidP="004121D6">
      <w:pPr>
        <w:jc w:val="both"/>
        <w:rPr>
          <w:color w:val="000000"/>
          <w:sz w:val="21"/>
          <w:szCs w:val="21"/>
        </w:rPr>
      </w:pPr>
      <w:r w:rsidRPr="003E0D66">
        <w:rPr>
          <w:color w:val="000000"/>
          <w:sz w:val="21"/>
          <w:szCs w:val="21"/>
        </w:rPr>
        <w:t xml:space="preserve">     The </w:t>
      </w:r>
      <w:r w:rsidR="00C90DAF" w:rsidRPr="003E0D66">
        <w:rPr>
          <w:color w:val="000000"/>
          <w:sz w:val="21"/>
          <w:szCs w:val="21"/>
        </w:rPr>
        <w:t>stability</w:t>
      </w:r>
      <w:r w:rsidRPr="003E0D66">
        <w:rPr>
          <w:color w:val="000000"/>
          <w:sz w:val="21"/>
          <w:szCs w:val="21"/>
        </w:rPr>
        <w:t xml:space="preserve"> of wearable sensor was also monitored for 30 days (Fig</w:t>
      </w:r>
      <w:r w:rsidR="009B2E6B" w:rsidRPr="003E0D66">
        <w:rPr>
          <w:color w:val="000000"/>
          <w:sz w:val="21"/>
          <w:szCs w:val="21"/>
        </w:rPr>
        <w:t>.5</w:t>
      </w:r>
      <w:r w:rsidRPr="003E0D66">
        <w:rPr>
          <w:color w:val="000000"/>
          <w:sz w:val="21"/>
          <w:szCs w:val="21"/>
        </w:rPr>
        <w:t xml:space="preserve"> </w:t>
      </w:r>
      <w:r w:rsidR="009B2E6B" w:rsidRPr="003E0D66">
        <w:rPr>
          <w:color w:val="000000"/>
          <w:sz w:val="21"/>
          <w:szCs w:val="21"/>
        </w:rPr>
        <w:t>(</w:t>
      </w:r>
      <w:r w:rsidRPr="003E0D66">
        <w:rPr>
          <w:color w:val="000000"/>
          <w:sz w:val="21"/>
          <w:szCs w:val="21"/>
        </w:rPr>
        <w:t>C</w:t>
      </w:r>
      <w:r w:rsidR="009B2E6B" w:rsidRPr="003E0D66">
        <w:rPr>
          <w:color w:val="000000"/>
          <w:sz w:val="21"/>
          <w:szCs w:val="21"/>
        </w:rPr>
        <w:t>)</w:t>
      </w:r>
      <w:r w:rsidRPr="003E0D66">
        <w:rPr>
          <w:color w:val="000000"/>
          <w:sz w:val="21"/>
          <w:szCs w:val="21"/>
        </w:rPr>
        <w:t xml:space="preserve">). It can be seen that the value of </w:t>
      </w:r>
      <w:proofErr w:type="spellStart"/>
      <w:r w:rsidRPr="003E0D66">
        <w:rPr>
          <w:i/>
          <w:iCs/>
          <w:color w:val="000000"/>
          <w:sz w:val="21"/>
          <w:szCs w:val="21"/>
        </w:rPr>
        <w:t>I</w:t>
      </w:r>
      <w:r w:rsidRPr="003E0D66">
        <w:rPr>
          <w:i/>
          <w:iCs/>
          <w:color w:val="000000"/>
          <w:sz w:val="21"/>
          <w:szCs w:val="21"/>
          <w:vertAlign w:val="subscript"/>
        </w:rPr>
        <w:t>pa</w:t>
      </w:r>
      <w:proofErr w:type="spellEnd"/>
      <w:r w:rsidRPr="003E0D66">
        <w:rPr>
          <w:color w:val="000000"/>
          <w:sz w:val="21"/>
          <w:szCs w:val="21"/>
        </w:rPr>
        <w:t xml:space="preserve">, at 500 </w:t>
      </w:r>
      <w:proofErr w:type="spellStart"/>
      <w:r w:rsidRPr="003E0D66">
        <w:rPr>
          <w:color w:val="000000"/>
          <w:sz w:val="21"/>
          <w:szCs w:val="21"/>
        </w:rPr>
        <w:t>μM</w:t>
      </w:r>
      <w:proofErr w:type="spellEnd"/>
      <w:r w:rsidRPr="003E0D66">
        <w:rPr>
          <w:color w:val="000000"/>
          <w:sz w:val="21"/>
          <w:szCs w:val="21"/>
        </w:rPr>
        <w:t xml:space="preserve"> tyrosine, obtained over 25 days is ~ 4.25 ± 0.05 μA after which</w:t>
      </w:r>
      <w:r w:rsidR="00C90DAF" w:rsidRPr="003E0D66">
        <w:rPr>
          <w:color w:val="000000"/>
          <w:sz w:val="21"/>
          <w:szCs w:val="21"/>
        </w:rPr>
        <w:t xml:space="preserve"> a significant decrease in </w:t>
      </w:r>
      <w:proofErr w:type="spellStart"/>
      <w:r w:rsidR="00C90DAF" w:rsidRPr="003E0D66">
        <w:rPr>
          <w:i/>
          <w:iCs/>
          <w:color w:val="000000"/>
          <w:sz w:val="21"/>
          <w:szCs w:val="21"/>
        </w:rPr>
        <w:t>I</w:t>
      </w:r>
      <w:r w:rsidR="00C90DAF" w:rsidRPr="003E0D66">
        <w:rPr>
          <w:i/>
          <w:iCs/>
          <w:color w:val="000000"/>
          <w:sz w:val="21"/>
          <w:szCs w:val="21"/>
          <w:vertAlign w:val="subscript"/>
        </w:rPr>
        <w:t>pa</w:t>
      </w:r>
      <w:proofErr w:type="spellEnd"/>
      <w:r w:rsidR="00C90DAF" w:rsidRPr="003E0D66">
        <w:rPr>
          <w:color w:val="000000"/>
          <w:sz w:val="21"/>
          <w:szCs w:val="21"/>
        </w:rPr>
        <w:t xml:space="preserve"> was observed. This</w:t>
      </w:r>
      <w:r w:rsidR="00401412" w:rsidRPr="003E0D66">
        <w:rPr>
          <w:color w:val="000000"/>
          <w:sz w:val="21"/>
          <w:szCs w:val="21"/>
        </w:rPr>
        <w:t xml:space="preserve"> </w:t>
      </w:r>
      <w:r w:rsidRPr="003E0D66">
        <w:rPr>
          <w:color w:val="000000"/>
          <w:sz w:val="21"/>
          <w:szCs w:val="21"/>
        </w:rPr>
        <w:t xml:space="preserve">indicates the stability of the wearable sensor over 25 days, thereby confirming the reproducibility and shelf-life within the specified period. </w:t>
      </w:r>
    </w:p>
    <w:p w14:paraId="0CE52485" w14:textId="77777777" w:rsidR="000C7DFE" w:rsidRPr="003E0D66" w:rsidRDefault="000C7DFE" w:rsidP="004121D6">
      <w:pPr>
        <w:jc w:val="both"/>
        <w:rPr>
          <w:color w:val="000000"/>
          <w:sz w:val="21"/>
          <w:szCs w:val="21"/>
        </w:rPr>
      </w:pPr>
    </w:p>
    <w:p w14:paraId="53F1718A" w14:textId="77777777" w:rsidR="00095EFC" w:rsidRPr="003E0D66" w:rsidRDefault="00095EFC" w:rsidP="004B09F2">
      <w:pPr>
        <w:jc w:val="both"/>
        <w:rPr>
          <w:bCs/>
          <w:noProof/>
          <w:color w:val="000000"/>
          <w:sz w:val="21"/>
          <w:szCs w:val="21"/>
        </w:rPr>
        <w:sectPr w:rsidR="00095EFC" w:rsidRPr="003E0D66" w:rsidSect="00A65E89">
          <w:type w:val="continuous"/>
          <w:pgSz w:w="12240" w:h="15840" w:code="1"/>
          <w:pgMar w:top="720" w:right="720" w:bottom="720" w:left="720" w:header="432" w:footer="432" w:gutter="0"/>
          <w:cols w:num="2" w:space="288"/>
          <w:docGrid w:linePitch="272"/>
        </w:sectPr>
      </w:pPr>
    </w:p>
    <w:p w14:paraId="6A1AF299" w14:textId="77777777" w:rsidR="00095EFC" w:rsidRPr="003E0D66" w:rsidRDefault="00095EFC" w:rsidP="004B09F2">
      <w:pPr>
        <w:jc w:val="both"/>
        <w:rPr>
          <w:bCs/>
          <w:noProof/>
          <w:color w:val="000000"/>
          <w:sz w:val="21"/>
          <w:szCs w:val="21"/>
        </w:rPr>
        <w:sectPr w:rsidR="00095EFC" w:rsidRPr="003E0D66" w:rsidSect="00095EFC">
          <w:type w:val="continuous"/>
          <w:pgSz w:w="12240" w:h="15840" w:code="1"/>
          <w:pgMar w:top="720" w:right="720" w:bottom="720" w:left="720" w:header="432" w:footer="432" w:gutter="0"/>
          <w:cols w:space="288"/>
          <w:docGrid w:linePitch="272"/>
        </w:sectPr>
      </w:pPr>
      <w:r w:rsidRPr="003E0D66">
        <w:rPr>
          <w:bCs/>
          <w:noProof/>
          <w:color w:val="000000"/>
          <w:sz w:val="21"/>
          <w:szCs w:val="21"/>
        </w:rPr>
        <w:lastRenderedPageBreak/>
        <w:drawing>
          <wp:inline distT="0" distB="0" distL="0" distR="0" wp14:anchorId="555CDBB0" wp14:editId="5B87AD4E">
            <wp:extent cx="5805170" cy="1905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018" cy="1909544"/>
                    </a:xfrm>
                    <a:prstGeom prst="rect">
                      <a:avLst/>
                    </a:prstGeom>
                    <a:noFill/>
                  </pic:spPr>
                </pic:pic>
              </a:graphicData>
            </a:graphic>
          </wp:inline>
        </w:drawing>
      </w:r>
    </w:p>
    <w:p w14:paraId="1F566BD2" w14:textId="709DA049" w:rsidR="00095EFC" w:rsidRPr="003E0D66" w:rsidRDefault="00095EFC" w:rsidP="004B09F2">
      <w:pPr>
        <w:jc w:val="both"/>
        <w:rPr>
          <w:bCs/>
          <w:noProof/>
          <w:color w:val="000000"/>
          <w:sz w:val="21"/>
          <w:szCs w:val="21"/>
        </w:rPr>
      </w:pPr>
    </w:p>
    <w:p w14:paraId="09E93C12" w14:textId="1826B0B9" w:rsidR="004121D6" w:rsidRPr="003E0D66" w:rsidRDefault="00411BD3" w:rsidP="004B09F2">
      <w:pPr>
        <w:jc w:val="both"/>
        <w:rPr>
          <w:color w:val="000000"/>
          <w:sz w:val="21"/>
          <w:szCs w:val="21"/>
        </w:rPr>
      </w:pPr>
      <w:r w:rsidRPr="003E0D66">
        <w:rPr>
          <w:bCs/>
          <w:color w:val="000000"/>
          <w:sz w:val="21"/>
          <w:szCs w:val="21"/>
        </w:rPr>
        <w:t>F</w:t>
      </w:r>
      <w:r w:rsidR="000C7DFE" w:rsidRPr="003E0D66">
        <w:rPr>
          <w:bCs/>
          <w:color w:val="000000"/>
          <w:sz w:val="21"/>
          <w:szCs w:val="21"/>
        </w:rPr>
        <w:t>ig.</w:t>
      </w:r>
      <w:r w:rsidR="001D4E33" w:rsidRPr="003E0D66">
        <w:rPr>
          <w:bCs/>
          <w:color w:val="000000"/>
          <w:sz w:val="21"/>
          <w:szCs w:val="21"/>
        </w:rPr>
        <w:t xml:space="preserve"> </w:t>
      </w:r>
      <w:r w:rsidR="000C7DFE" w:rsidRPr="003E0D66">
        <w:rPr>
          <w:bCs/>
          <w:color w:val="000000"/>
          <w:sz w:val="21"/>
          <w:szCs w:val="21"/>
        </w:rPr>
        <w:t>4</w:t>
      </w:r>
      <w:r w:rsidR="00937B11" w:rsidRPr="003E0D66">
        <w:rPr>
          <w:bCs/>
          <w:color w:val="000000"/>
          <w:sz w:val="21"/>
          <w:szCs w:val="21"/>
        </w:rPr>
        <w:t>.</w:t>
      </w:r>
    </w:p>
    <w:p w14:paraId="5D3F9CD9" w14:textId="77777777" w:rsidR="000C7DFE" w:rsidRPr="003E0D66" w:rsidRDefault="000C7DFE" w:rsidP="004B09F2">
      <w:pPr>
        <w:jc w:val="both"/>
        <w:rPr>
          <w:bCs/>
          <w:color w:val="000000"/>
          <w:sz w:val="21"/>
          <w:szCs w:val="21"/>
        </w:rPr>
      </w:pPr>
    </w:p>
    <w:p w14:paraId="5F2A4371" w14:textId="6B3E3063" w:rsidR="00401412" w:rsidRPr="003E0D66" w:rsidRDefault="00401412" w:rsidP="00401412">
      <w:pPr>
        <w:jc w:val="both"/>
        <w:rPr>
          <w:bCs/>
          <w:color w:val="000000"/>
          <w:sz w:val="21"/>
          <w:szCs w:val="21"/>
        </w:rPr>
      </w:pPr>
      <w:r w:rsidRPr="003E0D66">
        <w:rPr>
          <w:b/>
          <w:color w:val="000000"/>
          <w:sz w:val="23"/>
          <w:szCs w:val="23"/>
        </w:rPr>
        <w:t xml:space="preserve">4. Validation of the developed smart </w:t>
      </w:r>
      <w:proofErr w:type="spellStart"/>
      <w:r w:rsidRPr="003E0D66">
        <w:rPr>
          <w:b/>
          <w:color w:val="000000"/>
          <w:sz w:val="23"/>
          <w:szCs w:val="23"/>
        </w:rPr>
        <w:t>band-aid</w:t>
      </w:r>
      <w:proofErr w:type="spellEnd"/>
      <w:r w:rsidRPr="003E0D66">
        <w:rPr>
          <w:b/>
          <w:color w:val="000000"/>
          <w:sz w:val="23"/>
          <w:szCs w:val="23"/>
        </w:rPr>
        <w:t xml:space="preserve"> </w:t>
      </w:r>
    </w:p>
    <w:p w14:paraId="27B2C2B2" w14:textId="56464F52" w:rsidR="000C7DFE" w:rsidRPr="003E0D66" w:rsidRDefault="00401412" w:rsidP="00401412">
      <w:pPr>
        <w:jc w:val="both"/>
        <w:rPr>
          <w:color w:val="000000"/>
          <w:sz w:val="21"/>
          <w:szCs w:val="21"/>
        </w:rPr>
      </w:pPr>
      <w:r w:rsidRPr="003E0D66">
        <w:rPr>
          <w:bCs/>
          <w:color w:val="000000"/>
          <w:sz w:val="21"/>
          <w:szCs w:val="21"/>
        </w:rPr>
        <w:t xml:space="preserve">    </w:t>
      </w:r>
      <w:r w:rsidRPr="003E0D66">
        <w:rPr>
          <w:color w:val="000000"/>
          <w:sz w:val="21"/>
          <w:szCs w:val="21"/>
        </w:rPr>
        <w:t xml:space="preserve">In order to validate the developed tyrosine sensor, the modified </w:t>
      </w:r>
      <w:proofErr w:type="spellStart"/>
      <w:r w:rsidRPr="003E0D66">
        <w:rPr>
          <w:color w:val="000000"/>
          <w:sz w:val="21"/>
          <w:szCs w:val="21"/>
        </w:rPr>
        <w:t>band-aid</w:t>
      </w:r>
      <w:proofErr w:type="spellEnd"/>
      <w:r w:rsidRPr="003E0D66">
        <w:rPr>
          <w:color w:val="000000"/>
          <w:sz w:val="21"/>
          <w:szCs w:val="21"/>
        </w:rPr>
        <w:t xml:space="preserve"> (without </w:t>
      </w:r>
      <w:proofErr w:type="spellStart"/>
      <w:r w:rsidRPr="003E0D66">
        <w:rPr>
          <w:color w:val="000000"/>
          <w:sz w:val="21"/>
          <w:szCs w:val="21"/>
        </w:rPr>
        <w:t>potentiostat</w:t>
      </w:r>
      <w:proofErr w:type="spellEnd"/>
      <w:r w:rsidRPr="003E0D66">
        <w:rPr>
          <w:color w:val="000000"/>
          <w:sz w:val="21"/>
          <w:szCs w:val="21"/>
        </w:rPr>
        <w:t xml:space="preserve"> interfacing) was employed </w:t>
      </w:r>
    </w:p>
    <w:p w14:paraId="736A2728" w14:textId="0C0F4DE1" w:rsidR="00401412" w:rsidRPr="003E0D66" w:rsidRDefault="000C7DFE" w:rsidP="00401412">
      <w:pPr>
        <w:jc w:val="both"/>
        <w:rPr>
          <w:color w:val="000000"/>
          <w:sz w:val="21"/>
          <w:szCs w:val="21"/>
        </w:rPr>
      </w:pPr>
      <w:r w:rsidRPr="003E0D66">
        <w:rPr>
          <w:color w:val="000000"/>
          <w:sz w:val="21"/>
          <w:szCs w:val="21"/>
        </w:rPr>
        <w:t>in a two- electrode setup for performing impedance spectroscopy. Frequency was swept between 100 Hz – 1 MHz at a fixed bias of 100 mV ac</w:t>
      </w:r>
      <w:r w:rsidR="00401412" w:rsidRPr="003E0D66">
        <w:rPr>
          <w:color w:val="000000"/>
          <w:sz w:val="21"/>
          <w:szCs w:val="21"/>
        </w:rPr>
        <w:t>, while PBS-[Fe(CN)</w:t>
      </w:r>
      <w:r w:rsidR="00401412" w:rsidRPr="003E0D66">
        <w:rPr>
          <w:color w:val="000000"/>
          <w:sz w:val="21"/>
          <w:szCs w:val="21"/>
          <w:vertAlign w:val="subscript"/>
        </w:rPr>
        <w:t>6</w:t>
      </w:r>
      <w:r w:rsidR="00401412" w:rsidRPr="003E0D66">
        <w:rPr>
          <w:color w:val="000000"/>
          <w:sz w:val="21"/>
          <w:szCs w:val="21"/>
        </w:rPr>
        <w:t>]</w:t>
      </w:r>
      <w:r w:rsidR="00401412" w:rsidRPr="003E0D66">
        <w:rPr>
          <w:color w:val="000000"/>
          <w:sz w:val="21"/>
          <w:szCs w:val="21"/>
          <w:vertAlign w:val="superscript"/>
        </w:rPr>
        <w:t>3-/4-</w:t>
      </w:r>
      <w:r w:rsidR="00401412" w:rsidRPr="003E0D66">
        <w:rPr>
          <w:color w:val="000000"/>
          <w:sz w:val="21"/>
          <w:szCs w:val="21"/>
        </w:rPr>
        <w:t xml:space="preserve"> (0.1 M – 5 </w:t>
      </w:r>
      <w:proofErr w:type="spellStart"/>
      <w:r w:rsidR="00401412" w:rsidRPr="003E0D66">
        <w:rPr>
          <w:color w:val="000000"/>
          <w:sz w:val="21"/>
          <w:szCs w:val="21"/>
        </w:rPr>
        <w:t>mM</w:t>
      </w:r>
      <w:proofErr w:type="spellEnd"/>
      <w:r w:rsidR="00401412" w:rsidRPr="003E0D66">
        <w:rPr>
          <w:color w:val="000000"/>
          <w:sz w:val="21"/>
          <w:szCs w:val="21"/>
        </w:rPr>
        <w:t>, pH 6.4) was incorporated as the electrolyte.</w:t>
      </w:r>
    </w:p>
    <w:p w14:paraId="422B6590" w14:textId="585D1363" w:rsidR="00937B11" w:rsidRPr="003E0D66" w:rsidRDefault="00937B11" w:rsidP="00401412">
      <w:pPr>
        <w:jc w:val="both"/>
        <w:rPr>
          <w:color w:val="000000"/>
          <w:sz w:val="21"/>
          <w:szCs w:val="21"/>
        </w:rPr>
      </w:pPr>
    </w:p>
    <w:p w14:paraId="05BDA797" w14:textId="6EF1AE3B" w:rsidR="00B1695B" w:rsidRPr="003E0D66" w:rsidRDefault="00B1695B" w:rsidP="00401412">
      <w:pPr>
        <w:jc w:val="both"/>
        <w:rPr>
          <w:color w:val="000000"/>
          <w:sz w:val="21"/>
          <w:szCs w:val="21"/>
        </w:rPr>
      </w:pPr>
    </w:p>
    <w:p w14:paraId="48B611C2" w14:textId="4A9BCF37" w:rsidR="00B1695B" w:rsidRPr="003E0D66" w:rsidRDefault="00B1695B" w:rsidP="00401412">
      <w:pPr>
        <w:jc w:val="both"/>
        <w:rPr>
          <w:color w:val="000000"/>
          <w:sz w:val="21"/>
          <w:szCs w:val="21"/>
        </w:rPr>
      </w:pPr>
    </w:p>
    <w:p w14:paraId="5669426D" w14:textId="4A5117F8" w:rsidR="00B1695B" w:rsidRPr="003E0D66" w:rsidRDefault="00B1695B" w:rsidP="00401412">
      <w:pPr>
        <w:jc w:val="both"/>
        <w:rPr>
          <w:color w:val="000000"/>
          <w:sz w:val="21"/>
          <w:szCs w:val="21"/>
        </w:rPr>
      </w:pPr>
    </w:p>
    <w:p w14:paraId="24116049" w14:textId="1EF0F7EF" w:rsidR="00B1695B" w:rsidRPr="003E0D66" w:rsidRDefault="00B1695B" w:rsidP="00401412">
      <w:pPr>
        <w:jc w:val="both"/>
        <w:rPr>
          <w:color w:val="000000"/>
          <w:sz w:val="21"/>
          <w:szCs w:val="21"/>
        </w:rPr>
      </w:pPr>
    </w:p>
    <w:p w14:paraId="1D6459FA" w14:textId="6BBC03A6" w:rsidR="00B1695B" w:rsidRPr="003E0D66" w:rsidRDefault="00B1695B" w:rsidP="00401412">
      <w:pPr>
        <w:jc w:val="both"/>
        <w:rPr>
          <w:color w:val="000000"/>
          <w:sz w:val="21"/>
          <w:szCs w:val="21"/>
        </w:rPr>
      </w:pPr>
    </w:p>
    <w:p w14:paraId="26E4F8A2" w14:textId="1F9405C1" w:rsidR="00B1695B" w:rsidRPr="003E0D66" w:rsidRDefault="00B1695B" w:rsidP="00401412">
      <w:pPr>
        <w:jc w:val="both"/>
        <w:rPr>
          <w:color w:val="000000"/>
          <w:sz w:val="21"/>
          <w:szCs w:val="21"/>
        </w:rPr>
      </w:pPr>
    </w:p>
    <w:p w14:paraId="0CAD6F18" w14:textId="6E4DBD0D" w:rsidR="00B1695B" w:rsidRPr="003E0D66" w:rsidRDefault="00B1695B" w:rsidP="00401412">
      <w:pPr>
        <w:jc w:val="both"/>
        <w:rPr>
          <w:color w:val="000000"/>
          <w:sz w:val="21"/>
          <w:szCs w:val="21"/>
        </w:rPr>
      </w:pPr>
    </w:p>
    <w:p w14:paraId="375A8692" w14:textId="30E75781" w:rsidR="00B1695B" w:rsidRPr="003E0D66" w:rsidRDefault="00B1695B" w:rsidP="00401412">
      <w:pPr>
        <w:jc w:val="both"/>
        <w:rPr>
          <w:color w:val="000000"/>
          <w:sz w:val="21"/>
          <w:szCs w:val="21"/>
        </w:rPr>
      </w:pPr>
    </w:p>
    <w:p w14:paraId="3614B83F" w14:textId="50B696CC" w:rsidR="00B1695B" w:rsidRPr="003E0D66" w:rsidRDefault="00B1695B" w:rsidP="00401412">
      <w:pPr>
        <w:jc w:val="both"/>
        <w:rPr>
          <w:color w:val="000000"/>
          <w:sz w:val="21"/>
          <w:szCs w:val="21"/>
        </w:rPr>
      </w:pPr>
    </w:p>
    <w:p w14:paraId="07C3DF3D" w14:textId="2F4BCE62" w:rsidR="00B1695B" w:rsidRPr="003E0D66" w:rsidRDefault="00B1695B" w:rsidP="00401412">
      <w:pPr>
        <w:jc w:val="both"/>
        <w:rPr>
          <w:color w:val="000000"/>
          <w:sz w:val="21"/>
          <w:szCs w:val="21"/>
        </w:rPr>
      </w:pPr>
    </w:p>
    <w:p w14:paraId="0A394E49" w14:textId="493060E4" w:rsidR="00B1695B" w:rsidRPr="003E0D66" w:rsidRDefault="00B1695B" w:rsidP="00401412">
      <w:pPr>
        <w:jc w:val="both"/>
        <w:rPr>
          <w:color w:val="000000"/>
          <w:sz w:val="21"/>
          <w:szCs w:val="21"/>
        </w:rPr>
      </w:pPr>
    </w:p>
    <w:p w14:paraId="6001D4EE" w14:textId="31BC9FB5" w:rsidR="00B1695B" w:rsidRPr="003E0D66" w:rsidRDefault="00B1695B" w:rsidP="00401412">
      <w:pPr>
        <w:jc w:val="both"/>
        <w:rPr>
          <w:color w:val="000000"/>
          <w:sz w:val="21"/>
          <w:szCs w:val="21"/>
        </w:rPr>
      </w:pPr>
    </w:p>
    <w:p w14:paraId="2C47A597" w14:textId="7FBE21BD" w:rsidR="00B1695B" w:rsidRPr="003E0D66" w:rsidRDefault="00B1695B" w:rsidP="00401412">
      <w:pPr>
        <w:jc w:val="both"/>
        <w:rPr>
          <w:color w:val="000000"/>
          <w:sz w:val="21"/>
          <w:szCs w:val="21"/>
        </w:rPr>
      </w:pPr>
    </w:p>
    <w:p w14:paraId="3C2140A7" w14:textId="5D54212B" w:rsidR="00B1695B" w:rsidRPr="003E0D66" w:rsidRDefault="00B1695B" w:rsidP="00401412">
      <w:pPr>
        <w:jc w:val="both"/>
        <w:rPr>
          <w:color w:val="000000"/>
          <w:sz w:val="21"/>
          <w:szCs w:val="21"/>
        </w:rPr>
      </w:pPr>
    </w:p>
    <w:p w14:paraId="7F8966E1" w14:textId="11550F50" w:rsidR="00B1695B" w:rsidRPr="003E0D66" w:rsidRDefault="00B1695B" w:rsidP="00401412">
      <w:pPr>
        <w:jc w:val="both"/>
        <w:rPr>
          <w:color w:val="000000"/>
          <w:sz w:val="21"/>
          <w:szCs w:val="21"/>
        </w:rPr>
      </w:pPr>
    </w:p>
    <w:p w14:paraId="07392DBB" w14:textId="3DD0C772" w:rsidR="00B1695B" w:rsidRPr="003E0D66" w:rsidRDefault="00B1695B" w:rsidP="00401412">
      <w:pPr>
        <w:jc w:val="both"/>
        <w:rPr>
          <w:color w:val="000000"/>
          <w:sz w:val="21"/>
          <w:szCs w:val="21"/>
        </w:rPr>
      </w:pPr>
    </w:p>
    <w:p w14:paraId="0D80322A" w14:textId="70E5B69D" w:rsidR="00B1695B" w:rsidRPr="003E0D66" w:rsidRDefault="00B1695B" w:rsidP="00401412">
      <w:pPr>
        <w:jc w:val="both"/>
        <w:rPr>
          <w:color w:val="000000"/>
          <w:sz w:val="21"/>
          <w:szCs w:val="21"/>
        </w:rPr>
      </w:pPr>
    </w:p>
    <w:p w14:paraId="379B9A26" w14:textId="10CC7B78" w:rsidR="00B1695B" w:rsidRPr="003E0D66" w:rsidRDefault="00B1695B" w:rsidP="00401412">
      <w:pPr>
        <w:jc w:val="both"/>
        <w:rPr>
          <w:color w:val="000000"/>
          <w:sz w:val="21"/>
          <w:szCs w:val="21"/>
        </w:rPr>
      </w:pPr>
    </w:p>
    <w:p w14:paraId="0FA974ED" w14:textId="70ADD238" w:rsidR="00B1695B" w:rsidRPr="003E0D66" w:rsidRDefault="00B1695B" w:rsidP="00401412">
      <w:pPr>
        <w:jc w:val="both"/>
        <w:rPr>
          <w:color w:val="000000"/>
          <w:sz w:val="21"/>
          <w:szCs w:val="21"/>
        </w:rPr>
      </w:pPr>
    </w:p>
    <w:p w14:paraId="5766A029" w14:textId="488466DE" w:rsidR="00B1695B" w:rsidRPr="003E0D66" w:rsidRDefault="00B1695B" w:rsidP="00401412">
      <w:pPr>
        <w:jc w:val="both"/>
        <w:rPr>
          <w:color w:val="000000"/>
          <w:sz w:val="21"/>
          <w:szCs w:val="21"/>
        </w:rPr>
      </w:pPr>
    </w:p>
    <w:p w14:paraId="1A6B28BE" w14:textId="273616B6" w:rsidR="00B1695B" w:rsidRPr="003E0D66" w:rsidRDefault="00B1695B" w:rsidP="00401412">
      <w:pPr>
        <w:jc w:val="both"/>
        <w:rPr>
          <w:color w:val="000000"/>
          <w:sz w:val="21"/>
          <w:szCs w:val="21"/>
        </w:rPr>
      </w:pPr>
    </w:p>
    <w:p w14:paraId="6112024E" w14:textId="17B22636" w:rsidR="00B1695B" w:rsidRPr="003E0D66" w:rsidRDefault="00B1695B" w:rsidP="00401412">
      <w:pPr>
        <w:jc w:val="both"/>
        <w:rPr>
          <w:color w:val="000000"/>
          <w:sz w:val="21"/>
          <w:szCs w:val="21"/>
        </w:rPr>
      </w:pPr>
    </w:p>
    <w:p w14:paraId="287096EC" w14:textId="318FFC62" w:rsidR="00B1695B" w:rsidRPr="003E0D66" w:rsidRDefault="00B1695B" w:rsidP="00401412">
      <w:pPr>
        <w:jc w:val="both"/>
        <w:rPr>
          <w:color w:val="000000"/>
          <w:sz w:val="21"/>
          <w:szCs w:val="21"/>
        </w:rPr>
      </w:pPr>
    </w:p>
    <w:p w14:paraId="7BD1FD63" w14:textId="35AC493E" w:rsidR="00B1695B" w:rsidRPr="003E0D66" w:rsidRDefault="00B1695B" w:rsidP="00401412">
      <w:pPr>
        <w:jc w:val="both"/>
        <w:rPr>
          <w:color w:val="000000"/>
          <w:sz w:val="21"/>
          <w:szCs w:val="21"/>
        </w:rPr>
      </w:pPr>
    </w:p>
    <w:p w14:paraId="2D82A518" w14:textId="071A0C5C" w:rsidR="00B1695B" w:rsidRPr="003E0D66" w:rsidRDefault="00B1695B" w:rsidP="00401412">
      <w:pPr>
        <w:jc w:val="both"/>
        <w:rPr>
          <w:color w:val="000000"/>
          <w:sz w:val="21"/>
          <w:szCs w:val="21"/>
        </w:rPr>
      </w:pPr>
    </w:p>
    <w:p w14:paraId="0D58D9F3" w14:textId="2A191C02" w:rsidR="00B1695B" w:rsidRPr="003E0D66" w:rsidRDefault="00B1695B" w:rsidP="00401412">
      <w:pPr>
        <w:jc w:val="both"/>
        <w:rPr>
          <w:color w:val="000000"/>
          <w:sz w:val="21"/>
          <w:szCs w:val="21"/>
        </w:rPr>
      </w:pPr>
    </w:p>
    <w:p w14:paraId="20544E4C" w14:textId="2791A228" w:rsidR="00B1695B" w:rsidRPr="003E0D66" w:rsidRDefault="00B1695B" w:rsidP="00401412">
      <w:pPr>
        <w:jc w:val="both"/>
        <w:rPr>
          <w:color w:val="000000"/>
          <w:sz w:val="21"/>
          <w:szCs w:val="21"/>
        </w:rPr>
      </w:pPr>
    </w:p>
    <w:p w14:paraId="1906A2B7" w14:textId="3EFD8C6D" w:rsidR="00B1695B" w:rsidRPr="003E0D66" w:rsidRDefault="00B1695B" w:rsidP="00401412">
      <w:pPr>
        <w:jc w:val="both"/>
        <w:rPr>
          <w:color w:val="000000"/>
          <w:sz w:val="21"/>
          <w:szCs w:val="21"/>
        </w:rPr>
      </w:pPr>
    </w:p>
    <w:p w14:paraId="20011002" w14:textId="2BBC8261" w:rsidR="00B1695B" w:rsidRPr="003E0D66" w:rsidRDefault="00B1695B" w:rsidP="00401412">
      <w:pPr>
        <w:jc w:val="both"/>
        <w:rPr>
          <w:color w:val="000000"/>
          <w:sz w:val="21"/>
          <w:szCs w:val="21"/>
        </w:rPr>
      </w:pPr>
    </w:p>
    <w:p w14:paraId="79E28698" w14:textId="71BC0AA1" w:rsidR="00B1695B" w:rsidRPr="003E0D66" w:rsidRDefault="00B1695B" w:rsidP="00401412">
      <w:pPr>
        <w:jc w:val="both"/>
        <w:rPr>
          <w:color w:val="000000"/>
          <w:sz w:val="21"/>
          <w:szCs w:val="21"/>
        </w:rPr>
      </w:pPr>
    </w:p>
    <w:p w14:paraId="55F0BC9F" w14:textId="04B8C74F" w:rsidR="00B1695B" w:rsidRPr="003E0D66" w:rsidRDefault="00B1695B" w:rsidP="00401412">
      <w:pPr>
        <w:jc w:val="both"/>
        <w:rPr>
          <w:color w:val="000000"/>
          <w:sz w:val="21"/>
          <w:szCs w:val="21"/>
        </w:rPr>
      </w:pPr>
    </w:p>
    <w:p w14:paraId="3FC2CDFB" w14:textId="7F4B6E77" w:rsidR="00B1695B" w:rsidRPr="003E0D66" w:rsidRDefault="00B1695B" w:rsidP="00401412">
      <w:pPr>
        <w:jc w:val="both"/>
        <w:rPr>
          <w:color w:val="000000"/>
          <w:sz w:val="21"/>
          <w:szCs w:val="21"/>
        </w:rPr>
      </w:pPr>
    </w:p>
    <w:p w14:paraId="0BD9B58F" w14:textId="413FC547" w:rsidR="00B1695B" w:rsidRPr="003E0D66" w:rsidRDefault="00B1695B" w:rsidP="00401412">
      <w:pPr>
        <w:jc w:val="both"/>
        <w:rPr>
          <w:color w:val="000000"/>
          <w:sz w:val="21"/>
          <w:szCs w:val="21"/>
        </w:rPr>
      </w:pPr>
    </w:p>
    <w:p w14:paraId="46801A8C" w14:textId="263AD56A" w:rsidR="00B1695B" w:rsidRPr="003E0D66" w:rsidRDefault="00B1695B" w:rsidP="00401412">
      <w:pPr>
        <w:jc w:val="both"/>
        <w:rPr>
          <w:color w:val="000000"/>
          <w:sz w:val="21"/>
          <w:szCs w:val="21"/>
        </w:rPr>
      </w:pPr>
    </w:p>
    <w:p w14:paraId="3A1A145B" w14:textId="77777777" w:rsidR="00B1695B" w:rsidRPr="003E0D66" w:rsidRDefault="00B1695B" w:rsidP="00401412">
      <w:pPr>
        <w:jc w:val="both"/>
        <w:rPr>
          <w:color w:val="000000"/>
          <w:sz w:val="21"/>
          <w:szCs w:val="21"/>
        </w:rPr>
      </w:pPr>
    </w:p>
    <w:p w14:paraId="15E42154" w14:textId="56DFF9C1" w:rsidR="00937B11" w:rsidRPr="003E0D66" w:rsidRDefault="00411BD3" w:rsidP="00401412">
      <w:pPr>
        <w:jc w:val="both"/>
        <w:rPr>
          <w:color w:val="000000"/>
          <w:sz w:val="21"/>
          <w:szCs w:val="21"/>
        </w:rPr>
      </w:pPr>
      <w:r w:rsidRPr="003E0D66">
        <w:rPr>
          <w:noProof/>
          <w:color w:val="000000"/>
          <w:sz w:val="21"/>
          <w:szCs w:val="21"/>
        </w:rPr>
        <w:drawing>
          <wp:inline distT="0" distB="0" distL="0" distR="0" wp14:anchorId="35F4B130" wp14:editId="3B76C7E9">
            <wp:extent cx="2981325" cy="473710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4737100"/>
                    </a:xfrm>
                    <a:prstGeom prst="rect">
                      <a:avLst/>
                    </a:prstGeom>
                    <a:noFill/>
                  </pic:spPr>
                </pic:pic>
              </a:graphicData>
            </a:graphic>
          </wp:inline>
        </w:drawing>
      </w:r>
    </w:p>
    <w:p w14:paraId="6BDF4916" w14:textId="3C6EEA9F" w:rsidR="00937B11" w:rsidRPr="003E0D66" w:rsidRDefault="00095EFC" w:rsidP="00401412">
      <w:pPr>
        <w:jc w:val="both"/>
        <w:rPr>
          <w:color w:val="000000"/>
          <w:sz w:val="21"/>
          <w:szCs w:val="21"/>
        </w:rPr>
      </w:pPr>
      <w:r w:rsidRPr="003E0D66">
        <w:rPr>
          <w:color w:val="000000"/>
          <w:sz w:val="21"/>
          <w:szCs w:val="21"/>
        </w:rPr>
        <w:t>Fig. 5.</w:t>
      </w:r>
    </w:p>
    <w:p w14:paraId="252DA4EB" w14:textId="0B782FF8" w:rsidR="00937B11" w:rsidRPr="003E0D66" w:rsidRDefault="00937B11" w:rsidP="007D4BFF">
      <w:pPr>
        <w:jc w:val="both"/>
        <w:rPr>
          <w:color w:val="000000"/>
          <w:sz w:val="21"/>
          <w:szCs w:val="21"/>
        </w:rPr>
      </w:pPr>
    </w:p>
    <w:p w14:paraId="631C91A7" w14:textId="77777777" w:rsidR="00937B11" w:rsidRPr="003E0D66" w:rsidRDefault="00937B11" w:rsidP="007D4BFF">
      <w:pPr>
        <w:jc w:val="both"/>
        <w:rPr>
          <w:color w:val="000000"/>
          <w:sz w:val="21"/>
          <w:szCs w:val="21"/>
        </w:rPr>
      </w:pPr>
    </w:p>
    <w:p w14:paraId="5A0C9C0B" w14:textId="77777777" w:rsidR="00937B11" w:rsidRPr="003E0D66" w:rsidRDefault="00937B11" w:rsidP="007D4BFF">
      <w:pPr>
        <w:jc w:val="both"/>
        <w:rPr>
          <w:color w:val="000000"/>
          <w:sz w:val="21"/>
          <w:szCs w:val="21"/>
        </w:rPr>
      </w:pPr>
    </w:p>
    <w:p w14:paraId="30CB2CCF" w14:textId="77777777" w:rsidR="00937B11" w:rsidRPr="003E0D66" w:rsidRDefault="00937B11" w:rsidP="007D4BFF">
      <w:pPr>
        <w:jc w:val="both"/>
        <w:rPr>
          <w:color w:val="000000"/>
          <w:sz w:val="21"/>
          <w:szCs w:val="21"/>
        </w:rPr>
      </w:pPr>
    </w:p>
    <w:p w14:paraId="24720604" w14:textId="78100982" w:rsidR="00316554" w:rsidRPr="003E0D66" w:rsidRDefault="00401412" w:rsidP="007D4BFF">
      <w:pPr>
        <w:jc w:val="both"/>
        <w:rPr>
          <w:color w:val="000000"/>
          <w:sz w:val="21"/>
          <w:szCs w:val="21"/>
        </w:rPr>
      </w:pPr>
      <w:r w:rsidRPr="003E0D66">
        <w:rPr>
          <w:color w:val="000000"/>
          <w:sz w:val="21"/>
          <w:szCs w:val="21"/>
        </w:rPr>
        <w:t xml:space="preserve">The </w:t>
      </w:r>
      <w:r w:rsidR="00CB009F" w:rsidRPr="003E0D66">
        <w:rPr>
          <w:color w:val="000000"/>
          <w:sz w:val="21"/>
          <w:szCs w:val="21"/>
        </w:rPr>
        <w:t>Impedance response</w:t>
      </w:r>
      <w:r w:rsidRPr="003E0D66">
        <w:rPr>
          <w:color w:val="000000"/>
          <w:sz w:val="21"/>
          <w:szCs w:val="21"/>
        </w:rPr>
        <w:t xml:space="preserve"> (Fig</w:t>
      </w:r>
      <w:r w:rsidR="00AB393A" w:rsidRPr="003E0D66">
        <w:rPr>
          <w:color w:val="000000"/>
          <w:sz w:val="21"/>
          <w:szCs w:val="21"/>
        </w:rPr>
        <w:t>.6 (</w:t>
      </w:r>
      <w:r w:rsidRPr="003E0D66">
        <w:rPr>
          <w:color w:val="000000"/>
          <w:sz w:val="21"/>
          <w:szCs w:val="21"/>
        </w:rPr>
        <w:t>A</w:t>
      </w:r>
      <w:r w:rsidR="00AB393A" w:rsidRPr="003E0D66">
        <w:rPr>
          <w:color w:val="000000"/>
          <w:sz w:val="21"/>
          <w:szCs w:val="21"/>
        </w:rPr>
        <w:t>)</w:t>
      </w:r>
      <w:r w:rsidR="00CB009F" w:rsidRPr="003E0D66">
        <w:rPr>
          <w:color w:val="000000"/>
          <w:sz w:val="21"/>
          <w:szCs w:val="21"/>
        </w:rPr>
        <w:t xml:space="preserve"> &amp; (B)</w:t>
      </w:r>
      <w:r w:rsidRPr="003E0D66">
        <w:rPr>
          <w:color w:val="000000"/>
          <w:sz w:val="21"/>
          <w:szCs w:val="21"/>
        </w:rPr>
        <w:t xml:space="preserve">) obtained from EIS indicates a decrease in sensor impedance as the concentration </w:t>
      </w:r>
      <w:r w:rsidRPr="003E0D66">
        <w:rPr>
          <w:color w:val="000000"/>
          <w:sz w:val="21"/>
          <w:szCs w:val="21"/>
        </w:rPr>
        <w:lastRenderedPageBreak/>
        <w:t xml:space="preserve">of tyrosine is increased to 500 </w:t>
      </w:r>
      <w:proofErr w:type="spellStart"/>
      <w:r w:rsidRPr="003E0D66">
        <w:rPr>
          <w:color w:val="000000"/>
          <w:sz w:val="21"/>
          <w:szCs w:val="21"/>
        </w:rPr>
        <w:t>μM</w:t>
      </w:r>
      <w:proofErr w:type="spellEnd"/>
      <w:r w:rsidRPr="003E0D66">
        <w:rPr>
          <w:color w:val="000000"/>
          <w:sz w:val="21"/>
          <w:szCs w:val="21"/>
        </w:rPr>
        <w:t xml:space="preserve"> (0.5 </w:t>
      </w:r>
      <w:proofErr w:type="spellStart"/>
      <w:r w:rsidRPr="003E0D66">
        <w:rPr>
          <w:color w:val="000000"/>
          <w:sz w:val="21"/>
          <w:szCs w:val="21"/>
        </w:rPr>
        <w:t>mM</w:t>
      </w:r>
      <w:proofErr w:type="spellEnd"/>
      <w:r w:rsidRPr="003E0D66">
        <w:rPr>
          <w:color w:val="000000"/>
          <w:sz w:val="21"/>
          <w:szCs w:val="21"/>
        </w:rPr>
        <w:t>). The decrease in impedance is consistent with increased current response at higher tyrosine concentration</w:t>
      </w:r>
      <w:r w:rsidR="00A11713" w:rsidRPr="003E0D66">
        <w:rPr>
          <w:color w:val="000000"/>
          <w:sz w:val="21"/>
          <w:szCs w:val="21"/>
        </w:rPr>
        <w:t>s</w:t>
      </w:r>
      <w:r w:rsidRPr="003E0D66">
        <w:rPr>
          <w:color w:val="000000"/>
          <w:sz w:val="21"/>
          <w:szCs w:val="21"/>
        </w:rPr>
        <w:t xml:space="preserve"> (Fig</w:t>
      </w:r>
      <w:r w:rsidR="00211758" w:rsidRPr="003E0D66">
        <w:rPr>
          <w:color w:val="000000"/>
          <w:sz w:val="21"/>
          <w:szCs w:val="21"/>
        </w:rPr>
        <w:t>.4 (</w:t>
      </w:r>
      <w:r w:rsidRPr="003E0D66">
        <w:rPr>
          <w:color w:val="000000"/>
          <w:sz w:val="21"/>
          <w:szCs w:val="21"/>
        </w:rPr>
        <w:t>A</w:t>
      </w:r>
      <w:r w:rsidR="00211758" w:rsidRPr="003E0D66">
        <w:rPr>
          <w:color w:val="000000"/>
          <w:sz w:val="21"/>
          <w:szCs w:val="21"/>
        </w:rPr>
        <w:t>)</w:t>
      </w:r>
      <w:r w:rsidRPr="003E0D66">
        <w:rPr>
          <w:color w:val="000000"/>
          <w:sz w:val="21"/>
          <w:szCs w:val="21"/>
        </w:rPr>
        <w:t xml:space="preserve">). The </w:t>
      </w:r>
      <w:proofErr w:type="spellStart"/>
      <w:r w:rsidR="00CB009F" w:rsidRPr="003E0D66">
        <w:rPr>
          <w:color w:val="000000"/>
          <w:sz w:val="21"/>
          <w:szCs w:val="21"/>
        </w:rPr>
        <w:t>Nyquist</w:t>
      </w:r>
      <w:proofErr w:type="spellEnd"/>
      <w:r w:rsidR="00CB009F" w:rsidRPr="003E0D66">
        <w:rPr>
          <w:color w:val="000000"/>
          <w:sz w:val="21"/>
          <w:szCs w:val="21"/>
        </w:rPr>
        <w:t xml:space="preserve"> plot in Fig.6 (A)</w:t>
      </w:r>
      <w:r w:rsidRPr="003E0D66">
        <w:rPr>
          <w:color w:val="000000"/>
          <w:sz w:val="21"/>
          <w:szCs w:val="21"/>
        </w:rPr>
        <w:t xml:space="preserve"> indicate</w:t>
      </w:r>
      <w:r w:rsidR="00CB009F" w:rsidRPr="003E0D66">
        <w:rPr>
          <w:color w:val="000000"/>
          <w:sz w:val="21"/>
          <w:szCs w:val="21"/>
        </w:rPr>
        <w:t>s</w:t>
      </w:r>
      <w:r w:rsidRPr="003E0D66">
        <w:rPr>
          <w:color w:val="000000"/>
          <w:sz w:val="21"/>
          <w:szCs w:val="21"/>
        </w:rPr>
        <w:t xml:space="preserve"> a semi-circular feature and a straight line 45</w:t>
      </w:r>
      <w:r w:rsidRPr="003E0D66">
        <w:rPr>
          <w:color w:val="000000"/>
          <w:sz w:val="21"/>
          <w:szCs w:val="21"/>
          <w:vertAlign w:val="superscript"/>
        </w:rPr>
        <w:t>0</w:t>
      </w:r>
      <w:r w:rsidRPr="003E0D66">
        <w:rPr>
          <w:color w:val="000000"/>
          <w:sz w:val="21"/>
          <w:szCs w:val="21"/>
        </w:rPr>
        <w:t xml:space="preserve"> to </w:t>
      </w:r>
      <w:r w:rsidRPr="003E0D66">
        <w:rPr>
          <w:i/>
          <w:iCs/>
          <w:color w:val="000000"/>
          <w:sz w:val="21"/>
          <w:szCs w:val="21"/>
        </w:rPr>
        <w:t>Z’</w:t>
      </w:r>
      <w:r w:rsidRPr="003E0D66">
        <w:rPr>
          <w:color w:val="000000"/>
          <w:sz w:val="21"/>
          <w:szCs w:val="21"/>
        </w:rPr>
        <w:t xml:space="preserve"> axis. The semi-circle on left hand side corresponds to the charge transfer at </w:t>
      </w:r>
      <w:r w:rsidRPr="003E0D66">
        <w:rPr>
          <w:i/>
          <w:iCs/>
          <w:color w:val="000000"/>
          <w:sz w:val="21"/>
          <w:szCs w:val="21"/>
        </w:rPr>
        <w:t>α</w:t>
      </w:r>
      <w:r w:rsidRPr="003E0D66">
        <w:rPr>
          <w:color w:val="000000"/>
          <w:sz w:val="21"/>
          <w:szCs w:val="21"/>
        </w:rPr>
        <w:t>-MnO</w:t>
      </w:r>
      <w:r w:rsidRPr="003E0D66">
        <w:rPr>
          <w:color w:val="000000"/>
          <w:sz w:val="21"/>
          <w:szCs w:val="21"/>
          <w:vertAlign w:val="subscript"/>
        </w:rPr>
        <w:t>2</w:t>
      </w:r>
      <w:r w:rsidRPr="003E0D66">
        <w:rPr>
          <w:color w:val="000000"/>
          <w:sz w:val="21"/>
          <w:szCs w:val="21"/>
        </w:rPr>
        <w:t>/tyrosinase surface from PBS-[Fe(CN)</w:t>
      </w:r>
      <w:r w:rsidRPr="003E0D66">
        <w:rPr>
          <w:color w:val="000000"/>
          <w:sz w:val="21"/>
          <w:szCs w:val="21"/>
          <w:vertAlign w:val="subscript"/>
        </w:rPr>
        <w:t>6</w:t>
      </w:r>
      <w:r w:rsidRPr="003E0D66">
        <w:rPr>
          <w:color w:val="000000"/>
          <w:sz w:val="21"/>
          <w:szCs w:val="21"/>
        </w:rPr>
        <w:t>]</w:t>
      </w:r>
      <w:r w:rsidRPr="003E0D66">
        <w:rPr>
          <w:color w:val="000000"/>
          <w:sz w:val="21"/>
          <w:szCs w:val="21"/>
          <w:vertAlign w:val="superscript"/>
        </w:rPr>
        <w:t xml:space="preserve">3-/4- </w:t>
      </w:r>
      <w:r w:rsidRPr="003E0D66">
        <w:rPr>
          <w:color w:val="000000"/>
          <w:sz w:val="21"/>
          <w:szCs w:val="21"/>
        </w:rPr>
        <w:t>electrolyte, through the electrical interfac</w:t>
      </w:r>
      <w:r w:rsidR="00261554" w:rsidRPr="003E0D66">
        <w:rPr>
          <w:color w:val="000000"/>
          <w:sz w:val="21"/>
          <w:szCs w:val="21"/>
        </w:rPr>
        <w:t>ial double layer [26,48</w:t>
      </w:r>
      <w:r w:rsidRPr="003E0D66">
        <w:rPr>
          <w:color w:val="000000"/>
          <w:sz w:val="21"/>
          <w:szCs w:val="21"/>
        </w:rPr>
        <w:t xml:space="preserve">]. This is modelled by the elements </w:t>
      </w:r>
      <w:r w:rsidRPr="003E0D66">
        <w:rPr>
          <w:i/>
          <w:iCs/>
          <w:color w:val="000000"/>
          <w:sz w:val="21"/>
          <w:szCs w:val="21"/>
        </w:rPr>
        <w:t>R</w:t>
      </w:r>
      <w:r w:rsidRPr="003E0D66">
        <w:rPr>
          <w:i/>
          <w:iCs/>
          <w:color w:val="000000"/>
          <w:sz w:val="21"/>
          <w:szCs w:val="21"/>
          <w:vertAlign w:val="subscript"/>
        </w:rPr>
        <w:t>ct</w:t>
      </w:r>
      <w:r w:rsidRPr="003E0D66">
        <w:rPr>
          <w:color w:val="000000"/>
          <w:sz w:val="21"/>
          <w:szCs w:val="21"/>
        </w:rPr>
        <w:t xml:space="preserve"> and </w:t>
      </w:r>
      <w:r w:rsidRPr="003E0D66">
        <w:rPr>
          <w:i/>
          <w:iCs/>
          <w:color w:val="000000"/>
          <w:sz w:val="21"/>
          <w:szCs w:val="21"/>
        </w:rPr>
        <w:t>C</w:t>
      </w:r>
      <w:r w:rsidRPr="003E0D66">
        <w:rPr>
          <w:i/>
          <w:iCs/>
          <w:color w:val="000000"/>
          <w:sz w:val="21"/>
          <w:szCs w:val="21"/>
          <w:vertAlign w:val="subscript"/>
        </w:rPr>
        <w:t>dl</w:t>
      </w:r>
      <w:r w:rsidRPr="003E0D66">
        <w:rPr>
          <w:color w:val="000000"/>
          <w:sz w:val="21"/>
          <w:szCs w:val="21"/>
        </w:rPr>
        <w:t xml:space="preserve"> respectively in Randel’s circuit depicted in Fi</w:t>
      </w:r>
      <w:r w:rsidR="00BB3E9D" w:rsidRPr="003E0D66">
        <w:rPr>
          <w:color w:val="000000"/>
          <w:sz w:val="21"/>
          <w:szCs w:val="21"/>
        </w:rPr>
        <w:t>g.6</w:t>
      </w:r>
      <w:r w:rsidRPr="003E0D66">
        <w:rPr>
          <w:color w:val="000000"/>
          <w:sz w:val="21"/>
          <w:szCs w:val="21"/>
        </w:rPr>
        <w:t xml:space="preserve"> </w:t>
      </w:r>
      <w:r w:rsidR="00BB3E9D" w:rsidRPr="003E0D66">
        <w:rPr>
          <w:color w:val="000000"/>
          <w:sz w:val="21"/>
          <w:szCs w:val="21"/>
        </w:rPr>
        <w:t>(</w:t>
      </w:r>
      <w:r w:rsidRPr="003E0D66">
        <w:rPr>
          <w:color w:val="000000"/>
          <w:sz w:val="21"/>
          <w:szCs w:val="21"/>
        </w:rPr>
        <w:t>C</w:t>
      </w:r>
      <w:r w:rsidR="00BB3E9D" w:rsidRPr="003E0D66">
        <w:rPr>
          <w:color w:val="000000"/>
          <w:sz w:val="21"/>
          <w:szCs w:val="21"/>
        </w:rPr>
        <w:t>)</w:t>
      </w:r>
      <w:r w:rsidRPr="003E0D66">
        <w:rPr>
          <w:color w:val="000000"/>
          <w:sz w:val="21"/>
          <w:szCs w:val="21"/>
        </w:rPr>
        <w:t xml:space="preserve">. The straight line describes low </w:t>
      </w:r>
      <w:r w:rsidR="001E356D" w:rsidRPr="003E0D66">
        <w:rPr>
          <w:color w:val="000000"/>
          <w:sz w:val="21"/>
          <w:szCs w:val="21"/>
        </w:rPr>
        <w:t xml:space="preserve">frequency diffusion kinetics </w:t>
      </w:r>
      <w:r w:rsidR="00DB08DF" w:rsidRPr="003E0D66">
        <w:rPr>
          <w:color w:val="000000"/>
          <w:sz w:val="21"/>
          <w:szCs w:val="21"/>
        </w:rPr>
        <w:t xml:space="preserve">of electrons through tunnels of </w:t>
      </w:r>
      <w:r w:rsidR="00DB08DF" w:rsidRPr="003E0D66">
        <w:rPr>
          <w:i/>
          <w:iCs/>
          <w:color w:val="000000"/>
          <w:sz w:val="21"/>
          <w:szCs w:val="21"/>
        </w:rPr>
        <w:t>α</w:t>
      </w:r>
      <w:r w:rsidR="00DB08DF" w:rsidRPr="003E0D66">
        <w:rPr>
          <w:color w:val="000000"/>
          <w:sz w:val="21"/>
          <w:szCs w:val="21"/>
        </w:rPr>
        <w:t>-MnO</w:t>
      </w:r>
      <w:r w:rsidR="00DB08DF" w:rsidRPr="003E0D66">
        <w:rPr>
          <w:color w:val="000000"/>
          <w:sz w:val="21"/>
          <w:szCs w:val="21"/>
          <w:vertAlign w:val="subscript"/>
        </w:rPr>
        <w:t>2</w:t>
      </w:r>
      <w:r w:rsidR="00D96C8B" w:rsidRPr="003E0D66">
        <w:rPr>
          <w:color w:val="000000"/>
          <w:sz w:val="21"/>
          <w:szCs w:val="21"/>
        </w:rPr>
        <w:t xml:space="preserve"> which can be modelled by Warburg impedance </w:t>
      </w:r>
      <w:proofErr w:type="spellStart"/>
      <w:r w:rsidR="00D96C8B" w:rsidRPr="003E0D66">
        <w:rPr>
          <w:i/>
          <w:iCs/>
          <w:color w:val="000000"/>
          <w:sz w:val="21"/>
          <w:szCs w:val="21"/>
        </w:rPr>
        <w:t>W</w:t>
      </w:r>
      <w:r w:rsidR="00D96C8B" w:rsidRPr="003E0D66">
        <w:rPr>
          <w:i/>
          <w:iCs/>
          <w:color w:val="000000"/>
          <w:sz w:val="21"/>
          <w:szCs w:val="21"/>
          <w:vertAlign w:val="subscript"/>
        </w:rPr>
        <w:t>s</w:t>
      </w:r>
      <w:proofErr w:type="spellEnd"/>
      <w:r w:rsidR="00D96C8B" w:rsidRPr="003E0D66">
        <w:rPr>
          <w:color w:val="000000"/>
          <w:sz w:val="21"/>
          <w:szCs w:val="21"/>
        </w:rPr>
        <w:t xml:space="preserve"> </w:t>
      </w:r>
      <w:r w:rsidR="00E6769B" w:rsidRPr="003E0D66">
        <w:rPr>
          <w:color w:val="000000"/>
          <w:sz w:val="21"/>
          <w:szCs w:val="21"/>
        </w:rPr>
        <w:t>(Fig.</w:t>
      </w:r>
      <w:r w:rsidR="003A2472" w:rsidRPr="003E0D66">
        <w:rPr>
          <w:color w:val="000000"/>
          <w:sz w:val="21"/>
          <w:szCs w:val="21"/>
        </w:rPr>
        <w:t>6 (</w:t>
      </w:r>
      <w:r w:rsidR="00E6769B" w:rsidRPr="003E0D66">
        <w:rPr>
          <w:color w:val="000000"/>
          <w:sz w:val="21"/>
          <w:szCs w:val="21"/>
        </w:rPr>
        <w:t>C</w:t>
      </w:r>
      <w:r w:rsidR="003A2472" w:rsidRPr="003E0D66">
        <w:rPr>
          <w:color w:val="000000"/>
          <w:sz w:val="21"/>
          <w:szCs w:val="21"/>
        </w:rPr>
        <w:t>)</w:t>
      </w:r>
      <w:r w:rsidR="00E6769B" w:rsidRPr="003E0D66">
        <w:rPr>
          <w:color w:val="000000"/>
          <w:sz w:val="21"/>
          <w:szCs w:val="21"/>
        </w:rPr>
        <w:t>)</w:t>
      </w:r>
      <w:r w:rsidR="003A2472" w:rsidRPr="003E0D66">
        <w:rPr>
          <w:color w:val="000000"/>
          <w:sz w:val="21"/>
          <w:szCs w:val="21"/>
        </w:rPr>
        <w:t xml:space="preserve"> </w:t>
      </w:r>
      <w:r w:rsidR="001E356D" w:rsidRPr="003E0D66">
        <w:rPr>
          <w:color w:val="000000"/>
          <w:sz w:val="21"/>
          <w:szCs w:val="21"/>
        </w:rPr>
        <w:t>[</w:t>
      </w:r>
      <w:r w:rsidR="00B55840" w:rsidRPr="003E0D66">
        <w:rPr>
          <w:color w:val="000000"/>
          <w:sz w:val="21"/>
          <w:szCs w:val="21"/>
        </w:rPr>
        <w:t>52</w:t>
      </w:r>
      <w:r w:rsidR="001E356D" w:rsidRPr="003E0D66">
        <w:rPr>
          <w:color w:val="000000"/>
          <w:sz w:val="21"/>
          <w:szCs w:val="21"/>
        </w:rPr>
        <w:t xml:space="preserve">]. </w:t>
      </w:r>
      <w:r w:rsidR="00D96C8B" w:rsidRPr="003E0D66">
        <w:rPr>
          <w:color w:val="000000"/>
          <w:sz w:val="21"/>
          <w:szCs w:val="21"/>
        </w:rPr>
        <w:t xml:space="preserve">Further, </w:t>
      </w:r>
      <w:r w:rsidR="00227EFD" w:rsidRPr="003E0D66">
        <w:rPr>
          <w:i/>
          <w:iCs/>
          <w:color w:val="000000"/>
          <w:sz w:val="21"/>
          <w:szCs w:val="21"/>
        </w:rPr>
        <w:t>R</w:t>
      </w:r>
      <w:r w:rsidR="00227EFD" w:rsidRPr="003E0D66">
        <w:rPr>
          <w:i/>
          <w:iCs/>
          <w:color w:val="000000"/>
          <w:sz w:val="21"/>
          <w:szCs w:val="21"/>
          <w:vertAlign w:val="subscript"/>
        </w:rPr>
        <w:t>s</w:t>
      </w:r>
      <w:r w:rsidR="00D96C8B" w:rsidRPr="003E0D66">
        <w:rPr>
          <w:i/>
          <w:iCs/>
          <w:color w:val="000000"/>
          <w:sz w:val="21"/>
          <w:szCs w:val="21"/>
          <w:vertAlign w:val="subscript"/>
        </w:rPr>
        <w:t xml:space="preserve"> </w:t>
      </w:r>
      <w:r w:rsidR="001E356D" w:rsidRPr="003E0D66">
        <w:rPr>
          <w:color w:val="000000"/>
          <w:sz w:val="21"/>
          <w:szCs w:val="21"/>
        </w:rPr>
        <w:t>describe</w:t>
      </w:r>
      <w:r w:rsidR="00D96C8B" w:rsidRPr="003E0D66">
        <w:rPr>
          <w:color w:val="000000"/>
          <w:sz w:val="21"/>
          <w:szCs w:val="21"/>
        </w:rPr>
        <w:t>s</w:t>
      </w:r>
      <w:r w:rsidR="001E356D" w:rsidRPr="003E0D66">
        <w:rPr>
          <w:color w:val="000000"/>
          <w:sz w:val="21"/>
          <w:szCs w:val="21"/>
        </w:rPr>
        <w:t xml:space="preserve"> the </w:t>
      </w:r>
      <w:r w:rsidR="00227EFD" w:rsidRPr="003E0D66">
        <w:rPr>
          <w:color w:val="000000"/>
          <w:sz w:val="21"/>
          <w:szCs w:val="21"/>
        </w:rPr>
        <w:t>bulk electrode and electrolyte resistance</w:t>
      </w:r>
      <w:r w:rsidR="00D96C8B" w:rsidRPr="003E0D66">
        <w:rPr>
          <w:color w:val="000000"/>
          <w:sz w:val="21"/>
          <w:szCs w:val="21"/>
        </w:rPr>
        <w:t xml:space="preserve"> as can be observed by the rightward shifting of </w:t>
      </w:r>
      <w:proofErr w:type="spellStart"/>
      <w:r w:rsidR="00D96C8B" w:rsidRPr="003E0D66">
        <w:rPr>
          <w:color w:val="000000"/>
          <w:sz w:val="21"/>
          <w:szCs w:val="21"/>
        </w:rPr>
        <w:t>Nyquist</w:t>
      </w:r>
      <w:proofErr w:type="spellEnd"/>
      <w:r w:rsidR="00D96C8B" w:rsidRPr="003E0D66">
        <w:rPr>
          <w:color w:val="000000"/>
          <w:sz w:val="21"/>
          <w:szCs w:val="21"/>
        </w:rPr>
        <w:t xml:space="preserve"> </w:t>
      </w:r>
      <w:r w:rsidR="004D3653" w:rsidRPr="003E0D66">
        <w:rPr>
          <w:color w:val="000000"/>
          <w:sz w:val="21"/>
          <w:szCs w:val="21"/>
        </w:rPr>
        <w:t>plot</w:t>
      </w:r>
      <w:r w:rsidR="00D96C8B" w:rsidRPr="003E0D66">
        <w:rPr>
          <w:color w:val="000000"/>
          <w:sz w:val="21"/>
          <w:szCs w:val="21"/>
        </w:rPr>
        <w:t xml:space="preserve"> along </w:t>
      </w:r>
      <w:r w:rsidR="00D96C8B" w:rsidRPr="003E0D66">
        <w:rPr>
          <w:i/>
          <w:iCs/>
          <w:color w:val="000000"/>
          <w:sz w:val="21"/>
          <w:szCs w:val="21"/>
        </w:rPr>
        <w:t>Z’</w:t>
      </w:r>
      <w:r w:rsidR="00D96C8B" w:rsidRPr="003E0D66">
        <w:rPr>
          <w:color w:val="000000"/>
          <w:sz w:val="21"/>
          <w:szCs w:val="21"/>
        </w:rPr>
        <w:t xml:space="preserve"> axis</w:t>
      </w:r>
      <w:r w:rsidR="00947023" w:rsidRPr="003E0D66">
        <w:rPr>
          <w:color w:val="000000"/>
          <w:sz w:val="21"/>
          <w:szCs w:val="21"/>
        </w:rPr>
        <w:t xml:space="preserve"> [2</w:t>
      </w:r>
      <w:r w:rsidR="00261554" w:rsidRPr="003E0D66">
        <w:rPr>
          <w:color w:val="000000"/>
          <w:sz w:val="21"/>
          <w:szCs w:val="21"/>
        </w:rPr>
        <w:t>6</w:t>
      </w:r>
      <w:r w:rsidR="00947023" w:rsidRPr="003E0D66">
        <w:rPr>
          <w:color w:val="000000"/>
          <w:sz w:val="21"/>
          <w:szCs w:val="21"/>
        </w:rPr>
        <w:t>]</w:t>
      </w:r>
      <w:r w:rsidR="00D96C8B" w:rsidRPr="003E0D66">
        <w:rPr>
          <w:color w:val="000000"/>
          <w:sz w:val="21"/>
          <w:szCs w:val="21"/>
        </w:rPr>
        <w:t>.</w:t>
      </w:r>
      <w:r w:rsidR="001E356D" w:rsidRPr="003E0D66">
        <w:rPr>
          <w:color w:val="000000"/>
          <w:sz w:val="21"/>
          <w:szCs w:val="21"/>
        </w:rPr>
        <w:t xml:space="preserve"> The diameter of semi-circle</w:t>
      </w:r>
      <w:r w:rsidR="00227EFD" w:rsidRPr="003E0D66">
        <w:rPr>
          <w:color w:val="000000"/>
          <w:sz w:val="21"/>
          <w:szCs w:val="21"/>
        </w:rPr>
        <w:t>,</w:t>
      </w:r>
      <w:r w:rsidR="001E356D" w:rsidRPr="003E0D66">
        <w:rPr>
          <w:color w:val="000000"/>
          <w:sz w:val="21"/>
          <w:szCs w:val="21"/>
        </w:rPr>
        <w:t xml:space="preserve"> </w:t>
      </w:r>
      <w:r w:rsidR="001E356D" w:rsidRPr="003E0D66">
        <w:rPr>
          <w:i/>
          <w:iCs/>
          <w:color w:val="000000"/>
          <w:sz w:val="21"/>
          <w:szCs w:val="21"/>
        </w:rPr>
        <w:t>R</w:t>
      </w:r>
      <w:r w:rsidR="001E356D" w:rsidRPr="003E0D66">
        <w:rPr>
          <w:i/>
          <w:iCs/>
          <w:color w:val="000000"/>
          <w:sz w:val="21"/>
          <w:szCs w:val="21"/>
          <w:vertAlign w:val="subscript"/>
        </w:rPr>
        <w:t>ct</w:t>
      </w:r>
      <w:r w:rsidR="001E356D" w:rsidRPr="003E0D66">
        <w:rPr>
          <w:color w:val="000000"/>
          <w:sz w:val="21"/>
          <w:szCs w:val="21"/>
        </w:rPr>
        <w:t xml:space="preserve"> (</w:t>
      </w:r>
      <w:r w:rsidR="001E356D" w:rsidRPr="003E0D66">
        <w:rPr>
          <w:i/>
          <w:iCs/>
          <w:color w:val="000000"/>
          <w:sz w:val="21"/>
          <w:szCs w:val="21"/>
        </w:rPr>
        <w:t>Z’</w:t>
      </w:r>
      <w:r w:rsidR="001E356D" w:rsidRPr="003E0D66">
        <w:rPr>
          <w:color w:val="000000"/>
          <w:sz w:val="21"/>
          <w:szCs w:val="21"/>
        </w:rPr>
        <w:t xml:space="preserve">), can be </w:t>
      </w:r>
      <w:r w:rsidR="0064768D" w:rsidRPr="003E0D66">
        <w:rPr>
          <w:color w:val="000000"/>
          <w:sz w:val="21"/>
          <w:szCs w:val="21"/>
        </w:rPr>
        <w:t xml:space="preserve">observed to decrease at </w:t>
      </w:r>
      <w:r w:rsidR="00E35C29" w:rsidRPr="003E0D66">
        <w:rPr>
          <w:color w:val="000000"/>
          <w:sz w:val="21"/>
          <w:szCs w:val="21"/>
        </w:rPr>
        <w:t>h</w:t>
      </w:r>
      <w:r w:rsidR="0064768D" w:rsidRPr="003E0D66">
        <w:rPr>
          <w:color w:val="000000"/>
          <w:sz w:val="21"/>
          <w:szCs w:val="21"/>
        </w:rPr>
        <w:t xml:space="preserve">igher tyrosine levels. As </w:t>
      </w:r>
      <w:r w:rsidR="00CD22AD" w:rsidRPr="003E0D66">
        <w:rPr>
          <w:color w:val="000000"/>
          <w:sz w:val="21"/>
          <w:szCs w:val="21"/>
        </w:rPr>
        <w:t xml:space="preserve">already </w:t>
      </w:r>
      <w:r w:rsidR="0064768D" w:rsidRPr="003E0D66">
        <w:rPr>
          <w:color w:val="000000"/>
          <w:sz w:val="21"/>
          <w:szCs w:val="21"/>
        </w:rPr>
        <w:t xml:space="preserve">reported </w:t>
      </w:r>
      <w:r w:rsidR="00CD22AD" w:rsidRPr="003E0D66">
        <w:rPr>
          <w:color w:val="000000"/>
          <w:sz w:val="21"/>
          <w:szCs w:val="21"/>
        </w:rPr>
        <w:t>earlier [</w:t>
      </w:r>
      <w:r w:rsidR="00261554" w:rsidRPr="003E0D66">
        <w:rPr>
          <w:color w:val="000000"/>
          <w:sz w:val="21"/>
          <w:szCs w:val="21"/>
        </w:rPr>
        <w:t>22</w:t>
      </w:r>
      <w:r w:rsidR="00CD22AD" w:rsidRPr="003E0D66">
        <w:rPr>
          <w:color w:val="000000"/>
          <w:sz w:val="21"/>
          <w:szCs w:val="21"/>
        </w:rPr>
        <w:t>]</w:t>
      </w:r>
      <w:r w:rsidR="0064768D" w:rsidRPr="003E0D66">
        <w:rPr>
          <w:color w:val="000000"/>
          <w:sz w:val="21"/>
          <w:szCs w:val="21"/>
        </w:rPr>
        <w:t xml:space="preserve">, the latter releases more electrons at higher concentrations which enables rapid charge transport (low </w:t>
      </w:r>
      <w:r w:rsidR="0064768D" w:rsidRPr="003E0D66">
        <w:rPr>
          <w:i/>
          <w:iCs/>
          <w:color w:val="000000"/>
          <w:sz w:val="21"/>
          <w:szCs w:val="21"/>
        </w:rPr>
        <w:t>R</w:t>
      </w:r>
      <w:r w:rsidR="0064768D" w:rsidRPr="003E0D66">
        <w:rPr>
          <w:i/>
          <w:iCs/>
          <w:color w:val="000000"/>
          <w:sz w:val="21"/>
          <w:szCs w:val="21"/>
          <w:vertAlign w:val="subscript"/>
        </w:rPr>
        <w:t>ct</w:t>
      </w:r>
      <w:r w:rsidR="0064768D" w:rsidRPr="003E0D66">
        <w:rPr>
          <w:color w:val="000000"/>
          <w:sz w:val="21"/>
          <w:szCs w:val="21"/>
        </w:rPr>
        <w:t>) at C/</w:t>
      </w:r>
      <w:r w:rsidR="00E2796E" w:rsidRPr="003E0D66">
        <w:rPr>
          <w:i/>
          <w:iCs/>
          <w:color w:val="000000"/>
          <w:sz w:val="21"/>
          <w:szCs w:val="21"/>
        </w:rPr>
        <w:t>α</w:t>
      </w:r>
      <w:r w:rsidR="0064768D" w:rsidRPr="003E0D66">
        <w:rPr>
          <w:color w:val="000000"/>
          <w:sz w:val="21"/>
          <w:szCs w:val="21"/>
        </w:rPr>
        <w:t>-MnO</w:t>
      </w:r>
      <w:r w:rsidR="0064768D" w:rsidRPr="003E0D66">
        <w:rPr>
          <w:color w:val="000000"/>
          <w:sz w:val="21"/>
          <w:szCs w:val="21"/>
          <w:vertAlign w:val="subscript"/>
        </w:rPr>
        <w:t>2</w:t>
      </w:r>
      <w:r w:rsidR="0064768D" w:rsidRPr="003E0D66">
        <w:rPr>
          <w:color w:val="000000"/>
          <w:sz w:val="21"/>
          <w:szCs w:val="21"/>
        </w:rPr>
        <w:t>/tyrosinase surface from electrolyte</w:t>
      </w:r>
      <w:r w:rsidR="00E43FA6" w:rsidRPr="003E0D66">
        <w:rPr>
          <w:color w:val="000000"/>
          <w:sz w:val="21"/>
          <w:szCs w:val="21"/>
        </w:rPr>
        <w:t>. This</w:t>
      </w:r>
      <w:r w:rsidR="00CB3D65" w:rsidRPr="003E0D66">
        <w:rPr>
          <w:color w:val="000000"/>
          <w:sz w:val="21"/>
          <w:szCs w:val="21"/>
        </w:rPr>
        <w:t xml:space="preserve"> indicates higher current response </w:t>
      </w:r>
      <w:r w:rsidR="00886A9D" w:rsidRPr="003E0D66">
        <w:rPr>
          <w:color w:val="000000"/>
          <w:sz w:val="21"/>
          <w:szCs w:val="21"/>
        </w:rPr>
        <w:t>(</w:t>
      </w:r>
      <w:proofErr w:type="spellStart"/>
      <w:r w:rsidR="00886A9D" w:rsidRPr="003E0D66">
        <w:rPr>
          <w:i/>
          <w:iCs/>
          <w:color w:val="000000"/>
          <w:sz w:val="21"/>
          <w:szCs w:val="21"/>
        </w:rPr>
        <w:t>I</w:t>
      </w:r>
      <w:r w:rsidR="00886A9D" w:rsidRPr="003E0D66">
        <w:rPr>
          <w:i/>
          <w:iCs/>
          <w:color w:val="000000"/>
          <w:sz w:val="21"/>
          <w:szCs w:val="21"/>
          <w:vertAlign w:val="subscript"/>
        </w:rPr>
        <w:t>pa</w:t>
      </w:r>
      <w:proofErr w:type="spellEnd"/>
      <w:r w:rsidR="00886A9D" w:rsidRPr="003E0D66">
        <w:rPr>
          <w:color w:val="000000"/>
          <w:sz w:val="21"/>
          <w:szCs w:val="21"/>
        </w:rPr>
        <w:t xml:space="preserve">) </w:t>
      </w:r>
      <w:r w:rsidR="00CB3D65" w:rsidRPr="003E0D66">
        <w:rPr>
          <w:color w:val="000000"/>
          <w:sz w:val="21"/>
          <w:szCs w:val="21"/>
        </w:rPr>
        <w:t>at elevated tyrosine levels</w:t>
      </w:r>
      <w:r w:rsidR="00260A6D" w:rsidRPr="003E0D66">
        <w:rPr>
          <w:color w:val="000000"/>
          <w:sz w:val="21"/>
          <w:szCs w:val="21"/>
        </w:rPr>
        <w:t xml:space="preserve"> (Fig.4 (A))</w:t>
      </w:r>
      <w:r w:rsidR="00CB3D65" w:rsidRPr="003E0D66">
        <w:rPr>
          <w:color w:val="000000"/>
          <w:sz w:val="21"/>
          <w:szCs w:val="21"/>
        </w:rPr>
        <w:t xml:space="preserve">. </w:t>
      </w:r>
      <w:r w:rsidR="0064768D" w:rsidRPr="003E0D66">
        <w:rPr>
          <w:color w:val="000000"/>
          <w:sz w:val="21"/>
          <w:szCs w:val="21"/>
        </w:rPr>
        <w:t xml:space="preserve">The height of the half-semicircle gives a measure of the double layer capacitive impedance </w:t>
      </w:r>
      <w:r w:rsidR="0064768D" w:rsidRPr="003E0D66">
        <w:rPr>
          <w:i/>
          <w:iCs/>
          <w:color w:val="000000"/>
          <w:sz w:val="21"/>
          <w:szCs w:val="21"/>
        </w:rPr>
        <w:t>Z’’</w:t>
      </w:r>
      <w:r w:rsidR="0064768D" w:rsidRPr="003E0D66">
        <w:rPr>
          <w:color w:val="000000"/>
          <w:sz w:val="21"/>
          <w:szCs w:val="21"/>
        </w:rPr>
        <w:t xml:space="preserve">. </w:t>
      </w:r>
    </w:p>
    <w:p w14:paraId="03C62AE9" w14:textId="77777777" w:rsidR="00613777" w:rsidRPr="003E0D66" w:rsidRDefault="00613777" w:rsidP="007D4BFF">
      <w:pPr>
        <w:jc w:val="both"/>
        <w:rPr>
          <w:color w:val="000000"/>
          <w:sz w:val="21"/>
          <w:szCs w:val="21"/>
        </w:rPr>
      </w:pPr>
    </w:p>
    <w:p w14:paraId="37152208" w14:textId="3D660CCE" w:rsidR="00DA7E6F" w:rsidRPr="003E0D66" w:rsidRDefault="001D4078" w:rsidP="00DA7E6F">
      <w:pPr>
        <w:jc w:val="both"/>
        <w:rPr>
          <w:color w:val="000000"/>
          <w:sz w:val="21"/>
          <w:szCs w:val="21"/>
        </w:rPr>
      </w:pPr>
      <w:r w:rsidRPr="003E0D66">
        <w:rPr>
          <w:color w:val="000000"/>
          <w:sz w:val="21"/>
          <w:szCs w:val="21"/>
        </w:rPr>
        <w:t xml:space="preserve">      </w:t>
      </w:r>
      <w:r w:rsidR="00DA7E6F" w:rsidRPr="003E0D66">
        <w:rPr>
          <w:color w:val="000000"/>
          <w:sz w:val="21"/>
          <w:szCs w:val="21"/>
        </w:rPr>
        <w:t xml:space="preserve">The effect of low </w:t>
      </w:r>
      <w:r w:rsidR="00DA7E6F" w:rsidRPr="003E0D66">
        <w:rPr>
          <w:i/>
          <w:iCs/>
          <w:color w:val="000000"/>
          <w:sz w:val="21"/>
          <w:szCs w:val="21"/>
        </w:rPr>
        <w:t>R</w:t>
      </w:r>
      <w:r w:rsidR="00DA7E6F" w:rsidRPr="003E0D66">
        <w:rPr>
          <w:i/>
          <w:iCs/>
          <w:color w:val="000000"/>
          <w:sz w:val="21"/>
          <w:szCs w:val="21"/>
          <w:vertAlign w:val="subscript"/>
        </w:rPr>
        <w:t>ct</w:t>
      </w:r>
      <w:r w:rsidR="00DA7E6F" w:rsidRPr="003E0D66">
        <w:rPr>
          <w:color w:val="000000"/>
          <w:sz w:val="21"/>
          <w:szCs w:val="21"/>
        </w:rPr>
        <w:t xml:space="preserve"> </w:t>
      </w:r>
      <w:r w:rsidR="00886A9D" w:rsidRPr="003E0D66">
        <w:rPr>
          <w:color w:val="000000"/>
          <w:sz w:val="21"/>
          <w:szCs w:val="21"/>
        </w:rPr>
        <w:t xml:space="preserve">(high </w:t>
      </w:r>
      <w:proofErr w:type="spellStart"/>
      <w:r w:rsidR="00886A9D" w:rsidRPr="003E0D66">
        <w:rPr>
          <w:i/>
          <w:iCs/>
          <w:color w:val="000000"/>
          <w:sz w:val="21"/>
          <w:szCs w:val="21"/>
        </w:rPr>
        <w:t>I</w:t>
      </w:r>
      <w:r w:rsidR="00886A9D" w:rsidRPr="003E0D66">
        <w:rPr>
          <w:i/>
          <w:iCs/>
          <w:color w:val="000000"/>
          <w:sz w:val="21"/>
          <w:szCs w:val="21"/>
          <w:vertAlign w:val="subscript"/>
        </w:rPr>
        <w:t>pa</w:t>
      </w:r>
      <w:proofErr w:type="spellEnd"/>
      <w:r w:rsidR="00886A9D" w:rsidRPr="003E0D66">
        <w:rPr>
          <w:color w:val="000000"/>
          <w:sz w:val="21"/>
          <w:szCs w:val="21"/>
        </w:rPr>
        <w:t xml:space="preserve">) </w:t>
      </w:r>
      <w:r w:rsidR="00DA7E6F" w:rsidRPr="003E0D66">
        <w:rPr>
          <w:color w:val="000000"/>
          <w:sz w:val="21"/>
          <w:szCs w:val="21"/>
        </w:rPr>
        <w:t xml:space="preserve">at higher tyrosine concentration indicates </w:t>
      </w:r>
      <w:r w:rsidR="009D648B" w:rsidRPr="003E0D66">
        <w:rPr>
          <w:color w:val="000000"/>
          <w:sz w:val="21"/>
          <w:szCs w:val="21"/>
        </w:rPr>
        <w:t xml:space="preserve">increase in the number of </w:t>
      </w:r>
      <w:r w:rsidR="00DA7E6F" w:rsidRPr="003E0D66">
        <w:rPr>
          <w:color w:val="000000"/>
          <w:sz w:val="21"/>
          <w:szCs w:val="21"/>
        </w:rPr>
        <w:t>electrons at the interface. In other words, the latter gets filled with charges which leads to increase in C</w:t>
      </w:r>
      <w:r w:rsidR="00DA7E6F" w:rsidRPr="003E0D66">
        <w:rPr>
          <w:color w:val="000000"/>
          <w:sz w:val="21"/>
          <w:szCs w:val="21"/>
          <w:vertAlign w:val="subscript"/>
        </w:rPr>
        <w:t>dl</w:t>
      </w:r>
      <w:r w:rsidR="00DA7E6F" w:rsidRPr="003E0D66">
        <w:rPr>
          <w:color w:val="000000"/>
          <w:sz w:val="21"/>
          <w:szCs w:val="21"/>
        </w:rPr>
        <w:t xml:space="preserve"> and a consequent decrease in </w:t>
      </w:r>
      <w:r w:rsidR="00DA7E6F" w:rsidRPr="003E0D66">
        <w:rPr>
          <w:i/>
          <w:iCs/>
          <w:color w:val="000000"/>
          <w:sz w:val="21"/>
          <w:szCs w:val="21"/>
        </w:rPr>
        <w:t>Z’’</w:t>
      </w:r>
      <w:r w:rsidR="00DA7E6F" w:rsidRPr="003E0D66">
        <w:rPr>
          <w:color w:val="000000"/>
          <w:sz w:val="21"/>
          <w:szCs w:val="21"/>
        </w:rPr>
        <w:t>. Finally, the presence of diffusion is a characteristic of porous and tunneled structures [</w:t>
      </w:r>
      <w:r w:rsidR="00B55840" w:rsidRPr="003E0D66">
        <w:rPr>
          <w:color w:val="000000"/>
          <w:sz w:val="21"/>
          <w:szCs w:val="21"/>
        </w:rPr>
        <w:t>52</w:t>
      </w:r>
      <w:r w:rsidR="00DA7E6F" w:rsidRPr="003E0D66">
        <w:rPr>
          <w:color w:val="000000"/>
          <w:sz w:val="21"/>
          <w:szCs w:val="21"/>
        </w:rPr>
        <w:t xml:space="preserve">].  </w:t>
      </w:r>
      <w:r w:rsidR="009E3D67" w:rsidRPr="003E0D66">
        <w:rPr>
          <w:color w:val="000000"/>
          <w:sz w:val="21"/>
          <w:szCs w:val="21"/>
        </w:rPr>
        <w:t xml:space="preserve">Owing to the tunneled morphology of </w:t>
      </w:r>
      <w:r w:rsidR="00E2796E" w:rsidRPr="003E0D66">
        <w:rPr>
          <w:i/>
          <w:iCs/>
          <w:color w:val="000000"/>
          <w:sz w:val="21"/>
          <w:szCs w:val="21"/>
        </w:rPr>
        <w:t>α</w:t>
      </w:r>
      <w:r w:rsidR="00DA7E6F" w:rsidRPr="003E0D66">
        <w:rPr>
          <w:color w:val="000000"/>
          <w:sz w:val="21"/>
          <w:szCs w:val="21"/>
        </w:rPr>
        <w:t>-MnO</w:t>
      </w:r>
      <w:r w:rsidR="00DA7E6F" w:rsidRPr="003E0D66">
        <w:rPr>
          <w:color w:val="000000"/>
          <w:sz w:val="21"/>
          <w:szCs w:val="21"/>
          <w:vertAlign w:val="subscript"/>
        </w:rPr>
        <w:t xml:space="preserve">2 </w:t>
      </w:r>
      <w:r w:rsidR="00DA7E6F" w:rsidRPr="003E0D66">
        <w:rPr>
          <w:color w:val="000000"/>
          <w:sz w:val="21"/>
          <w:szCs w:val="21"/>
        </w:rPr>
        <w:t>[</w:t>
      </w:r>
      <w:r w:rsidR="0095591A" w:rsidRPr="003E0D66">
        <w:rPr>
          <w:color w:val="000000"/>
          <w:sz w:val="21"/>
          <w:szCs w:val="21"/>
        </w:rPr>
        <w:t>2</w:t>
      </w:r>
      <w:r w:rsidR="00261554" w:rsidRPr="003E0D66">
        <w:rPr>
          <w:color w:val="000000"/>
          <w:sz w:val="21"/>
          <w:szCs w:val="21"/>
        </w:rPr>
        <w:t>6</w:t>
      </w:r>
      <w:r w:rsidR="00DA7E6F" w:rsidRPr="003E0D66">
        <w:rPr>
          <w:color w:val="000000"/>
          <w:sz w:val="21"/>
          <w:szCs w:val="21"/>
        </w:rPr>
        <w:t>], the electrons generated at the interface can easily diffuse</w:t>
      </w:r>
      <w:r w:rsidR="009E3D67" w:rsidRPr="003E0D66">
        <w:rPr>
          <w:color w:val="000000"/>
          <w:sz w:val="21"/>
          <w:szCs w:val="21"/>
        </w:rPr>
        <w:t xml:space="preserve"> through these tunnels</w:t>
      </w:r>
      <w:r w:rsidR="00DA7E6F" w:rsidRPr="003E0D66">
        <w:rPr>
          <w:color w:val="000000"/>
          <w:sz w:val="21"/>
          <w:szCs w:val="21"/>
        </w:rPr>
        <w:t>. The decreas</w:t>
      </w:r>
      <w:r w:rsidR="00B63200" w:rsidRPr="003E0D66">
        <w:rPr>
          <w:color w:val="000000"/>
          <w:sz w:val="21"/>
          <w:szCs w:val="21"/>
        </w:rPr>
        <w:t xml:space="preserve">e in the </w:t>
      </w:r>
      <w:r w:rsidR="00DA7E6F" w:rsidRPr="003E0D66">
        <w:rPr>
          <w:color w:val="000000"/>
          <w:sz w:val="21"/>
          <w:szCs w:val="21"/>
        </w:rPr>
        <w:t xml:space="preserve">  diffusion impedance at high tyrosine levels </w:t>
      </w:r>
      <w:r w:rsidR="00FD1E96" w:rsidRPr="003E0D66">
        <w:rPr>
          <w:color w:val="000000"/>
          <w:sz w:val="21"/>
          <w:szCs w:val="21"/>
        </w:rPr>
        <w:t xml:space="preserve">indicates </w:t>
      </w:r>
      <w:r w:rsidR="00DA7E6F" w:rsidRPr="003E0D66">
        <w:rPr>
          <w:color w:val="000000"/>
          <w:sz w:val="21"/>
          <w:szCs w:val="21"/>
        </w:rPr>
        <w:t xml:space="preserve">rapid interfacial electron transfer (low </w:t>
      </w:r>
      <w:r w:rsidR="00DA7E6F" w:rsidRPr="003E0D66">
        <w:rPr>
          <w:i/>
          <w:iCs/>
          <w:color w:val="000000"/>
          <w:sz w:val="21"/>
          <w:szCs w:val="21"/>
        </w:rPr>
        <w:t>R</w:t>
      </w:r>
      <w:r w:rsidR="00DA7E6F" w:rsidRPr="003E0D66">
        <w:rPr>
          <w:i/>
          <w:iCs/>
          <w:color w:val="000000"/>
          <w:sz w:val="21"/>
          <w:szCs w:val="21"/>
          <w:vertAlign w:val="subscript"/>
        </w:rPr>
        <w:t>ct</w:t>
      </w:r>
      <w:r w:rsidR="00DA7E6F" w:rsidRPr="003E0D66">
        <w:rPr>
          <w:color w:val="000000"/>
          <w:sz w:val="21"/>
          <w:szCs w:val="21"/>
        </w:rPr>
        <w:t xml:space="preserve">) through the tunnels of </w:t>
      </w:r>
      <w:r w:rsidR="00E2796E" w:rsidRPr="003E0D66">
        <w:rPr>
          <w:i/>
          <w:iCs/>
          <w:color w:val="000000"/>
          <w:sz w:val="21"/>
          <w:szCs w:val="21"/>
        </w:rPr>
        <w:t>α</w:t>
      </w:r>
      <w:r w:rsidR="00DA7E6F" w:rsidRPr="003E0D66">
        <w:rPr>
          <w:color w:val="000000"/>
          <w:sz w:val="21"/>
          <w:szCs w:val="21"/>
        </w:rPr>
        <w:t>-MnO</w:t>
      </w:r>
      <w:r w:rsidR="00DA7E6F" w:rsidRPr="003E0D66">
        <w:rPr>
          <w:color w:val="000000"/>
          <w:sz w:val="21"/>
          <w:szCs w:val="21"/>
          <w:vertAlign w:val="subscript"/>
        </w:rPr>
        <w:t>2</w:t>
      </w:r>
      <w:r w:rsidR="00DA7E6F" w:rsidRPr="003E0D66">
        <w:rPr>
          <w:color w:val="000000"/>
          <w:sz w:val="21"/>
          <w:szCs w:val="21"/>
        </w:rPr>
        <w:t>.</w:t>
      </w:r>
      <w:r w:rsidR="00DA7E6F" w:rsidRPr="003E0D66">
        <w:rPr>
          <w:color w:val="000000"/>
          <w:sz w:val="21"/>
          <w:szCs w:val="21"/>
          <w:vertAlign w:val="subscript"/>
        </w:rPr>
        <w:t xml:space="preserve"> </w:t>
      </w:r>
    </w:p>
    <w:p w14:paraId="7EFBF19A" w14:textId="2270ACB0" w:rsidR="00DA7E6F" w:rsidRPr="003E0D66" w:rsidRDefault="00DA7E6F" w:rsidP="00DA7E6F">
      <w:pPr>
        <w:jc w:val="both"/>
        <w:rPr>
          <w:color w:val="000000"/>
          <w:sz w:val="21"/>
          <w:szCs w:val="21"/>
        </w:rPr>
      </w:pPr>
    </w:p>
    <w:p w14:paraId="56F4B4BE" w14:textId="76EF6B8C" w:rsidR="00DA7E6F" w:rsidRPr="003E0D66" w:rsidRDefault="0024106D" w:rsidP="00DA7E6F">
      <w:pPr>
        <w:jc w:val="both"/>
        <w:rPr>
          <w:color w:val="000000"/>
          <w:sz w:val="21"/>
          <w:szCs w:val="21"/>
        </w:rPr>
      </w:pPr>
      <w:r w:rsidRPr="003E0D66">
        <w:rPr>
          <w:color w:val="000000"/>
          <w:sz w:val="21"/>
          <w:szCs w:val="21"/>
        </w:rPr>
        <w:t xml:space="preserve">     </w:t>
      </w:r>
      <w:r w:rsidR="00DA7E6F" w:rsidRPr="003E0D66">
        <w:rPr>
          <w:color w:val="000000"/>
          <w:sz w:val="21"/>
          <w:szCs w:val="21"/>
        </w:rPr>
        <w:t xml:space="preserve">The sensor was calibrated at 1.2 kHz, by analyzing </w:t>
      </w:r>
      <w:r w:rsidR="00DA7E6F" w:rsidRPr="003E0D66">
        <w:rPr>
          <w:i/>
          <w:iCs/>
          <w:color w:val="000000"/>
          <w:sz w:val="21"/>
          <w:szCs w:val="21"/>
        </w:rPr>
        <w:t>Z’</w:t>
      </w:r>
      <w:r w:rsidR="00DA7E6F" w:rsidRPr="003E0D66">
        <w:rPr>
          <w:color w:val="000000"/>
          <w:sz w:val="21"/>
          <w:szCs w:val="21"/>
        </w:rPr>
        <w:t xml:space="preserve"> (</w:t>
      </w:r>
      <w:r w:rsidR="00DA7E6F" w:rsidRPr="003E0D66">
        <w:rPr>
          <w:i/>
          <w:iCs/>
          <w:color w:val="000000"/>
          <w:sz w:val="21"/>
          <w:szCs w:val="21"/>
        </w:rPr>
        <w:t>R</w:t>
      </w:r>
      <w:r w:rsidR="00DA7E6F" w:rsidRPr="003E0D66">
        <w:rPr>
          <w:i/>
          <w:iCs/>
          <w:color w:val="000000"/>
          <w:sz w:val="21"/>
          <w:szCs w:val="21"/>
          <w:vertAlign w:val="subscript"/>
        </w:rPr>
        <w:t>ct</w:t>
      </w:r>
      <w:r w:rsidR="00DA7E6F" w:rsidRPr="003E0D66">
        <w:rPr>
          <w:color w:val="000000"/>
          <w:sz w:val="21"/>
          <w:szCs w:val="21"/>
        </w:rPr>
        <w:t xml:space="preserve">) </w:t>
      </w:r>
      <w:r w:rsidR="005013FC" w:rsidRPr="003E0D66">
        <w:rPr>
          <w:color w:val="000000"/>
          <w:sz w:val="21"/>
          <w:szCs w:val="21"/>
        </w:rPr>
        <w:t>as</w:t>
      </w:r>
      <w:r w:rsidR="00DA7E6F" w:rsidRPr="003E0D66">
        <w:rPr>
          <w:color w:val="000000"/>
          <w:sz w:val="21"/>
          <w:szCs w:val="21"/>
        </w:rPr>
        <w:t xml:space="preserve"> a function of tyrosine concentration (</w:t>
      </w:r>
      <w:r w:rsidR="00DA7E6F" w:rsidRPr="003E0D66">
        <w:rPr>
          <w:i/>
          <w:iCs/>
          <w:color w:val="000000"/>
          <w:sz w:val="21"/>
          <w:szCs w:val="21"/>
        </w:rPr>
        <w:t>c</w:t>
      </w:r>
      <w:r w:rsidR="00DA7E6F" w:rsidRPr="003E0D66">
        <w:rPr>
          <w:color w:val="000000"/>
          <w:sz w:val="21"/>
          <w:szCs w:val="21"/>
        </w:rPr>
        <w:t xml:space="preserve">), while the latter was varied from 5 nM – 500 µM. The calibration graph </w:t>
      </w:r>
      <w:r w:rsidR="00FE74C7" w:rsidRPr="003E0D66">
        <w:rPr>
          <w:color w:val="000000"/>
          <w:sz w:val="21"/>
          <w:szCs w:val="21"/>
        </w:rPr>
        <w:t>(Fig</w:t>
      </w:r>
      <w:r w:rsidR="00976E97" w:rsidRPr="003E0D66">
        <w:rPr>
          <w:color w:val="000000"/>
          <w:sz w:val="21"/>
          <w:szCs w:val="21"/>
        </w:rPr>
        <w:t>.6 (</w:t>
      </w:r>
      <w:r w:rsidR="00FE74C7" w:rsidRPr="003E0D66">
        <w:rPr>
          <w:color w:val="000000"/>
          <w:sz w:val="21"/>
          <w:szCs w:val="21"/>
        </w:rPr>
        <w:t>B</w:t>
      </w:r>
      <w:r w:rsidR="00976E97" w:rsidRPr="003E0D66">
        <w:rPr>
          <w:color w:val="000000"/>
          <w:sz w:val="21"/>
          <w:szCs w:val="21"/>
        </w:rPr>
        <w:t>)</w:t>
      </w:r>
      <w:r w:rsidR="00FE74C7" w:rsidRPr="003E0D66">
        <w:rPr>
          <w:color w:val="000000"/>
          <w:sz w:val="21"/>
          <w:szCs w:val="21"/>
        </w:rPr>
        <w:t xml:space="preserve">) </w:t>
      </w:r>
      <w:r w:rsidR="00DA7E6F" w:rsidRPr="003E0D66">
        <w:rPr>
          <w:color w:val="000000"/>
          <w:sz w:val="21"/>
          <w:szCs w:val="21"/>
        </w:rPr>
        <w:t xml:space="preserve">indicates that </w:t>
      </w:r>
      <w:r w:rsidR="00DA7E6F" w:rsidRPr="003E0D66">
        <w:rPr>
          <w:i/>
          <w:iCs/>
          <w:color w:val="000000"/>
          <w:sz w:val="21"/>
          <w:szCs w:val="21"/>
        </w:rPr>
        <w:t>Z’</w:t>
      </w:r>
      <w:r w:rsidR="00DA7E6F" w:rsidRPr="003E0D66">
        <w:rPr>
          <w:color w:val="000000"/>
          <w:sz w:val="21"/>
          <w:szCs w:val="21"/>
        </w:rPr>
        <w:t xml:space="preserve"> was found to be inversely proportional to tyrosine concentration within specified </w:t>
      </w:r>
      <w:r w:rsidR="002A4D86" w:rsidRPr="003E0D66">
        <w:rPr>
          <w:color w:val="000000"/>
          <w:sz w:val="21"/>
          <w:szCs w:val="21"/>
        </w:rPr>
        <w:t xml:space="preserve">concentration </w:t>
      </w:r>
      <w:r w:rsidR="00DA7E6F" w:rsidRPr="003E0D66">
        <w:rPr>
          <w:color w:val="000000"/>
          <w:sz w:val="21"/>
          <w:szCs w:val="21"/>
        </w:rPr>
        <w:t xml:space="preserve">range of analyte, with regression line equation of </w:t>
      </w:r>
      <w:proofErr w:type="spellStart"/>
      <w:r w:rsidR="00DA7E6F" w:rsidRPr="003E0D66">
        <w:rPr>
          <w:color w:val="000000"/>
          <w:sz w:val="21"/>
          <w:szCs w:val="21"/>
        </w:rPr>
        <w:t>log</w:t>
      </w:r>
      <w:r w:rsidR="00DA7E6F" w:rsidRPr="003E0D66">
        <w:rPr>
          <w:i/>
          <w:iCs/>
          <w:color w:val="000000"/>
          <w:sz w:val="21"/>
          <w:szCs w:val="21"/>
        </w:rPr>
        <w:t>Z</w:t>
      </w:r>
      <w:proofErr w:type="spellEnd"/>
      <w:r w:rsidR="00DA7E6F" w:rsidRPr="003E0D66">
        <w:rPr>
          <w:i/>
          <w:iCs/>
          <w:color w:val="000000"/>
          <w:sz w:val="21"/>
          <w:szCs w:val="21"/>
        </w:rPr>
        <w:t>’</w:t>
      </w:r>
      <w:r w:rsidR="00DA7E6F" w:rsidRPr="003E0D66">
        <w:rPr>
          <w:color w:val="000000"/>
          <w:sz w:val="21"/>
          <w:szCs w:val="21"/>
        </w:rPr>
        <w:t>(</w:t>
      </w:r>
      <w:proofErr w:type="spellStart"/>
      <w:r w:rsidR="00255E3D" w:rsidRPr="003E0D66">
        <w:rPr>
          <w:color w:val="000000"/>
          <w:sz w:val="21"/>
          <w:szCs w:val="21"/>
        </w:rPr>
        <w:t>k</w:t>
      </w:r>
      <w:r w:rsidR="00DA7E6F" w:rsidRPr="003E0D66">
        <w:rPr>
          <w:color w:val="000000"/>
          <w:sz w:val="21"/>
          <w:szCs w:val="21"/>
        </w:rPr>
        <w:t>Ω</w:t>
      </w:r>
      <w:proofErr w:type="spellEnd"/>
      <w:r w:rsidR="00DA7E6F" w:rsidRPr="003E0D66">
        <w:rPr>
          <w:color w:val="000000"/>
          <w:sz w:val="21"/>
          <w:szCs w:val="21"/>
        </w:rPr>
        <w:t>) = -0.06</w:t>
      </w:r>
      <w:r w:rsidR="00E14092" w:rsidRPr="003E0D66">
        <w:rPr>
          <w:color w:val="000000"/>
          <w:sz w:val="21"/>
          <w:szCs w:val="21"/>
        </w:rPr>
        <w:t>6</w:t>
      </w:r>
      <w:r w:rsidR="00DA7E6F" w:rsidRPr="003E0D66">
        <w:rPr>
          <w:color w:val="000000"/>
          <w:sz w:val="21"/>
          <w:szCs w:val="21"/>
        </w:rPr>
        <w:t xml:space="preserve">log </w:t>
      </w:r>
      <w:r w:rsidR="00DA7E6F" w:rsidRPr="003E0D66">
        <w:rPr>
          <w:i/>
          <w:iCs/>
          <w:color w:val="000000"/>
          <w:sz w:val="21"/>
          <w:szCs w:val="21"/>
        </w:rPr>
        <w:t>c</w:t>
      </w:r>
      <w:r w:rsidR="00DA7E6F" w:rsidRPr="003E0D66">
        <w:rPr>
          <w:color w:val="000000"/>
          <w:sz w:val="21"/>
          <w:szCs w:val="21"/>
        </w:rPr>
        <w:t xml:space="preserve"> (nM) + 4.</w:t>
      </w:r>
      <w:r w:rsidR="00E14092" w:rsidRPr="003E0D66">
        <w:rPr>
          <w:color w:val="000000"/>
          <w:sz w:val="21"/>
          <w:szCs w:val="21"/>
        </w:rPr>
        <w:t>781</w:t>
      </w:r>
      <w:r w:rsidR="00DA7E6F" w:rsidRPr="003E0D66">
        <w:rPr>
          <w:color w:val="000000"/>
          <w:sz w:val="21"/>
          <w:szCs w:val="21"/>
        </w:rPr>
        <w:t xml:space="preserve"> and R</w:t>
      </w:r>
      <w:r w:rsidR="00DA7E6F" w:rsidRPr="003E0D66">
        <w:rPr>
          <w:color w:val="000000"/>
          <w:sz w:val="21"/>
          <w:szCs w:val="21"/>
          <w:vertAlign w:val="superscript"/>
        </w:rPr>
        <w:t xml:space="preserve">2 </w:t>
      </w:r>
      <w:r w:rsidR="00DA7E6F" w:rsidRPr="003E0D66">
        <w:rPr>
          <w:color w:val="000000"/>
          <w:sz w:val="21"/>
          <w:szCs w:val="21"/>
        </w:rPr>
        <w:t>= 0.98</w:t>
      </w:r>
      <w:r w:rsidR="00E14092" w:rsidRPr="003E0D66">
        <w:rPr>
          <w:color w:val="000000"/>
          <w:sz w:val="21"/>
          <w:szCs w:val="21"/>
        </w:rPr>
        <w:t>2</w:t>
      </w:r>
      <w:r w:rsidR="00DA7E6F" w:rsidRPr="003E0D66">
        <w:rPr>
          <w:color w:val="000000"/>
          <w:sz w:val="21"/>
          <w:szCs w:val="21"/>
        </w:rPr>
        <w:t>.</w:t>
      </w:r>
    </w:p>
    <w:p w14:paraId="07BB4422" w14:textId="77777777" w:rsidR="00147ED1" w:rsidRPr="003E0D66" w:rsidRDefault="00147ED1" w:rsidP="00401412">
      <w:pPr>
        <w:jc w:val="both"/>
        <w:rPr>
          <w:color w:val="000000"/>
          <w:sz w:val="21"/>
          <w:szCs w:val="21"/>
        </w:rPr>
      </w:pPr>
    </w:p>
    <w:p w14:paraId="058B86C1" w14:textId="4687785E" w:rsidR="00401412" w:rsidRPr="003E0D66" w:rsidRDefault="00247024" w:rsidP="00401412">
      <w:pPr>
        <w:jc w:val="both"/>
        <w:rPr>
          <w:color w:val="000000"/>
          <w:sz w:val="21"/>
          <w:szCs w:val="21"/>
        </w:rPr>
      </w:pPr>
      <w:r w:rsidRPr="003E0D66">
        <w:rPr>
          <w:color w:val="000000"/>
          <w:sz w:val="21"/>
          <w:szCs w:val="21"/>
        </w:rPr>
        <w:t xml:space="preserve">  </w:t>
      </w:r>
      <w:r w:rsidR="00401412" w:rsidRPr="003E0D66">
        <w:rPr>
          <w:color w:val="000000"/>
          <w:sz w:val="21"/>
          <w:szCs w:val="21"/>
        </w:rPr>
        <w:t>Further insights on the redox kinetics at C/</w:t>
      </w:r>
      <w:r w:rsidR="00401412" w:rsidRPr="003E0D66">
        <w:rPr>
          <w:i/>
          <w:iCs/>
          <w:color w:val="000000"/>
          <w:sz w:val="21"/>
          <w:szCs w:val="21"/>
        </w:rPr>
        <w:t>α</w:t>
      </w:r>
      <w:r w:rsidR="00401412" w:rsidRPr="003E0D66">
        <w:rPr>
          <w:color w:val="000000"/>
          <w:sz w:val="21"/>
          <w:szCs w:val="21"/>
        </w:rPr>
        <w:t>-MnO</w:t>
      </w:r>
      <w:r w:rsidR="00401412" w:rsidRPr="003E0D66">
        <w:rPr>
          <w:color w:val="000000"/>
          <w:sz w:val="21"/>
          <w:szCs w:val="21"/>
          <w:vertAlign w:val="subscript"/>
        </w:rPr>
        <w:t>2</w:t>
      </w:r>
      <w:r w:rsidR="00401412" w:rsidRPr="003E0D66">
        <w:rPr>
          <w:color w:val="000000"/>
          <w:sz w:val="21"/>
          <w:szCs w:val="21"/>
        </w:rPr>
        <w:t xml:space="preserve">/tyrosinase interface can be gained by calculating the </w:t>
      </w:r>
      <w:proofErr w:type="spellStart"/>
      <w:r w:rsidR="00401412" w:rsidRPr="003E0D66">
        <w:rPr>
          <w:color w:val="000000"/>
          <w:sz w:val="21"/>
          <w:szCs w:val="21"/>
        </w:rPr>
        <w:t>heterogenous</w:t>
      </w:r>
      <w:proofErr w:type="spellEnd"/>
      <w:r w:rsidR="00401412" w:rsidRPr="003E0D66">
        <w:rPr>
          <w:color w:val="000000"/>
          <w:sz w:val="21"/>
          <w:szCs w:val="21"/>
        </w:rPr>
        <w:t xml:space="preserve"> electron transfer rate constant (</w:t>
      </w:r>
      <w:proofErr w:type="spellStart"/>
      <w:r w:rsidR="00401412" w:rsidRPr="003E0D66">
        <w:rPr>
          <w:i/>
          <w:iCs/>
          <w:color w:val="000000"/>
          <w:sz w:val="21"/>
          <w:szCs w:val="21"/>
        </w:rPr>
        <w:t>k</w:t>
      </w:r>
      <w:r w:rsidR="00401412" w:rsidRPr="003E0D66">
        <w:rPr>
          <w:i/>
          <w:iCs/>
          <w:color w:val="000000"/>
          <w:sz w:val="21"/>
          <w:szCs w:val="21"/>
          <w:vertAlign w:val="subscript"/>
        </w:rPr>
        <w:t>et</w:t>
      </w:r>
      <w:proofErr w:type="spellEnd"/>
      <w:r w:rsidR="00261554" w:rsidRPr="003E0D66">
        <w:rPr>
          <w:color w:val="000000"/>
          <w:sz w:val="21"/>
          <w:szCs w:val="21"/>
        </w:rPr>
        <w:t>) which is given by [47</w:t>
      </w:r>
      <w:r w:rsidR="00401412" w:rsidRPr="003E0D66">
        <w:rPr>
          <w:color w:val="000000"/>
          <w:sz w:val="21"/>
          <w:szCs w:val="21"/>
        </w:rPr>
        <w:t>]:</w:t>
      </w:r>
    </w:p>
    <w:p w14:paraId="54BD41C0" w14:textId="77777777" w:rsidR="00401412" w:rsidRPr="003E0D66" w:rsidRDefault="00401412" w:rsidP="00401412">
      <w:pPr>
        <w:jc w:val="both"/>
        <w:rPr>
          <w:color w:val="000000"/>
          <w:sz w:val="21"/>
          <w:szCs w:val="21"/>
        </w:rPr>
      </w:pPr>
    </w:p>
    <w:p w14:paraId="7B903FF5" w14:textId="77777777" w:rsidR="00401412" w:rsidRPr="003E0D66" w:rsidRDefault="004700C6" w:rsidP="00401412">
      <w:pPr>
        <w:jc w:val="both"/>
        <w:rPr>
          <w:iCs/>
          <w:color w:val="000000"/>
          <w:sz w:val="21"/>
          <w:szCs w:val="21"/>
        </w:rPr>
      </w:pPr>
      <m:oMath>
        <m:sSub>
          <m:sSubPr>
            <m:ctrlPr>
              <w:rPr>
                <w:rFonts w:ascii="Cambria Math" w:hAnsi="Cambria Math"/>
                <w:i/>
                <w:color w:val="000000"/>
                <w:sz w:val="24"/>
                <w:szCs w:val="24"/>
              </w:rPr>
            </m:ctrlPr>
          </m:sSubPr>
          <m:e>
            <m:r>
              <w:rPr>
                <w:rFonts w:ascii="Cambria Math" w:hAnsi="Cambria Math"/>
                <w:color w:val="000000"/>
                <w:sz w:val="24"/>
                <w:szCs w:val="24"/>
              </w:rPr>
              <m:t>k</m:t>
            </m:r>
          </m:e>
          <m:sub>
            <m:r>
              <w:rPr>
                <w:rFonts w:ascii="Cambria Math" w:hAnsi="Cambria Math"/>
                <w:color w:val="000000"/>
                <w:sz w:val="24"/>
                <w:szCs w:val="24"/>
              </w:rPr>
              <m:t>et</m:t>
            </m:r>
          </m:sub>
        </m:sSub>
        <m:r>
          <m:rPr>
            <m:sty m:val="p"/>
          </m:rP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RT</m:t>
            </m:r>
          </m:num>
          <m:den>
            <m:sSup>
              <m:sSupPr>
                <m:ctrlPr>
                  <w:rPr>
                    <w:rFonts w:ascii="Cambria Math" w:hAnsi="Cambria Math"/>
                    <w:i/>
                    <w:color w:val="000000"/>
                    <w:sz w:val="24"/>
                    <w:szCs w:val="24"/>
                  </w:rPr>
                </m:ctrlPr>
              </m:sSupPr>
              <m:e>
                <m:r>
                  <w:rPr>
                    <w:rFonts w:ascii="Cambria Math" w:hAnsi="Cambria Math"/>
                    <w:color w:val="000000"/>
                    <w:sz w:val="24"/>
                    <w:szCs w:val="24"/>
                  </w:rPr>
                  <m:t>n</m:t>
                </m:r>
              </m:e>
              <m:sup>
                <m:r>
                  <w:rPr>
                    <w:rFonts w:ascii="Cambria Math" w:hAnsi="Cambria Math"/>
                    <w:color w:val="000000"/>
                    <w:sz w:val="24"/>
                    <w:szCs w:val="24"/>
                  </w:rPr>
                  <m:t>2</m:t>
                </m:r>
              </m:sup>
            </m:sSup>
            <m:sSup>
              <m:sSupPr>
                <m:ctrlPr>
                  <w:rPr>
                    <w:rFonts w:ascii="Cambria Math" w:hAnsi="Cambria Math"/>
                    <w:i/>
                    <w:color w:val="000000"/>
                    <w:sz w:val="24"/>
                    <w:szCs w:val="24"/>
                  </w:rPr>
                </m:ctrlPr>
              </m:sSupPr>
              <m:e>
                <m:r>
                  <w:rPr>
                    <w:rFonts w:ascii="Cambria Math" w:hAnsi="Cambria Math"/>
                    <w:color w:val="000000"/>
                    <w:sz w:val="24"/>
                    <w:szCs w:val="24"/>
                  </w:rPr>
                  <m:t>F</m:t>
                </m:r>
              </m:e>
              <m:sup>
                <m:r>
                  <w:rPr>
                    <w:rFonts w:ascii="Cambria Math" w:hAnsi="Cambria Math"/>
                    <w:color w:val="000000"/>
                    <w:sz w:val="24"/>
                    <w:szCs w:val="24"/>
                  </w:rPr>
                  <m:t>2</m:t>
                </m:r>
              </m:sup>
            </m:sSup>
            <m:r>
              <w:rPr>
                <w:rFonts w:ascii="Cambria Math" w:hAnsi="Cambria Math"/>
                <w:color w:val="000000"/>
                <w:sz w:val="24"/>
                <w:szCs w:val="24"/>
              </w:rPr>
              <m:t>a</m:t>
            </m:r>
            <m:sSub>
              <m:sSubPr>
                <m:ctrlPr>
                  <w:rPr>
                    <w:rFonts w:ascii="Cambria Math" w:hAnsi="Cambria Math"/>
                    <w:i/>
                    <w:color w:val="000000"/>
                    <w:sz w:val="24"/>
                    <w:szCs w:val="24"/>
                  </w:rPr>
                </m:ctrlPr>
              </m:sSubPr>
              <m:e>
                <m:r>
                  <w:rPr>
                    <w:rFonts w:ascii="Cambria Math" w:hAnsi="Cambria Math"/>
                    <w:color w:val="000000"/>
                    <w:sz w:val="24"/>
                    <w:szCs w:val="24"/>
                  </w:rPr>
                  <m:t>R</m:t>
                </m:r>
              </m:e>
              <m:sub>
                <m:r>
                  <w:rPr>
                    <w:rFonts w:ascii="Cambria Math" w:hAnsi="Cambria Math"/>
                    <w:color w:val="000000"/>
                    <w:sz w:val="24"/>
                    <w:szCs w:val="24"/>
                  </w:rPr>
                  <m:t>ct</m:t>
                </m:r>
              </m:sub>
            </m:sSub>
            <m:r>
              <w:rPr>
                <w:rFonts w:ascii="Cambria Math" w:hAnsi="Cambria Math"/>
                <w:color w:val="000000"/>
                <w:sz w:val="24"/>
                <w:szCs w:val="24"/>
              </w:rPr>
              <m:t>[S]</m:t>
            </m:r>
          </m:den>
        </m:f>
      </m:oMath>
      <w:r w:rsidR="00401412" w:rsidRPr="003E0D66">
        <w:rPr>
          <w:i/>
          <w:color w:val="000000"/>
          <w:sz w:val="21"/>
          <w:szCs w:val="21"/>
        </w:rPr>
        <w:t xml:space="preserve"> </w:t>
      </w:r>
      <w:r w:rsidR="00401412" w:rsidRPr="003E0D66">
        <w:rPr>
          <w:iCs/>
          <w:color w:val="000000"/>
          <w:sz w:val="21"/>
          <w:szCs w:val="21"/>
        </w:rPr>
        <w:t xml:space="preserve">                 (1)    </w:t>
      </w:r>
    </w:p>
    <w:p w14:paraId="67F298B5" w14:textId="77777777" w:rsidR="00401412" w:rsidRPr="003E0D66" w:rsidRDefault="00401412" w:rsidP="00401412">
      <w:pPr>
        <w:jc w:val="both"/>
        <w:rPr>
          <w:iCs/>
          <w:color w:val="000000"/>
          <w:sz w:val="21"/>
          <w:szCs w:val="21"/>
        </w:rPr>
      </w:pPr>
    </w:p>
    <w:p w14:paraId="60D93796" w14:textId="77777777" w:rsidR="00401412" w:rsidRPr="003E0D66" w:rsidRDefault="00401412" w:rsidP="00401412">
      <w:pPr>
        <w:jc w:val="both"/>
        <w:rPr>
          <w:iCs/>
          <w:color w:val="000000"/>
          <w:sz w:val="21"/>
          <w:szCs w:val="21"/>
        </w:rPr>
      </w:pPr>
      <w:r w:rsidRPr="003E0D66">
        <w:rPr>
          <w:iCs/>
          <w:color w:val="000000"/>
          <w:sz w:val="21"/>
          <w:szCs w:val="21"/>
        </w:rPr>
        <w:t>where,</w:t>
      </w:r>
    </w:p>
    <w:p w14:paraId="08365B8C" w14:textId="77777777" w:rsidR="00401412" w:rsidRPr="003E0D66" w:rsidRDefault="00401412" w:rsidP="00401412">
      <w:pPr>
        <w:jc w:val="both"/>
        <w:rPr>
          <w:iCs/>
          <w:color w:val="000000"/>
          <w:sz w:val="21"/>
          <w:szCs w:val="21"/>
        </w:rPr>
      </w:pPr>
      <w:r w:rsidRPr="003E0D66">
        <w:rPr>
          <w:iCs/>
          <w:color w:val="000000"/>
          <w:sz w:val="21"/>
          <w:szCs w:val="21"/>
        </w:rPr>
        <w:t xml:space="preserve">          </w:t>
      </w:r>
    </w:p>
    <w:p w14:paraId="2862CC79" w14:textId="77777777" w:rsidR="00401412" w:rsidRPr="003E0D66" w:rsidRDefault="00401412" w:rsidP="00401412">
      <w:pPr>
        <w:jc w:val="both"/>
        <w:rPr>
          <w:iCs/>
          <w:color w:val="000000"/>
          <w:sz w:val="21"/>
          <w:szCs w:val="21"/>
        </w:rPr>
      </w:pPr>
      <w:r w:rsidRPr="003E0D66">
        <w:rPr>
          <w:iCs/>
          <w:color w:val="000000"/>
          <w:sz w:val="21"/>
          <w:szCs w:val="21"/>
        </w:rPr>
        <w:t xml:space="preserve">         </w:t>
      </w:r>
      <w:r w:rsidRPr="003E0D66">
        <w:rPr>
          <w:i/>
          <w:color w:val="000000"/>
          <w:sz w:val="21"/>
          <w:szCs w:val="21"/>
        </w:rPr>
        <w:t xml:space="preserve"> R</w:t>
      </w:r>
      <w:r w:rsidRPr="003E0D66">
        <w:rPr>
          <w:iCs/>
          <w:color w:val="000000"/>
          <w:sz w:val="21"/>
          <w:szCs w:val="21"/>
        </w:rPr>
        <w:t xml:space="preserve"> = universal gas constant = 8.314 J mol</w:t>
      </w:r>
      <w:r w:rsidRPr="003E0D66">
        <w:rPr>
          <w:iCs/>
          <w:color w:val="000000"/>
          <w:sz w:val="21"/>
          <w:szCs w:val="21"/>
          <w:vertAlign w:val="superscript"/>
        </w:rPr>
        <w:t xml:space="preserve">-1 </w:t>
      </w:r>
      <w:r w:rsidRPr="003E0D66">
        <w:rPr>
          <w:iCs/>
          <w:color w:val="000000"/>
          <w:sz w:val="21"/>
          <w:szCs w:val="21"/>
        </w:rPr>
        <w:t>K</w:t>
      </w:r>
      <w:r w:rsidRPr="003E0D66">
        <w:rPr>
          <w:iCs/>
          <w:color w:val="000000"/>
          <w:sz w:val="21"/>
          <w:szCs w:val="21"/>
          <w:vertAlign w:val="superscript"/>
        </w:rPr>
        <w:t>-1</w:t>
      </w:r>
    </w:p>
    <w:p w14:paraId="714B03CA" w14:textId="77777777" w:rsidR="00401412" w:rsidRPr="003E0D66" w:rsidRDefault="00401412" w:rsidP="00401412">
      <w:pPr>
        <w:jc w:val="both"/>
        <w:rPr>
          <w:iCs/>
          <w:color w:val="000000"/>
          <w:sz w:val="21"/>
          <w:szCs w:val="21"/>
        </w:rPr>
      </w:pPr>
      <w:r w:rsidRPr="003E0D66">
        <w:rPr>
          <w:iCs/>
          <w:color w:val="000000"/>
          <w:sz w:val="21"/>
          <w:szCs w:val="21"/>
        </w:rPr>
        <w:t xml:space="preserve">          </w:t>
      </w:r>
      <w:r w:rsidRPr="003E0D66">
        <w:rPr>
          <w:i/>
          <w:color w:val="000000"/>
          <w:sz w:val="21"/>
          <w:szCs w:val="21"/>
        </w:rPr>
        <w:t>T</w:t>
      </w:r>
      <w:r w:rsidRPr="003E0D66">
        <w:rPr>
          <w:iCs/>
          <w:color w:val="000000"/>
          <w:sz w:val="21"/>
          <w:szCs w:val="21"/>
        </w:rPr>
        <w:t xml:space="preserve"> = environment temperature = 298 K</w:t>
      </w:r>
    </w:p>
    <w:p w14:paraId="65DD414F" w14:textId="77777777" w:rsidR="00401412" w:rsidRPr="003E0D66" w:rsidRDefault="00401412" w:rsidP="00401412">
      <w:pPr>
        <w:jc w:val="both"/>
        <w:rPr>
          <w:iCs/>
          <w:color w:val="000000"/>
          <w:sz w:val="21"/>
          <w:szCs w:val="21"/>
        </w:rPr>
      </w:pPr>
      <w:r w:rsidRPr="003E0D66">
        <w:rPr>
          <w:iCs/>
          <w:color w:val="000000"/>
          <w:sz w:val="21"/>
          <w:szCs w:val="21"/>
        </w:rPr>
        <w:t xml:space="preserve">          </w:t>
      </w:r>
      <w:r w:rsidRPr="003E0D66">
        <w:rPr>
          <w:i/>
          <w:color w:val="000000"/>
          <w:sz w:val="21"/>
          <w:szCs w:val="21"/>
        </w:rPr>
        <w:t>n</w:t>
      </w:r>
      <w:r w:rsidRPr="003E0D66">
        <w:rPr>
          <w:iCs/>
          <w:color w:val="000000"/>
          <w:sz w:val="21"/>
          <w:szCs w:val="21"/>
        </w:rPr>
        <w:t xml:space="preserve"> = number of electrons transferred = 2</w:t>
      </w:r>
    </w:p>
    <w:p w14:paraId="741F6750" w14:textId="77777777" w:rsidR="00401412" w:rsidRPr="003E0D66" w:rsidRDefault="00401412" w:rsidP="00401412">
      <w:pPr>
        <w:jc w:val="both"/>
        <w:rPr>
          <w:iCs/>
          <w:color w:val="000000"/>
          <w:sz w:val="21"/>
          <w:szCs w:val="21"/>
        </w:rPr>
      </w:pPr>
      <w:r w:rsidRPr="003E0D66">
        <w:rPr>
          <w:iCs/>
          <w:color w:val="000000"/>
          <w:sz w:val="21"/>
          <w:szCs w:val="21"/>
        </w:rPr>
        <w:t xml:space="preserve">          </w:t>
      </w:r>
      <w:r w:rsidRPr="003E0D66">
        <w:rPr>
          <w:i/>
          <w:color w:val="000000"/>
          <w:sz w:val="21"/>
          <w:szCs w:val="21"/>
        </w:rPr>
        <w:t>F</w:t>
      </w:r>
      <w:r w:rsidRPr="003E0D66">
        <w:rPr>
          <w:iCs/>
          <w:color w:val="000000"/>
          <w:sz w:val="21"/>
          <w:szCs w:val="21"/>
        </w:rPr>
        <w:t xml:space="preserve"> = Faraday constant = 96500 Coulomb mol</w:t>
      </w:r>
      <w:r w:rsidRPr="003E0D66">
        <w:rPr>
          <w:iCs/>
          <w:color w:val="000000"/>
          <w:sz w:val="21"/>
          <w:szCs w:val="21"/>
          <w:vertAlign w:val="superscript"/>
        </w:rPr>
        <w:t>-1</w:t>
      </w:r>
    </w:p>
    <w:p w14:paraId="73CB4C50" w14:textId="77777777" w:rsidR="00401412" w:rsidRPr="003E0D66" w:rsidRDefault="00401412" w:rsidP="00401412">
      <w:pPr>
        <w:jc w:val="both"/>
        <w:rPr>
          <w:iCs/>
          <w:color w:val="000000"/>
          <w:sz w:val="21"/>
          <w:szCs w:val="21"/>
        </w:rPr>
      </w:pPr>
      <w:r w:rsidRPr="003E0D66">
        <w:rPr>
          <w:iCs/>
          <w:color w:val="000000"/>
          <w:sz w:val="21"/>
          <w:szCs w:val="21"/>
        </w:rPr>
        <w:t xml:space="preserve">          </w:t>
      </w:r>
      <w:r w:rsidRPr="003E0D66">
        <w:rPr>
          <w:i/>
          <w:color w:val="000000"/>
          <w:sz w:val="21"/>
          <w:szCs w:val="21"/>
        </w:rPr>
        <w:t>a</w:t>
      </w:r>
      <w:r w:rsidRPr="003E0D66">
        <w:rPr>
          <w:iCs/>
          <w:color w:val="000000"/>
          <w:sz w:val="21"/>
          <w:szCs w:val="21"/>
        </w:rPr>
        <w:t xml:space="preserve"> = area of working electrode = 0.785 mm</w:t>
      </w:r>
      <w:r w:rsidRPr="003E0D66">
        <w:rPr>
          <w:iCs/>
          <w:color w:val="000000"/>
          <w:sz w:val="21"/>
          <w:szCs w:val="21"/>
          <w:vertAlign w:val="superscript"/>
        </w:rPr>
        <w:t>2</w:t>
      </w:r>
    </w:p>
    <w:p w14:paraId="593B9AC3" w14:textId="77777777" w:rsidR="00401412" w:rsidRPr="003E0D66" w:rsidRDefault="00401412" w:rsidP="00401412">
      <w:pPr>
        <w:jc w:val="both"/>
        <w:rPr>
          <w:iCs/>
          <w:color w:val="000000"/>
          <w:sz w:val="21"/>
          <w:szCs w:val="21"/>
        </w:rPr>
      </w:pPr>
      <w:r w:rsidRPr="003E0D66">
        <w:rPr>
          <w:iCs/>
          <w:color w:val="000000"/>
          <w:sz w:val="21"/>
          <w:szCs w:val="21"/>
        </w:rPr>
        <w:t xml:space="preserve">         [</w:t>
      </w:r>
      <w:r w:rsidRPr="003E0D66">
        <w:rPr>
          <w:i/>
          <w:color w:val="000000"/>
          <w:sz w:val="21"/>
          <w:szCs w:val="21"/>
        </w:rPr>
        <w:t>S</w:t>
      </w:r>
      <w:r w:rsidRPr="003E0D66">
        <w:rPr>
          <w:iCs/>
          <w:color w:val="000000"/>
          <w:sz w:val="21"/>
          <w:szCs w:val="21"/>
        </w:rPr>
        <w:t xml:space="preserve">] = concentration of redox probe = 0.1 M (PBS) + 0.005    </w:t>
      </w:r>
    </w:p>
    <w:p w14:paraId="5EAD14DD" w14:textId="77777777" w:rsidR="00401412" w:rsidRPr="003E0D66" w:rsidRDefault="00401412" w:rsidP="00401412">
      <w:pPr>
        <w:jc w:val="both"/>
        <w:rPr>
          <w:iCs/>
          <w:color w:val="000000"/>
          <w:sz w:val="21"/>
          <w:szCs w:val="21"/>
        </w:rPr>
      </w:pPr>
    </w:p>
    <w:p w14:paraId="31063CF3" w14:textId="77777777" w:rsidR="00401412" w:rsidRPr="003E0D66" w:rsidRDefault="00401412" w:rsidP="00401412">
      <w:pPr>
        <w:jc w:val="both"/>
        <w:rPr>
          <w:iCs/>
          <w:color w:val="000000"/>
          <w:sz w:val="21"/>
          <w:szCs w:val="21"/>
        </w:rPr>
      </w:pPr>
      <w:r w:rsidRPr="003E0D66">
        <w:rPr>
          <w:iCs/>
          <w:color w:val="000000"/>
          <w:sz w:val="21"/>
          <w:szCs w:val="21"/>
        </w:rPr>
        <w:t>M ([</w:t>
      </w:r>
      <w:r w:rsidRPr="003E0D66">
        <w:rPr>
          <w:color w:val="000000"/>
          <w:sz w:val="21"/>
          <w:szCs w:val="21"/>
        </w:rPr>
        <w:t>Fe(CN)</w:t>
      </w:r>
      <w:r w:rsidRPr="003E0D66">
        <w:rPr>
          <w:color w:val="000000"/>
          <w:sz w:val="21"/>
          <w:szCs w:val="21"/>
          <w:vertAlign w:val="subscript"/>
        </w:rPr>
        <w:t>6</w:t>
      </w:r>
      <w:r w:rsidRPr="003E0D66">
        <w:rPr>
          <w:color w:val="000000"/>
          <w:sz w:val="21"/>
          <w:szCs w:val="21"/>
        </w:rPr>
        <w:t>]</w:t>
      </w:r>
      <w:r w:rsidRPr="003E0D66">
        <w:rPr>
          <w:color w:val="000000"/>
          <w:sz w:val="21"/>
          <w:szCs w:val="21"/>
          <w:vertAlign w:val="superscript"/>
        </w:rPr>
        <w:t>3-/4-</w:t>
      </w:r>
      <w:r w:rsidRPr="003E0D66">
        <w:rPr>
          <w:color w:val="000000"/>
          <w:sz w:val="21"/>
          <w:szCs w:val="21"/>
        </w:rPr>
        <w:t xml:space="preserve">) = 0.105 M = 105 </w:t>
      </w:r>
      <w:proofErr w:type="spellStart"/>
      <w:r w:rsidRPr="003E0D66">
        <w:rPr>
          <w:color w:val="000000"/>
          <w:sz w:val="21"/>
          <w:szCs w:val="21"/>
        </w:rPr>
        <w:t>mol</w:t>
      </w:r>
      <w:proofErr w:type="spellEnd"/>
      <w:r w:rsidRPr="003E0D66">
        <w:rPr>
          <w:color w:val="000000"/>
          <w:sz w:val="21"/>
          <w:szCs w:val="21"/>
        </w:rPr>
        <w:t>/m</w:t>
      </w:r>
      <w:r w:rsidRPr="003E0D66">
        <w:rPr>
          <w:color w:val="000000"/>
          <w:sz w:val="21"/>
          <w:szCs w:val="21"/>
          <w:vertAlign w:val="superscript"/>
        </w:rPr>
        <w:t>3</w:t>
      </w:r>
      <w:r w:rsidRPr="003E0D66">
        <w:rPr>
          <w:color w:val="000000"/>
          <w:sz w:val="21"/>
          <w:szCs w:val="21"/>
        </w:rPr>
        <w:t xml:space="preserve"> </w:t>
      </w:r>
      <w:r w:rsidRPr="003E0D66">
        <w:rPr>
          <w:iCs/>
          <w:color w:val="000000"/>
          <w:sz w:val="21"/>
          <w:szCs w:val="21"/>
        </w:rPr>
        <w:t xml:space="preserve"> </w:t>
      </w:r>
    </w:p>
    <w:p w14:paraId="38E8B955" w14:textId="77777777" w:rsidR="00361DBD" w:rsidRPr="003E0D66" w:rsidRDefault="00F13243" w:rsidP="000D2EF0">
      <w:pPr>
        <w:jc w:val="both"/>
        <w:rPr>
          <w:color w:val="000000"/>
          <w:sz w:val="21"/>
          <w:szCs w:val="21"/>
        </w:rPr>
      </w:pPr>
      <w:r w:rsidRPr="003E0D66">
        <w:rPr>
          <w:color w:val="000000"/>
          <w:sz w:val="21"/>
          <w:szCs w:val="21"/>
        </w:rPr>
        <w:lastRenderedPageBreak/>
        <w:t xml:space="preserve">     </w:t>
      </w:r>
    </w:p>
    <w:p w14:paraId="6FE5E751" w14:textId="5A67CFD3" w:rsidR="005013FC" w:rsidRPr="003E0D66" w:rsidRDefault="00613777" w:rsidP="000D2EF0">
      <w:pPr>
        <w:jc w:val="both"/>
        <w:rPr>
          <w:color w:val="000000"/>
          <w:sz w:val="21"/>
          <w:szCs w:val="21"/>
        </w:rPr>
      </w:pPr>
      <w:r w:rsidRPr="003E0D66">
        <w:rPr>
          <w:noProof/>
          <w:color w:val="000000"/>
          <w:sz w:val="21"/>
          <w:szCs w:val="21"/>
        </w:rPr>
        <w:drawing>
          <wp:anchor distT="0" distB="0" distL="114300" distR="114300" simplePos="0" relativeHeight="251701248" behindDoc="0" locked="0" layoutInCell="1" allowOverlap="1" wp14:anchorId="6F7C1B78" wp14:editId="1F57895B">
            <wp:simplePos x="0" y="0"/>
            <wp:positionH relativeFrom="margin">
              <wp:align>left</wp:align>
            </wp:positionH>
            <wp:positionV relativeFrom="paragraph">
              <wp:posOffset>147320</wp:posOffset>
            </wp:positionV>
            <wp:extent cx="2742565" cy="466725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2565" cy="4667250"/>
                    </a:xfrm>
                    <a:prstGeom prst="rect">
                      <a:avLst/>
                    </a:prstGeom>
                    <a:noFill/>
                  </pic:spPr>
                </pic:pic>
              </a:graphicData>
            </a:graphic>
            <wp14:sizeRelH relativeFrom="margin">
              <wp14:pctWidth>0</wp14:pctWidth>
            </wp14:sizeRelH>
            <wp14:sizeRelV relativeFrom="margin">
              <wp14:pctHeight>0</wp14:pctHeight>
            </wp14:sizeRelV>
          </wp:anchor>
        </w:drawing>
      </w:r>
      <w:r w:rsidR="00E6769B" w:rsidRPr="003E0D66">
        <w:rPr>
          <w:noProof/>
          <w:color w:val="000000"/>
          <w:sz w:val="21"/>
          <w:szCs w:val="21"/>
          <w:lang w:val="en-IN" w:eastAsia="en-IN"/>
        </w:rPr>
        <w:t xml:space="preserve"> </w:t>
      </w:r>
    </w:p>
    <w:p w14:paraId="1A41B962" w14:textId="77777777" w:rsidR="005013FC" w:rsidRPr="003E0D66" w:rsidRDefault="005013FC" w:rsidP="000D2EF0">
      <w:pPr>
        <w:jc w:val="both"/>
        <w:rPr>
          <w:color w:val="000000"/>
          <w:sz w:val="21"/>
          <w:szCs w:val="21"/>
        </w:rPr>
      </w:pPr>
    </w:p>
    <w:p w14:paraId="2ED5A996" w14:textId="77777777" w:rsidR="005013FC" w:rsidRPr="003E0D66" w:rsidRDefault="005013FC" w:rsidP="000D2EF0">
      <w:pPr>
        <w:jc w:val="both"/>
        <w:rPr>
          <w:color w:val="000000"/>
          <w:sz w:val="21"/>
          <w:szCs w:val="21"/>
        </w:rPr>
      </w:pPr>
    </w:p>
    <w:p w14:paraId="4D3342FA" w14:textId="77777777" w:rsidR="005013FC" w:rsidRPr="003E0D66" w:rsidRDefault="005013FC" w:rsidP="000D2EF0">
      <w:pPr>
        <w:jc w:val="both"/>
        <w:rPr>
          <w:color w:val="000000"/>
          <w:sz w:val="21"/>
          <w:szCs w:val="21"/>
        </w:rPr>
      </w:pPr>
    </w:p>
    <w:p w14:paraId="27CD20FD" w14:textId="77777777" w:rsidR="005013FC" w:rsidRPr="003E0D66" w:rsidRDefault="005013FC" w:rsidP="000D2EF0">
      <w:pPr>
        <w:jc w:val="both"/>
        <w:rPr>
          <w:color w:val="000000"/>
          <w:sz w:val="21"/>
          <w:szCs w:val="21"/>
        </w:rPr>
      </w:pPr>
    </w:p>
    <w:p w14:paraId="15E1726F" w14:textId="77777777" w:rsidR="005013FC" w:rsidRPr="003E0D66" w:rsidRDefault="005013FC" w:rsidP="000D2EF0">
      <w:pPr>
        <w:jc w:val="both"/>
        <w:rPr>
          <w:color w:val="000000"/>
          <w:sz w:val="21"/>
          <w:szCs w:val="21"/>
        </w:rPr>
      </w:pPr>
    </w:p>
    <w:p w14:paraId="7E727810" w14:textId="77777777" w:rsidR="005013FC" w:rsidRPr="003E0D66" w:rsidRDefault="005013FC" w:rsidP="000D2EF0">
      <w:pPr>
        <w:jc w:val="both"/>
        <w:rPr>
          <w:color w:val="000000"/>
          <w:sz w:val="21"/>
          <w:szCs w:val="21"/>
        </w:rPr>
      </w:pPr>
    </w:p>
    <w:p w14:paraId="084233A9" w14:textId="77777777" w:rsidR="005013FC" w:rsidRPr="003E0D66" w:rsidRDefault="005013FC" w:rsidP="000D2EF0">
      <w:pPr>
        <w:jc w:val="both"/>
        <w:rPr>
          <w:color w:val="000000"/>
          <w:sz w:val="21"/>
          <w:szCs w:val="21"/>
        </w:rPr>
      </w:pPr>
    </w:p>
    <w:p w14:paraId="039DAB8B" w14:textId="77777777" w:rsidR="005013FC" w:rsidRPr="003E0D66" w:rsidRDefault="005013FC" w:rsidP="000D2EF0">
      <w:pPr>
        <w:jc w:val="both"/>
        <w:rPr>
          <w:color w:val="000000"/>
          <w:sz w:val="21"/>
          <w:szCs w:val="21"/>
        </w:rPr>
      </w:pPr>
    </w:p>
    <w:p w14:paraId="4449268F" w14:textId="77777777" w:rsidR="005013FC" w:rsidRPr="003E0D66" w:rsidRDefault="005013FC" w:rsidP="000D2EF0">
      <w:pPr>
        <w:jc w:val="both"/>
        <w:rPr>
          <w:color w:val="000000"/>
          <w:sz w:val="21"/>
          <w:szCs w:val="21"/>
        </w:rPr>
      </w:pPr>
    </w:p>
    <w:p w14:paraId="05DF3579" w14:textId="77777777" w:rsidR="005013FC" w:rsidRPr="003E0D66" w:rsidRDefault="005013FC" w:rsidP="000D2EF0">
      <w:pPr>
        <w:jc w:val="both"/>
        <w:rPr>
          <w:color w:val="000000"/>
          <w:sz w:val="21"/>
          <w:szCs w:val="21"/>
        </w:rPr>
      </w:pPr>
    </w:p>
    <w:p w14:paraId="7964BC99" w14:textId="77777777" w:rsidR="005013FC" w:rsidRPr="003E0D66" w:rsidRDefault="005013FC" w:rsidP="000D2EF0">
      <w:pPr>
        <w:jc w:val="both"/>
        <w:rPr>
          <w:color w:val="000000"/>
          <w:sz w:val="21"/>
          <w:szCs w:val="21"/>
        </w:rPr>
      </w:pPr>
    </w:p>
    <w:p w14:paraId="3E1EB337" w14:textId="77777777" w:rsidR="005013FC" w:rsidRPr="003E0D66" w:rsidRDefault="005013FC" w:rsidP="000D2EF0">
      <w:pPr>
        <w:jc w:val="both"/>
        <w:rPr>
          <w:color w:val="000000"/>
          <w:sz w:val="21"/>
          <w:szCs w:val="21"/>
        </w:rPr>
      </w:pPr>
    </w:p>
    <w:p w14:paraId="12783955" w14:textId="77777777" w:rsidR="005013FC" w:rsidRPr="003E0D66" w:rsidRDefault="005013FC" w:rsidP="000D2EF0">
      <w:pPr>
        <w:jc w:val="both"/>
        <w:rPr>
          <w:color w:val="000000"/>
          <w:sz w:val="21"/>
          <w:szCs w:val="21"/>
        </w:rPr>
      </w:pPr>
    </w:p>
    <w:p w14:paraId="0488B931" w14:textId="77777777" w:rsidR="005013FC" w:rsidRPr="003E0D66" w:rsidRDefault="005013FC" w:rsidP="000D2EF0">
      <w:pPr>
        <w:jc w:val="both"/>
        <w:rPr>
          <w:color w:val="000000"/>
          <w:sz w:val="21"/>
          <w:szCs w:val="21"/>
        </w:rPr>
      </w:pPr>
    </w:p>
    <w:p w14:paraId="6F74720B" w14:textId="77777777" w:rsidR="005013FC" w:rsidRPr="003E0D66" w:rsidRDefault="005013FC" w:rsidP="000D2EF0">
      <w:pPr>
        <w:jc w:val="both"/>
        <w:rPr>
          <w:color w:val="000000"/>
          <w:sz w:val="21"/>
          <w:szCs w:val="21"/>
        </w:rPr>
      </w:pPr>
    </w:p>
    <w:p w14:paraId="2312B82D" w14:textId="77777777" w:rsidR="005013FC" w:rsidRPr="003E0D66" w:rsidRDefault="005013FC" w:rsidP="000D2EF0">
      <w:pPr>
        <w:jc w:val="both"/>
        <w:rPr>
          <w:color w:val="000000"/>
          <w:sz w:val="21"/>
          <w:szCs w:val="21"/>
        </w:rPr>
      </w:pPr>
    </w:p>
    <w:p w14:paraId="7CD6D869" w14:textId="77777777" w:rsidR="005013FC" w:rsidRPr="003E0D66" w:rsidRDefault="005013FC" w:rsidP="000D2EF0">
      <w:pPr>
        <w:jc w:val="both"/>
        <w:rPr>
          <w:color w:val="000000"/>
          <w:sz w:val="21"/>
          <w:szCs w:val="21"/>
        </w:rPr>
      </w:pPr>
    </w:p>
    <w:p w14:paraId="7F1C1438" w14:textId="77777777" w:rsidR="005013FC" w:rsidRPr="003E0D66" w:rsidRDefault="005013FC" w:rsidP="000D2EF0">
      <w:pPr>
        <w:jc w:val="both"/>
        <w:rPr>
          <w:color w:val="000000"/>
          <w:sz w:val="21"/>
          <w:szCs w:val="21"/>
        </w:rPr>
      </w:pPr>
    </w:p>
    <w:p w14:paraId="14D65A6E" w14:textId="77777777" w:rsidR="005013FC" w:rsidRPr="003E0D66" w:rsidRDefault="005013FC" w:rsidP="000D2EF0">
      <w:pPr>
        <w:jc w:val="both"/>
        <w:rPr>
          <w:color w:val="000000"/>
          <w:sz w:val="21"/>
          <w:szCs w:val="21"/>
        </w:rPr>
      </w:pPr>
    </w:p>
    <w:p w14:paraId="0F953327" w14:textId="77777777" w:rsidR="005013FC" w:rsidRPr="003E0D66" w:rsidRDefault="005013FC" w:rsidP="000D2EF0">
      <w:pPr>
        <w:jc w:val="both"/>
        <w:rPr>
          <w:color w:val="000000"/>
          <w:sz w:val="21"/>
          <w:szCs w:val="21"/>
        </w:rPr>
      </w:pPr>
    </w:p>
    <w:p w14:paraId="20D19B4E" w14:textId="77777777" w:rsidR="005013FC" w:rsidRPr="003E0D66" w:rsidRDefault="005013FC" w:rsidP="000D2EF0">
      <w:pPr>
        <w:jc w:val="both"/>
        <w:rPr>
          <w:color w:val="000000"/>
          <w:sz w:val="21"/>
          <w:szCs w:val="21"/>
        </w:rPr>
      </w:pPr>
    </w:p>
    <w:p w14:paraId="3ED7B7E7" w14:textId="77777777" w:rsidR="005013FC" w:rsidRPr="003E0D66" w:rsidRDefault="005013FC" w:rsidP="000D2EF0">
      <w:pPr>
        <w:jc w:val="both"/>
        <w:rPr>
          <w:color w:val="000000"/>
          <w:sz w:val="21"/>
          <w:szCs w:val="21"/>
        </w:rPr>
      </w:pPr>
    </w:p>
    <w:p w14:paraId="27A8E3E1" w14:textId="77777777" w:rsidR="005013FC" w:rsidRPr="003E0D66" w:rsidRDefault="005013FC" w:rsidP="000D2EF0">
      <w:pPr>
        <w:jc w:val="both"/>
        <w:rPr>
          <w:color w:val="000000"/>
          <w:sz w:val="21"/>
          <w:szCs w:val="21"/>
        </w:rPr>
      </w:pPr>
    </w:p>
    <w:p w14:paraId="0F3EA712" w14:textId="77777777" w:rsidR="005013FC" w:rsidRPr="003E0D66" w:rsidRDefault="005013FC" w:rsidP="000D2EF0">
      <w:pPr>
        <w:jc w:val="both"/>
        <w:rPr>
          <w:color w:val="000000"/>
          <w:sz w:val="21"/>
          <w:szCs w:val="21"/>
        </w:rPr>
      </w:pPr>
    </w:p>
    <w:p w14:paraId="0A59E2BC" w14:textId="77777777" w:rsidR="005013FC" w:rsidRPr="003E0D66" w:rsidRDefault="005013FC" w:rsidP="000D2EF0">
      <w:pPr>
        <w:jc w:val="both"/>
        <w:rPr>
          <w:color w:val="000000"/>
          <w:sz w:val="21"/>
          <w:szCs w:val="21"/>
        </w:rPr>
      </w:pPr>
    </w:p>
    <w:p w14:paraId="235F000E" w14:textId="77777777" w:rsidR="005013FC" w:rsidRPr="003E0D66" w:rsidRDefault="005013FC" w:rsidP="000D2EF0">
      <w:pPr>
        <w:jc w:val="both"/>
        <w:rPr>
          <w:color w:val="000000"/>
          <w:sz w:val="21"/>
          <w:szCs w:val="21"/>
        </w:rPr>
      </w:pPr>
    </w:p>
    <w:p w14:paraId="0B4D3762" w14:textId="77777777" w:rsidR="005013FC" w:rsidRPr="003E0D66" w:rsidRDefault="005013FC" w:rsidP="000D2EF0">
      <w:pPr>
        <w:jc w:val="both"/>
        <w:rPr>
          <w:color w:val="000000"/>
          <w:sz w:val="21"/>
          <w:szCs w:val="21"/>
        </w:rPr>
      </w:pPr>
    </w:p>
    <w:p w14:paraId="6FF86B09" w14:textId="77777777" w:rsidR="005013FC" w:rsidRPr="003E0D66" w:rsidRDefault="005013FC" w:rsidP="000D2EF0">
      <w:pPr>
        <w:jc w:val="both"/>
        <w:rPr>
          <w:color w:val="000000"/>
          <w:sz w:val="21"/>
          <w:szCs w:val="21"/>
        </w:rPr>
      </w:pPr>
    </w:p>
    <w:p w14:paraId="373184B9" w14:textId="77777777" w:rsidR="005013FC" w:rsidRPr="003E0D66" w:rsidRDefault="005013FC" w:rsidP="000D2EF0">
      <w:pPr>
        <w:jc w:val="both"/>
        <w:rPr>
          <w:color w:val="000000"/>
          <w:sz w:val="21"/>
          <w:szCs w:val="21"/>
        </w:rPr>
      </w:pPr>
    </w:p>
    <w:p w14:paraId="5B5232CD" w14:textId="77777777" w:rsidR="005013FC" w:rsidRPr="003E0D66" w:rsidRDefault="005013FC" w:rsidP="000D2EF0">
      <w:pPr>
        <w:jc w:val="both"/>
        <w:rPr>
          <w:color w:val="000000"/>
          <w:sz w:val="21"/>
          <w:szCs w:val="21"/>
        </w:rPr>
      </w:pPr>
    </w:p>
    <w:p w14:paraId="25FD2459" w14:textId="77777777" w:rsidR="005013FC" w:rsidRPr="003E0D66" w:rsidRDefault="005013FC" w:rsidP="000D2EF0">
      <w:pPr>
        <w:jc w:val="both"/>
        <w:rPr>
          <w:color w:val="000000"/>
          <w:sz w:val="21"/>
          <w:szCs w:val="21"/>
        </w:rPr>
      </w:pPr>
    </w:p>
    <w:p w14:paraId="64915CC4" w14:textId="39FB28B0" w:rsidR="005013FC" w:rsidRPr="003E0D66" w:rsidRDefault="003B00E7" w:rsidP="000D2EF0">
      <w:pPr>
        <w:jc w:val="both"/>
        <w:rPr>
          <w:color w:val="000000"/>
          <w:sz w:val="21"/>
          <w:szCs w:val="21"/>
        </w:rPr>
      </w:pPr>
      <w:r w:rsidRPr="003E0D66">
        <w:rPr>
          <w:color w:val="000000"/>
          <w:sz w:val="21"/>
          <w:szCs w:val="21"/>
        </w:rPr>
        <w:t>Fig. 6.</w:t>
      </w:r>
    </w:p>
    <w:p w14:paraId="2B49CD41" w14:textId="77777777" w:rsidR="005013FC" w:rsidRPr="003E0D66" w:rsidRDefault="005013FC" w:rsidP="000D2EF0">
      <w:pPr>
        <w:jc w:val="both"/>
        <w:rPr>
          <w:color w:val="000000"/>
          <w:sz w:val="21"/>
          <w:szCs w:val="21"/>
        </w:rPr>
      </w:pPr>
    </w:p>
    <w:p w14:paraId="769493F1" w14:textId="77777777" w:rsidR="00B31F12" w:rsidRPr="003E0D66" w:rsidRDefault="005013FC" w:rsidP="000D2EF0">
      <w:pPr>
        <w:jc w:val="both"/>
        <w:rPr>
          <w:color w:val="000000"/>
          <w:sz w:val="21"/>
          <w:szCs w:val="21"/>
        </w:rPr>
      </w:pPr>
      <w:r w:rsidRPr="003E0D66">
        <w:rPr>
          <w:color w:val="000000"/>
          <w:sz w:val="21"/>
          <w:szCs w:val="21"/>
        </w:rPr>
        <w:t xml:space="preserve">        </w:t>
      </w:r>
    </w:p>
    <w:p w14:paraId="348477CD" w14:textId="3F341697" w:rsidR="005013FC" w:rsidRPr="003E0D66" w:rsidRDefault="005013FC" w:rsidP="000D2EF0">
      <w:pPr>
        <w:jc w:val="both"/>
        <w:rPr>
          <w:color w:val="000000"/>
          <w:sz w:val="21"/>
          <w:szCs w:val="21"/>
        </w:rPr>
      </w:pPr>
    </w:p>
    <w:p w14:paraId="286E6B89" w14:textId="77777777" w:rsidR="0070748A" w:rsidRPr="003E0D66" w:rsidRDefault="0070748A" w:rsidP="000D2EF0">
      <w:pPr>
        <w:jc w:val="both"/>
        <w:rPr>
          <w:iCs/>
          <w:color w:val="000000"/>
          <w:sz w:val="21"/>
          <w:szCs w:val="21"/>
        </w:rPr>
      </w:pPr>
    </w:p>
    <w:p w14:paraId="26759138" w14:textId="1C3D912B" w:rsidR="00002849" w:rsidRPr="003E0D66" w:rsidRDefault="0070748A" w:rsidP="00002849">
      <w:pPr>
        <w:jc w:val="both"/>
        <w:rPr>
          <w:color w:val="000000"/>
          <w:sz w:val="21"/>
          <w:szCs w:val="21"/>
        </w:rPr>
      </w:pPr>
      <w:r w:rsidRPr="003E0D66">
        <w:rPr>
          <w:iCs/>
          <w:color w:val="000000"/>
          <w:sz w:val="21"/>
          <w:szCs w:val="21"/>
        </w:rPr>
        <w:t>Th</w:t>
      </w:r>
      <w:r w:rsidR="00D250D0" w:rsidRPr="003E0D66">
        <w:rPr>
          <w:iCs/>
          <w:color w:val="000000"/>
          <w:sz w:val="21"/>
          <w:szCs w:val="21"/>
        </w:rPr>
        <w:t xml:space="preserve">e comparison of </w:t>
      </w:r>
      <w:r w:rsidR="00D250D0" w:rsidRPr="003E0D66">
        <w:rPr>
          <w:i/>
          <w:color w:val="000000"/>
          <w:sz w:val="21"/>
          <w:szCs w:val="21"/>
        </w:rPr>
        <w:t>R</w:t>
      </w:r>
      <w:r w:rsidR="00D250D0" w:rsidRPr="003E0D66">
        <w:rPr>
          <w:i/>
          <w:color w:val="000000"/>
          <w:sz w:val="21"/>
          <w:szCs w:val="21"/>
          <w:vertAlign w:val="subscript"/>
        </w:rPr>
        <w:t>ct</w:t>
      </w:r>
      <w:r w:rsidR="00D250D0" w:rsidRPr="003E0D66">
        <w:rPr>
          <w:iCs/>
          <w:color w:val="000000"/>
          <w:sz w:val="21"/>
          <w:szCs w:val="21"/>
        </w:rPr>
        <w:t xml:space="preserve">, </w:t>
      </w:r>
      <w:proofErr w:type="spellStart"/>
      <w:r w:rsidR="00D250D0" w:rsidRPr="003E0D66">
        <w:rPr>
          <w:i/>
          <w:color w:val="000000"/>
          <w:sz w:val="21"/>
          <w:szCs w:val="21"/>
        </w:rPr>
        <w:t>I</w:t>
      </w:r>
      <w:r w:rsidR="00D250D0" w:rsidRPr="003E0D66">
        <w:rPr>
          <w:i/>
          <w:color w:val="000000"/>
          <w:sz w:val="21"/>
          <w:szCs w:val="21"/>
          <w:vertAlign w:val="subscript"/>
        </w:rPr>
        <w:t>pa</w:t>
      </w:r>
      <w:proofErr w:type="spellEnd"/>
      <w:r w:rsidR="00D250D0" w:rsidRPr="003E0D66">
        <w:rPr>
          <w:iCs/>
          <w:color w:val="000000"/>
          <w:sz w:val="21"/>
          <w:szCs w:val="21"/>
        </w:rPr>
        <w:t xml:space="preserve"> and </w:t>
      </w:r>
      <w:proofErr w:type="spellStart"/>
      <w:r w:rsidR="00D250D0" w:rsidRPr="003E0D66">
        <w:rPr>
          <w:i/>
          <w:color w:val="000000"/>
          <w:sz w:val="21"/>
          <w:szCs w:val="21"/>
        </w:rPr>
        <w:t>k</w:t>
      </w:r>
      <w:r w:rsidR="001E45E0" w:rsidRPr="003E0D66">
        <w:rPr>
          <w:i/>
          <w:color w:val="000000"/>
          <w:sz w:val="21"/>
          <w:szCs w:val="21"/>
          <w:vertAlign w:val="subscript"/>
        </w:rPr>
        <w:t>e</w:t>
      </w:r>
      <w:r w:rsidR="00D250D0" w:rsidRPr="003E0D66">
        <w:rPr>
          <w:i/>
          <w:color w:val="000000"/>
          <w:sz w:val="21"/>
          <w:szCs w:val="21"/>
          <w:vertAlign w:val="subscript"/>
        </w:rPr>
        <w:t>t</w:t>
      </w:r>
      <w:proofErr w:type="spellEnd"/>
      <w:r w:rsidR="00D250D0" w:rsidRPr="003E0D66">
        <w:rPr>
          <w:iCs/>
          <w:color w:val="000000"/>
          <w:sz w:val="21"/>
          <w:szCs w:val="21"/>
        </w:rPr>
        <w:t xml:space="preserve"> at tyrosine concentrations of 5 nM and 500 </w:t>
      </w:r>
      <w:proofErr w:type="spellStart"/>
      <w:r w:rsidR="00D250D0" w:rsidRPr="003E0D66">
        <w:rPr>
          <w:iCs/>
          <w:color w:val="000000"/>
          <w:sz w:val="21"/>
          <w:szCs w:val="21"/>
        </w:rPr>
        <w:t>μM</w:t>
      </w:r>
      <w:proofErr w:type="spellEnd"/>
      <w:r w:rsidR="00D250D0" w:rsidRPr="003E0D66">
        <w:rPr>
          <w:iCs/>
          <w:color w:val="000000"/>
          <w:sz w:val="21"/>
          <w:szCs w:val="21"/>
        </w:rPr>
        <w:t xml:space="preserve"> is shown in Table </w:t>
      </w:r>
      <w:r w:rsidR="00C2562F" w:rsidRPr="003E0D66">
        <w:rPr>
          <w:iCs/>
          <w:color w:val="000000"/>
          <w:sz w:val="21"/>
          <w:szCs w:val="21"/>
        </w:rPr>
        <w:t>T</w:t>
      </w:r>
      <w:r w:rsidR="00D250D0" w:rsidRPr="003E0D66">
        <w:rPr>
          <w:iCs/>
          <w:color w:val="000000"/>
          <w:sz w:val="21"/>
          <w:szCs w:val="21"/>
        </w:rPr>
        <w:t>2</w:t>
      </w:r>
      <w:r w:rsidR="001D4E33" w:rsidRPr="003E0D66">
        <w:rPr>
          <w:iCs/>
          <w:color w:val="000000"/>
          <w:sz w:val="21"/>
          <w:szCs w:val="21"/>
        </w:rPr>
        <w:t xml:space="preserve"> (SI document)</w:t>
      </w:r>
      <w:r w:rsidR="00D250D0" w:rsidRPr="003E0D66">
        <w:rPr>
          <w:iCs/>
          <w:color w:val="000000"/>
          <w:sz w:val="21"/>
          <w:szCs w:val="21"/>
        </w:rPr>
        <w:t>.</w:t>
      </w:r>
      <w:r w:rsidR="00002849" w:rsidRPr="003E0D66">
        <w:rPr>
          <w:iCs/>
          <w:color w:val="000000"/>
          <w:sz w:val="21"/>
          <w:szCs w:val="21"/>
        </w:rPr>
        <w:t xml:space="preserve"> </w:t>
      </w:r>
      <w:r w:rsidR="00002849" w:rsidRPr="003E0D66">
        <w:rPr>
          <w:color w:val="000000"/>
          <w:sz w:val="21"/>
          <w:szCs w:val="21"/>
        </w:rPr>
        <w:t>The</w:t>
      </w:r>
      <w:r w:rsidR="000B447A" w:rsidRPr="003E0D66">
        <w:rPr>
          <w:color w:val="000000"/>
          <w:sz w:val="21"/>
          <w:szCs w:val="21"/>
        </w:rPr>
        <w:t xml:space="preserve"> </w:t>
      </w:r>
      <w:r w:rsidR="00FF100F" w:rsidRPr="003E0D66">
        <w:rPr>
          <w:color w:val="000000"/>
          <w:sz w:val="21"/>
          <w:szCs w:val="21"/>
        </w:rPr>
        <w:t>latter</w:t>
      </w:r>
      <w:r w:rsidR="00002849" w:rsidRPr="003E0D66">
        <w:rPr>
          <w:color w:val="000000"/>
          <w:sz w:val="21"/>
          <w:szCs w:val="21"/>
        </w:rPr>
        <w:t xml:space="preserve"> indicates that an increase in tyrosine concentration elevates interfacial charge transfer process, as characterized by low </w:t>
      </w:r>
      <w:r w:rsidR="00002849" w:rsidRPr="003E0D66">
        <w:rPr>
          <w:i/>
          <w:iCs/>
          <w:color w:val="000000"/>
          <w:sz w:val="21"/>
          <w:szCs w:val="21"/>
        </w:rPr>
        <w:t>R</w:t>
      </w:r>
      <w:r w:rsidR="00002849" w:rsidRPr="003E0D66">
        <w:rPr>
          <w:i/>
          <w:iCs/>
          <w:color w:val="000000"/>
          <w:sz w:val="21"/>
          <w:szCs w:val="21"/>
          <w:vertAlign w:val="subscript"/>
        </w:rPr>
        <w:t>ct</w:t>
      </w:r>
      <w:r w:rsidR="00002849" w:rsidRPr="003E0D66">
        <w:rPr>
          <w:color w:val="000000"/>
          <w:sz w:val="21"/>
          <w:szCs w:val="21"/>
        </w:rPr>
        <w:t>, which ultimately leads to faster electron transfer rate (</w:t>
      </w:r>
      <w:proofErr w:type="spellStart"/>
      <w:r w:rsidR="00002849" w:rsidRPr="003E0D66">
        <w:rPr>
          <w:i/>
          <w:iCs/>
          <w:color w:val="000000"/>
          <w:sz w:val="21"/>
          <w:szCs w:val="21"/>
        </w:rPr>
        <w:t>k</w:t>
      </w:r>
      <w:r w:rsidR="00002849" w:rsidRPr="003E0D66">
        <w:rPr>
          <w:i/>
          <w:iCs/>
          <w:color w:val="000000"/>
          <w:sz w:val="21"/>
          <w:szCs w:val="21"/>
          <w:vertAlign w:val="subscript"/>
        </w:rPr>
        <w:t>et</w:t>
      </w:r>
      <w:proofErr w:type="spellEnd"/>
      <w:r w:rsidR="00002849" w:rsidRPr="003E0D66">
        <w:rPr>
          <w:color w:val="000000"/>
          <w:sz w:val="21"/>
          <w:szCs w:val="21"/>
        </w:rPr>
        <w:t>). This is clearly supported and complemented by enhanced anodic current response (</w:t>
      </w:r>
      <w:proofErr w:type="spellStart"/>
      <w:r w:rsidR="00002849" w:rsidRPr="003E0D66">
        <w:rPr>
          <w:i/>
          <w:iCs/>
          <w:color w:val="000000"/>
          <w:sz w:val="21"/>
          <w:szCs w:val="21"/>
        </w:rPr>
        <w:t>I</w:t>
      </w:r>
      <w:r w:rsidR="00002849" w:rsidRPr="003E0D66">
        <w:rPr>
          <w:i/>
          <w:iCs/>
          <w:color w:val="000000"/>
          <w:sz w:val="21"/>
          <w:szCs w:val="21"/>
          <w:vertAlign w:val="subscript"/>
        </w:rPr>
        <w:t>pa</w:t>
      </w:r>
      <w:proofErr w:type="spellEnd"/>
      <w:r w:rsidR="00002849" w:rsidRPr="003E0D66">
        <w:rPr>
          <w:color w:val="000000"/>
          <w:sz w:val="21"/>
          <w:szCs w:val="21"/>
        </w:rPr>
        <w:t>) from CV, thereby validating the sensing performance of the fabricated smart wound dressing.</w:t>
      </w:r>
      <w:r w:rsidR="00814CCB" w:rsidRPr="003E0D66">
        <w:rPr>
          <w:color w:val="000000"/>
          <w:sz w:val="21"/>
          <w:szCs w:val="21"/>
        </w:rPr>
        <w:t xml:space="preserve"> The calculation </w:t>
      </w:r>
      <w:proofErr w:type="spellStart"/>
      <w:r w:rsidR="00814CCB" w:rsidRPr="003E0D66">
        <w:rPr>
          <w:i/>
          <w:color w:val="000000"/>
          <w:sz w:val="21"/>
          <w:szCs w:val="21"/>
        </w:rPr>
        <w:t>k</w:t>
      </w:r>
      <w:r w:rsidR="00814CCB" w:rsidRPr="003E0D66">
        <w:rPr>
          <w:i/>
          <w:color w:val="000000"/>
          <w:sz w:val="21"/>
          <w:szCs w:val="21"/>
          <w:vertAlign w:val="subscript"/>
        </w:rPr>
        <w:t>et</w:t>
      </w:r>
      <w:proofErr w:type="spellEnd"/>
      <w:r w:rsidR="00814CCB" w:rsidRPr="003E0D66">
        <w:rPr>
          <w:i/>
          <w:color w:val="000000"/>
          <w:sz w:val="21"/>
          <w:szCs w:val="21"/>
        </w:rPr>
        <w:t xml:space="preserve"> </w:t>
      </w:r>
      <w:r w:rsidR="00814CCB" w:rsidRPr="003E0D66">
        <w:rPr>
          <w:color w:val="000000"/>
          <w:sz w:val="21"/>
          <w:szCs w:val="21"/>
        </w:rPr>
        <w:t>for analyzing interfacial charge transfer kinetics has also been investigated by Kumar et. al [</w:t>
      </w:r>
      <w:r w:rsidR="004768F6" w:rsidRPr="003E0D66">
        <w:rPr>
          <w:color w:val="000000"/>
          <w:sz w:val="21"/>
          <w:szCs w:val="21"/>
        </w:rPr>
        <w:t>18</w:t>
      </w:r>
      <w:r w:rsidR="000E6476" w:rsidRPr="003E0D66">
        <w:rPr>
          <w:color w:val="000000"/>
          <w:sz w:val="21"/>
          <w:szCs w:val="21"/>
        </w:rPr>
        <w:t xml:space="preserve">] as well as in a study by </w:t>
      </w:r>
      <w:proofErr w:type="spellStart"/>
      <w:r w:rsidR="000E6476" w:rsidRPr="003E0D66">
        <w:rPr>
          <w:color w:val="000000"/>
          <w:sz w:val="21"/>
          <w:szCs w:val="21"/>
        </w:rPr>
        <w:t>Chirea</w:t>
      </w:r>
      <w:proofErr w:type="spellEnd"/>
      <w:r w:rsidR="000E6476" w:rsidRPr="003E0D66">
        <w:rPr>
          <w:color w:val="000000"/>
          <w:sz w:val="21"/>
          <w:szCs w:val="21"/>
        </w:rPr>
        <w:t xml:space="preserve"> </w:t>
      </w:r>
      <w:r w:rsidR="00B55840" w:rsidRPr="003E0D66">
        <w:rPr>
          <w:color w:val="000000"/>
          <w:sz w:val="21"/>
          <w:szCs w:val="21"/>
        </w:rPr>
        <w:t>[53</w:t>
      </w:r>
      <w:r w:rsidR="000E6476" w:rsidRPr="003E0D66">
        <w:rPr>
          <w:color w:val="000000"/>
          <w:sz w:val="21"/>
          <w:szCs w:val="21"/>
        </w:rPr>
        <w:t>].</w:t>
      </w:r>
      <w:r w:rsidR="00814CCB" w:rsidRPr="003E0D66">
        <w:rPr>
          <w:color w:val="000000"/>
          <w:sz w:val="21"/>
          <w:szCs w:val="21"/>
        </w:rPr>
        <w:t xml:space="preserve"> </w:t>
      </w:r>
    </w:p>
    <w:p w14:paraId="6622BAE6" w14:textId="77777777" w:rsidR="008C78AD" w:rsidRPr="003E0D66" w:rsidRDefault="008C78AD" w:rsidP="008C78AD">
      <w:pPr>
        <w:rPr>
          <w:bCs/>
          <w:color w:val="000000"/>
          <w:sz w:val="21"/>
          <w:szCs w:val="21"/>
        </w:rPr>
      </w:pPr>
    </w:p>
    <w:p w14:paraId="1390DD90" w14:textId="77777777" w:rsidR="00BD0F77" w:rsidRPr="003E0D66" w:rsidRDefault="00EB476B" w:rsidP="001B5D0F">
      <w:pPr>
        <w:jc w:val="both"/>
        <w:rPr>
          <w:color w:val="000000"/>
          <w:sz w:val="21"/>
          <w:szCs w:val="21"/>
        </w:rPr>
      </w:pPr>
      <w:r w:rsidRPr="003E0D66">
        <w:rPr>
          <w:color w:val="000000"/>
          <w:sz w:val="21"/>
          <w:szCs w:val="21"/>
        </w:rPr>
        <w:t xml:space="preserve">    </w:t>
      </w:r>
      <w:r w:rsidR="001B5D0F" w:rsidRPr="003E0D66">
        <w:rPr>
          <w:color w:val="000000"/>
          <w:sz w:val="21"/>
          <w:szCs w:val="21"/>
        </w:rPr>
        <w:t>The limit of detection (</w:t>
      </w:r>
      <w:proofErr w:type="spellStart"/>
      <w:r w:rsidR="001B5D0F" w:rsidRPr="003E0D66">
        <w:rPr>
          <w:color w:val="000000"/>
          <w:sz w:val="21"/>
          <w:szCs w:val="21"/>
        </w:rPr>
        <w:t>LoD</w:t>
      </w:r>
      <w:proofErr w:type="spellEnd"/>
      <w:r w:rsidR="001B5D0F" w:rsidRPr="003E0D66">
        <w:rPr>
          <w:color w:val="000000"/>
          <w:sz w:val="21"/>
          <w:szCs w:val="21"/>
        </w:rPr>
        <w:t xml:space="preserve">) and sensitivity of the electrochemical sensor was calculated </w:t>
      </w:r>
      <w:r w:rsidR="00B55840" w:rsidRPr="003E0D66">
        <w:rPr>
          <w:color w:val="000000"/>
          <w:sz w:val="21"/>
          <w:szCs w:val="21"/>
        </w:rPr>
        <w:t>[54</w:t>
      </w:r>
      <w:r w:rsidR="001B5D0F" w:rsidRPr="003E0D66">
        <w:rPr>
          <w:color w:val="000000"/>
          <w:sz w:val="21"/>
          <w:szCs w:val="21"/>
        </w:rPr>
        <w:t>] to be 0.75 nM and 84.52</w:t>
      </w:r>
    </w:p>
    <w:p w14:paraId="7E1E1202" w14:textId="2D28DC1C" w:rsidR="001B5D0F" w:rsidRPr="003E0D66" w:rsidRDefault="001B5D0F" w:rsidP="001B5D0F">
      <w:pPr>
        <w:jc w:val="both"/>
        <w:rPr>
          <w:bCs/>
          <w:color w:val="000000" w:themeColor="text1"/>
          <w:sz w:val="21"/>
          <w:szCs w:val="21"/>
        </w:rPr>
      </w:pPr>
      <w:r w:rsidRPr="003E0D66">
        <w:rPr>
          <w:color w:val="000000"/>
          <w:sz w:val="21"/>
          <w:szCs w:val="21"/>
        </w:rPr>
        <w:lastRenderedPageBreak/>
        <w:t xml:space="preserve"> Ω/nM/mm</w:t>
      </w:r>
      <w:r w:rsidRPr="003E0D66">
        <w:rPr>
          <w:color w:val="000000"/>
          <w:sz w:val="21"/>
          <w:szCs w:val="21"/>
          <w:vertAlign w:val="superscript"/>
        </w:rPr>
        <w:t xml:space="preserve">2 </w:t>
      </w:r>
      <w:r w:rsidRPr="003E0D66">
        <w:rPr>
          <w:color w:val="000000"/>
          <w:sz w:val="21"/>
          <w:szCs w:val="21"/>
        </w:rPr>
        <w:t xml:space="preserve">respectively. The </w:t>
      </w:r>
      <w:proofErr w:type="spellStart"/>
      <w:r w:rsidRPr="003E0D66">
        <w:rPr>
          <w:color w:val="000000"/>
          <w:sz w:val="21"/>
          <w:szCs w:val="21"/>
        </w:rPr>
        <w:t>LoD</w:t>
      </w:r>
      <w:proofErr w:type="spellEnd"/>
      <w:r w:rsidRPr="003E0D66">
        <w:rPr>
          <w:color w:val="000000"/>
          <w:sz w:val="21"/>
          <w:szCs w:val="21"/>
        </w:rPr>
        <w:t xml:space="preserve"> obtained using screen printed </w:t>
      </w:r>
      <w:proofErr w:type="spellStart"/>
      <w:r w:rsidRPr="003E0D66">
        <w:rPr>
          <w:color w:val="000000"/>
          <w:sz w:val="21"/>
          <w:szCs w:val="21"/>
        </w:rPr>
        <w:t>band-aid</w:t>
      </w:r>
      <w:proofErr w:type="spellEnd"/>
      <w:r w:rsidRPr="003E0D66">
        <w:rPr>
          <w:color w:val="000000"/>
          <w:sz w:val="21"/>
          <w:szCs w:val="21"/>
        </w:rPr>
        <w:t xml:space="preserve"> was found to be superior as compared to those reported in recent studies (Table </w:t>
      </w:r>
      <w:r w:rsidR="00147ED1" w:rsidRPr="003E0D66">
        <w:rPr>
          <w:color w:val="000000"/>
          <w:sz w:val="21"/>
          <w:szCs w:val="21"/>
        </w:rPr>
        <w:t>1</w:t>
      </w:r>
      <w:r w:rsidRPr="003E0D66">
        <w:rPr>
          <w:color w:val="000000"/>
          <w:sz w:val="21"/>
          <w:szCs w:val="21"/>
        </w:rPr>
        <w:t xml:space="preserve">). </w:t>
      </w:r>
      <w:r w:rsidRPr="003E0D66">
        <w:rPr>
          <w:bCs/>
          <w:color w:val="000000"/>
          <w:sz w:val="21"/>
          <w:szCs w:val="21"/>
        </w:rPr>
        <w:t xml:space="preserve">It is interesting to note that the </w:t>
      </w:r>
      <w:proofErr w:type="spellStart"/>
      <w:r w:rsidRPr="003E0D66">
        <w:rPr>
          <w:bCs/>
          <w:color w:val="000000"/>
          <w:sz w:val="21"/>
          <w:szCs w:val="21"/>
        </w:rPr>
        <w:t>LoD</w:t>
      </w:r>
      <w:proofErr w:type="spellEnd"/>
      <w:r w:rsidRPr="003E0D66">
        <w:rPr>
          <w:bCs/>
          <w:color w:val="000000"/>
          <w:sz w:val="21"/>
          <w:szCs w:val="21"/>
        </w:rPr>
        <w:t xml:space="preserve"> obtained after integrating mic</w:t>
      </w:r>
      <w:r w:rsidR="009A51A5" w:rsidRPr="003E0D66">
        <w:rPr>
          <w:bCs/>
          <w:color w:val="000000"/>
          <w:sz w:val="21"/>
          <w:szCs w:val="21"/>
        </w:rPr>
        <w:t>r</w:t>
      </w:r>
      <w:r w:rsidRPr="003E0D66">
        <w:rPr>
          <w:bCs/>
          <w:color w:val="000000"/>
          <w:sz w:val="21"/>
          <w:szCs w:val="21"/>
        </w:rPr>
        <w:t xml:space="preserve">o-controller is approximately equal to that obtained using smart wound dressing with integrated electronics (0.71 nM). </w:t>
      </w:r>
      <w:r w:rsidR="00A313CF" w:rsidRPr="003E0D66">
        <w:rPr>
          <w:bCs/>
          <w:color w:val="000000" w:themeColor="text1"/>
          <w:sz w:val="21"/>
          <w:szCs w:val="21"/>
        </w:rPr>
        <w:t xml:space="preserve">Table T3 </w:t>
      </w:r>
      <w:r w:rsidR="00CD1B82" w:rsidRPr="003E0D66">
        <w:rPr>
          <w:bCs/>
          <w:color w:val="000000" w:themeColor="text1"/>
          <w:sz w:val="21"/>
          <w:szCs w:val="21"/>
        </w:rPr>
        <w:t xml:space="preserve">(SI) indicates a comparison of </w:t>
      </w:r>
      <w:proofErr w:type="spellStart"/>
      <w:r w:rsidR="00CD1B82" w:rsidRPr="003E0D66">
        <w:rPr>
          <w:bCs/>
          <w:color w:val="000000" w:themeColor="text1"/>
          <w:sz w:val="21"/>
          <w:szCs w:val="21"/>
        </w:rPr>
        <w:t>LoD</w:t>
      </w:r>
      <w:proofErr w:type="spellEnd"/>
      <w:r w:rsidR="00CD1B82" w:rsidRPr="003E0D66">
        <w:rPr>
          <w:bCs/>
          <w:color w:val="000000" w:themeColor="text1"/>
          <w:sz w:val="21"/>
          <w:szCs w:val="21"/>
        </w:rPr>
        <w:t xml:space="preserve"> and sensitivity obtained from CV and EIS techniques.</w:t>
      </w:r>
    </w:p>
    <w:p w14:paraId="62A5DB20" w14:textId="77777777" w:rsidR="001B5D0F" w:rsidRPr="003E0D66" w:rsidRDefault="001B5D0F" w:rsidP="001B5D0F">
      <w:pPr>
        <w:jc w:val="center"/>
        <w:rPr>
          <w:bCs/>
          <w:color w:val="000000"/>
          <w:sz w:val="18"/>
          <w:szCs w:val="18"/>
        </w:rPr>
      </w:pPr>
      <w:r w:rsidRPr="003E0D66">
        <w:rPr>
          <w:color w:val="000000"/>
          <w:sz w:val="18"/>
          <w:szCs w:val="18"/>
        </w:rPr>
        <w:t xml:space="preserve">                 </w:t>
      </w:r>
    </w:p>
    <w:p w14:paraId="54181892" w14:textId="1DFA9FD2" w:rsidR="009A51A5" w:rsidRPr="003E0D66" w:rsidRDefault="00EB476B" w:rsidP="009A51A5">
      <w:pPr>
        <w:jc w:val="both"/>
        <w:rPr>
          <w:bCs/>
          <w:color w:val="000000"/>
          <w:sz w:val="21"/>
          <w:szCs w:val="21"/>
        </w:rPr>
      </w:pPr>
      <w:r w:rsidRPr="003E0D66">
        <w:rPr>
          <w:bCs/>
          <w:color w:val="000000"/>
          <w:sz w:val="21"/>
          <w:szCs w:val="21"/>
        </w:rPr>
        <w:t xml:space="preserve">    </w:t>
      </w:r>
      <w:r w:rsidR="009A51A5" w:rsidRPr="003E0D66">
        <w:rPr>
          <w:bCs/>
          <w:color w:val="000000"/>
          <w:sz w:val="21"/>
          <w:szCs w:val="21"/>
        </w:rPr>
        <w:t xml:space="preserve">The operation of portable sensor was further validated by comparing the recovered analyte concentrations with the commercial impedance analyzer. Serum samples were spiked with (500 </w:t>
      </w:r>
      <w:proofErr w:type="spellStart"/>
      <w:r w:rsidR="009A51A5" w:rsidRPr="003E0D66">
        <w:rPr>
          <w:bCs/>
          <w:color w:val="000000"/>
          <w:sz w:val="21"/>
          <w:szCs w:val="21"/>
        </w:rPr>
        <w:t>μM</w:t>
      </w:r>
      <w:proofErr w:type="spellEnd"/>
      <w:r w:rsidR="009A51A5" w:rsidRPr="003E0D66">
        <w:rPr>
          <w:bCs/>
          <w:color w:val="000000"/>
          <w:sz w:val="21"/>
          <w:szCs w:val="21"/>
        </w:rPr>
        <w:t xml:space="preserve">, 4 </w:t>
      </w:r>
      <w:proofErr w:type="spellStart"/>
      <w:r w:rsidR="009A51A5" w:rsidRPr="003E0D66">
        <w:rPr>
          <w:bCs/>
          <w:color w:val="000000"/>
          <w:sz w:val="21"/>
          <w:szCs w:val="21"/>
        </w:rPr>
        <w:t>μM</w:t>
      </w:r>
      <w:proofErr w:type="spellEnd"/>
      <w:r w:rsidR="009A51A5" w:rsidRPr="003E0D66">
        <w:rPr>
          <w:bCs/>
          <w:color w:val="000000"/>
          <w:sz w:val="21"/>
          <w:szCs w:val="21"/>
        </w:rPr>
        <w:t xml:space="preserve"> and 50 nM L-tyrosine and the concentrations of tyrosine recovered were calculated as given in Table </w:t>
      </w:r>
      <w:r w:rsidR="00147ED1" w:rsidRPr="003E0D66">
        <w:rPr>
          <w:bCs/>
          <w:color w:val="000000"/>
          <w:sz w:val="21"/>
          <w:szCs w:val="21"/>
        </w:rPr>
        <w:t>2</w:t>
      </w:r>
      <w:r w:rsidR="009A51A5" w:rsidRPr="003E0D66">
        <w:rPr>
          <w:bCs/>
          <w:color w:val="000000"/>
          <w:sz w:val="21"/>
          <w:szCs w:val="21"/>
        </w:rPr>
        <w:t xml:space="preserve">. It is clear that for each concentration of tyrosine spiked, the recovered levels as calculated using portable </w:t>
      </w:r>
      <w:proofErr w:type="spellStart"/>
      <w:r w:rsidR="009A51A5" w:rsidRPr="003E0D66">
        <w:rPr>
          <w:bCs/>
          <w:color w:val="000000"/>
          <w:sz w:val="21"/>
          <w:szCs w:val="21"/>
        </w:rPr>
        <w:t>potentiostat</w:t>
      </w:r>
      <w:proofErr w:type="spellEnd"/>
      <w:r w:rsidR="009A51A5" w:rsidRPr="003E0D66">
        <w:rPr>
          <w:bCs/>
          <w:color w:val="000000"/>
          <w:sz w:val="21"/>
          <w:szCs w:val="21"/>
        </w:rPr>
        <w:t xml:space="preserve"> and impedance analyzer does not differ significantly. The percentage recoveries using the smart sensor were then calculated using equation (2), thereby establishing the fact that this sensor could be employed in connected health technology.   </w:t>
      </w:r>
    </w:p>
    <w:p w14:paraId="0EAE9DB6" w14:textId="77777777" w:rsidR="00401412" w:rsidRPr="003E0D66" w:rsidRDefault="00401412" w:rsidP="009A51A5">
      <w:pPr>
        <w:jc w:val="both"/>
        <w:rPr>
          <w:bCs/>
          <w:color w:val="000000"/>
          <w:sz w:val="21"/>
          <w:szCs w:val="21"/>
        </w:rPr>
      </w:pPr>
    </w:p>
    <w:p w14:paraId="59BFB43E" w14:textId="7DE73CF4" w:rsidR="009A51A5" w:rsidRPr="003E0D66" w:rsidRDefault="00401412" w:rsidP="009A51A5">
      <w:pPr>
        <w:jc w:val="both"/>
        <w:rPr>
          <w:color w:val="000000"/>
          <w:sz w:val="21"/>
          <w:szCs w:val="21"/>
        </w:rPr>
      </w:pPr>
      <m:oMath>
        <m:r>
          <m:rPr>
            <m:sty m:val="p"/>
          </m:rPr>
          <w:rPr>
            <w:rFonts w:ascii="Cambria Math" w:hAnsi="Cambria Math"/>
            <w:color w:val="000000"/>
            <w:sz w:val="18"/>
            <w:szCs w:val="18"/>
          </w:rPr>
          <m:t>% recovery=</m:t>
        </m:r>
        <m:d>
          <m:dPr>
            <m:ctrlPr>
              <w:rPr>
                <w:rFonts w:ascii="Cambria Math" w:hAnsi="Cambria Math"/>
                <w:bCs/>
                <w:iCs/>
                <w:color w:val="000000"/>
                <w:sz w:val="18"/>
                <w:szCs w:val="18"/>
              </w:rPr>
            </m:ctrlPr>
          </m:dPr>
          <m:e>
            <m:f>
              <m:fPr>
                <m:ctrlPr>
                  <w:rPr>
                    <w:rFonts w:ascii="Cambria Math" w:hAnsi="Cambria Math"/>
                    <w:bCs/>
                    <w:iCs/>
                    <w:color w:val="000000"/>
                    <w:sz w:val="18"/>
                    <w:szCs w:val="18"/>
                  </w:rPr>
                </m:ctrlPr>
              </m:fPr>
              <m:num>
                <m:eqArr>
                  <m:eqArrPr>
                    <m:ctrlPr>
                      <w:rPr>
                        <w:rFonts w:ascii="Cambria Math" w:hAnsi="Cambria Math"/>
                        <w:bCs/>
                        <w:iCs/>
                        <w:color w:val="000000"/>
                        <w:sz w:val="18"/>
                        <w:szCs w:val="18"/>
                      </w:rPr>
                    </m:ctrlPr>
                  </m:eqArrPr>
                  <m:e>
                    <m:r>
                      <m:rPr>
                        <m:sty m:val="p"/>
                      </m:rPr>
                      <w:rPr>
                        <w:rFonts w:ascii="Cambria Math" w:hAnsi="Cambria Math"/>
                        <w:color w:val="000000"/>
                        <w:sz w:val="18"/>
                        <w:szCs w:val="18"/>
                      </w:rPr>
                      <m:t>concentration recovered using</m:t>
                    </m:r>
                  </m:e>
                  <m:e>
                    <m:r>
                      <m:rPr>
                        <m:sty m:val="p"/>
                      </m:rPr>
                      <w:rPr>
                        <w:rFonts w:ascii="Cambria Math" w:hAnsi="Cambria Math"/>
                        <w:color w:val="000000"/>
                        <w:sz w:val="18"/>
                        <w:szCs w:val="18"/>
                      </w:rPr>
                      <m:t>portable potentiostat</m:t>
                    </m:r>
                  </m:e>
                </m:eqArr>
              </m:num>
              <m:den>
                <m:eqArr>
                  <m:eqArrPr>
                    <m:ctrlPr>
                      <w:rPr>
                        <w:rFonts w:ascii="Cambria Math" w:hAnsi="Cambria Math"/>
                        <w:bCs/>
                        <w:iCs/>
                        <w:color w:val="000000"/>
                        <w:sz w:val="18"/>
                        <w:szCs w:val="18"/>
                      </w:rPr>
                    </m:ctrlPr>
                  </m:eqArrPr>
                  <m:e>
                    <m:r>
                      <m:rPr>
                        <m:sty m:val="p"/>
                      </m:rPr>
                      <w:rPr>
                        <w:rFonts w:ascii="Cambria Math" w:hAnsi="Cambria Math"/>
                        <w:color w:val="000000"/>
                        <w:sz w:val="18"/>
                        <w:szCs w:val="18"/>
                      </w:rPr>
                      <m:t>concentration recovered using</m:t>
                    </m:r>
                  </m:e>
                  <m:e>
                    <m:r>
                      <m:rPr>
                        <m:sty m:val="p"/>
                      </m:rPr>
                      <w:rPr>
                        <w:rFonts w:ascii="Cambria Math" w:hAnsi="Cambria Math"/>
                        <w:color w:val="000000"/>
                        <w:sz w:val="18"/>
                        <w:szCs w:val="18"/>
                      </w:rPr>
                      <m:t>commercial impedance analyzer</m:t>
                    </m:r>
                  </m:e>
                </m:eqArr>
              </m:den>
            </m:f>
            <m:ctrlPr>
              <w:rPr>
                <w:rFonts w:ascii="Cambria Math" w:hAnsi="Cambria Math"/>
                <w:bCs/>
                <w:i/>
                <w:iCs/>
                <w:color w:val="000000"/>
                <w:sz w:val="18"/>
                <w:szCs w:val="18"/>
              </w:rPr>
            </m:ctrlPr>
          </m:e>
        </m:d>
        <m:r>
          <w:rPr>
            <w:rFonts w:ascii="Cambria Math" w:hAnsi="Cambria Math"/>
            <w:color w:val="000000"/>
            <w:sz w:val="18"/>
            <w:szCs w:val="18"/>
          </w:rPr>
          <m:t>x 100</m:t>
        </m:r>
      </m:oMath>
      <w:r w:rsidR="00B31F12" w:rsidRPr="003E0D66">
        <w:rPr>
          <w:color w:val="000000"/>
          <w:sz w:val="21"/>
          <w:szCs w:val="21"/>
        </w:rPr>
        <w:tab/>
        <w:t xml:space="preserve">            </w:t>
      </w:r>
      <w:r w:rsidR="009A51A5" w:rsidRPr="003E0D66">
        <w:rPr>
          <w:bCs/>
          <w:iCs/>
          <w:color w:val="000000"/>
          <w:sz w:val="21"/>
          <w:szCs w:val="21"/>
        </w:rPr>
        <w:t>(2)</w:t>
      </w:r>
    </w:p>
    <w:p w14:paraId="541229A5" w14:textId="77777777" w:rsidR="001B5D0F" w:rsidRPr="003E0D66" w:rsidRDefault="001B5D0F" w:rsidP="00315B63">
      <w:pPr>
        <w:spacing w:line="276" w:lineRule="auto"/>
        <w:jc w:val="center"/>
        <w:rPr>
          <w:b/>
          <w:sz w:val="18"/>
          <w:szCs w:val="18"/>
        </w:rPr>
      </w:pPr>
    </w:p>
    <w:p w14:paraId="57D47DE0" w14:textId="77777777" w:rsidR="001B5D0F" w:rsidRPr="003E0D66" w:rsidRDefault="001B5D0F" w:rsidP="00315B63">
      <w:pPr>
        <w:spacing w:line="276" w:lineRule="auto"/>
        <w:jc w:val="center"/>
        <w:rPr>
          <w:b/>
          <w:sz w:val="18"/>
          <w:szCs w:val="18"/>
        </w:rPr>
      </w:pPr>
    </w:p>
    <w:p w14:paraId="7F5CAF95" w14:textId="77777777" w:rsidR="00147ED1" w:rsidRPr="003E0D66" w:rsidRDefault="00147ED1" w:rsidP="00315B63">
      <w:pPr>
        <w:spacing w:line="276" w:lineRule="auto"/>
        <w:jc w:val="center"/>
        <w:rPr>
          <w:b/>
          <w:sz w:val="18"/>
          <w:szCs w:val="18"/>
        </w:rPr>
      </w:pPr>
    </w:p>
    <w:p w14:paraId="3412600C" w14:textId="77777777" w:rsidR="00147ED1" w:rsidRPr="003E0D66" w:rsidRDefault="00147ED1" w:rsidP="00315B63">
      <w:pPr>
        <w:spacing w:line="276" w:lineRule="auto"/>
        <w:jc w:val="center"/>
        <w:rPr>
          <w:b/>
          <w:sz w:val="18"/>
          <w:szCs w:val="18"/>
        </w:rPr>
      </w:pPr>
    </w:p>
    <w:p w14:paraId="3FFB738B" w14:textId="77777777" w:rsidR="00147ED1" w:rsidRPr="003E0D66" w:rsidRDefault="00147ED1" w:rsidP="00315B63">
      <w:pPr>
        <w:spacing w:line="276" w:lineRule="auto"/>
        <w:jc w:val="center"/>
        <w:rPr>
          <w:b/>
          <w:sz w:val="18"/>
          <w:szCs w:val="18"/>
        </w:rPr>
      </w:pPr>
    </w:p>
    <w:p w14:paraId="2C8C6467" w14:textId="77777777" w:rsidR="00147ED1" w:rsidRPr="003E0D66" w:rsidRDefault="00147ED1" w:rsidP="00315B63">
      <w:pPr>
        <w:spacing w:line="276" w:lineRule="auto"/>
        <w:jc w:val="center"/>
        <w:rPr>
          <w:b/>
          <w:sz w:val="18"/>
          <w:szCs w:val="18"/>
        </w:rPr>
      </w:pPr>
    </w:p>
    <w:p w14:paraId="21C8DA85" w14:textId="77777777" w:rsidR="00147ED1" w:rsidRPr="003E0D66" w:rsidRDefault="00147ED1" w:rsidP="00315B63">
      <w:pPr>
        <w:spacing w:line="276" w:lineRule="auto"/>
        <w:jc w:val="center"/>
        <w:rPr>
          <w:b/>
          <w:sz w:val="18"/>
          <w:szCs w:val="18"/>
        </w:rPr>
      </w:pPr>
    </w:p>
    <w:p w14:paraId="3173EFAB" w14:textId="77777777" w:rsidR="00147ED1" w:rsidRPr="003E0D66" w:rsidRDefault="00147ED1" w:rsidP="00315B63">
      <w:pPr>
        <w:spacing w:line="276" w:lineRule="auto"/>
        <w:jc w:val="center"/>
        <w:rPr>
          <w:b/>
          <w:sz w:val="18"/>
          <w:szCs w:val="18"/>
        </w:rPr>
      </w:pPr>
    </w:p>
    <w:p w14:paraId="47BE344F" w14:textId="77777777" w:rsidR="00147ED1" w:rsidRPr="003E0D66" w:rsidRDefault="00147ED1" w:rsidP="00315B63">
      <w:pPr>
        <w:spacing w:line="276" w:lineRule="auto"/>
        <w:jc w:val="center"/>
        <w:rPr>
          <w:b/>
          <w:sz w:val="18"/>
          <w:szCs w:val="18"/>
        </w:rPr>
      </w:pPr>
    </w:p>
    <w:p w14:paraId="66E99596" w14:textId="77777777" w:rsidR="00147ED1" w:rsidRPr="003E0D66" w:rsidRDefault="00147ED1" w:rsidP="00315B63">
      <w:pPr>
        <w:spacing w:line="276" w:lineRule="auto"/>
        <w:jc w:val="center"/>
        <w:rPr>
          <w:b/>
          <w:sz w:val="18"/>
          <w:szCs w:val="18"/>
        </w:rPr>
      </w:pPr>
    </w:p>
    <w:p w14:paraId="2A1C81FF" w14:textId="77777777" w:rsidR="00147ED1" w:rsidRPr="003E0D66" w:rsidRDefault="00147ED1" w:rsidP="00315B63">
      <w:pPr>
        <w:spacing w:line="276" w:lineRule="auto"/>
        <w:jc w:val="center"/>
        <w:rPr>
          <w:b/>
          <w:sz w:val="18"/>
          <w:szCs w:val="18"/>
        </w:rPr>
      </w:pPr>
    </w:p>
    <w:p w14:paraId="22B3D9B2" w14:textId="77777777" w:rsidR="00147ED1" w:rsidRPr="003E0D66" w:rsidRDefault="00147ED1" w:rsidP="00315B63">
      <w:pPr>
        <w:spacing w:line="276" w:lineRule="auto"/>
        <w:jc w:val="center"/>
        <w:rPr>
          <w:b/>
          <w:sz w:val="18"/>
          <w:szCs w:val="18"/>
        </w:rPr>
      </w:pPr>
    </w:p>
    <w:p w14:paraId="68B35522" w14:textId="77777777" w:rsidR="00147ED1" w:rsidRPr="003E0D66" w:rsidRDefault="00147ED1" w:rsidP="00315B63">
      <w:pPr>
        <w:spacing w:line="276" w:lineRule="auto"/>
        <w:jc w:val="center"/>
        <w:rPr>
          <w:b/>
          <w:sz w:val="18"/>
          <w:szCs w:val="18"/>
        </w:rPr>
      </w:pPr>
    </w:p>
    <w:p w14:paraId="42D5E087" w14:textId="77777777" w:rsidR="00147ED1" w:rsidRPr="003E0D66" w:rsidRDefault="00147ED1" w:rsidP="00315B63">
      <w:pPr>
        <w:spacing w:line="276" w:lineRule="auto"/>
        <w:jc w:val="center"/>
        <w:rPr>
          <w:b/>
          <w:sz w:val="18"/>
          <w:szCs w:val="18"/>
        </w:rPr>
      </w:pPr>
    </w:p>
    <w:p w14:paraId="22137974" w14:textId="77777777" w:rsidR="00147ED1" w:rsidRPr="003E0D66" w:rsidRDefault="00147ED1" w:rsidP="00315B63">
      <w:pPr>
        <w:spacing w:line="276" w:lineRule="auto"/>
        <w:jc w:val="center"/>
        <w:rPr>
          <w:b/>
          <w:sz w:val="18"/>
          <w:szCs w:val="18"/>
        </w:rPr>
      </w:pPr>
    </w:p>
    <w:p w14:paraId="60272BE2" w14:textId="77777777" w:rsidR="00147ED1" w:rsidRPr="003E0D66" w:rsidRDefault="00147ED1" w:rsidP="00315B63">
      <w:pPr>
        <w:spacing w:line="276" w:lineRule="auto"/>
        <w:jc w:val="center"/>
        <w:rPr>
          <w:b/>
          <w:sz w:val="18"/>
          <w:szCs w:val="18"/>
        </w:rPr>
      </w:pPr>
    </w:p>
    <w:p w14:paraId="59CB67A6" w14:textId="77777777" w:rsidR="00147ED1" w:rsidRPr="003E0D66" w:rsidRDefault="00147ED1" w:rsidP="00315B63">
      <w:pPr>
        <w:spacing w:line="276" w:lineRule="auto"/>
        <w:jc w:val="center"/>
        <w:rPr>
          <w:b/>
          <w:sz w:val="18"/>
          <w:szCs w:val="18"/>
        </w:rPr>
      </w:pPr>
    </w:p>
    <w:p w14:paraId="6B543061" w14:textId="77777777" w:rsidR="00147ED1" w:rsidRPr="003E0D66" w:rsidRDefault="00147ED1" w:rsidP="00315B63">
      <w:pPr>
        <w:spacing w:line="276" w:lineRule="auto"/>
        <w:jc w:val="center"/>
        <w:rPr>
          <w:b/>
          <w:sz w:val="18"/>
          <w:szCs w:val="18"/>
        </w:rPr>
      </w:pPr>
    </w:p>
    <w:p w14:paraId="17D0FAB8" w14:textId="77777777" w:rsidR="00147ED1" w:rsidRPr="003E0D66" w:rsidRDefault="00147ED1" w:rsidP="00315B63">
      <w:pPr>
        <w:spacing w:line="276" w:lineRule="auto"/>
        <w:jc w:val="center"/>
        <w:rPr>
          <w:b/>
          <w:sz w:val="18"/>
          <w:szCs w:val="18"/>
        </w:rPr>
      </w:pPr>
    </w:p>
    <w:p w14:paraId="472F1386" w14:textId="77777777" w:rsidR="00147ED1" w:rsidRPr="003E0D66" w:rsidRDefault="00147ED1" w:rsidP="00315B63">
      <w:pPr>
        <w:spacing w:line="276" w:lineRule="auto"/>
        <w:jc w:val="center"/>
        <w:rPr>
          <w:b/>
          <w:sz w:val="18"/>
          <w:szCs w:val="18"/>
        </w:rPr>
      </w:pPr>
    </w:p>
    <w:p w14:paraId="740CDBBC" w14:textId="77777777" w:rsidR="00147ED1" w:rsidRPr="003E0D66" w:rsidRDefault="00147ED1" w:rsidP="00315B63">
      <w:pPr>
        <w:spacing w:line="276" w:lineRule="auto"/>
        <w:jc w:val="center"/>
        <w:rPr>
          <w:b/>
          <w:sz w:val="18"/>
          <w:szCs w:val="18"/>
        </w:rPr>
      </w:pPr>
    </w:p>
    <w:p w14:paraId="2C56B641" w14:textId="77777777" w:rsidR="00147ED1" w:rsidRPr="003E0D66" w:rsidRDefault="00147ED1" w:rsidP="00315B63">
      <w:pPr>
        <w:spacing w:line="276" w:lineRule="auto"/>
        <w:jc w:val="center"/>
        <w:rPr>
          <w:b/>
          <w:sz w:val="18"/>
          <w:szCs w:val="18"/>
        </w:rPr>
      </w:pPr>
    </w:p>
    <w:p w14:paraId="159AB84D" w14:textId="77777777" w:rsidR="00147ED1" w:rsidRPr="003E0D66" w:rsidRDefault="00147ED1" w:rsidP="00315B63">
      <w:pPr>
        <w:spacing w:line="276" w:lineRule="auto"/>
        <w:jc w:val="center"/>
        <w:rPr>
          <w:b/>
          <w:sz w:val="18"/>
          <w:szCs w:val="18"/>
        </w:rPr>
      </w:pPr>
    </w:p>
    <w:p w14:paraId="6B9D2FE5" w14:textId="77777777" w:rsidR="00147ED1" w:rsidRPr="003E0D66" w:rsidRDefault="00147ED1" w:rsidP="00315B63">
      <w:pPr>
        <w:spacing w:line="276" w:lineRule="auto"/>
        <w:jc w:val="center"/>
        <w:rPr>
          <w:b/>
          <w:sz w:val="18"/>
          <w:szCs w:val="18"/>
        </w:rPr>
      </w:pPr>
    </w:p>
    <w:p w14:paraId="084360CD" w14:textId="77777777" w:rsidR="00147ED1" w:rsidRPr="003E0D66" w:rsidRDefault="00147ED1" w:rsidP="00315B63">
      <w:pPr>
        <w:spacing w:line="276" w:lineRule="auto"/>
        <w:jc w:val="center"/>
        <w:rPr>
          <w:b/>
          <w:sz w:val="18"/>
          <w:szCs w:val="18"/>
        </w:rPr>
      </w:pPr>
    </w:p>
    <w:p w14:paraId="1BE54EA6" w14:textId="77777777" w:rsidR="00147ED1" w:rsidRPr="003E0D66" w:rsidRDefault="00147ED1" w:rsidP="00315B63">
      <w:pPr>
        <w:spacing w:line="276" w:lineRule="auto"/>
        <w:jc w:val="center"/>
        <w:rPr>
          <w:b/>
          <w:sz w:val="18"/>
          <w:szCs w:val="18"/>
        </w:rPr>
      </w:pPr>
    </w:p>
    <w:p w14:paraId="4706F64B" w14:textId="77777777" w:rsidR="00147ED1" w:rsidRPr="003E0D66" w:rsidRDefault="00147ED1" w:rsidP="00315B63">
      <w:pPr>
        <w:spacing w:line="276" w:lineRule="auto"/>
        <w:jc w:val="center"/>
        <w:rPr>
          <w:b/>
          <w:sz w:val="18"/>
          <w:szCs w:val="18"/>
        </w:rPr>
      </w:pPr>
    </w:p>
    <w:p w14:paraId="7E2A8B70" w14:textId="77777777" w:rsidR="00147ED1" w:rsidRPr="003E0D66" w:rsidRDefault="00147ED1" w:rsidP="00315B63">
      <w:pPr>
        <w:spacing w:line="276" w:lineRule="auto"/>
        <w:jc w:val="center"/>
        <w:rPr>
          <w:b/>
          <w:sz w:val="18"/>
          <w:szCs w:val="18"/>
        </w:rPr>
      </w:pPr>
    </w:p>
    <w:p w14:paraId="0C452306" w14:textId="77777777" w:rsidR="00147ED1" w:rsidRPr="003E0D66" w:rsidRDefault="00147ED1" w:rsidP="00147ED1">
      <w:pPr>
        <w:spacing w:line="276" w:lineRule="auto"/>
        <w:rPr>
          <w:b/>
          <w:sz w:val="18"/>
          <w:szCs w:val="18"/>
        </w:rPr>
        <w:sectPr w:rsidR="00147ED1" w:rsidRPr="003E0D66" w:rsidSect="00A65E89">
          <w:type w:val="continuous"/>
          <w:pgSz w:w="12240" w:h="15840" w:code="1"/>
          <w:pgMar w:top="720" w:right="720" w:bottom="720" w:left="720" w:header="432" w:footer="432" w:gutter="0"/>
          <w:cols w:num="2" w:space="288"/>
          <w:docGrid w:linePitch="272"/>
        </w:sectPr>
      </w:pPr>
    </w:p>
    <w:p w14:paraId="3404E5B7" w14:textId="77777777" w:rsidR="00BD0F77" w:rsidRPr="003E0D66" w:rsidRDefault="00BD0F77" w:rsidP="00147ED1">
      <w:pPr>
        <w:spacing w:line="276" w:lineRule="auto"/>
        <w:rPr>
          <w:sz w:val="21"/>
          <w:szCs w:val="21"/>
        </w:rPr>
      </w:pPr>
    </w:p>
    <w:p w14:paraId="6E7B4D40" w14:textId="77777777" w:rsidR="00BD0F77" w:rsidRPr="003E0D66" w:rsidRDefault="00BD0F77" w:rsidP="00147ED1">
      <w:pPr>
        <w:spacing w:line="276" w:lineRule="auto"/>
        <w:rPr>
          <w:sz w:val="21"/>
          <w:szCs w:val="21"/>
        </w:rPr>
      </w:pPr>
    </w:p>
    <w:p w14:paraId="52E99154" w14:textId="77777777" w:rsidR="00BD0F77" w:rsidRPr="003E0D66" w:rsidRDefault="00BD0F77" w:rsidP="00147ED1">
      <w:pPr>
        <w:spacing w:line="276" w:lineRule="auto"/>
        <w:rPr>
          <w:sz w:val="21"/>
          <w:szCs w:val="21"/>
        </w:rPr>
      </w:pPr>
    </w:p>
    <w:p w14:paraId="5D49D979" w14:textId="77777777" w:rsidR="00BD0F77" w:rsidRPr="003E0D66" w:rsidRDefault="00BD0F77" w:rsidP="00147ED1">
      <w:pPr>
        <w:spacing w:line="276" w:lineRule="auto"/>
        <w:rPr>
          <w:sz w:val="21"/>
          <w:szCs w:val="21"/>
        </w:rPr>
      </w:pPr>
    </w:p>
    <w:p w14:paraId="58161665" w14:textId="77777777" w:rsidR="00BD0F77" w:rsidRPr="003E0D66" w:rsidRDefault="00BD0F77" w:rsidP="00147ED1">
      <w:pPr>
        <w:spacing w:line="276" w:lineRule="auto"/>
        <w:rPr>
          <w:sz w:val="21"/>
          <w:szCs w:val="21"/>
        </w:rPr>
      </w:pPr>
    </w:p>
    <w:p w14:paraId="590C1B3E" w14:textId="77777777" w:rsidR="00BD0F77" w:rsidRPr="003E0D66" w:rsidRDefault="00BD0F77" w:rsidP="00147ED1">
      <w:pPr>
        <w:spacing w:line="276" w:lineRule="auto"/>
        <w:rPr>
          <w:sz w:val="21"/>
          <w:szCs w:val="21"/>
        </w:rPr>
      </w:pPr>
    </w:p>
    <w:p w14:paraId="0DC698D0" w14:textId="77777777" w:rsidR="00BD0F77" w:rsidRPr="003E0D66" w:rsidRDefault="00BD0F77" w:rsidP="00147ED1">
      <w:pPr>
        <w:spacing w:line="276" w:lineRule="auto"/>
        <w:rPr>
          <w:sz w:val="21"/>
          <w:szCs w:val="21"/>
        </w:rPr>
      </w:pPr>
    </w:p>
    <w:p w14:paraId="4134524E" w14:textId="5A627245" w:rsidR="00147ED1" w:rsidRPr="003E0D66" w:rsidRDefault="00147ED1" w:rsidP="00147ED1">
      <w:pPr>
        <w:spacing w:line="276" w:lineRule="auto"/>
        <w:rPr>
          <w:sz w:val="21"/>
          <w:szCs w:val="21"/>
        </w:rPr>
      </w:pPr>
      <w:r w:rsidRPr="003E0D66">
        <w:rPr>
          <w:sz w:val="21"/>
          <w:szCs w:val="21"/>
        </w:rPr>
        <w:t xml:space="preserve">Table 1. Comparison of </w:t>
      </w:r>
      <w:r w:rsidR="00DA159D" w:rsidRPr="003E0D66">
        <w:rPr>
          <w:sz w:val="21"/>
          <w:szCs w:val="21"/>
        </w:rPr>
        <w:t xml:space="preserve">sensing parameters </w:t>
      </w:r>
      <w:r w:rsidR="005570F6" w:rsidRPr="003E0D66">
        <w:rPr>
          <w:sz w:val="21"/>
          <w:szCs w:val="21"/>
        </w:rPr>
        <w:t>&amp; anal</w:t>
      </w:r>
      <w:r w:rsidRPr="003E0D66">
        <w:rPr>
          <w:sz w:val="21"/>
          <w:szCs w:val="21"/>
        </w:rPr>
        <w:t xml:space="preserve">ytical techniques </w:t>
      </w:r>
      <w:r w:rsidR="00874FBC" w:rsidRPr="003E0D66">
        <w:rPr>
          <w:sz w:val="21"/>
          <w:szCs w:val="21"/>
        </w:rPr>
        <w:t xml:space="preserve">for various nanomaterial based </w:t>
      </w:r>
      <w:r w:rsidRPr="003E0D66">
        <w:rPr>
          <w:sz w:val="21"/>
          <w:szCs w:val="21"/>
        </w:rPr>
        <w:t>sensing platforms</w:t>
      </w:r>
    </w:p>
    <w:p w14:paraId="5BBC8C5B" w14:textId="77777777" w:rsidR="00147ED1" w:rsidRPr="003E0D66" w:rsidRDefault="00147ED1" w:rsidP="00F96A24">
      <w:pPr>
        <w:spacing w:line="276" w:lineRule="auto"/>
        <w:jc w:val="center"/>
        <w:rPr>
          <w:b/>
          <w:sz w:val="18"/>
          <w:szCs w:val="18"/>
        </w:rPr>
      </w:pPr>
    </w:p>
    <w:p w14:paraId="55DB9571" w14:textId="77777777" w:rsidR="005570F6" w:rsidRPr="003E0D66" w:rsidRDefault="005570F6" w:rsidP="00F96A24">
      <w:pPr>
        <w:spacing w:line="276" w:lineRule="auto"/>
        <w:jc w:val="center"/>
        <w:rPr>
          <w:b/>
          <w:sz w:val="18"/>
          <w:szCs w:val="18"/>
        </w:rPr>
        <w:sectPr w:rsidR="005570F6" w:rsidRPr="003E0D66" w:rsidSect="00147ED1">
          <w:type w:val="continuous"/>
          <w:pgSz w:w="12240" w:h="15840" w:code="1"/>
          <w:pgMar w:top="720" w:right="720" w:bottom="720" w:left="720" w:header="432" w:footer="432" w:gutter="0"/>
          <w:cols w:space="288"/>
          <w:docGrid w:linePitch="272"/>
        </w:sectPr>
      </w:pPr>
    </w:p>
    <w:tbl>
      <w:tblPr>
        <w:tblStyle w:val="TableGrid"/>
        <w:tblW w:w="10325" w:type="dxa"/>
        <w:tblBorders>
          <w:insideV w:val="none" w:sz="0" w:space="0" w:color="auto"/>
        </w:tblBorders>
        <w:tblLook w:val="04A0" w:firstRow="1" w:lastRow="0" w:firstColumn="1" w:lastColumn="0" w:noHBand="0" w:noVBand="1"/>
      </w:tblPr>
      <w:tblGrid>
        <w:gridCol w:w="829"/>
        <w:gridCol w:w="3159"/>
        <w:gridCol w:w="1375"/>
        <w:gridCol w:w="2075"/>
        <w:gridCol w:w="1305"/>
        <w:gridCol w:w="1582"/>
      </w:tblGrid>
      <w:tr w:rsidR="00147ED1" w:rsidRPr="003E0D66" w14:paraId="5106D573" w14:textId="77777777" w:rsidTr="00147ED1">
        <w:trPr>
          <w:trHeight w:val="478"/>
        </w:trPr>
        <w:tc>
          <w:tcPr>
            <w:tcW w:w="829" w:type="dxa"/>
            <w:tcBorders>
              <w:left w:val="nil"/>
              <w:bottom w:val="single" w:sz="4" w:space="0" w:color="auto"/>
            </w:tcBorders>
          </w:tcPr>
          <w:p w14:paraId="74592CBD" w14:textId="0617D7C0" w:rsidR="00147ED1" w:rsidRPr="003E0D66" w:rsidRDefault="00147ED1" w:rsidP="00F96A24">
            <w:pPr>
              <w:spacing w:line="276" w:lineRule="auto"/>
              <w:jc w:val="center"/>
              <w:rPr>
                <w:b/>
                <w:sz w:val="18"/>
                <w:szCs w:val="18"/>
              </w:rPr>
            </w:pPr>
            <w:r w:rsidRPr="003E0D66">
              <w:rPr>
                <w:b/>
                <w:sz w:val="18"/>
                <w:szCs w:val="18"/>
              </w:rPr>
              <w:lastRenderedPageBreak/>
              <w:t>S. No</w:t>
            </w:r>
          </w:p>
        </w:tc>
        <w:tc>
          <w:tcPr>
            <w:tcW w:w="3159" w:type="dxa"/>
            <w:tcBorders>
              <w:bottom w:val="single" w:sz="4" w:space="0" w:color="auto"/>
            </w:tcBorders>
          </w:tcPr>
          <w:p w14:paraId="1C164679" w14:textId="77777777" w:rsidR="00147ED1" w:rsidRPr="003E0D66" w:rsidRDefault="00147ED1" w:rsidP="00F96A24">
            <w:pPr>
              <w:spacing w:line="276" w:lineRule="auto"/>
              <w:jc w:val="center"/>
              <w:rPr>
                <w:b/>
                <w:sz w:val="18"/>
                <w:szCs w:val="18"/>
              </w:rPr>
            </w:pPr>
            <w:r w:rsidRPr="003E0D66">
              <w:rPr>
                <w:b/>
                <w:sz w:val="18"/>
                <w:szCs w:val="18"/>
              </w:rPr>
              <w:t>Sensing platform</w:t>
            </w:r>
          </w:p>
        </w:tc>
        <w:tc>
          <w:tcPr>
            <w:tcW w:w="1375" w:type="dxa"/>
            <w:tcBorders>
              <w:bottom w:val="single" w:sz="4" w:space="0" w:color="auto"/>
            </w:tcBorders>
          </w:tcPr>
          <w:p w14:paraId="1D9A5485" w14:textId="77777777" w:rsidR="00147ED1" w:rsidRPr="003E0D66" w:rsidRDefault="00147ED1" w:rsidP="00F96A24">
            <w:pPr>
              <w:spacing w:line="276" w:lineRule="auto"/>
              <w:jc w:val="center"/>
              <w:rPr>
                <w:b/>
                <w:sz w:val="18"/>
                <w:szCs w:val="18"/>
              </w:rPr>
            </w:pPr>
            <w:proofErr w:type="spellStart"/>
            <w:r w:rsidRPr="003E0D66">
              <w:rPr>
                <w:b/>
                <w:sz w:val="18"/>
                <w:szCs w:val="18"/>
              </w:rPr>
              <w:t>LoD</w:t>
            </w:r>
            <w:proofErr w:type="spellEnd"/>
            <w:r w:rsidRPr="003E0D66">
              <w:rPr>
                <w:b/>
                <w:sz w:val="18"/>
                <w:szCs w:val="18"/>
              </w:rPr>
              <w:t xml:space="preserve"> (M)</w:t>
            </w:r>
          </w:p>
        </w:tc>
        <w:tc>
          <w:tcPr>
            <w:tcW w:w="2075" w:type="dxa"/>
            <w:tcBorders>
              <w:bottom w:val="single" w:sz="4" w:space="0" w:color="auto"/>
            </w:tcBorders>
          </w:tcPr>
          <w:p w14:paraId="44A92D83" w14:textId="77777777" w:rsidR="00147ED1" w:rsidRPr="003E0D66" w:rsidRDefault="00147ED1" w:rsidP="00F96A24">
            <w:pPr>
              <w:spacing w:line="276" w:lineRule="auto"/>
              <w:jc w:val="center"/>
              <w:rPr>
                <w:b/>
                <w:sz w:val="18"/>
                <w:szCs w:val="18"/>
              </w:rPr>
            </w:pPr>
            <w:r w:rsidRPr="003E0D66">
              <w:rPr>
                <w:b/>
                <w:sz w:val="18"/>
                <w:szCs w:val="18"/>
              </w:rPr>
              <w:t>Linear range (M)</w:t>
            </w:r>
          </w:p>
        </w:tc>
        <w:tc>
          <w:tcPr>
            <w:tcW w:w="1305" w:type="dxa"/>
            <w:tcBorders>
              <w:bottom w:val="single" w:sz="4" w:space="0" w:color="auto"/>
            </w:tcBorders>
          </w:tcPr>
          <w:p w14:paraId="08301698" w14:textId="77777777" w:rsidR="00874FBC" w:rsidRPr="003E0D66" w:rsidRDefault="00147ED1" w:rsidP="00F96A24">
            <w:pPr>
              <w:spacing w:line="276" w:lineRule="auto"/>
              <w:jc w:val="center"/>
              <w:rPr>
                <w:b/>
                <w:sz w:val="18"/>
                <w:szCs w:val="18"/>
              </w:rPr>
            </w:pPr>
            <w:r w:rsidRPr="003E0D66">
              <w:rPr>
                <w:b/>
                <w:sz w:val="18"/>
                <w:szCs w:val="18"/>
              </w:rPr>
              <w:t xml:space="preserve">Method </w:t>
            </w:r>
          </w:p>
          <w:p w14:paraId="2943C119" w14:textId="37DF8103" w:rsidR="00147ED1" w:rsidRPr="003E0D66" w:rsidRDefault="00147ED1" w:rsidP="00F96A24">
            <w:pPr>
              <w:spacing w:line="276" w:lineRule="auto"/>
              <w:jc w:val="center"/>
              <w:rPr>
                <w:b/>
                <w:sz w:val="18"/>
                <w:szCs w:val="18"/>
              </w:rPr>
            </w:pPr>
            <w:r w:rsidRPr="003E0D66">
              <w:rPr>
                <w:b/>
                <w:sz w:val="18"/>
                <w:szCs w:val="18"/>
              </w:rPr>
              <w:t>employed</w:t>
            </w:r>
          </w:p>
        </w:tc>
        <w:tc>
          <w:tcPr>
            <w:tcW w:w="1582" w:type="dxa"/>
            <w:tcBorders>
              <w:bottom w:val="single" w:sz="4" w:space="0" w:color="auto"/>
              <w:right w:val="nil"/>
            </w:tcBorders>
          </w:tcPr>
          <w:p w14:paraId="2753B300" w14:textId="77777777" w:rsidR="00147ED1" w:rsidRPr="003E0D66" w:rsidRDefault="00147ED1" w:rsidP="00F96A24">
            <w:pPr>
              <w:spacing w:line="276" w:lineRule="auto"/>
              <w:jc w:val="center"/>
              <w:rPr>
                <w:b/>
                <w:sz w:val="18"/>
                <w:szCs w:val="18"/>
              </w:rPr>
            </w:pPr>
            <w:r w:rsidRPr="003E0D66">
              <w:rPr>
                <w:b/>
                <w:sz w:val="18"/>
                <w:szCs w:val="18"/>
              </w:rPr>
              <w:t>Reference</w:t>
            </w:r>
          </w:p>
        </w:tc>
      </w:tr>
      <w:tr w:rsidR="00147ED1" w:rsidRPr="003E0D66" w14:paraId="622E509E" w14:textId="77777777" w:rsidTr="00147ED1">
        <w:trPr>
          <w:trHeight w:val="740"/>
        </w:trPr>
        <w:tc>
          <w:tcPr>
            <w:tcW w:w="829" w:type="dxa"/>
            <w:tcBorders>
              <w:left w:val="nil"/>
              <w:bottom w:val="nil"/>
            </w:tcBorders>
          </w:tcPr>
          <w:p w14:paraId="0E377D70" w14:textId="77777777" w:rsidR="00147ED1" w:rsidRPr="003E0D66" w:rsidRDefault="00147ED1" w:rsidP="00F96A24">
            <w:pPr>
              <w:spacing w:line="276" w:lineRule="auto"/>
              <w:jc w:val="center"/>
              <w:rPr>
                <w:sz w:val="18"/>
                <w:szCs w:val="18"/>
              </w:rPr>
            </w:pPr>
            <w:r w:rsidRPr="003E0D66">
              <w:rPr>
                <w:sz w:val="18"/>
                <w:szCs w:val="18"/>
              </w:rPr>
              <w:t>1</w:t>
            </w:r>
          </w:p>
        </w:tc>
        <w:tc>
          <w:tcPr>
            <w:tcW w:w="3159" w:type="dxa"/>
            <w:tcBorders>
              <w:bottom w:val="nil"/>
            </w:tcBorders>
          </w:tcPr>
          <w:p w14:paraId="01D3F14E" w14:textId="77777777" w:rsidR="00147ED1" w:rsidRPr="003E0D66" w:rsidRDefault="00147ED1" w:rsidP="00F96A24">
            <w:pPr>
              <w:spacing w:line="276" w:lineRule="auto"/>
              <w:jc w:val="center"/>
              <w:rPr>
                <w:sz w:val="18"/>
                <w:szCs w:val="18"/>
              </w:rPr>
            </w:pPr>
            <w:r w:rsidRPr="003E0D66">
              <w:rPr>
                <w:sz w:val="18"/>
                <w:szCs w:val="18"/>
              </w:rPr>
              <w:t>Graphene/Chitosan/Pt nanoparticles/tyrosinase on screen printed electrode</w:t>
            </w:r>
          </w:p>
        </w:tc>
        <w:tc>
          <w:tcPr>
            <w:tcW w:w="1375" w:type="dxa"/>
            <w:tcBorders>
              <w:bottom w:val="nil"/>
            </w:tcBorders>
          </w:tcPr>
          <w:p w14:paraId="3ADCF8FB" w14:textId="77777777" w:rsidR="00147ED1" w:rsidRPr="003E0D66" w:rsidRDefault="00147ED1" w:rsidP="00F96A24">
            <w:pPr>
              <w:spacing w:line="276" w:lineRule="auto"/>
              <w:jc w:val="center"/>
              <w:rPr>
                <w:sz w:val="18"/>
                <w:szCs w:val="18"/>
              </w:rPr>
            </w:pPr>
            <w:r w:rsidRPr="003E0D66">
              <w:rPr>
                <w:sz w:val="18"/>
                <w:szCs w:val="18"/>
              </w:rPr>
              <w:t>4.75 x 10</w:t>
            </w:r>
            <w:r w:rsidRPr="003E0D66">
              <w:rPr>
                <w:sz w:val="18"/>
                <w:szCs w:val="18"/>
                <w:vertAlign w:val="superscript"/>
              </w:rPr>
              <w:t>-8</w:t>
            </w:r>
          </w:p>
        </w:tc>
        <w:tc>
          <w:tcPr>
            <w:tcW w:w="2075" w:type="dxa"/>
            <w:tcBorders>
              <w:bottom w:val="nil"/>
            </w:tcBorders>
          </w:tcPr>
          <w:p w14:paraId="4A487F24" w14:textId="77777777" w:rsidR="00147ED1" w:rsidRPr="003E0D66" w:rsidRDefault="00147ED1" w:rsidP="00F96A24">
            <w:pPr>
              <w:spacing w:line="276" w:lineRule="auto"/>
              <w:jc w:val="center"/>
              <w:rPr>
                <w:sz w:val="18"/>
                <w:szCs w:val="18"/>
              </w:rPr>
            </w:pPr>
            <w:r w:rsidRPr="003E0D66">
              <w:rPr>
                <w:color w:val="231F20"/>
                <w:sz w:val="18"/>
                <w:szCs w:val="18"/>
              </w:rPr>
              <w:t>0.1–100 x 10</w:t>
            </w:r>
            <w:r w:rsidRPr="003E0D66">
              <w:rPr>
                <w:color w:val="231F20"/>
                <w:sz w:val="18"/>
                <w:szCs w:val="18"/>
                <w:vertAlign w:val="superscript"/>
              </w:rPr>
              <w:t>-6</w:t>
            </w:r>
          </w:p>
        </w:tc>
        <w:tc>
          <w:tcPr>
            <w:tcW w:w="1305" w:type="dxa"/>
            <w:tcBorders>
              <w:bottom w:val="nil"/>
            </w:tcBorders>
          </w:tcPr>
          <w:p w14:paraId="5A425D45" w14:textId="77777777" w:rsidR="00147ED1" w:rsidRPr="003E0D66" w:rsidRDefault="00147ED1" w:rsidP="00F96A24">
            <w:pPr>
              <w:spacing w:line="276" w:lineRule="auto"/>
              <w:jc w:val="center"/>
              <w:rPr>
                <w:sz w:val="18"/>
                <w:szCs w:val="18"/>
              </w:rPr>
            </w:pPr>
            <w:r w:rsidRPr="003E0D66">
              <w:rPr>
                <w:sz w:val="18"/>
                <w:szCs w:val="18"/>
              </w:rPr>
              <w:t>SWV</w:t>
            </w:r>
          </w:p>
        </w:tc>
        <w:tc>
          <w:tcPr>
            <w:tcW w:w="1582" w:type="dxa"/>
            <w:tcBorders>
              <w:bottom w:val="nil"/>
              <w:right w:val="nil"/>
            </w:tcBorders>
          </w:tcPr>
          <w:p w14:paraId="3F010E10" w14:textId="44D62436" w:rsidR="00147ED1" w:rsidRPr="003E0D66" w:rsidRDefault="00B55840" w:rsidP="00F96A24">
            <w:pPr>
              <w:spacing w:line="276" w:lineRule="auto"/>
              <w:jc w:val="center"/>
              <w:rPr>
                <w:sz w:val="18"/>
                <w:szCs w:val="18"/>
              </w:rPr>
            </w:pPr>
            <w:r w:rsidRPr="003E0D66">
              <w:rPr>
                <w:sz w:val="18"/>
                <w:szCs w:val="18"/>
              </w:rPr>
              <w:t>[55</w:t>
            </w:r>
            <w:r w:rsidR="00147ED1" w:rsidRPr="003E0D66">
              <w:rPr>
                <w:sz w:val="18"/>
                <w:szCs w:val="18"/>
              </w:rPr>
              <w:t>]</w:t>
            </w:r>
          </w:p>
          <w:p w14:paraId="2685482B" w14:textId="77777777" w:rsidR="00147ED1" w:rsidRPr="003E0D66" w:rsidRDefault="00147ED1" w:rsidP="00F96A24">
            <w:pPr>
              <w:spacing w:line="276" w:lineRule="auto"/>
              <w:jc w:val="center"/>
              <w:rPr>
                <w:sz w:val="18"/>
                <w:szCs w:val="18"/>
              </w:rPr>
            </w:pPr>
          </w:p>
        </w:tc>
      </w:tr>
      <w:tr w:rsidR="00147ED1" w:rsidRPr="003E0D66" w14:paraId="06E7F6D9" w14:textId="77777777" w:rsidTr="00147ED1">
        <w:trPr>
          <w:trHeight w:val="478"/>
        </w:trPr>
        <w:tc>
          <w:tcPr>
            <w:tcW w:w="829" w:type="dxa"/>
            <w:tcBorders>
              <w:top w:val="nil"/>
              <w:left w:val="nil"/>
              <w:bottom w:val="nil"/>
            </w:tcBorders>
          </w:tcPr>
          <w:p w14:paraId="25D7A3AD" w14:textId="77777777" w:rsidR="00147ED1" w:rsidRPr="003E0D66" w:rsidRDefault="00147ED1" w:rsidP="00F96A24">
            <w:pPr>
              <w:spacing w:line="276" w:lineRule="auto"/>
              <w:jc w:val="center"/>
              <w:rPr>
                <w:sz w:val="18"/>
                <w:szCs w:val="18"/>
              </w:rPr>
            </w:pPr>
            <w:r w:rsidRPr="003E0D66">
              <w:rPr>
                <w:sz w:val="18"/>
                <w:szCs w:val="18"/>
              </w:rPr>
              <w:t>2</w:t>
            </w:r>
          </w:p>
        </w:tc>
        <w:tc>
          <w:tcPr>
            <w:tcW w:w="3159" w:type="dxa"/>
            <w:tcBorders>
              <w:top w:val="nil"/>
              <w:bottom w:val="nil"/>
            </w:tcBorders>
          </w:tcPr>
          <w:p w14:paraId="5CAEFB5D" w14:textId="77777777" w:rsidR="00147ED1" w:rsidRPr="003E0D66" w:rsidRDefault="00147ED1" w:rsidP="00F96A24">
            <w:pPr>
              <w:spacing w:line="276" w:lineRule="auto"/>
              <w:jc w:val="center"/>
              <w:rPr>
                <w:sz w:val="18"/>
                <w:szCs w:val="18"/>
              </w:rPr>
            </w:pPr>
            <w:r w:rsidRPr="003E0D66">
              <w:rPr>
                <w:sz w:val="18"/>
                <w:szCs w:val="18"/>
              </w:rPr>
              <w:t>Graphene Oxide/</w:t>
            </w:r>
            <w:proofErr w:type="spellStart"/>
            <w:r w:rsidRPr="003E0D66">
              <w:rPr>
                <w:sz w:val="18"/>
                <w:szCs w:val="18"/>
              </w:rPr>
              <w:t>ZnO</w:t>
            </w:r>
            <w:proofErr w:type="spellEnd"/>
            <w:r w:rsidRPr="003E0D66">
              <w:rPr>
                <w:sz w:val="18"/>
                <w:szCs w:val="18"/>
              </w:rPr>
              <w:t xml:space="preserve"> on graphene screen printed electrode</w:t>
            </w:r>
          </w:p>
        </w:tc>
        <w:tc>
          <w:tcPr>
            <w:tcW w:w="1375" w:type="dxa"/>
            <w:tcBorders>
              <w:top w:val="nil"/>
              <w:bottom w:val="nil"/>
            </w:tcBorders>
          </w:tcPr>
          <w:p w14:paraId="3FEDFE9E" w14:textId="77777777" w:rsidR="00147ED1" w:rsidRPr="003E0D66" w:rsidRDefault="00147ED1" w:rsidP="00F96A24">
            <w:pPr>
              <w:spacing w:line="276" w:lineRule="auto"/>
              <w:jc w:val="center"/>
              <w:rPr>
                <w:sz w:val="18"/>
                <w:szCs w:val="18"/>
              </w:rPr>
            </w:pPr>
            <w:r w:rsidRPr="003E0D66">
              <w:rPr>
                <w:sz w:val="18"/>
                <w:szCs w:val="18"/>
              </w:rPr>
              <w:t>3.4x10</w:t>
            </w:r>
            <w:r w:rsidRPr="003E0D66">
              <w:rPr>
                <w:sz w:val="18"/>
                <w:szCs w:val="18"/>
                <w:vertAlign w:val="superscript"/>
              </w:rPr>
              <w:t>-7</w:t>
            </w:r>
          </w:p>
        </w:tc>
        <w:tc>
          <w:tcPr>
            <w:tcW w:w="2075" w:type="dxa"/>
            <w:tcBorders>
              <w:top w:val="nil"/>
              <w:bottom w:val="nil"/>
            </w:tcBorders>
          </w:tcPr>
          <w:p w14:paraId="284DD974" w14:textId="77777777" w:rsidR="00147ED1" w:rsidRPr="003E0D66" w:rsidRDefault="00147ED1" w:rsidP="00F96A24">
            <w:pPr>
              <w:spacing w:line="276" w:lineRule="auto"/>
              <w:jc w:val="center"/>
              <w:rPr>
                <w:sz w:val="18"/>
                <w:szCs w:val="18"/>
              </w:rPr>
            </w:pPr>
            <w:r w:rsidRPr="003E0D66">
              <w:rPr>
                <w:sz w:val="18"/>
                <w:szCs w:val="18"/>
              </w:rPr>
              <w:t>1x10</w:t>
            </w:r>
            <w:r w:rsidRPr="003E0D66">
              <w:rPr>
                <w:sz w:val="18"/>
                <w:szCs w:val="18"/>
                <w:vertAlign w:val="superscript"/>
              </w:rPr>
              <w:t>-3</w:t>
            </w:r>
            <w:r w:rsidRPr="003E0D66">
              <w:rPr>
                <w:sz w:val="18"/>
                <w:szCs w:val="18"/>
              </w:rPr>
              <w:t xml:space="preserve"> - 8x10</w:t>
            </w:r>
            <w:r w:rsidRPr="003E0D66">
              <w:rPr>
                <w:sz w:val="18"/>
                <w:szCs w:val="18"/>
                <w:vertAlign w:val="superscript"/>
              </w:rPr>
              <w:t>-4</w:t>
            </w:r>
          </w:p>
        </w:tc>
        <w:tc>
          <w:tcPr>
            <w:tcW w:w="1305" w:type="dxa"/>
            <w:tcBorders>
              <w:top w:val="nil"/>
              <w:bottom w:val="nil"/>
            </w:tcBorders>
          </w:tcPr>
          <w:p w14:paraId="4D9BF9C0" w14:textId="77777777" w:rsidR="00147ED1" w:rsidRPr="003E0D66" w:rsidRDefault="00147ED1" w:rsidP="00F96A24">
            <w:pPr>
              <w:spacing w:line="276" w:lineRule="auto"/>
              <w:jc w:val="center"/>
              <w:rPr>
                <w:sz w:val="18"/>
                <w:szCs w:val="18"/>
              </w:rPr>
            </w:pPr>
            <w:r w:rsidRPr="003E0D66">
              <w:rPr>
                <w:sz w:val="18"/>
                <w:szCs w:val="18"/>
              </w:rPr>
              <w:t>SWV</w:t>
            </w:r>
          </w:p>
        </w:tc>
        <w:tc>
          <w:tcPr>
            <w:tcW w:w="1582" w:type="dxa"/>
            <w:tcBorders>
              <w:top w:val="nil"/>
              <w:bottom w:val="nil"/>
              <w:right w:val="nil"/>
            </w:tcBorders>
          </w:tcPr>
          <w:p w14:paraId="73C926F2" w14:textId="53461751" w:rsidR="00147ED1" w:rsidRPr="003E0D66" w:rsidRDefault="004768F6" w:rsidP="00460F16">
            <w:pPr>
              <w:spacing w:line="276" w:lineRule="auto"/>
              <w:jc w:val="center"/>
              <w:rPr>
                <w:sz w:val="18"/>
                <w:szCs w:val="18"/>
              </w:rPr>
            </w:pPr>
            <w:r w:rsidRPr="003E0D66">
              <w:rPr>
                <w:sz w:val="18"/>
                <w:szCs w:val="18"/>
              </w:rPr>
              <w:t>[5</w:t>
            </w:r>
            <w:r w:rsidR="00B55840" w:rsidRPr="003E0D66">
              <w:rPr>
                <w:sz w:val="18"/>
                <w:szCs w:val="18"/>
              </w:rPr>
              <w:t>6</w:t>
            </w:r>
            <w:r w:rsidR="00147ED1" w:rsidRPr="003E0D66">
              <w:rPr>
                <w:sz w:val="18"/>
                <w:szCs w:val="18"/>
              </w:rPr>
              <w:t>]</w:t>
            </w:r>
          </w:p>
        </w:tc>
      </w:tr>
      <w:tr w:rsidR="00147ED1" w:rsidRPr="003E0D66" w14:paraId="265BCC03" w14:textId="77777777" w:rsidTr="00147ED1">
        <w:trPr>
          <w:trHeight w:val="493"/>
        </w:trPr>
        <w:tc>
          <w:tcPr>
            <w:tcW w:w="829" w:type="dxa"/>
            <w:tcBorders>
              <w:top w:val="nil"/>
              <w:left w:val="nil"/>
              <w:bottom w:val="nil"/>
            </w:tcBorders>
          </w:tcPr>
          <w:p w14:paraId="0BF589B9" w14:textId="77777777" w:rsidR="00147ED1" w:rsidRPr="003E0D66" w:rsidRDefault="00147ED1" w:rsidP="00F96A24">
            <w:pPr>
              <w:spacing w:line="276" w:lineRule="auto"/>
              <w:jc w:val="center"/>
              <w:rPr>
                <w:sz w:val="18"/>
                <w:szCs w:val="18"/>
              </w:rPr>
            </w:pPr>
            <w:r w:rsidRPr="003E0D66">
              <w:rPr>
                <w:sz w:val="18"/>
                <w:szCs w:val="18"/>
              </w:rPr>
              <w:t>3</w:t>
            </w:r>
          </w:p>
        </w:tc>
        <w:tc>
          <w:tcPr>
            <w:tcW w:w="3159" w:type="dxa"/>
            <w:tcBorders>
              <w:top w:val="nil"/>
              <w:bottom w:val="nil"/>
            </w:tcBorders>
          </w:tcPr>
          <w:p w14:paraId="65B13C19" w14:textId="77777777" w:rsidR="00147ED1" w:rsidRPr="003E0D66" w:rsidRDefault="00147ED1" w:rsidP="00F96A24">
            <w:pPr>
              <w:spacing w:line="276" w:lineRule="auto"/>
              <w:jc w:val="center"/>
              <w:rPr>
                <w:sz w:val="18"/>
                <w:szCs w:val="18"/>
              </w:rPr>
            </w:pPr>
            <w:r w:rsidRPr="003E0D66">
              <w:rPr>
                <w:sz w:val="18"/>
                <w:szCs w:val="18"/>
              </w:rPr>
              <w:t>B.P. Tyrosinase/M/SN-MPTS on screen printed electrodes</w:t>
            </w:r>
          </w:p>
        </w:tc>
        <w:tc>
          <w:tcPr>
            <w:tcW w:w="1375" w:type="dxa"/>
            <w:tcBorders>
              <w:top w:val="nil"/>
              <w:bottom w:val="nil"/>
            </w:tcBorders>
          </w:tcPr>
          <w:p w14:paraId="5B5B6645" w14:textId="77777777" w:rsidR="00147ED1" w:rsidRPr="003E0D66" w:rsidRDefault="00147ED1" w:rsidP="00F96A24">
            <w:pPr>
              <w:spacing w:line="276" w:lineRule="auto"/>
              <w:jc w:val="center"/>
              <w:rPr>
                <w:sz w:val="18"/>
                <w:szCs w:val="18"/>
              </w:rPr>
            </w:pPr>
            <w:r w:rsidRPr="003E0D66">
              <w:rPr>
                <w:sz w:val="18"/>
                <w:szCs w:val="18"/>
              </w:rPr>
              <w:t>2.0 x 10</w:t>
            </w:r>
            <w:r w:rsidRPr="003E0D66">
              <w:rPr>
                <w:sz w:val="18"/>
                <w:szCs w:val="18"/>
                <w:vertAlign w:val="superscript"/>
              </w:rPr>
              <w:t>-8</w:t>
            </w:r>
          </w:p>
        </w:tc>
        <w:tc>
          <w:tcPr>
            <w:tcW w:w="2075" w:type="dxa"/>
            <w:tcBorders>
              <w:top w:val="nil"/>
              <w:bottom w:val="nil"/>
            </w:tcBorders>
          </w:tcPr>
          <w:p w14:paraId="5C6F4114" w14:textId="77777777" w:rsidR="00147ED1" w:rsidRPr="003E0D66" w:rsidRDefault="00147ED1" w:rsidP="00F96A24">
            <w:pPr>
              <w:spacing w:line="276" w:lineRule="auto"/>
              <w:jc w:val="center"/>
              <w:rPr>
                <w:sz w:val="18"/>
                <w:szCs w:val="18"/>
              </w:rPr>
            </w:pPr>
            <w:r w:rsidRPr="003E0D66">
              <w:rPr>
                <w:sz w:val="18"/>
                <w:szCs w:val="18"/>
              </w:rPr>
              <w:t>5×10</w:t>
            </w:r>
            <w:r w:rsidRPr="003E0D66">
              <w:rPr>
                <w:sz w:val="18"/>
                <w:szCs w:val="18"/>
                <w:vertAlign w:val="superscript"/>
              </w:rPr>
              <w:t xml:space="preserve">−8 </w:t>
            </w:r>
            <w:r w:rsidRPr="003E0D66">
              <w:rPr>
                <w:sz w:val="18"/>
                <w:szCs w:val="18"/>
              </w:rPr>
              <w:t>– 6×10</w:t>
            </w:r>
            <w:r w:rsidRPr="003E0D66">
              <w:rPr>
                <w:sz w:val="18"/>
                <w:szCs w:val="18"/>
                <w:vertAlign w:val="superscript"/>
              </w:rPr>
              <w:t>−4</w:t>
            </w:r>
            <w:r w:rsidRPr="003E0D66">
              <w:rPr>
                <w:sz w:val="18"/>
                <w:szCs w:val="18"/>
              </w:rPr>
              <w:t xml:space="preserve"> </w:t>
            </w:r>
          </w:p>
        </w:tc>
        <w:tc>
          <w:tcPr>
            <w:tcW w:w="1305" w:type="dxa"/>
            <w:tcBorders>
              <w:top w:val="nil"/>
              <w:bottom w:val="nil"/>
            </w:tcBorders>
          </w:tcPr>
          <w:p w14:paraId="33207834" w14:textId="77777777" w:rsidR="00147ED1" w:rsidRPr="003E0D66" w:rsidRDefault="00147ED1" w:rsidP="00F96A24">
            <w:pPr>
              <w:spacing w:line="276" w:lineRule="auto"/>
              <w:jc w:val="center"/>
              <w:rPr>
                <w:sz w:val="18"/>
                <w:szCs w:val="18"/>
              </w:rPr>
            </w:pPr>
            <w:r w:rsidRPr="003E0D66">
              <w:rPr>
                <w:sz w:val="18"/>
                <w:szCs w:val="18"/>
              </w:rPr>
              <w:t>DPV</w:t>
            </w:r>
          </w:p>
        </w:tc>
        <w:tc>
          <w:tcPr>
            <w:tcW w:w="1582" w:type="dxa"/>
            <w:tcBorders>
              <w:top w:val="nil"/>
              <w:bottom w:val="nil"/>
              <w:right w:val="nil"/>
            </w:tcBorders>
          </w:tcPr>
          <w:p w14:paraId="7FB037DB" w14:textId="6D8E9B80" w:rsidR="00147ED1" w:rsidRPr="003E0D66" w:rsidRDefault="00B55840" w:rsidP="00F96A24">
            <w:pPr>
              <w:spacing w:line="276" w:lineRule="auto"/>
              <w:jc w:val="center"/>
              <w:rPr>
                <w:sz w:val="18"/>
                <w:szCs w:val="18"/>
              </w:rPr>
            </w:pPr>
            <w:r w:rsidRPr="003E0D66">
              <w:rPr>
                <w:sz w:val="18"/>
                <w:szCs w:val="18"/>
              </w:rPr>
              <w:t>[57</w:t>
            </w:r>
            <w:r w:rsidR="00147ED1" w:rsidRPr="003E0D66">
              <w:rPr>
                <w:sz w:val="18"/>
                <w:szCs w:val="18"/>
              </w:rPr>
              <w:t>]</w:t>
            </w:r>
          </w:p>
        </w:tc>
      </w:tr>
      <w:tr w:rsidR="00147ED1" w:rsidRPr="003E0D66" w14:paraId="2D659D60" w14:textId="77777777" w:rsidTr="00147ED1">
        <w:trPr>
          <w:trHeight w:val="493"/>
        </w:trPr>
        <w:tc>
          <w:tcPr>
            <w:tcW w:w="829" w:type="dxa"/>
            <w:tcBorders>
              <w:top w:val="nil"/>
              <w:left w:val="nil"/>
              <w:bottom w:val="nil"/>
            </w:tcBorders>
          </w:tcPr>
          <w:p w14:paraId="2AAE67E2" w14:textId="77777777" w:rsidR="00147ED1" w:rsidRPr="003E0D66" w:rsidRDefault="00147ED1" w:rsidP="00F96A24">
            <w:pPr>
              <w:spacing w:line="276" w:lineRule="auto"/>
              <w:jc w:val="center"/>
              <w:rPr>
                <w:sz w:val="18"/>
                <w:szCs w:val="18"/>
              </w:rPr>
            </w:pPr>
            <w:r w:rsidRPr="003E0D66">
              <w:rPr>
                <w:sz w:val="18"/>
                <w:szCs w:val="18"/>
              </w:rPr>
              <w:t>4</w:t>
            </w:r>
          </w:p>
        </w:tc>
        <w:tc>
          <w:tcPr>
            <w:tcW w:w="3159" w:type="dxa"/>
            <w:tcBorders>
              <w:top w:val="nil"/>
              <w:bottom w:val="nil"/>
            </w:tcBorders>
          </w:tcPr>
          <w:p w14:paraId="7FD405F1" w14:textId="77777777" w:rsidR="00147ED1" w:rsidRPr="003E0D66" w:rsidRDefault="00147ED1" w:rsidP="00F96A24">
            <w:pPr>
              <w:spacing w:line="276" w:lineRule="auto"/>
              <w:jc w:val="center"/>
              <w:rPr>
                <w:sz w:val="18"/>
                <w:szCs w:val="18"/>
              </w:rPr>
            </w:pPr>
            <w:r w:rsidRPr="003E0D66">
              <w:rPr>
                <w:sz w:val="18"/>
                <w:szCs w:val="18"/>
              </w:rPr>
              <w:t xml:space="preserve">Single wall carbon </w:t>
            </w:r>
            <w:proofErr w:type="spellStart"/>
            <w:r w:rsidRPr="003E0D66">
              <w:rPr>
                <w:sz w:val="18"/>
                <w:szCs w:val="18"/>
              </w:rPr>
              <w:t>nano</w:t>
            </w:r>
            <w:proofErr w:type="spellEnd"/>
            <w:r w:rsidRPr="003E0D66">
              <w:rPr>
                <w:sz w:val="18"/>
                <w:szCs w:val="18"/>
              </w:rPr>
              <w:t>-horns on glassy carbon electrode</w:t>
            </w:r>
          </w:p>
        </w:tc>
        <w:tc>
          <w:tcPr>
            <w:tcW w:w="1375" w:type="dxa"/>
            <w:tcBorders>
              <w:top w:val="nil"/>
              <w:bottom w:val="nil"/>
            </w:tcBorders>
          </w:tcPr>
          <w:p w14:paraId="03F4DB47" w14:textId="77777777" w:rsidR="00147ED1" w:rsidRPr="003E0D66" w:rsidRDefault="00147ED1" w:rsidP="00F96A24">
            <w:pPr>
              <w:spacing w:line="276" w:lineRule="auto"/>
              <w:jc w:val="center"/>
              <w:rPr>
                <w:sz w:val="18"/>
                <w:szCs w:val="18"/>
              </w:rPr>
            </w:pPr>
            <w:r w:rsidRPr="003E0D66">
              <w:rPr>
                <w:sz w:val="18"/>
                <w:szCs w:val="18"/>
              </w:rPr>
              <w:t>400 x 10</w:t>
            </w:r>
            <w:r w:rsidRPr="003E0D66">
              <w:rPr>
                <w:sz w:val="18"/>
                <w:szCs w:val="18"/>
                <w:vertAlign w:val="superscript"/>
              </w:rPr>
              <w:t>−9</w:t>
            </w:r>
          </w:p>
        </w:tc>
        <w:tc>
          <w:tcPr>
            <w:tcW w:w="2075" w:type="dxa"/>
            <w:tcBorders>
              <w:top w:val="nil"/>
              <w:bottom w:val="nil"/>
            </w:tcBorders>
          </w:tcPr>
          <w:p w14:paraId="638CD57C" w14:textId="77777777" w:rsidR="00147ED1" w:rsidRPr="003E0D66" w:rsidRDefault="00147ED1" w:rsidP="00F96A24">
            <w:pPr>
              <w:spacing w:line="276" w:lineRule="auto"/>
              <w:jc w:val="center"/>
              <w:rPr>
                <w:sz w:val="18"/>
                <w:szCs w:val="18"/>
              </w:rPr>
            </w:pPr>
            <w:r w:rsidRPr="003E0D66">
              <w:rPr>
                <w:sz w:val="18"/>
                <w:szCs w:val="18"/>
              </w:rPr>
              <w:t>2 x10</w:t>
            </w:r>
            <w:r w:rsidRPr="003E0D66">
              <w:rPr>
                <w:sz w:val="18"/>
                <w:szCs w:val="18"/>
                <w:vertAlign w:val="superscript"/>
              </w:rPr>
              <w:t>−6</w:t>
            </w:r>
            <w:r w:rsidRPr="003E0D66">
              <w:rPr>
                <w:sz w:val="18"/>
                <w:szCs w:val="18"/>
              </w:rPr>
              <w:t xml:space="preserve"> – 30x10</w:t>
            </w:r>
            <w:r w:rsidRPr="003E0D66">
              <w:rPr>
                <w:sz w:val="18"/>
                <w:szCs w:val="18"/>
                <w:vertAlign w:val="superscript"/>
              </w:rPr>
              <w:t>−6</w:t>
            </w:r>
          </w:p>
        </w:tc>
        <w:tc>
          <w:tcPr>
            <w:tcW w:w="1305" w:type="dxa"/>
            <w:tcBorders>
              <w:top w:val="nil"/>
              <w:bottom w:val="nil"/>
            </w:tcBorders>
          </w:tcPr>
          <w:p w14:paraId="2CE6D3B5" w14:textId="77777777" w:rsidR="00147ED1" w:rsidRPr="003E0D66" w:rsidRDefault="00147ED1" w:rsidP="00F96A24">
            <w:pPr>
              <w:spacing w:line="276" w:lineRule="auto"/>
              <w:jc w:val="center"/>
              <w:rPr>
                <w:sz w:val="18"/>
                <w:szCs w:val="18"/>
              </w:rPr>
            </w:pPr>
            <w:r w:rsidRPr="003E0D66">
              <w:rPr>
                <w:sz w:val="18"/>
                <w:szCs w:val="18"/>
              </w:rPr>
              <w:t>LSV</w:t>
            </w:r>
          </w:p>
        </w:tc>
        <w:tc>
          <w:tcPr>
            <w:tcW w:w="1582" w:type="dxa"/>
            <w:tcBorders>
              <w:top w:val="nil"/>
              <w:bottom w:val="nil"/>
              <w:right w:val="nil"/>
            </w:tcBorders>
          </w:tcPr>
          <w:p w14:paraId="2E54A28B" w14:textId="5C667CED" w:rsidR="00147ED1" w:rsidRPr="003E0D66" w:rsidRDefault="00B55840" w:rsidP="00F96A24">
            <w:pPr>
              <w:spacing w:line="276" w:lineRule="auto"/>
              <w:jc w:val="center"/>
              <w:rPr>
                <w:sz w:val="18"/>
                <w:szCs w:val="18"/>
              </w:rPr>
            </w:pPr>
            <w:r w:rsidRPr="003E0D66">
              <w:rPr>
                <w:sz w:val="18"/>
                <w:szCs w:val="18"/>
              </w:rPr>
              <w:t>[58</w:t>
            </w:r>
            <w:r w:rsidR="00147ED1" w:rsidRPr="003E0D66">
              <w:rPr>
                <w:sz w:val="18"/>
                <w:szCs w:val="18"/>
              </w:rPr>
              <w:t>]</w:t>
            </w:r>
          </w:p>
          <w:p w14:paraId="7FEC7586" w14:textId="77777777" w:rsidR="00147ED1" w:rsidRPr="003E0D66" w:rsidRDefault="00147ED1" w:rsidP="00F96A24">
            <w:pPr>
              <w:spacing w:line="276" w:lineRule="auto"/>
              <w:jc w:val="center"/>
              <w:rPr>
                <w:sz w:val="18"/>
                <w:szCs w:val="18"/>
              </w:rPr>
            </w:pPr>
          </w:p>
        </w:tc>
      </w:tr>
      <w:tr w:rsidR="00147ED1" w:rsidRPr="003E0D66" w14:paraId="5CBA8369" w14:textId="77777777" w:rsidTr="00147ED1">
        <w:trPr>
          <w:trHeight w:val="478"/>
        </w:trPr>
        <w:tc>
          <w:tcPr>
            <w:tcW w:w="829" w:type="dxa"/>
            <w:tcBorders>
              <w:top w:val="nil"/>
              <w:left w:val="nil"/>
            </w:tcBorders>
          </w:tcPr>
          <w:p w14:paraId="2E5343EB" w14:textId="77777777" w:rsidR="00147ED1" w:rsidRPr="003E0D66" w:rsidRDefault="00147ED1" w:rsidP="00F96A24">
            <w:pPr>
              <w:spacing w:line="276" w:lineRule="auto"/>
              <w:jc w:val="center"/>
              <w:rPr>
                <w:sz w:val="18"/>
                <w:szCs w:val="18"/>
              </w:rPr>
            </w:pPr>
            <w:r w:rsidRPr="003E0D66">
              <w:rPr>
                <w:sz w:val="18"/>
                <w:szCs w:val="18"/>
              </w:rPr>
              <w:t>5</w:t>
            </w:r>
          </w:p>
        </w:tc>
        <w:tc>
          <w:tcPr>
            <w:tcW w:w="3159" w:type="dxa"/>
            <w:tcBorders>
              <w:top w:val="nil"/>
            </w:tcBorders>
          </w:tcPr>
          <w:p w14:paraId="4B615241" w14:textId="77777777" w:rsidR="00147ED1" w:rsidRPr="003E0D66" w:rsidRDefault="00147ED1" w:rsidP="00F96A24">
            <w:pPr>
              <w:spacing w:line="276" w:lineRule="auto"/>
              <w:jc w:val="center"/>
              <w:rPr>
                <w:sz w:val="18"/>
                <w:szCs w:val="18"/>
              </w:rPr>
            </w:pPr>
            <w:r w:rsidRPr="003E0D66">
              <w:rPr>
                <w:sz w:val="18"/>
                <w:szCs w:val="18"/>
              </w:rPr>
              <w:t xml:space="preserve">α-MnO2/tyrosinase electrode on screen printed </w:t>
            </w:r>
            <w:proofErr w:type="spellStart"/>
            <w:r w:rsidRPr="003E0D66">
              <w:rPr>
                <w:sz w:val="18"/>
                <w:szCs w:val="18"/>
              </w:rPr>
              <w:t>band-aid</w:t>
            </w:r>
            <w:proofErr w:type="spellEnd"/>
          </w:p>
        </w:tc>
        <w:tc>
          <w:tcPr>
            <w:tcW w:w="1375" w:type="dxa"/>
            <w:tcBorders>
              <w:top w:val="nil"/>
            </w:tcBorders>
          </w:tcPr>
          <w:p w14:paraId="6F9D772E" w14:textId="77777777" w:rsidR="00147ED1" w:rsidRPr="003E0D66" w:rsidRDefault="00147ED1" w:rsidP="00F96A24">
            <w:pPr>
              <w:spacing w:line="276" w:lineRule="auto"/>
              <w:jc w:val="center"/>
              <w:rPr>
                <w:sz w:val="18"/>
                <w:szCs w:val="18"/>
              </w:rPr>
            </w:pPr>
            <w:r w:rsidRPr="003E0D66">
              <w:rPr>
                <w:sz w:val="18"/>
                <w:szCs w:val="18"/>
              </w:rPr>
              <w:t>7.1 x 10</w:t>
            </w:r>
            <w:r w:rsidRPr="003E0D66">
              <w:rPr>
                <w:sz w:val="18"/>
                <w:szCs w:val="18"/>
                <w:vertAlign w:val="superscript"/>
              </w:rPr>
              <w:t>-10</w:t>
            </w:r>
          </w:p>
        </w:tc>
        <w:tc>
          <w:tcPr>
            <w:tcW w:w="2075" w:type="dxa"/>
            <w:tcBorders>
              <w:top w:val="nil"/>
            </w:tcBorders>
          </w:tcPr>
          <w:p w14:paraId="06F20B50" w14:textId="250935E3" w:rsidR="00147ED1" w:rsidRPr="003E0D66" w:rsidRDefault="00B73B41" w:rsidP="00F96A24">
            <w:pPr>
              <w:spacing w:line="276" w:lineRule="auto"/>
              <w:jc w:val="center"/>
              <w:rPr>
                <w:sz w:val="18"/>
                <w:szCs w:val="18"/>
              </w:rPr>
            </w:pPr>
            <w:r w:rsidRPr="003E0D66">
              <w:rPr>
                <w:sz w:val="18"/>
                <w:szCs w:val="18"/>
              </w:rPr>
              <w:t>5</w:t>
            </w:r>
            <w:r w:rsidR="00147ED1" w:rsidRPr="003E0D66">
              <w:rPr>
                <w:sz w:val="18"/>
                <w:szCs w:val="18"/>
              </w:rPr>
              <w:t>x10</w:t>
            </w:r>
            <w:r w:rsidR="00147ED1" w:rsidRPr="003E0D66">
              <w:rPr>
                <w:sz w:val="18"/>
                <w:szCs w:val="18"/>
                <w:vertAlign w:val="superscript"/>
              </w:rPr>
              <w:t>-9</w:t>
            </w:r>
            <w:r w:rsidRPr="003E0D66">
              <w:rPr>
                <w:sz w:val="18"/>
                <w:szCs w:val="18"/>
              </w:rPr>
              <w:t xml:space="preserve"> – 500</w:t>
            </w:r>
            <w:r w:rsidR="00147ED1" w:rsidRPr="003E0D66">
              <w:rPr>
                <w:sz w:val="18"/>
                <w:szCs w:val="18"/>
              </w:rPr>
              <w:t>x10</w:t>
            </w:r>
            <w:r w:rsidRPr="003E0D66">
              <w:rPr>
                <w:sz w:val="18"/>
                <w:szCs w:val="18"/>
                <w:vertAlign w:val="superscript"/>
              </w:rPr>
              <w:t>-6</w:t>
            </w:r>
          </w:p>
        </w:tc>
        <w:tc>
          <w:tcPr>
            <w:tcW w:w="1305" w:type="dxa"/>
            <w:tcBorders>
              <w:top w:val="nil"/>
            </w:tcBorders>
          </w:tcPr>
          <w:p w14:paraId="0EA8A93F" w14:textId="4941A593" w:rsidR="00147ED1" w:rsidRPr="003E0D66" w:rsidRDefault="00147ED1" w:rsidP="00BD07F5">
            <w:pPr>
              <w:spacing w:line="276" w:lineRule="auto"/>
              <w:jc w:val="center"/>
              <w:rPr>
                <w:sz w:val="18"/>
                <w:szCs w:val="18"/>
              </w:rPr>
            </w:pPr>
            <w:r w:rsidRPr="003E0D66">
              <w:rPr>
                <w:sz w:val="18"/>
                <w:szCs w:val="18"/>
              </w:rPr>
              <w:t xml:space="preserve">CV </w:t>
            </w:r>
          </w:p>
        </w:tc>
        <w:tc>
          <w:tcPr>
            <w:tcW w:w="1582" w:type="dxa"/>
            <w:tcBorders>
              <w:top w:val="nil"/>
              <w:right w:val="nil"/>
            </w:tcBorders>
          </w:tcPr>
          <w:p w14:paraId="77719DAA" w14:textId="77777777" w:rsidR="00147ED1" w:rsidRPr="003E0D66" w:rsidRDefault="00147ED1" w:rsidP="00F96A24">
            <w:pPr>
              <w:spacing w:line="276" w:lineRule="auto"/>
              <w:jc w:val="center"/>
              <w:rPr>
                <w:b/>
                <w:sz w:val="18"/>
                <w:szCs w:val="18"/>
              </w:rPr>
            </w:pPr>
            <w:r w:rsidRPr="003E0D66">
              <w:rPr>
                <w:b/>
                <w:color w:val="000000" w:themeColor="text1"/>
                <w:sz w:val="18"/>
                <w:szCs w:val="18"/>
              </w:rPr>
              <w:t>Present work</w:t>
            </w:r>
          </w:p>
        </w:tc>
      </w:tr>
    </w:tbl>
    <w:p w14:paraId="14B851E5" w14:textId="77777777" w:rsidR="00147ED1" w:rsidRPr="003E0D66" w:rsidRDefault="00147ED1" w:rsidP="00147ED1">
      <w:pPr>
        <w:rPr>
          <w:bCs/>
          <w:color w:val="000000"/>
          <w:sz w:val="21"/>
          <w:szCs w:val="21"/>
        </w:rPr>
        <w:sectPr w:rsidR="00147ED1" w:rsidRPr="003E0D66" w:rsidSect="00147ED1">
          <w:type w:val="continuous"/>
          <w:pgSz w:w="12240" w:h="15840" w:code="1"/>
          <w:pgMar w:top="720" w:right="720" w:bottom="720" w:left="720" w:header="432" w:footer="432" w:gutter="0"/>
          <w:cols w:space="288"/>
          <w:docGrid w:linePitch="272"/>
        </w:sectPr>
      </w:pPr>
    </w:p>
    <w:p w14:paraId="20F49325" w14:textId="77777777" w:rsidR="00147ED1" w:rsidRPr="003E0D66" w:rsidRDefault="00147ED1" w:rsidP="00147ED1">
      <w:pPr>
        <w:rPr>
          <w:iCs/>
          <w:color w:val="000000"/>
          <w:sz w:val="21"/>
          <w:szCs w:val="21"/>
        </w:rPr>
      </w:pPr>
      <w:r w:rsidRPr="003E0D66">
        <w:rPr>
          <w:bCs/>
          <w:color w:val="000000"/>
          <w:sz w:val="21"/>
          <w:szCs w:val="21"/>
        </w:rPr>
        <w:lastRenderedPageBreak/>
        <w:t xml:space="preserve">Table 2. Comparison of recovered tyrosine levels in spiked serum using portable </w:t>
      </w:r>
      <w:proofErr w:type="spellStart"/>
      <w:r w:rsidRPr="003E0D66">
        <w:rPr>
          <w:bCs/>
          <w:color w:val="000000"/>
          <w:sz w:val="21"/>
          <w:szCs w:val="21"/>
        </w:rPr>
        <w:t>potentiostat</w:t>
      </w:r>
      <w:proofErr w:type="spellEnd"/>
      <w:r w:rsidRPr="003E0D66">
        <w:rPr>
          <w:bCs/>
          <w:color w:val="000000"/>
          <w:sz w:val="21"/>
          <w:szCs w:val="21"/>
        </w:rPr>
        <w:t xml:space="preserve"> and commercial impedance analyzer.</w:t>
      </w:r>
    </w:p>
    <w:p w14:paraId="712379BA" w14:textId="77777777" w:rsidR="00147ED1" w:rsidRPr="003E0D66" w:rsidRDefault="00147ED1" w:rsidP="00147ED1">
      <w:pPr>
        <w:spacing w:line="276" w:lineRule="auto"/>
        <w:rPr>
          <w:b/>
          <w:sz w:val="18"/>
          <w:szCs w:val="18"/>
        </w:rPr>
      </w:pPr>
    </w:p>
    <w:p w14:paraId="7901D6A5" w14:textId="77777777" w:rsidR="00147ED1" w:rsidRPr="003E0D66" w:rsidRDefault="00147ED1" w:rsidP="00315B63">
      <w:pPr>
        <w:spacing w:line="276" w:lineRule="auto"/>
        <w:jc w:val="center"/>
        <w:rPr>
          <w:b/>
          <w:sz w:val="18"/>
          <w:szCs w:val="18"/>
        </w:rPr>
      </w:pPr>
    </w:p>
    <w:tbl>
      <w:tblPr>
        <w:tblStyle w:val="TableGrid"/>
        <w:tblW w:w="5554" w:type="dxa"/>
        <w:tblInd w:w="26" w:type="dxa"/>
        <w:tblBorders>
          <w:left w:val="none" w:sz="0" w:space="0" w:color="auto"/>
        </w:tblBorders>
        <w:tblLook w:val="04A0" w:firstRow="1" w:lastRow="0" w:firstColumn="1" w:lastColumn="0" w:noHBand="0" w:noVBand="1"/>
      </w:tblPr>
      <w:tblGrid>
        <w:gridCol w:w="462"/>
        <w:gridCol w:w="930"/>
        <w:gridCol w:w="1309"/>
        <w:gridCol w:w="1242"/>
        <w:gridCol w:w="477"/>
        <w:gridCol w:w="1134"/>
      </w:tblGrid>
      <w:tr w:rsidR="00147ED1" w:rsidRPr="003E0D66" w14:paraId="074C1901" w14:textId="77777777" w:rsidTr="00F96A24">
        <w:trPr>
          <w:trHeight w:val="962"/>
        </w:trPr>
        <w:tc>
          <w:tcPr>
            <w:tcW w:w="462" w:type="dxa"/>
            <w:tcBorders>
              <w:bottom w:val="single" w:sz="4" w:space="0" w:color="auto"/>
              <w:right w:val="nil"/>
            </w:tcBorders>
          </w:tcPr>
          <w:p w14:paraId="472A2076" w14:textId="77777777" w:rsidR="00147ED1" w:rsidRPr="003E0D66" w:rsidRDefault="00147ED1" w:rsidP="00F96A24">
            <w:pPr>
              <w:rPr>
                <w:color w:val="000000"/>
                <w:szCs w:val="21"/>
              </w:rPr>
            </w:pPr>
            <w:r w:rsidRPr="003E0D66">
              <w:rPr>
                <w:color w:val="000000"/>
                <w:szCs w:val="21"/>
              </w:rPr>
              <w:t>Sl. No</w:t>
            </w:r>
          </w:p>
        </w:tc>
        <w:tc>
          <w:tcPr>
            <w:tcW w:w="930" w:type="dxa"/>
            <w:tcBorders>
              <w:left w:val="nil"/>
              <w:bottom w:val="single" w:sz="4" w:space="0" w:color="auto"/>
              <w:right w:val="nil"/>
            </w:tcBorders>
          </w:tcPr>
          <w:p w14:paraId="362C312D" w14:textId="77777777" w:rsidR="00147ED1" w:rsidRPr="003E0D66" w:rsidRDefault="00147ED1" w:rsidP="00F96A24">
            <w:pPr>
              <w:rPr>
                <w:color w:val="000000"/>
                <w:szCs w:val="21"/>
              </w:rPr>
            </w:pPr>
            <w:r w:rsidRPr="003E0D66">
              <w:rPr>
                <w:color w:val="000000"/>
                <w:szCs w:val="21"/>
              </w:rPr>
              <w:t>Spiked concentration (M)</w:t>
            </w:r>
          </w:p>
        </w:tc>
        <w:tc>
          <w:tcPr>
            <w:tcW w:w="1309" w:type="dxa"/>
            <w:tcBorders>
              <w:left w:val="nil"/>
              <w:bottom w:val="single" w:sz="4" w:space="0" w:color="auto"/>
              <w:right w:val="nil"/>
            </w:tcBorders>
          </w:tcPr>
          <w:p w14:paraId="58674AD0" w14:textId="77777777" w:rsidR="00147ED1" w:rsidRPr="003E0D66" w:rsidRDefault="00147ED1" w:rsidP="00F96A24">
            <w:pPr>
              <w:rPr>
                <w:color w:val="000000"/>
                <w:szCs w:val="21"/>
              </w:rPr>
            </w:pPr>
            <w:r w:rsidRPr="003E0D66">
              <w:rPr>
                <w:color w:val="000000"/>
                <w:szCs w:val="21"/>
              </w:rPr>
              <w:t>Concentration recovered using impedance analyzer (M)</w:t>
            </w:r>
          </w:p>
        </w:tc>
        <w:tc>
          <w:tcPr>
            <w:tcW w:w="1242" w:type="dxa"/>
            <w:tcBorders>
              <w:left w:val="nil"/>
              <w:bottom w:val="single" w:sz="4" w:space="0" w:color="auto"/>
              <w:right w:val="nil"/>
            </w:tcBorders>
          </w:tcPr>
          <w:p w14:paraId="0DADE1A3" w14:textId="77777777" w:rsidR="00147ED1" w:rsidRPr="003E0D66" w:rsidRDefault="00147ED1" w:rsidP="00F96A24">
            <w:pPr>
              <w:rPr>
                <w:color w:val="000000"/>
                <w:szCs w:val="21"/>
              </w:rPr>
            </w:pPr>
            <w:r w:rsidRPr="003E0D66">
              <w:rPr>
                <w:color w:val="000000"/>
                <w:szCs w:val="21"/>
              </w:rPr>
              <w:t xml:space="preserve">Concentration recovered using portable </w:t>
            </w:r>
            <w:proofErr w:type="spellStart"/>
            <w:r w:rsidRPr="003E0D66">
              <w:rPr>
                <w:color w:val="000000"/>
                <w:szCs w:val="21"/>
              </w:rPr>
              <w:t>potentiostat</w:t>
            </w:r>
            <w:proofErr w:type="spellEnd"/>
            <w:r w:rsidRPr="003E0D66">
              <w:rPr>
                <w:color w:val="000000"/>
                <w:szCs w:val="21"/>
              </w:rPr>
              <w:t xml:space="preserve"> (M)</w:t>
            </w:r>
          </w:p>
        </w:tc>
        <w:tc>
          <w:tcPr>
            <w:tcW w:w="477" w:type="dxa"/>
            <w:tcBorders>
              <w:left w:val="nil"/>
              <w:bottom w:val="single" w:sz="4" w:space="0" w:color="auto"/>
              <w:right w:val="nil"/>
            </w:tcBorders>
          </w:tcPr>
          <w:p w14:paraId="62B5D60C" w14:textId="77777777" w:rsidR="00147ED1" w:rsidRPr="003E0D66" w:rsidRDefault="00147ED1" w:rsidP="00F96A24">
            <w:pPr>
              <w:rPr>
                <w:color w:val="000000"/>
                <w:szCs w:val="21"/>
              </w:rPr>
            </w:pPr>
          </w:p>
        </w:tc>
        <w:tc>
          <w:tcPr>
            <w:tcW w:w="1134" w:type="dxa"/>
            <w:tcBorders>
              <w:left w:val="nil"/>
              <w:bottom w:val="single" w:sz="4" w:space="0" w:color="auto"/>
              <w:right w:val="nil"/>
            </w:tcBorders>
          </w:tcPr>
          <w:p w14:paraId="74E16E29" w14:textId="77777777" w:rsidR="00147ED1" w:rsidRPr="003E0D66" w:rsidRDefault="00147ED1" w:rsidP="00F96A24">
            <w:pPr>
              <w:rPr>
                <w:color w:val="000000"/>
                <w:szCs w:val="21"/>
              </w:rPr>
            </w:pPr>
            <w:r w:rsidRPr="003E0D66">
              <w:rPr>
                <w:color w:val="000000"/>
                <w:szCs w:val="21"/>
              </w:rPr>
              <w:t xml:space="preserve">% Recovery using portable </w:t>
            </w:r>
            <w:proofErr w:type="spellStart"/>
            <w:r w:rsidRPr="003E0D66">
              <w:rPr>
                <w:color w:val="000000"/>
                <w:szCs w:val="21"/>
              </w:rPr>
              <w:t>potentiostat</w:t>
            </w:r>
            <w:proofErr w:type="spellEnd"/>
          </w:p>
        </w:tc>
      </w:tr>
      <w:tr w:rsidR="00147ED1" w:rsidRPr="003E0D66" w14:paraId="3E257D16" w14:textId="77777777" w:rsidTr="00F96A24">
        <w:trPr>
          <w:trHeight w:val="163"/>
        </w:trPr>
        <w:tc>
          <w:tcPr>
            <w:tcW w:w="462" w:type="dxa"/>
            <w:tcBorders>
              <w:bottom w:val="nil"/>
              <w:right w:val="nil"/>
            </w:tcBorders>
          </w:tcPr>
          <w:p w14:paraId="0D67E374" w14:textId="77777777" w:rsidR="00147ED1" w:rsidRPr="003E0D66" w:rsidRDefault="00147ED1" w:rsidP="00F96A24">
            <w:pPr>
              <w:jc w:val="both"/>
              <w:rPr>
                <w:color w:val="000000"/>
                <w:szCs w:val="21"/>
              </w:rPr>
            </w:pPr>
            <w:r w:rsidRPr="003E0D66">
              <w:rPr>
                <w:color w:val="000000"/>
                <w:szCs w:val="21"/>
              </w:rPr>
              <w:t xml:space="preserve">   1</w:t>
            </w:r>
          </w:p>
        </w:tc>
        <w:tc>
          <w:tcPr>
            <w:tcW w:w="930" w:type="dxa"/>
            <w:tcBorders>
              <w:left w:val="nil"/>
              <w:bottom w:val="nil"/>
              <w:right w:val="nil"/>
            </w:tcBorders>
          </w:tcPr>
          <w:p w14:paraId="658D936F" w14:textId="77777777" w:rsidR="00147ED1" w:rsidRPr="003E0D66" w:rsidRDefault="00147ED1" w:rsidP="00F96A24">
            <w:pPr>
              <w:jc w:val="both"/>
              <w:rPr>
                <w:color w:val="000000"/>
                <w:szCs w:val="21"/>
              </w:rPr>
            </w:pPr>
          </w:p>
          <w:p w14:paraId="035DEF4E" w14:textId="77777777" w:rsidR="00147ED1" w:rsidRPr="003E0D66" w:rsidRDefault="00147ED1" w:rsidP="00F96A24">
            <w:pPr>
              <w:jc w:val="both"/>
              <w:rPr>
                <w:color w:val="000000"/>
                <w:szCs w:val="21"/>
              </w:rPr>
            </w:pPr>
            <w:r w:rsidRPr="003E0D66">
              <w:rPr>
                <w:color w:val="000000"/>
                <w:szCs w:val="21"/>
              </w:rPr>
              <w:t>5x10</w:t>
            </w:r>
            <w:r w:rsidRPr="003E0D66">
              <w:rPr>
                <w:color w:val="000000"/>
                <w:szCs w:val="21"/>
                <w:vertAlign w:val="superscript"/>
              </w:rPr>
              <w:t>-4</w:t>
            </w:r>
          </w:p>
        </w:tc>
        <w:tc>
          <w:tcPr>
            <w:tcW w:w="1309" w:type="dxa"/>
            <w:tcBorders>
              <w:left w:val="nil"/>
              <w:bottom w:val="nil"/>
              <w:right w:val="nil"/>
            </w:tcBorders>
          </w:tcPr>
          <w:p w14:paraId="45B23EFB" w14:textId="77777777" w:rsidR="00147ED1" w:rsidRPr="003E0D66" w:rsidRDefault="00147ED1" w:rsidP="00F96A24">
            <w:pPr>
              <w:jc w:val="both"/>
              <w:rPr>
                <w:color w:val="000000"/>
                <w:szCs w:val="21"/>
              </w:rPr>
            </w:pPr>
          </w:p>
          <w:p w14:paraId="6226ED23" w14:textId="77777777" w:rsidR="00147ED1" w:rsidRPr="003E0D66" w:rsidRDefault="00147ED1" w:rsidP="00F96A24">
            <w:pPr>
              <w:jc w:val="both"/>
              <w:rPr>
                <w:color w:val="000000"/>
                <w:szCs w:val="21"/>
              </w:rPr>
            </w:pPr>
            <w:r w:rsidRPr="003E0D66">
              <w:rPr>
                <w:color w:val="000000"/>
                <w:szCs w:val="21"/>
              </w:rPr>
              <w:t>5.2x10</w:t>
            </w:r>
            <w:r w:rsidRPr="003E0D66">
              <w:rPr>
                <w:color w:val="000000"/>
                <w:szCs w:val="21"/>
                <w:vertAlign w:val="superscript"/>
              </w:rPr>
              <w:t>-4</w:t>
            </w:r>
          </w:p>
        </w:tc>
        <w:tc>
          <w:tcPr>
            <w:tcW w:w="1242" w:type="dxa"/>
            <w:tcBorders>
              <w:left w:val="nil"/>
              <w:bottom w:val="nil"/>
              <w:right w:val="nil"/>
            </w:tcBorders>
          </w:tcPr>
          <w:p w14:paraId="0A643C46" w14:textId="77777777" w:rsidR="00147ED1" w:rsidRPr="003E0D66" w:rsidRDefault="00147ED1" w:rsidP="00F96A24">
            <w:pPr>
              <w:jc w:val="both"/>
              <w:rPr>
                <w:color w:val="000000"/>
                <w:szCs w:val="21"/>
              </w:rPr>
            </w:pPr>
          </w:p>
          <w:p w14:paraId="4268F3C4" w14:textId="77777777" w:rsidR="00147ED1" w:rsidRPr="003E0D66" w:rsidRDefault="00147ED1" w:rsidP="00F96A24">
            <w:pPr>
              <w:jc w:val="both"/>
              <w:rPr>
                <w:color w:val="000000"/>
                <w:szCs w:val="21"/>
              </w:rPr>
            </w:pPr>
            <w:r w:rsidRPr="003E0D66">
              <w:rPr>
                <w:color w:val="000000"/>
                <w:szCs w:val="21"/>
              </w:rPr>
              <w:t>5.6x10</w:t>
            </w:r>
            <w:r w:rsidRPr="003E0D66">
              <w:rPr>
                <w:color w:val="000000"/>
                <w:szCs w:val="21"/>
                <w:vertAlign w:val="superscript"/>
              </w:rPr>
              <w:t>-4</w:t>
            </w:r>
          </w:p>
        </w:tc>
        <w:tc>
          <w:tcPr>
            <w:tcW w:w="477" w:type="dxa"/>
            <w:tcBorders>
              <w:left w:val="nil"/>
              <w:bottom w:val="nil"/>
              <w:right w:val="nil"/>
            </w:tcBorders>
          </w:tcPr>
          <w:p w14:paraId="4F5C71BB" w14:textId="77777777" w:rsidR="00147ED1" w:rsidRPr="003E0D66" w:rsidRDefault="00147ED1" w:rsidP="00F96A24">
            <w:pPr>
              <w:jc w:val="both"/>
              <w:rPr>
                <w:color w:val="000000"/>
                <w:szCs w:val="21"/>
              </w:rPr>
            </w:pPr>
          </w:p>
        </w:tc>
        <w:tc>
          <w:tcPr>
            <w:tcW w:w="1134" w:type="dxa"/>
            <w:tcBorders>
              <w:left w:val="nil"/>
              <w:bottom w:val="nil"/>
              <w:right w:val="nil"/>
            </w:tcBorders>
          </w:tcPr>
          <w:p w14:paraId="2883F05F" w14:textId="77777777" w:rsidR="00147ED1" w:rsidRPr="003E0D66" w:rsidRDefault="00147ED1" w:rsidP="00F96A24">
            <w:pPr>
              <w:jc w:val="both"/>
              <w:rPr>
                <w:color w:val="000000"/>
                <w:szCs w:val="21"/>
              </w:rPr>
            </w:pPr>
          </w:p>
          <w:p w14:paraId="68A93364" w14:textId="77777777" w:rsidR="00147ED1" w:rsidRPr="003E0D66" w:rsidRDefault="00147ED1" w:rsidP="00F96A24">
            <w:pPr>
              <w:jc w:val="both"/>
              <w:rPr>
                <w:color w:val="000000"/>
                <w:szCs w:val="21"/>
              </w:rPr>
            </w:pPr>
            <w:r w:rsidRPr="003E0D66">
              <w:rPr>
                <w:color w:val="000000"/>
                <w:szCs w:val="21"/>
              </w:rPr>
              <w:t>107.62</w:t>
            </w:r>
          </w:p>
        </w:tc>
      </w:tr>
      <w:tr w:rsidR="00147ED1" w:rsidRPr="003E0D66" w14:paraId="5B56D82D" w14:textId="77777777" w:rsidTr="00F96A24">
        <w:trPr>
          <w:trHeight w:val="163"/>
        </w:trPr>
        <w:tc>
          <w:tcPr>
            <w:tcW w:w="462" w:type="dxa"/>
            <w:tcBorders>
              <w:top w:val="nil"/>
              <w:bottom w:val="nil"/>
              <w:right w:val="nil"/>
            </w:tcBorders>
          </w:tcPr>
          <w:p w14:paraId="3F3C9533" w14:textId="77777777" w:rsidR="00147ED1" w:rsidRPr="003E0D66" w:rsidRDefault="00147ED1" w:rsidP="00F96A24">
            <w:pPr>
              <w:jc w:val="both"/>
              <w:rPr>
                <w:color w:val="000000"/>
                <w:szCs w:val="21"/>
              </w:rPr>
            </w:pPr>
            <w:r w:rsidRPr="003E0D66">
              <w:rPr>
                <w:color w:val="000000"/>
                <w:szCs w:val="21"/>
              </w:rPr>
              <w:t>2</w:t>
            </w:r>
          </w:p>
        </w:tc>
        <w:tc>
          <w:tcPr>
            <w:tcW w:w="930" w:type="dxa"/>
            <w:tcBorders>
              <w:top w:val="nil"/>
              <w:left w:val="nil"/>
              <w:bottom w:val="nil"/>
              <w:right w:val="nil"/>
            </w:tcBorders>
          </w:tcPr>
          <w:p w14:paraId="1234A810" w14:textId="77777777" w:rsidR="00147ED1" w:rsidRPr="003E0D66" w:rsidRDefault="00147ED1" w:rsidP="00F96A24">
            <w:pPr>
              <w:jc w:val="both"/>
              <w:rPr>
                <w:color w:val="000000"/>
                <w:szCs w:val="21"/>
              </w:rPr>
            </w:pPr>
            <w:r w:rsidRPr="003E0D66">
              <w:rPr>
                <w:color w:val="000000"/>
                <w:szCs w:val="21"/>
              </w:rPr>
              <w:t>4x10</w:t>
            </w:r>
            <w:r w:rsidRPr="003E0D66">
              <w:rPr>
                <w:color w:val="000000"/>
                <w:szCs w:val="21"/>
                <w:vertAlign w:val="superscript"/>
              </w:rPr>
              <w:t>-6</w:t>
            </w:r>
          </w:p>
        </w:tc>
        <w:tc>
          <w:tcPr>
            <w:tcW w:w="1309" w:type="dxa"/>
            <w:tcBorders>
              <w:top w:val="nil"/>
              <w:left w:val="nil"/>
              <w:bottom w:val="nil"/>
              <w:right w:val="nil"/>
            </w:tcBorders>
          </w:tcPr>
          <w:p w14:paraId="09201BD2" w14:textId="77777777" w:rsidR="00147ED1" w:rsidRPr="003E0D66" w:rsidRDefault="00147ED1" w:rsidP="00F96A24">
            <w:pPr>
              <w:jc w:val="both"/>
              <w:rPr>
                <w:color w:val="000000"/>
                <w:szCs w:val="21"/>
              </w:rPr>
            </w:pPr>
            <w:r w:rsidRPr="003E0D66">
              <w:rPr>
                <w:color w:val="000000"/>
                <w:szCs w:val="21"/>
              </w:rPr>
              <w:t>5.1x10</w:t>
            </w:r>
            <w:r w:rsidRPr="003E0D66">
              <w:rPr>
                <w:color w:val="000000"/>
                <w:szCs w:val="21"/>
                <w:vertAlign w:val="superscript"/>
              </w:rPr>
              <w:t>-6</w:t>
            </w:r>
          </w:p>
        </w:tc>
        <w:tc>
          <w:tcPr>
            <w:tcW w:w="1242" w:type="dxa"/>
            <w:tcBorders>
              <w:top w:val="nil"/>
              <w:left w:val="nil"/>
              <w:bottom w:val="nil"/>
              <w:right w:val="nil"/>
            </w:tcBorders>
          </w:tcPr>
          <w:p w14:paraId="2FD80EFF" w14:textId="77777777" w:rsidR="00147ED1" w:rsidRPr="003E0D66" w:rsidRDefault="00147ED1" w:rsidP="00F96A24">
            <w:pPr>
              <w:jc w:val="both"/>
              <w:rPr>
                <w:color w:val="000000"/>
                <w:szCs w:val="21"/>
              </w:rPr>
            </w:pPr>
            <w:r w:rsidRPr="003E0D66">
              <w:rPr>
                <w:color w:val="000000"/>
                <w:szCs w:val="21"/>
              </w:rPr>
              <w:t>4.9x10</w:t>
            </w:r>
            <w:r w:rsidRPr="003E0D66">
              <w:rPr>
                <w:color w:val="000000"/>
                <w:szCs w:val="21"/>
                <w:vertAlign w:val="superscript"/>
              </w:rPr>
              <w:t>-6</w:t>
            </w:r>
          </w:p>
        </w:tc>
        <w:tc>
          <w:tcPr>
            <w:tcW w:w="477" w:type="dxa"/>
            <w:tcBorders>
              <w:top w:val="nil"/>
              <w:left w:val="nil"/>
              <w:bottom w:val="nil"/>
              <w:right w:val="nil"/>
            </w:tcBorders>
          </w:tcPr>
          <w:p w14:paraId="0EC41FF6" w14:textId="77777777" w:rsidR="00147ED1" w:rsidRPr="003E0D66" w:rsidRDefault="00147ED1" w:rsidP="00F96A24">
            <w:pPr>
              <w:jc w:val="both"/>
              <w:rPr>
                <w:color w:val="000000"/>
                <w:szCs w:val="21"/>
              </w:rPr>
            </w:pPr>
          </w:p>
        </w:tc>
        <w:tc>
          <w:tcPr>
            <w:tcW w:w="1134" w:type="dxa"/>
            <w:tcBorders>
              <w:top w:val="nil"/>
              <w:left w:val="nil"/>
              <w:bottom w:val="nil"/>
              <w:right w:val="nil"/>
            </w:tcBorders>
          </w:tcPr>
          <w:p w14:paraId="150AD33F" w14:textId="77777777" w:rsidR="00147ED1" w:rsidRPr="003E0D66" w:rsidRDefault="00147ED1" w:rsidP="00F96A24">
            <w:pPr>
              <w:jc w:val="both"/>
              <w:rPr>
                <w:color w:val="000000"/>
                <w:szCs w:val="21"/>
              </w:rPr>
            </w:pPr>
            <w:r w:rsidRPr="003E0D66">
              <w:rPr>
                <w:color w:val="000000"/>
                <w:szCs w:val="21"/>
              </w:rPr>
              <w:t>96.07</w:t>
            </w:r>
          </w:p>
        </w:tc>
      </w:tr>
      <w:tr w:rsidR="00147ED1" w:rsidRPr="003E0D66" w14:paraId="57C910E2" w14:textId="77777777" w:rsidTr="00F96A24">
        <w:trPr>
          <w:trHeight w:val="163"/>
        </w:trPr>
        <w:tc>
          <w:tcPr>
            <w:tcW w:w="462" w:type="dxa"/>
            <w:tcBorders>
              <w:top w:val="nil"/>
              <w:right w:val="nil"/>
            </w:tcBorders>
          </w:tcPr>
          <w:p w14:paraId="2DB00A58" w14:textId="77777777" w:rsidR="00147ED1" w:rsidRPr="003E0D66" w:rsidRDefault="00147ED1" w:rsidP="00F96A24">
            <w:pPr>
              <w:jc w:val="both"/>
              <w:rPr>
                <w:color w:val="000000"/>
                <w:szCs w:val="21"/>
              </w:rPr>
            </w:pPr>
            <w:r w:rsidRPr="003E0D66">
              <w:rPr>
                <w:color w:val="000000"/>
                <w:szCs w:val="21"/>
              </w:rPr>
              <w:t>3</w:t>
            </w:r>
          </w:p>
        </w:tc>
        <w:tc>
          <w:tcPr>
            <w:tcW w:w="930" w:type="dxa"/>
            <w:tcBorders>
              <w:top w:val="nil"/>
              <w:left w:val="nil"/>
              <w:right w:val="nil"/>
            </w:tcBorders>
          </w:tcPr>
          <w:p w14:paraId="55899D32" w14:textId="77777777" w:rsidR="00147ED1" w:rsidRPr="003E0D66" w:rsidRDefault="00147ED1" w:rsidP="00F96A24">
            <w:pPr>
              <w:jc w:val="both"/>
              <w:rPr>
                <w:color w:val="000000"/>
                <w:szCs w:val="21"/>
              </w:rPr>
            </w:pPr>
            <w:r w:rsidRPr="003E0D66">
              <w:rPr>
                <w:color w:val="000000"/>
                <w:szCs w:val="21"/>
              </w:rPr>
              <w:t>50x10</w:t>
            </w:r>
            <w:r w:rsidRPr="003E0D66">
              <w:rPr>
                <w:color w:val="000000"/>
                <w:szCs w:val="21"/>
                <w:vertAlign w:val="superscript"/>
              </w:rPr>
              <w:t>-9</w:t>
            </w:r>
          </w:p>
        </w:tc>
        <w:tc>
          <w:tcPr>
            <w:tcW w:w="1309" w:type="dxa"/>
            <w:tcBorders>
              <w:top w:val="nil"/>
              <w:left w:val="nil"/>
              <w:right w:val="nil"/>
            </w:tcBorders>
          </w:tcPr>
          <w:p w14:paraId="1B606F18" w14:textId="77777777" w:rsidR="00147ED1" w:rsidRPr="003E0D66" w:rsidRDefault="00147ED1" w:rsidP="00F96A24">
            <w:pPr>
              <w:jc w:val="both"/>
              <w:rPr>
                <w:color w:val="000000"/>
                <w:szCs w:val="21"/>
              </w:rPr>
            </w:pPr>
            <w:r w:rsidRPr="003E0D66">
              <w:rPr>
                <w:color w:val="000000"/>
                <w:szCs w:val="21"/>
              </w:rPr>
              <w:t>50.5x10</w:t>
            </w:r>
            <w:r w:rsidRPr="003E0D66">
              <w:rPr>
                <w:color w:val="000000"/>
                <w:szCs w:val="21"/>
                <w:vertAlign w:val="superscript"/>
              </w:rPr>
              <w:t>-9</w:t>
            </w:r>
          </w:p>
        </w:tc>
        <w:tc>
          <w:tcPr>
            <w:tcW w:w="1242" w:type="dxa"/>
            <w:tcBorders>
              <w:top w:val="nil"/>
              <w:left w:val="nil"/>
              <w:right w:val="nil"/>
            </w:tcBorders>
          </w:tcPr>
          <w:p w14:paraId="5D929CB8" w14:textId="77777777" w:rsidR="00147ED1" w:rsidRPr="003E0D66" w:rsidRDefault="00147ED1" w:rsidP="00F96A24">
            <w:pPr>
              <w:jc w:val="both"/>
              <w:rPr>
                <w:color w:val="000000"/>
                <w:szCs w:val="21"/>
              </w:rPr>
            </w:pPr>
            <w:r w:rsidRPr="003E0D66">
              <w:rPr>
                <w:color w:val="000000"/>
                <w:szCs w:val="21"/>
              </w:rPr>
              <w:t>51x10</w:t>
            </w:r>
            <w:r w:rsidRPr="003E0D66">
              <w:rPr>
                <w:color w:val="000000"/>
                <w:szCs w:val="21"/>
                <w:vertAlign w:val="superscript"/>
              </w:rPr>
              <w:t>-9</w:t>
            </w:r>
          </w:p>
        </w:tc>
        <w:tc>
          <w:tcPr>
            <w:tcW w:w="477" w:type="dxa"/>
            <w:tcBorders>
              <w:top w:val="nil"/>
              <w:left w:val="nil"/>
              <w:right w:val="nil"/>
            </w:tcBorders>
          </w:tcPr>
          <w:p w14:paraId="5C93371A" w14:textId="77777777" w:rsidR="00147ED1" w:rsidRPr="003E0D66" w:rsidRDefault="00147ED1" w:rsidP="00F96A24">
            <w:pPr>
              <w:jc w:val="both"/>
              <w:rPr>
                <w:color w:val="000000"/>
                <w:szCs w:val="21"/>
              </w:rPr>
            </w:pPr>
          </w:p>
        </w:tc>
        <w:tc>
          <w:tcPr>
            <w:tcW w:w="1134" w:type="dxa"/>
            <w:tcBorders>
              <w:top w:val="nil"/>
              <w:left w:val="nil"/>
              <w:right w:val="nil"/>
            </w:tcBorders>
          </w:tcPr>
          <w:p w14:paraId="16B5CEBE" w14:textId="77777777" w:rsidR="00147ED1" w:rsidRPr="003E0D66" w:rsidRDefault="00147ED1" w:rsidP="00F96A24">
            <w:pPr>
              <w:jc w:val="both"/>
              <w:rPr>
                <w:color w:val="000000"/>
                <w:szCs w:val="21"/>
              </w:rPr>
            </w:pPr>
            <w:r w:rsidRPr="003E0D66">
              <w:rPr>
                <w:color w:val="000000"/>
                <w:szCs w:val="21"/>
              </w:rPr>
              <w:t>100.99</w:t>
            </w:r>
          </w:p>
        </w:tc>
      </w:tr>
    </w:tbl>
    <w:p w14:paraId="56945E5E" w14:textId="77777777" w:rsidR="00147ED1" w:rsidRPr="003E0D66" w:rsidRDefault="00147ED1" w:rsidP="00147ED1">
      <w:pPr>
        <w:spacing w:line="276" w:lineRule="auto"/>
        <w:rPr>
          <w:b/>
          <w:sz w:val="18"/>
          <w:szCs w:val="18"/>
        </w:rPr>
      </w:pPr>
    </w:p>
    <w:p w14:paraId="14F521AE" w14:textId="77777777" w:rsidR="00147ED1" w:rsidRPr="003E0D66" w:rsidRDefault="00147ED1" w:rsidP="00315B63">
      <w:pPr>
        <w:spacing w:line="276" w:lineRule="auto"/>
        <w:jc w:val="center"/>
        <w:rPr>
          <w:b/>
          <w:sz w:val="18"/>
          <w:szCs w:val="18"/>
        </w:rPr>
      </w:pPr>
    </w:p>
    <w:p w14:paraId="6DA7E2D8" w14:textId="77777777" w:rsidR="002400BC" w:rsidRPr="003E0D66" w:rsidRDefault="002400BC" w:rsidP="002400BC">
      <w:pPr>
        <w:jc w:val="both"/>
        <w:rPr>
          <w:b/>
          <w:bCs/>
          <w:color w:val="000000"/>
          <w:sz w:val="23"/>
          <w:szCs w:val="23"/>
        </w:rPr>
      </w:pPr>
      <w:r w:rsidRPr="003E0D66">
        <w:rPr>
          <w:b/>
          <w:bCs/>
          <w:color w:val="000000"/>
          <w:sz w:val="23"/>
          <w:szCs w:val="23"/>
        </w:rPr>
        <w:t>4. CONCLUSION</w:t>
      </w:r>
    </w:p>
    <w:p w14:paraId="5CB664F7" w14:textId="77777777" w:rsidR="002400BC" w:rsidRPr="003E0D66" w:rsidRDefault="002400BC" w:rsidP="002400BC">
      <w:pPr>
        <w:jc w:val="both"/>
        <w:rPr>
          <w:b/>
          <w:bCs/>
          <w:color w:val="000000"/>
          <w:sz w:val="23"/>
          <w:szCs w:val="23"/>
        </w:rPr>
      </w:pPr>
    </w:p>
    <w:p w14:paraId="5C4C322B" w14:textId="41559724" w:rsidR="002400BC" w:rsidRPr="003E0D66" w:rsidRDefault="002400BC" w:rsidP="002400BC">
      <w:pPr>
        <w:jc w:val="both"/>
        <w:rPr>
          <w:color w:val="000000"/>
          <w:sz w:val="21"/>
          <w:szCs w:val="21"/>
        </w:rPr>
      </w:pPr>
      <w:r w:rsidRPr="003E0D66">
        <w:rPr>
          <w:bCs/>
          <w:color w:val="000000"/>
          <w:sz w:val="21"/>
          <w:szCs w:val="21"/>
        </w:rPr>
        <w:t xml:space="preserve">An electrochemical enzymatic smart wound dressing based on </w:t>
      </w:r>
      <w:r w:rsidRPr="003E0D66">
        <w:rPr>
          <w:bCs/>
          <w:i/>
          <w:iCs/>
          <w:color w:val="000000"/>
          <w:sz w:val="21"/>
          <w:szCs w:val="21"/>
        </w:rPr>
        <w:t>α</w:t>
      </w:r>
      <w:r w:rsidRPr="003E0D66">
        <w:rPr>
          <w:bCs/>
          <w:color w:val="000000"/>
          <w:sz w:val="21"/>
          <w:szCs w:val="21"/>
        </w:rPr>
        <w:t>-MnO</w:t>
      </w:r>
      <w:r w:rsidRPr="003E0D66">
        <w:rPr>
          <w:bCs/>
          <w:color w:val="000000"/>
          <w:sz w:val="21"/>
          <w:szCs w:val="21"/>
          <w:vertAlign w:val="subscript"/>
        </w:rPr>
        <w:t>2</w:t>
      </w:r>
      <w:r w:rsidRPr="003E0D66">
        <w:rPr>
          <w:bCs/>
          <w:color w:val="000000"/>
          <w:sz w:val="21"/>
          <w:szCs w:val="21"/>
        </w:rPr>
        <w:t xml:space="preserve">/tyrosinase hybrid was developed for selective detection of </w:t>
      </w:r>
      <w:r w:rsidRPr="003E0D66">
        <w:rPr>
          <w:bCs/>
          <w:i/>
          <w:iCs/>
          <w:color w:val="000000"/>
          <w:sz w:val="21"/>
          <w:szCs w:val="21"/>
        </w:rPr>
        <w:t>L</w:t>
      </w:r>
      <w:r w:rsidRPr="003E0D66">
        <w:rPr>
          <w:bCs/>
          <w:color w:val="000000"/>
          <w:sz w:val="21"/>
          <w:szCs w:val="21"/>
        </w:rPr>
        <w:t xml:space="preserve">-tyrosine. </w:t>
      </w:r>
      <w:r w:rsidRPr="003E0D66">
        <w:rPr>
          <w:color w:val="000000"/>
          <w:sz w:val="21"/>
          <w:szCs w:val="21"/>
        </w:rPr>
        <w:t xml:space="preserve">A portable </w:t>
      </w:r>
      <w:proofErr w:type="spellStart"/>
      <w:r w:rsidRPr="003E0D66">
        <w:rPr>
          <w:color w:val="000000"/>
          <w:sz w:val="21"/>
          <w:szCs w:val="21"/>
        </w:rPr>
        <w:t>potentiostat</w:t>
      </w:r>
      <w:proofErr w:type="spellEnd"/>
      <w:r w:rsidRPr="003E0D66">
        <w:rPr>
          <w:color w:val="000000"/>
          <w:sz w:val="21"/>
          <w:szCs w:val="21"/>
        </w:rPr>
        <w:t xml:space="preserve"> with in-built </w:t>
      </w:r>
      <w:proofErr w:type="spellStart"/>
      <w:r w:rsidR="00FF1D30" w:rsidRPr="003E0D66">
        <w:rPr>
          <w:color w:val="000000"/>
          <w:sz w:val="21"/>
          <w:szCs w:val="21"/>
        </w:rPr>
        <w:t>b</w:t>
      </w:r>
      <w:r w:rsidRPr="003E0D66">
        <w:rPr>
          <w:color w:val="000000"/>
          <w:sz w:val="21"/>
          <w:szCs w:val="21"/>
        </w:rPr>
        <w:t>luetooth</w:t>
      </w:r>
      <w:proofErr w:type="spellEnd"/>
      <w:r w:rsidRPr="003E0D66">
        <w:rPr>
          <w:color w:val="000000"/>
          <w:sz w:val="21"/>
          <w:szCs w:val="21"/>
        </w:rPr>
        <w:t xml:space="preserve"> micro-controller was interfaced with the </w:t>
      </w:r>
      <w:proofErr w:type="spellStart"/>
      <w:r w:rsidRPr="003E0D66">
        <w:rPr>
          <w:color w:val="000000"/>
          <w:sz w:val="21"/>
          <w:szCs w:val="21"/>
        </w:rPr>
        <w:t>band-aid</w:t>
      </w:r>
      <w:proofErr w:type="spellEnd"/>
      <w:r w:rsidRPr="003E0D66">
        <w:rPr>
          <w:color w:val="000000"/>
          <w:sz w:val="21"/>
          <w:szCs w:val="21"/>
        </w:rPr>
        <w:t xml:space="preserve">. Cyclic </w:t>
      </w:r>
      <w:r w:rsidRPr="003E0D66">
        <w:rPr>
          <w:color w:val="000000"/>
          <w:sz w:val="21"/>
          <w:szCs w:val="21"/>
        </w:rPr>
        <w:lastRenderedPageBreak/>
        <w:t xml:space="preserve">voltammetry using portable electronics indicated direct proportionality between </w:t>
      </w:r>
      <w:proofErr w:type="spellStart"/>
      <w:r w:rsidRPr="003E0D66">
        <w:rPr>
          <w:i/>
          <w:iCs/>
          <w:color w:val="000000"/>
          <w:sz w:val="21"/>
          <w:szCs w:val="21"/>
        </w:rPr>
        <w:t>I</w:t>
      </w:r>
      <w:r w:rsidRPr="003E0D66">
        <w:rPr>
          <w:i/>
          <w:iCs/>
          <w:color w:val="000000"/>
          <w:sz w:val="21"/>
          <w:szCs w:val="21"/>
          <w:vertAlign w:val="subscript"/>
        </w:rPr>
        <w:t>pa</w:t>
      </w:r>
      <w:proofErr w:type="spellEnd"/>
      <w:r w:rsidRPr="003E0D66">
        <w:rPr>
          <w:color w:val="000000"/>
          <w:sz w:val="21"/>
          <w:szCs w:val="21"/>
        </w:rPr>
        <w:t xml:space="preserve"> and tyrosine levels. The developed sensor platform </w:t>
      </w:r>
      <w:r w:rsidR="00FF1D30" w:rsidRPr="003E0D66">
        <w:rPr>
          <w:color w:val="000000"/>
          <w:sz w:val="21"/>
          <w:szCs w:val="21"/>
        </w:rPr>
        <w:t xml:space="preserve">integrated with portable electronics </w:t>
      </w:r>
      <w:r w:rsidRPr="003E0D66">
        <w:rPr>
          <w:color w:val="000000"/>
          <w:sz w:val="21"/>
          <w:szCs w:val="21"/>
          <w:lang w:val="en-GB"/>
        </w:rPr>
        <w:t xml:space="preserve">demonstrated </w:t>
      </w:r>
      <w:r w:rsidRPr="003E0D66">
        <w:rPr>
          <w:color w:val="000000"/>
          <w:sz w:val="21"/>
          <w:szCs w:val="21"/>
        </w:rPr>
        <w:t>a linear response within a concentration range of 5 nM – 500 µM with</w:t>
      </w:r>
      <w:r w:rsidRPr="003E0D66">
        <w:rPr>
          <w:color w:val="000000"/>
          <w:sz w:val="21"/>
          <w:szCs w:val="21"/>
          <w:lang w:val="en-GB"/>
        </w:rPr>
        <w:t xml:space="preserve"> detection limit and sensitivity of 0.71 nM and </w:t>
      </w:r>
      <w:r w:rsidRPr="003E0D66">
        <w:rPr>
          <w:color w:val="000000"/>
          <w:sz w:val="21"/>
          <w:szCs w:val="21"/>
        </w:rPr>
        <w:t>0.67 µA/nM/mm</w:t>
      </w:r>
      <w:r w:rsidRPr="003E0D66">
        <w:rPr>
          <w:color w:val="000000"/>
          <w:sz w:val="21"/>
          <w:szCs w:val="21"/>
          <w:vertAlign w:val="superscript"/>
        </w:rPr>
        <w:t>2</w:t>
      </w:r>
      <w:r w:rsidRPr="003E0D66">
        <w:rPr>
          <w:color w:val="000000"/>
          <w:sz w:val="21"/>
          <w:szCs w:val="21"/>
        </w:rPr>
        <w:t xml:space="preserve">. </w:t>
      </w:r>
      <w:proofErr w:type="spellStart"/>
      <w:r w:rsidRPr="003E0D66">
        <w:rPr>
          <w:bCs/>
          <w:color w:val="000000"/>
          <w:sz w:val="21"/>
          <w:szCs w:val="21"/>
        </w:rPr>
        <w:t>Impedimetric</w:t>
      </w:r>
      <w:proofErr w:type="spellEnd"/>
      <w:r w:rsidRPr="003E0D66">
        <w:rPr>
          <w:bCs/>
          <w:color w:val="000000"/>
          <w:sz w:val="21"/>
          <w:szCs w:val="21"/>
        </w:rPr>
        <w:t xml:space="preserve"> analysis validated the sensor response as obtained with integrated electronics. The </w:t>
      </w:r>
      <w:proofErr w:type="spellStart"/>
      <w:r w:rsidRPr="003E0D66">
        <w:rPr>
          <w:bCs/>
          <w:color w:val="000000"/>
          <w:sz w:val="21"/>
          <w:szCs w:val="21"/>
        </w:rPr>
        <w:t>LoD</w:t>
      </w:r>
      <w:proofErr w:type="spellEnd"/>
      <w:r w:rsidRPr="003E0D66">
        <w:rPr>
          <w:bCs/>
          <w:color w:val="000000"/>
          <w:sz w:val="21"/>
          <w:szCs w:val="21"/>
        </w:rPr>
        <w:t xml:space="preserve"> and sensitivity, using </w:t>
      </w:r>
      <w:r w:rsidR="00FF1D30" w:rsidRPr="003E0D66">
        <w:rPr>
          <w:bCs/>
          <w:color w:val="000000"/>
          <w:sz w:val="21"/>
          <w:szCs w:val="21"/>
        </w:rPr>
        <w:t xml:space="preserve">EIS </w:t>
      </w:r>
      <w:r w:rsidRPr="003E0D66">
        <w:rPr>
          <w:bCs/>
          <w:color w:val="000000"/>
          <w:sz w:val="21"/>
          <w:szCs w:val="21"/>
        </w:rPr>
        <w:t xml:space="preserve">technique, was calculated as 0.75 nM and </w:t>
      </w:r>
      <w:r w:rsidRPr="003E0D66">
        <w:rPr>
          <w:color w:val="000000"/>
          <w:sz w:val="21"/>
          <w:szCs w:val="21"/>
        </w:rPr>
        <w:t>84.52 Ω/nM/mm</w:t>
      </w:r>
      <w:r w:rsidRPr="003E0D66">
        <w:rPr>
          <w:color w:val="000000"/>
          <w:sz w:val="21"/>
          <w:szCs w:val="21"/>
          <w:vertAlign w:val="superscript"/>
        </w:rPr>
        <w:t>2</w:t>
      </w:r>
      <w:r w:rsidRPr="003E0D66">
        <w:rPr>
          <w:color w:val="000000"/>
          <w:sz w:val="21"/>
          <w:szCs w:val="21"/>
          <w:vertAlign w:val="subscript"/>
        </w:rPr>
        <w:t xml:space="preserve"> </w:t>
      </w:r>
      <w:r w:rsidRPr="003E0D66">
        <w:rPr>
          <w:color w:val="000000"/>
          <w:sz w:val="21"/>
          <w:szCs w:val="21"/>
        </w:rPr>
        <w:t xml:space="preserve">respectively within a linear range of 5 nM – 500 µM.  </w:t>
      </w:r>
      <w:r w:rsidR="009346B2" w:rsidRPr="003E0D66">
        <w:rPr>
          <w:color w:val="000000"/>
          <w:sz w:val="21"/>
          <w:szCs w:val="21"/>
        </w:rPr>
        <w:t>The sensor response was found to be unaffected in the presence potential interfering agents and was examined in serum samples, along with a stability of 25 days.</w:t>
      </w:r>
      <w:r w:rsidR="009346B2" w:rsidRPr="003E0D66">
        <w:rPr>
          <w:bCs/>
          <w:color w:val="000000"/>
          <w:sz w:val="21"/>
          <w:szCs w:val="21"/>
        </w:rPr>
        <w:t xml:space="preserve"> </w:t>
      </w:r>
      <w:r w:rsidRPr="003E0D66">
        <w:rPr>
          <w:color w:val="000000"/>
          <w:sz w:val="21"/>
          <w:szCs w:val="21"/>
        </w:rPr>
        <w:t xml:space="preserve">Owing to impressive percentage recoveries, the smart </w:t>
      </w:r>
      <w:proofErr w:type="spellStart"/>
      <w:r w:rsidRPr="003E0D66">
        <w:rPr>
          <w:color w:val="000000"/>
          <w:sz w:val="21"/>
          <w:szCs w:val="21"/>
        </w:rPr>
        <w:t>band-aid</w:t>
      </w:r>
      <w:proofErr w:type="spellEnd"/>
      <w:r w:rsidRPr="003E0D66">
        <w:rPr>
          <w:color w:val="000000"/>
          <w:sz w:val="21"/>
          <w:szCs w:val="21"/>
        </w:rPr>
        <w:t xml:space="preserve"> thus exhibited capability of sending the data wirelessly to remote device within few minutes thereby opening new avenues towards connected health </w:t>
      </w:r>
      <w:r w:rsidR="00B41871" w:rsidRPr="003E0D66">
        <w:rPr>
          <w:color w:val="000000"/>
          <w:sz w:val="21"/>
          <w:szCs w:val="21"/>
        </w:rPr>
        <w:t>care application</w:t>
      </w:r>
      <w:r w:rsidR="00874FBC" w:rsidRPr="003E0D66">
        <w:rPr>
          <w:color w:val="000000"/>
          <w:sz w:val="21"/>
          <w:szCs w:val="21"/>
        </w:rPr>
        <w:t>.</w:t>
      </w:r>
      <w:r w:rsidRPr="003E0D66">
        <w:rPr>
          <w:bCs/>
          <w:color w:val="000000"/>
          <w:sz w:val="21"/>
          <w:szCs w:val="21"/>
        </w:rPr>
        <w:t xml:space="preserve"> </w:t>
      </w:r>
      <w:r w:rsidRPr="003E0D66">
        <w:rPr>
          <w:color w:val="000000"/>
          <w:sz w:val="21"/>
          <w:szCs w:val="21"/>
        </w:rPr>
        <w:t xml:space="preserve"> </w:t>
      </w:r>
    </w:p>
    <w:p w14:paraId="0DEDD98A" w14:textId="77777777" w:rsidR="001B5D0F" w:rsidRPr="003E0D66" w:rsidRDefault="001B5D0F" w:rsidP="00315B63">
      <w:pPr>
        <w:spacing w:line="276" w:lineRule="auto"/>
        <w:jc w:val="center"/>
        <w:rPr>
          <w:b/>
          <w:sz w:val="18"/>
          <w:szCs w:val="18"/>
        </w:rPr>
      </w:pPr>
    </w:p>
    <w:p w14:paraId="02C41FB8" w14:textId="77777777" w:rsidR="002400BC" w:rsidRPr="003E0D66" w:rsidRDefault="002400BC" w:rsidP="002400BC">
      <w:pPr>
        <w:jc w:val="both"/>
        <w:rPr>
          <w:b/>
          <w:color w:val="000000"/>
          <w:sz w:val="23"/>
          <w:szCs w:val="23"/>
        </w:rPr>
      </w:pPr>
      <w:r w:rsidRPr="003E0D66">
        <w:rPr>
          <w:b/>
          <w:color w:val="000000"/>
          <w:sz w:val="23"/>
          <w:szCs w:val="23"/>
        </w:rPr>
        <w:t>ACKNOWLEDGEMENT</w:t>
      </w:r>
    </w:p>
    <w:p w14:paraId="39019250" w14:textId="77777777" w:rsidR="002400BC" w:rsidRPr="003E0D66" w:rsidRDefault="002400BC" w:rsidP="002400BC">
      <w:pPr>
        <w:jc w:val="both"/>
        <w:rPr>
          <w:bCs/>
          <w:color w:val="000000"/>
        </w:rPr>
      </w:pPr>
    </w:p>
    <w:p w14:paraId="03763350" w14:textId="2E92EA80" w:rsidR="009A51A5" w:rsidRPr="003E0D66" w:rsidRDefault="002400BC" w:rsidP="009A51A5">
      <w:pPr>
        <w:jc w:val="both"/>
        <w:rPr>
          <w:bCs/>
          <w:color w:val="000000"/>
          <w:sz w:val="21"/>
          <w:szCs w:val="21"/>
        </w:rPr>
        <w:sectPr w:rsidR="009A51A5" w:rsidRPr="003E0D66" w:rsidSect="00A65E89">
          <w:type w:val="continuous"/>
          <w:pgSz w:w="12240" w:h="15840" w:code="1"/>
          <w:pgMar w:top="720" w:right="720" w:bottom="720" w:left="720" w:header="432" w:footer="432" w:gutter="0"/>
          <w:cols w:num="2" w:space="288"/>
          <w:docGrid w:linePitch="272"/>
        </w:sectPr>
      </w:pPr>
      <w:r w:rsidRPr="003E0D66">
        <w:rPr>
          <w:bCs/>
          <w:color w:val="000000"/>
          <w:sz w:val="21"/>
          <w:szCs w:val="21"/>
        </w:rPr>
        <w:t xml:space="preserve">This research is supported by DST – UKIERI </w:t>
      </w:r>
      <w:r w:rsidR="005B450D" w:rsidRPr="003E0D66">
        <w:rPr>
          <w:bCs/>
          <w:color w:val="000000"/>
          <w:sz w:val="21"/>
          <w:szCs w:val="21"/>
        </w:rPr>
        <w:t>(</w:t>
      </w:r>
      <w:r w:rsidRPr="003E0D66">
        <w:rPr>
          <w:bCs/>
          <w:color w:val="000000"/>
          <w:sz w:val="21"/>
          <w:szCs w:val="21"/>
        </w:rPr>
        <w:t>DST/INT/UK/P-131/2016</w:t>
      </w:r>
      <w:r w:rsidR="005B450D" w:rsidRPr="003E0D66">
        <w:rPr>
          <w:bCs/>
          <w:color w:val="000000"/>
          <w:sz w:val="21"/>
          <w:szCs w:val="21"/>
        </w:rPr>
        <w:t>)</w:t>
      </w:r>
      <w:r w:rsidRPr="003E0D66">
        <w:rPr>
          <w:bCs/>
          <w:color w:val="000000"/>
          <w:sz w:val="21"/>
          <w:szCs w:val="21"/>
        </w:rPr>
        <w:t xml:space="preserve"> grant.</w:t>
      </w:r>
    </w:p>
    <w:p w14:paraId="0B6A858F" w14:textId="77777777" w:rsidR="001619F8" w:rsidRPr="003E0D66" w:rsidRDefault="001619F8" w:rsidP="001D4513">
      <w:pPr>
        <w:rPr>
          <w:bCs/>
          <w:color w:val="000000"/>
          <w:sz w:val="21"/>
          <w:szCs w:val="21"/>
        </w:rPr>
      </w:pPr>
    </w:p>
    <w:p w14:paraId="257ABD22" w14:textId="77777777" w:rsidR="009A51A5" w:rsidRPr="003E0D66" w:rsidRDefault="009A51A5" w:rsidP="001619F8">
      <w:pPr>
        <w:spacing w:line="276" w:lineRule="auto"/>
        <w:rPr>
          <w:b/>
          <w:sz w:val="18"/>
          <w:szCs w:val="18"/>
        </w:rPr>
        <w:sectPr w:rsidR="009A51A5" w:rsidRPr="003E0D66" w:rsidSect="009A51A5">
          <w:type w:val="continuous"/>
          <w:pgSz w:w="12240" w:h="15840" w:code="1"/>
          <w:pgMar w:top="720" w:right="720" w:bottom="720" w:left="720" w:header="432" w:footer="432" w:gutter="0"/>
          <w:cols w:space="288"/>
          <w:docGrid w:linePitch="272"/>
        </w:sectPr>
      </w:pPr>
    </w:p>
    <w:p w14:paraId="455EEF1B" w14:textId="77777777" w:rsidR="001B5D0F" w:rsidRPr="003E0D66" w:rsidRDefault="001B5D0F" w:rsidP="001B5D0F">
      <w:pPr>
        <w:jc w:val="both"/>
        <w:rPr>
          <w:color w:val="000000"/>
          <w:sz w:val="21"/>
          <w:szCs w:val="21"/>
        </w:rPr>
        <w:sectPr w:rsidR="001B5D0F" w:rsidRPr="003E0D66" w:rsidSect="001B5D0F">
          <w:type w:val="continuous"/>
          <w:pgSz w:w="12240" w:h="15840" w:code="1"/>
          <w:pgMar w:top="720" w:right="720" w:bottom="720" w:left="720" w:header="432" w:footer="432" w:gutter="0"/>
          <w:cols w:space="288"/>
          <w:docGrid w:linePitch="272"/>
        </w:sectPr>
      </w:pPr>
    </w:p>
    <w:p w14:paraId="78E6E48A" w14:textId="64CF098D" w:rsidR="00800787" w:rsidRPr="003E0D66" w:rsidRDefault="00800787" w:rsidP="00800787">
      <w:pPr>
        <w:jc w:val="both"/>
        <w:rPr>
          <w:color w:val="000000"/>
          <w:sz w:val="21"/>
          <w:szCs w:val="21"/>
        </w:rPr>
      </w:pPr>
      <w:r w:rsidRPr="003E0D66">
        <w:rPr>
          <w:b/>
          <w:color w:val="000000"/>
          <w:sz w:val="23"/>
          <w:szCs w:val="23"/>
        </w:rPr>
        <w:lastRenderedPageBreak/>
        <w:t>REFERENCES</w:t>
      </w:r>
    </w:p>
    <w:p w14:paraId="4CDA6EB4" w14:textId="77777777" w:rsidR="00800787" w:rsidRPr="003E0D66" w:rsidRDefault="00800787" w:rsidP="00800787">
      <w:pPr>
        <w:jc w:val="both"/>
        <w:rPr>
          <w:bCs/>
          <w:color w:val="000000"/>
        </w:rPr>
      </w:pPr>
    </w:p>
    <w:p w14:paraId="72D5D0DF" w14:textId="77777777" w:rsidR="00800787" w:rsidRPr="003E0D66" w:rsidRDefault="00800787" w:rsidP="003A059C">
      <w:pPr>
        <w:shd w:val="clear" w:color="auto" w:fill="FFFFFF"/>
        <w:ind w:left="284" w:hanging="284"/>
        <w:jc w:val="both"/>
        <w:rPr>
          <w:color w:val="000000"/>
        </w:rPr>
      </w:pPr>
      <w:r w:rsidRPr="003E0D66">
        <w:rPr>
          <w:color w:val="000000"/>
        </w:rPr>
        <w:t xml:space="preserve">[1] Z.S. </w:t>
      </w:r>
      <w:proofErr w:type="spellStart"/>
      <w:r w:rsidRPr="003E0D66">
        <w:rPr>
          <w:color w:val="000000"/>
        </w:rPr>
        <w:t>Kundu</w:t>
      </w:r>
      <w:proofErr w:type="spellEnd"/>
      <w:r w:rsidRPr="003E0D66">
        <w:rPr>
          <w:color w:val="000000"/>
        </w:rPr>
        <w:t xml:space="preserve">, M. </w:t>
      </w:r>
      <w:proofErr w:type="spellStart"/>
      <w:r w:rsidRPr="003E0D66">
        <w:rPr>
          <w:color w:val="000000"/>
        </w:rPr>
        <w:t>Tanwar</w:t>
      </w:r>
      <w:proofErr w:type="spellEnd"/>
      <w:r w:rsidRPr="003E0D66">
        <w:rPr>
          <w:color w:val="000000"/>
        </w:rPr>
        <w:t xml:space="preserve">, K. Singh, B. Singh, </w:t>
      </w:r>
      <w:r w:rsidRPr="003E0D66">
        <w:rPr>
          <w:i/>
          <w:iCs/>
          <w:color w:val="000000"/>
        </w:rPr>
        <w:t>J. Foot Ankle Surg</w:t>
      </w:r>
      <w:r w:rsidRPr="003E0D66">
        <w:rPr>
          <w:color w:val="000000"/>
        </w:rPr>
        <w:t xml:space="preserve">. </w:t>
      </w:r>
      <w:r w:rsidRPr="003E0D66">
        <w:rPr>
          <w:b/>
          <w:bCs/>
          <w:color w:val="000000"/>
        </w:rPr>
        <w:t>2017</w:t>
      </w:r>
      <w:r w:rsidRPr="003E0D66">
        <w:rPr>
          <w:color w:val="000000"/>
        </w:rPr>
        <w:t xml:space="preserve">, </w:t>
      </w:r>
      <w:r w:rsidRPr="003E0D66">
        <w:rPr>
          <w:i/>
          <w:iCs/>
          <w:color w:val="000000"/>
        </w:rPr>
        <w:t>4</w:t>
      </w:r>
      <w:r w:rsidRPr="003E0D66">
        <w:rPr>
          <w:color w:val="000000"/>
        </w:rPr>
        <w:t>, 35-39.</w:t>
      </w:r>
    </w:p>
    <w:p w14:paraId="0F534C0D" w14:textId="77777777" w:rsidR="00800787" w:rsidRPr="003E0D66" w:rsidRDefault="00800787" w:rsidP="003A059C">
      <w:pPr>
        <w:ind w:left="284" w:hanging="284"/>
        <w:jc w:val="both"/>
        <w:rPr>
          <w:color w:val="000000"/>
        </w:rPr>
      </w:pPr>
      <w:r w:rsidRPr="003E0D66">
        <w:rPr>
          <w:color w:val="000000"/>
        </w:rPr>
        <w:t xml:space="preserve">[2] S. Roy, A. John, S. </w:t>
      </w:r>
      <w:proofErr w:type="spellStart"/>
      <w:r w:rsidRPr="003E0D66">
        <w:rPr>
          <w:color w:val="000000"/>
        </w:rPr>
        <w:t>Nagabooshanam</w:t>
      </w:r>
      <w:proofErr w:type="spellEnd"/>
      <w:r w:rsidRPr="003E0D66">
        <w:rPr>
          <w:color w:val="000000"/>
        </w:rPr>
        <w:t xml:space="preserve">, A. Mishra, S. </w:t>
      </w:r>
      <w:proofErr w:type="spellStart"/>
      <w:r w:rsidRPr="003E0D66">
        <w:rPr>
          <w:color w:val="000000"/>
        </w:rPr>
        <w:t>Wadhwa</w:t>
      </w:r>
      <w:proofErr w:type="spellEnd"/>
      <w:r w:rsidRPr="003E0D66">
        <w:rPr>
          <w:color w:val="000000"/>
        </w:rPr>
        <w:t xml:space="preserve">, A. </w:t>
      </w:r>
      <w:proofErr w:type="spellStart"/>
      <w:r w:rsidRPr="003E0D66">
        <w:rPr>
          <w:color w:val="000000"/>
        </w:rPr>
        <w:t>Mathur</w:t>
      </w:r>
      <w:proofErr w:type="spellEnd"/>
      <w:r w:rsidRPr="003E0D66">
        <w:rPr>
          <w:color w:val="000000"/>
        </w:rPr>
        <w:t xml:space="preserve">, J. </w:t>
      </w:r>
      <w:proofErr w:type="spellStart"/>
      <w:r w:rsidRPr="003E0D66">
        <w:rPr>
          <w:color w:val="000000"/>
        </w:rPr>
        <w:t>Narang</w:t>
      </w:r>
      <w:proofErr w:type="spellEnd"/>
      <w:r w:rsidRPr="003E0D66">
        <w:rPr>
          <w:color w:val="000000"/>
        </w:rPr>
        <w:t xml:space="preserve">, J. Singh, N. </w:t>
      </w:r>
      <w:proofErr w:type="spellStart"/>
      <w:r w:rsidRPr="003E0D66">
        <w:rPr>
          <w:color w:val="000000"/>
        </w:rPr>
        <w:t>Dilawar</w:t>
      </w:r>
      <w:proofErr w:type="spellEnd"/>
      <w:r w:rsidRPr="003E0D66">
        <w:rPr>
          <w:color w:val="000000"/>
        </w:rPr>
        <w:t xml:space="preserve">, J. Davis, </w:t>
      </w:r>
      <w:r w:rsidRPr="003E0D66">
        <w:rPr>
          <w:i/>
          <w:iCs/>
          <w:color w:val="000000"/>
        </w:rPr>
        <w:t>Appl. Surf. Sci.</w:t>
      </w:r>
      <w:r w:rsidRPr="003E0D66">
        <w:rPr>
          <w:color w:val="000000"/>
        </w:rPr>
        <w:t xml:space="preserve"> </w:t>
      </w:r>
      <w:r w:rsidRPr="003E0D66">
        <w:rPr>
          <w:b/>
          <w:bCs/>
          <w:color w:val="000000"/>
        </w:rPr>
        <w:t>2019</w:t>
      </w:r>
      <w:r w:rsidRPr="003E0D66">
        <w:rPr>
          <w:color w:val="000000"/>
        </w:rPr>
        <w:t>,</w:t>
      </w:r>
      <w:r w:rsidRPr="003E0D66">
        <w:rPr>
          <w:b/>
          <w:bCs/>
          <w:i/>
          <w:iCs/>
          <w:color w:val="000000"/>
        </w:rPr>
        <w:t xml:space="preserve"> </w:t>
      </w:r>
      <w:r w:rsidRPr="003E0D66">
        <w:rPr>
          <w:i/>
          <w:iCs/>
          <w:color w:val="000000"/>
        </w:rPr>
        <w:t>488</w:t>
      </w:r>
      <w:r w:rsidRPr="003E0D66">
        <w:rPr>
          <w:color w:val="000000"/>
        </w:rPr>
        <w:t xml:space="preserve">, 261-268. </w:t>
      </w:r>
    </w:p>
    <w:p w14:paraId="55CA2481" w14:textId="77777777" w:rsidR="00800787" w:rsidRPr="003E0D66" w:rsidRDefault="00800787" w:rsidP="003A059C">
      <w:pPr>
        <w:ind w:left="284" w:hanging="284"/>
        <w:jc w:val="both"/>
        <w:rPr>
          <w:color w:val="000000"/>
        </w:rPr>
      </w:pPr>
      <w:r w:rsidRPr="003E0D66">
        <w:rPr>
          <w:color w:val="000000"/>
        </w:rPr>
        <w:t xml:space="preserve">[3] A. </w:t>
      </w:r>
      <w:proofErr w:type="spellStart"/>
      <w:r w:rsidRPr="003E0D66">
        <w:rPr>
          <w:color w:val="000000"/>
        </w:rPr>
        <w:t>McLister</w:t>
      </w:r>
      <w:proofErr w:type="spellEnd"/>
      <w:r w:rsidRPr="003E0D66">
        <w:rPr>
          <w:color w:val="000000"/>
        </w:rPr>
        <w:t xml:space="preserve">, J. Davis, </w:t>
      </w:r>
      <w:r w:rsidRPr="003E0D66">
        <w:rPr>
          <w:i/>
          <w:iCs/>
          <w:color w:val="000000"/>
        </w:rPr>
        <w:t>Healthcare</w:t>
      </w:r>
      <w:r w:rsidRPr="003E0D66">
        <w:rPr>
          <w:color w:val="000000"/>
        </w:rPr>
        <w:t xml:space="preserve"> </w:t>
      </w:r>
      <w:r w:rsidRPr="003E0D66">
        <w:rPr>
          <w:b/>
          <w:bCs/>
          <w:color w:val="000000"/>
        </w:rPr>
        <w:t>2015</w:t>
      </w:r>
      <w:r w:rsidRPr="003E0D66">
        <w:rPr>
          <w:color w:val="000000"/>
        </w:rPr>
        <w:t xml:space="preserve">, </w:t>
      </w:r>
      <w:r w:rsidRPr="003E0D66">
        <w:rPr>
          <w:i/>
          <w:iCs/>
          <w:color w:val="000000"/>
        </w:rPr>
        <w:t>3</w:t>
      </w:r>
      <w:r w:rsidRPr="003E0D66">
        <w:rPr>
          <w:color w:val="000000"/>
        </w:rPr>
        <w:t>, 466-477.</w:t>
      </w:r>
    </w:p>
    <w:p w14:paraId="301F2EC3" w14:textId="29546A83" w:rsidR="00800787" w:rsidRPr="003E0D66" w:rsidRDefault="00800787" w:rsidP="003A059C">
      <w:pPr>
        <w:ind w:left="284" w:hanging="284"/>
        <w:jc w:val="both"/>
        <w:rPr>
          <w:color w:val="000000"/>
        </w:rPr>
      </w:pPr>
      <w:r w:rsidRPr="003E0D66">
        <w:rPr>
          <w:color w:val="000000"/>
        </w:rPr>
        <w:t xml:space="preserve">[4] </w:t>
      </w:r>
      <w:r w:rsidR="001E0445" w:rsidRPr="003E0D66">
        <w:rPr>
          <w:color w:val="000000"/>
        </w:rPr>
        <w:t xml:space="preserve">D. </w:t>
      </w:r>
      <w:proofErr w:type="spellStart"/>
      <w:r w:rsidR="001E0445" w:rsidRPr="003E0D66">
        <w:rPr>
          <w:color w:val="000000"/>
        </w:rPr>
        <w:t>Bruen</w:t>
      </w:r>
      <w:proofErr w:type="spellEnd"/>
      <w:r w:rsidRPr="003E0D66">
        <w:rPr>
          <w:color w:val="000000"/>
        </w:rPr>
        <w:t xml:space="preserve">, </w:t>
      </w:r>
      <w:r w:rsidR="001E0445" w:rsidRPr="003E0D66">
        <w:rPr>
          <w:color w:val="000000"/>
        </w:rPr>
        <w:t>C. Delaney</w:t>
      </w:r>
      <w:r w:rsidRPr="003E0D66">
        <w:rPr>
          <w:color w:val="000000"/>
        </w:rPr>
        <w:t xml:space="preserve">, </w:t>
      </w:r>
      <w:r w:rsidR="001E0445" w:rsidRPr="003E0D66">
        <w:rPr>
          <w:color w:val="000000"/>
        </w:rPr>
        <w:t xml:space="preserve">L. </w:t>
      </w:r>
      <w:proofErr w:type="spellStart"/>
      <w:r w:rsidR="001E0445" w:rsidRPr="003E0D66">
        <w:rPr>
          <w:color w:val="000000"/>
        </w:rPr>
        <w:t>Florea</w:t>
      </w:r>
      <w:proofErr w:type="spellEnd"/>
      <w:r w:rsidRPr="003E0D66">
        <w:rPr>
          <w:color w:val="000000"/>
        </w:rPr>
        <w:t xml:space="preserve">, D. </w:t>
      </w:r>
      <w:r w:rsidR="001E0445" w:rsidRPr="003E0D66">
        <w:rPr>
          <w:color w:val="000000"/>
        </w:rPr>
        <w:t>Diamond</w:t>
      </w:r>
      <w:r w:rsidRPr="003E0D66">
        <w:rPr>
          <w:color w:val="000000"/>
        </w:rPr>
        <w:t xml:space="preserve">, </w:t>
      </w:r>
      <w:r w:rsidR="001E0445" w:rsidRPr="003E0D66">
        <w:rPr>
          <w:i/>
          <w:iCs/>
          <w:color w:val="000000"/>
        </w:rPr>
        <w:t xml:space="preserve">Sensors </w:t>
      </w:r>
      <w:r w:rsidRPr="003E0D66">
        <w:rPr>
          <w:b/>
          <w:bCs/>
          <w:color w:val="000000"/>
        </w:rPr>
        <w:t>201</w:t>
      </w:r>
      <w:r w:rsidR="0017135E" w:rsidRPr="003E0D66">
        <w:rPr>
          <w:b/>
          <w:bCs/>
          <w:color w:val="000000"/>
        </w:rPr>
        <w:t>7</w:t>
      </w:r>
      <w:r w:rsidR="001E0445" w:rsidRPr="003E0D66">
        <w:rPr>
          <w:color w:val="000000"/>
        </w:rPr>
        <w:t xml:space="preserve">, </w:t>
      </w:r>
      <w:r w:rsidR="001E0445" w:rsidRPr="003E0D66">
        <w:rPr>
          <w:i/>
          <w:iCs/>
          <w:color w:val="000000"/>
        </w:rPr>
        <w:t>17</w:t>
      </w:r>
      <w:r w:rsidR="001E0445" w:rsidRPr="003E0D66">
        <w:rPr>
          <w:color w:val="000000"/>
        </w:rPr>
        <w:t>, 1866.</w:t>
      </w:r>
    </w:p>
    <w:p w14:paraId="57CEA9E8" w14:textId="1758BF83" w:rsidR="00800787" w:rsidRPr="003E0D66" w:rsidRDefault="00800787" w:rsidP="003A059C">
      <w:pPr>
        <w:ind w:left="284" w:hanging="284"/>
        <w:jc w:val="both"/>
        <w:rPr>
          <w:color w:val="000000"/>
          <w:sz w:val="21"/>
          <w:szCs w:val="21"/>
        </w:rPr>
      </w:pPr>
      <w:r w:rsidRPr="003E0D66">
        <w:rPr>
          <w:color w:val="000000"/>
        </w:rPr>
        <w:t xml:space="preserve">[5] I. B. J. G. </w:t>
      </w:r>
      <w:proofErr w:type="spellStart"/>
      <w:r w:rsidRPr="003E0D66">
        <w:rPr>
          <w:color w:val="000000"/>
        </w:rPr>
        <w:t>Debats</w:t>
      </w:r>
      <w:proofErr w:type="spellEnd"/>
      <w:r w:rsidRPr="003E0D66">
        <w:rPr>
          <w:color w:val="000000"/>
        </w:rPr>
        <w:t xml:space="preserve">, D. </w:t>
      </w:r>
      <w:proofErr w:type="spellStart"/>
      <w:r w:rsidRPr="003E0D66">
        <w:rPr>
          <w:color w:val="000000"/>
        </w:rPr>
        <w:t>Booi</w:t>
      </w:r>
      <w:proofErr w:type="spellEnd"/>
      <w:r w:rsidRPr="003E0D66">
        <w:rPr>
          <w:color w:val="000000"/>
        </w:rPr>
        <w:t xml:space="preserve">, N. E. P. </w:t>
      </w:r>
      <w:proofErr w:type="spellStart"/>
      <w:r w:rsidRPr="003E0D66">
        <w:rPr>
          <w:color w:val="000000"/>
        </w:rPr>
        <w:t>Deutz</w:t>
      </w:r>
      <w:proofErr w:type="spellEnd"/>
      <w:r w:rsidRPr="003E0D66">
        <w:rPr>
          <w:color w:val="000000"/>
        </w:rPr>
        <w:t xml:space="preserve">, W. A.  </w:t>
      </w:r>
      <w:proofErr w:type="spellStart"/>
      <w:r w:rsidRPr="003E0D66">
        <w:rPr>
          <w:color w:val="000000"/>
        </w:rPr>
        <w:t>Buurman</w:t>
      </w:r>
      <w:proofErr w:type="spellEnd"/>
      <w:r w:rsidRPr="003E0D66">
        <w:rPr>
          <w:color w:val="000000"/>
        </w:rPr>
        <w:t xml:space="preserve">, W. D. </w:t>
      </w:r>
      <w:proofErr w:type="spellStart"/>
      <w:r w:rsidRPr="003E0D66">
        <w:rPr>
          <w:color w:val="000000"/>
        </w:rPr>
        <w:t>Boeckx</w:t>
      </w:r>
      <w:proofErr w:type="spellEnd"/>
      <w:r w:rsidRPr="003E0D66">
        <w:rPr>
          <w:color w:val="000000"/>
        </w:rPr>
        <w:t xml:space="preserve">, R. R. W. J. van der </w:t>
      </w:r>
      <w:proofErr w:type="spellStart"/>
      <w:r w:rsidRPr="003E0D66">
        <w:rPr>
          <w:color w:val="000000"/>
        </w:rPr>
        <w:t>Hulst</w:t>
      </w:r>
      <w:proofErr w:type="spellEnd"/>
      <w:r w:rsidRPr="003E0D66">
        <w:rPr>
          <w:color w:val="000000"/>
        </w:rPr>
        <w:t xml:space="preserve">, </w:t>
      </w:r>
      <w:r w:rsidRPr="003E0D66">
        <w:rPr>
          <w:i/>
          <w:iCs/>
          <w:color w:val="000000"/>
        </w:rPr>
        <w:t>J. Surg. Res</w:t>
      </w:r>
      <w:r w:rsidRPr="003E0D66">
        <w:rPr>
          <w:color w:val="000000"/>
        </w:rPr>
        <w:t xml:space="preserve">. </w:t>
      </w:r>
      <w:r w:rsidRPr="003E0D66">
        <w:rPr>
          <w:b/>
          <w:bCs/>
          <w:color w:val="000000"/>
        </w:rPr>
        <w:t>2006</w:t>
      </w:r>
      <w:r w:rsidRPr="003E0D66">
        <w:rPr>
          <w:color w:val="000000"/>
        </w:rPr>
        <w:t>,</w:t>
      </w:r>
      <w:r w:rsidRPr="003E0D66">
        <w:rPr>
          <w:b/>
          <w:bCs/>
          <w:color w:val="000000"/>
        </w:rPr>
        <w:t xml:space="preserve"> </w:t>
      </w:r>
      <w:r w:rsidRPr="003E0D66">
        <w:rPr>
          <w:i/>
          <w:iCs/>
          <w:color w:val="000000"/>
        </w:rPr>
        <w:t>134</w:t>
      </w:r>
      <w:r w:rsidRPr="003E0D66">
        <w:rPr>
          <w:color w:val="000000"/>
        </w:rPr>
        <w:t>, 205-214.</w:t>
      </w:r>
    </w:p>
    <w:p w14:paraId="2AD34BAA" w14:textId="77777777" w:rsidR="00800787" w:rsidRPr="003E0D66" w:rsidRDefault="00800787" w:rsidP="003A059C">
      <w:pPr>
        <w:ind w:left="284" w:hanging="284"/>
        <w:jc w:val="both"/>
        <w:rPr>
          <w:color w:val="000000"/>
        </w:rPr>
      </w:pPr>
      <w:r w:rsidRPr="003E0D66">
        <w:rPr>
          <w:color w:val="000000"/>
        </w:rPr>
        <w:t xml:space="preserve">[6] D.R. Whiting, L. </w:t>
      </w:r>
      <w:proofErr w:type="spellStart"/>
      <w:r w:rsidRPr="003E0D66">
        <w:rPr>
          <w:color w:val="000000"/>
        </w:rPr>
        <w:t>Guariguata</w:t>
      </w:r>
      <w:proofErr w:type="spellEnd"/>
      <w:r w:rsidRPr="003E0D66">
        <w:rPr>
          <w:color w:val="000000"/>
        </w:rPr>
        <w:t xml:space="preserve">, C. Weil, J. Shaw, </w:t>
      </w:r>
      <w:r w:rsidRPr="003E0D66">
        <w:rPr>
          <w:i/>
          <w:iCs/>
          <w:color w:val="000000"/>
        </w:rPr>
        <w:t xml:space="preserve">Diabetes Res. </w:t>
      </w:r>
      <w:proofErr w:type="spellStart"/>
      <w:r w:rsidRPr="003E0D66">
        <w:rPr>
          <w:i/>
          <w:iCs/>
          <w:color w:val="000000"/>
        </w:rPr>
        <w:t>Clin</w:t>
      </w:r>
      <w:proofErr w:type="spellEnd"/>
      <w:r w:rsidRPr="003E0D66">
        <w:rPr>
          <w:i/>
          <w:iCs/>
          <w:color w:val="000000"/>
        </w:rPr>
        <w:t xml:space="preserve">. </w:t>
      </w:r>
      <w:proofErr w:type="spellStart"/>
      <w:r w:rsidRPr="003E0D66">
        <w:rPr>
          <w:i/>
          <w:iCs/>
          <w:color w:val="000000"/>
        </w:rPr>
        <w:t>Pract</w:t>
      </w:r>
      <w:proofErr w:type="spellEnd"/>
      <w:r w:rsidRPr="003E0D66">
        <w:rPr>
          <w:color w:val="000000"/>
        </w:rPr>
        <w:t xml:space="preserve">. </w:t>
      </w:r>
      <w:r w:rsidRPr="003E0D66">
        <w:rPr>
          <w:b/>
          <w:bCs/>
          <w:color w:val="000000"/>
        </w:rPr>
        <w:t>2011</w:t>
      </w:r>
      <w:r w:rsidRPr="003E0D66">
        <w:rPr>
          <w:color w:val="000000"/>
        </w:rPr>
        <w:t>,</w:t>
      </w:r>
      <w:r w:rsidRPr="003E0D66">
        <w:rPr>
          <w:b/>
          <w:bCs/>
          <w:color w:val="000000"/>
        </w:rPr>
        <w:t xml:space="preserve"> </w:t>
      </w:r>
      <w:r w:rsidRPr="003E0D66">
        <w:rPr>
          <w:i/>
          <w:iCs/>
          <w:color w:val="000000"/>
        </w:rPr>
        <w:t>94</w:t>
      </w:r>
      <w:r w:rsidRPr="003E0D66">
        <w:rPr>
          <w:color w:val="000000"/>
        </w:rPr>
        <w:t>, 311–321.</w:t>
      </w:r>
    </w:p>
    <w:p w14:paraId="7F2044C9" w14:textId="5DF45F7A" w:rsidR="00800787" w:rsidRPr="003E0D66" w:rsidRDefault="00800787" w:rsidP="003A059C">
      <w:pPr>
        <w:ind w:left="284" w:hanging="284"/>
        <w:jc w:val="both"/>
        <w:rPr>
          <w:color w:val="000000"/>
        </w:rPr>
      </w:pPr>
      <w:r w:rsidRPr="003E0D66">
        <w:rPr>
          <w:color w:val="000000"/>
        </w:rPr>
        <w:t xml:space="preserve">[7] N. Hex, C. Bartlett, D. Wright, M. Taylor, D. Varley, </w:t>
      </w:r>
      <w:proofErr w:type="spellStart"/>
      <w:r w:rsidRPr="003E0D66">
        <w:rPr>
          <w:i/>
          <w:iCs/>
          <w:color w:val="000000"/>
        </w:rPr>
        <w:t>Diabet</w:t>
      </w:r>
      <w:proofErr w:type="spellEnd"/>
      <w:r w:rsidRPr="003E0D66">
        <w:rPr>
          <w:i/>
          <w:iCs/>
          <w:color w:val="000000"/>
        </w:rPr>
        <w:t>. Med</w:t>
      </w:r>
      <w:r w:rsidRPr="003E0D66">
        <w:rPr>
          <w:color w:val="000000"/>
        </w:rPr>
        <w:t xml:space="preserve">. </w:t>
      </w:r>
      <w:r w:rsidRPr="003E0D66">
        <w:rPr>
          <w:b/>
          <w:bCs/>
          <w:color w:val="000000"/>
        </w:rPr>
        <w:t>2012</w:t>
      </w:r>
      <w:r w:rsidRPr="003E0D66">
        <w:rPr>
          <w:color w:val="000000"/>
        </w:rPr>
        <w:t>,</w:t>
      </w:r>
      <w:r w:rsidRPr="003E0D66">
        <w:rPr>
          <w:b/>
          <w:bCs/>
          <w:color w:val="000000"/>
        </w:rPr>
        <w:t xml:space="preserve"> </w:t>
      </w:r>
      <w:r w:rsidRPr="003E0D66">
        <w:rPr>
          <w:i/>
          <w:iCs/>
          <w:color w:val="000000"/>
        </w:rPr>
        <w:t>29</w:t>
      </w:r>
      <w:r w:rsidRPr="003E0D66">
        <w:rPr>
          <w:color w:val="000000"/>
        </w:rPr>
        <w:t>, 855–862.</w:t>
      </w:r>
    </w:p>
    <w:p w14:paraId="13FBDEEA" w14:textId="77777777" w:rsidR="00800787" w:rsidRPr="003E0D66" w:rsidRDefault="00800787" w:rsidP="003A059C">
      <w:pPr>
        <w:ind w:left="284" w:hanging="284"/>
        <w:jc w:val="both"/>
        <w:rPr>
          <w:color w:val="000000"/>
        </w:rPr>
      </w:pPr>
      <w:r w:rsidRPr="003E0D66">
        <w:rPr>
          <w:color w:val="000000"/>
        </w:rPr>
        <w:lastRenderedPageBreak/>
        <w:t xml:space="preserve">[8] T. Nagase, H. </w:t>
      </w:r>
      <w:proofErr w:type="spellStart"/>
      <w:r w:rsidRPr="003E0D66">
        <w:rPr>
          <w:color w:val="000000"/>
        </w:rPr>
        <w:t>Sanada</w:t>
      </w:r>
      <w:proofErr w:type="spellEnd"/>
      <w:r w:rsidRPr="003E0D66">
        <w:rPr>
          <w:color w:val="000000"/>
        </w:rPr>
        <w:t xml:space="preserve">, K. </w:t>
      </w:r>
      <w:proofErr w:type="spellStart"/>
      <w:r w:rsidRPr="003E0D66">
        <w:rPr>
          <w:color w:val="000000"/>
        </w:rPr>
        <w:t>Takehara</w:t>
      </w:r>
      <w:proofErr w:type="spellEnd"/>
      <w:r w:rsidRPr="003E0D66">
        <w:rPr>
          <w:color w:val="000000"/>
        </w:rPr>
        <w:t xml:space="preserve">, M. </w:t>
      </w:r>
      <w:proofErr w:type="spellStart"/>
      <w:r w:rsidRPr="003E0D66">
        <w:rPr>
          <w:color w:val="000000"/>
        </w:rPr>
        <w:t>Oe</w:t>
      </w:r>
      <w:proofErr w:type="spellEnd"/>
      <w:r w:rsidRPr="003E0D66">
        <w:rPr>
          <w:color w:val="000000"/>
        </w:rPr>
        <w:t xml:space="preserve">, S. </w:t>
      </w:r>
      <w:proofErr w:type="spellStart"/>
      <w:r w:rsidRPr="003E0D66">
        <w:rPr>
          <w:color w:val="000000"/>
        </w:rPr>
        <w:t>Iizaka</w:t>
      </w:r>
      <w:proofErr w:type="spellEnd"/>
      <w:r w:rsidRPr="003E0D66">
        <w:rPr>
          <w:color w:val="000000"/>
        </w:rPr>
        <w:t xml:space="preserve">, Y. </w:t>
      </w:r>
      <w:proofErr w:type="spellStart"/>
      <w:r w:rsidRPr="003E0D66">
        <w:rPr>
          <w:color w:val="000000"/>
        </w:rPr>
        <w:t>Ohashi</w:t>
      </w:r>
      <w:proofErr w:type="spellEnd"/>
      <w:r w:rsidRPr="003E0D66">
        <w:rPr>
          <w:color w:val="000000"/>
        </w:rPr>
        <w:t xml:space="preserve">, M. Oba, T. </w:t>
      </w:r>
      <w:proofErr w:type="spellStart"/>
      <w:r w:rsidRPr="003E0D66">
        <w:rPr>
          <w:color w:val="000000"/>
        </w:rPr>
        <w:t>Kadowaki</w:t>
      </w:r>
      <w:proofErr w:type="spellEnd"/>
      <w:r w:rsidRPr="003E0D66">
        <w:rPr>
          <w:color w:val="000000"/>
        </w:rPr>
        <w:t xml:space="preserve">, G. </w:t>
      </w:r>
      <w:proofErr w:type="spellStart"/>
      <w:r w:rsidRPr="003E0D66">
        <w:rPr>
          <w:color w:val="000000"/>
        </w:rPr>
        <w:t>Nakagami</w:t>
      </w:r>
      <w:proofErr w:type="spellEnd"/>
      <w:r w:rsidRPr="003E0D66">
        <w:rPr>
          <w:color w:val="000000"/>
        </w:rPr>
        <w:t xml:space="preserve">, </w:t>
      </w:r>
      <w:r w:rsidRPr="003E0D66">
        <w:rPr>
          <w:i/>
          <w:iCs/>
          <w:color w:val="000000"/>
          <w:shd w:val="clear" w:color="auto" w:fill="FFFFFF"/>
        </w:rPr>
        <w:t xml:space="preserve">J. </w:t>
      </w:r>
      <w:proofErr w:type="spellStart"/>
      <w:r w:rsidRPr="003E0D66">
        <w:rPr>
          <w:i/>
          <w:iCs/>
          <w:color w:val="000000"/>
          <w:shd w:val="clear" w:color="auto" w:fill="FFFFFF"/>
        </w:rPr>
        <w:t>Plast</w:t>
      </w:r>
      <w:proofErr w:type="spellEnd"/>
      <w:r w:rsidRPr="003E0D66">
        <w:rPr>
          <w:i/>
          <w:iCs/>
          <w:color w:val="000000"/>
          <w:shd w:val="clear" w:color="auto" w:fill="FFFFFF"/>
        </w:rPr>
        <w:t xml:space="preserve">. </w:t>
      </w:r>
      <w:proofErr w:type="spellStart"/>
      <w:r w:rsidRPr="003E0D66">
        <w:rPr>
          <w:i/>
          <w:iCs/>
          <w:color w:val="000000"/>
          <w:shd w:val="clear" w:color="auto" w:fill="FFFFFF"/>
        </w:rPr>
        <w:t>Reconstr</w:t>
      </w:r>
      <w:proofErr w:type="spellEnd"/>
      <w:r w:rsidRPr="003E0D66">
        <w:rPr>
          <w:i/>
          <w:iCs/>
          <w:color w:val="000000"/>
          <w:shd w:val="clear" w:color="auto" w:fill="FFFFFF"/>
        </w:rPr>
        <w:t xml:space="preserve">. </w:t>
      </w:r>
      <w:proofErr w:type="spellStart"/>
      <w:r w:rsidRPr="003E0D66">
        <w:rPr>
          <w:i/>
          <w:iCs/>
          <w:color w:val="000000"/>
          <w:shd w:val="clear" w:color="auto" w:fill="FFFFFF"/>
        </w:rPr>
        <w:t>Aesthet</w:t>
      </w:r>
      <w:proofErr w:type="spellEnd"/>
      <w:r w:rsidRPr="003E0D66">
        <w:rPr>
          <w:i/>
          <w:iCs/>
          <w:color w:val="000000"/>
          <w:shd w:val="clear" w:color="auto" w:fill="FFFFFF"/>
        </w:rPr>
        <w:t>. Surg</w:t>
      </w:r>
      <w:r w:rsidRPr="003E0D66">
        <w:rPr>
          <w:i/>
          <w:iCs/>
          <w:color w:val="545454"/>
          <w:shd w:val="clear" w:color="auto" w:fill="FFFFFF"/>
        </w:rPr>
        <w:t>.</w:t>
      </w:r>
      <w:r w:rsidRPr="003E0D66">
        <w:rPr>
          <w:color w:val="000000"/>
        </w:rPr>
        <w:t xml:space="preserve"> </w:t>
      </w:r>
      <w:r w:rsidRPr="003E0D66">
        <w:rPr>
          <w:b/>
          <w:bCs/>
          <w:color w:val="000000"/>
        </w:rPr>
        <w:t>2011</w:t>
      </w:r>
      <w:r w:rsidRPr="003E0D66">
        <w:rPr>
          <w:color w:val="000000"/>
        </w:rPr>
        <w:t>,</w:t>
      </w:r>
      <w:r w:rsidRPr="003E0D66">
        <w:rPr>
          <w:b/>
          <w:bCs/>
          <w:i/>
          <w:iCs/>
          <w:color w:val="000000"/>
        </w:rPr>
        <w:t xml:space="preserve"> </w:t>
      </w:r>
      <w:r w:rsidRPr="003E0D66">
        <w:rPr>
          <w:i/>
          <w:iCs/>
          <w:color w:val="000000"/>
        </w:rPr>
        <w:t>64</w:t>
      </w:r>
      <w:r w:rsidRPr="003E0D66">
        <w:rPr>
          <w:color w:val="000000"/>
        </w:rPr>
        <w:t>, 860 – 866.</w:t>
      </w:r>
    </w:p>
    <w:p w14:paraId="2CB153D1" w14:textId="2642E9DE" w:rsidR="00800787" w:rsidRPr="003E0D66" w:rsidRDefault="00800787" w:rsidP="003A059C">
      <w:pPr>
        <w:ind w:left="284" w:hanging="284"/>
        <w:jc w:val="both"/>
        <w:rPr>
          <w:color w:val="000000"/>
        </w:rPr>
      </w:pPr>
      <w:r w:rsidRPr="003E0D66">
        <w:rPr>
          <w:color w:val="000000"/>
        </w:rPr>
        <w:t>[</w:t>
      </w:r>
      <w:r w:rsidR="00897443" w:rsidRPr="003E0D66">
        <w:rPr>
          <w:color w:val="000000"/>
        </w:rPr>
        <w:t>9</w:t>
      </w:r>
      <w:r w:rsidRPr="003E0D66">
        <w:rPr>
          <w:color w:val="000000"/>
        </w:rPr>
        <w:t xml:space="preserve">] L. Sabine, P.G. Jean, S. Joelle, B. Bernard, </w:t>
      </w:r>
      <w:r w:rsidRPr="003E0D66">
        <w:rPr>
          <w:i/>
          <w:iCs/>
          <w:color w:val="000000"/>
        </w:rPr>
        <w:t xml:space="preserve">J. </w:t>
      </w:r>
      <w:proofErr w:type="spellStart"/>
      <w:r w:rsidRPr="003E0D66">
        <w:rPr>
          <w:i/>
          <w:iCs/>
          <w:color w:val="000000"/>
        </w:rPr>
        <w:t>Chromatogr</w:t>
      </w:r>
      <w:proofErr w:type="spellEnd"/>
      <w:r w:rsidRPr="003E0D66">
        <w:rPr>
          <w:color w:val="000000"/>
        </w:rPr>
        <w:t>.</w:t>
      </w:r>
      <w:r w:rsidRPr="003E0D66">
        <w:rPr>
          <w:i/>
          <w:iCs/>
          <w:color w:val="000000"/>
        </w:rPr>
        <w:t xml:space="preserve"> B</w:t>
      </w:r>
      <w:r w:rsidRPr="003E0D66">
        <w:rPr>
          <w:color w:val="000000"/>
        </w:rPr>
        <w:t>.</w:t>
      </w:r>
      <w:r w:rsidR="009E479D" w:rsidRPr="003E0D66">
        <w:rPr>
          <w:color w:val="000000"/>
        </w:rPr>
        <w:t xml:space="preserve"> </w:t>
      </w:r>
      <w:r w:rsidR="009E479D" w:rsidRPr="003E0D66">
        <w:rPr>
          <w:i/>
          <w:iCs/>
          <w:color w:val="000000"/>
        </w:rPr>
        <w:t>Biomed. Sci. Appl.</w:t>
      </w:r>
      <w:r w:rsidRPr="003E0D66">
        <w:rPr>
          <w:color w:val="000000"/>
        </w:rPr>
        <w:t xml:space="preserve"> </w:t>
      </w:r>
      <w:r w:rsidRPr="003E0D66">
        <w:rPr>
          <w:b/>
          <w:bCs/>
          <w:color w:val="000000"/>
        </w:rPr>
        <w:t>1997</w:t>
      </w:r>
      <w:r w:rsidRPr="003E0D66">
        <w:rPr>
          <w:color w:val="000000"/>
        </w:rPr>
        <w:t>,</w:t>
      </w:r>
      <w:r w:rsidRPr="003E0D66">
        <w:rPr>
          <w:b/>
          <w:bCs/>
          <w:color w:val="000000"/>
        </w:rPr>
        <w:t xml:space="preserve"> </w:t>
      </w:r>
      <w:r w:rsidRPr="003E0D66">
        <w:rPr>
          <w:i/>
          <w:iCs/>
          <w:color w:val="000000"/>
        </w:rPr>
        <w:t>696</w:t>
      </w:r>
      <w:r w:rsidRPr="003E0D66">
        <w:rPr>
          <w:color w:val="000000"/>
        </w:rPr>
        <w:t xml:space="preserve">, 9–17. </w:t>
      </w:r>
    </w:p>
    <w:p w14:paraId="73252865" w14:textId="671E27CA" w:rsidR="00800787" w:rsidRPr="003E0D66" w:rsidRDefault="00800787" w:rsidP="003A059C">
      <w:pPr>
        <w:ind w:left="284" w:hanging="284"/>
        <w:jc w:val="both"/>
        <w:rPr>
          <w:color w:val="000000"/>
        </w:rPr>
      </w:pPr>
      <w:r w:rsidRPr="003E0D66">
        <w:rPr>
          <w:color w:val="000000"/>
        </w:rPr>
        <w:t>[</w:t>
      </w:r>
      <w:r w:rsidR="00897443" w:rsidRPr="003E0D66">
        <w:rPr>
          <w:color w:val="000000"/>
        </w:rPr>
        <w:t>10</w:t>
      </w:r>
      <w:r w:rsidRPr="003E0D66">
        <w:rPr>
          <w:color w:val="000000"/>
        </w:rPr>
        <w:t xml:space="preserve">] N.M. </w:t>
      </w:r>
      <w:proofErr w:type="spellStart"/>
      <w:r w:rsidRPr="003E0D66">
        <w:rPr>
          <w:color w:val="000000"/>
        </w:rPr>
        <w:t>Felitsyn</w:t>
      </w:r>
      <w:proofErr w:type="spellEnd"/>
      <w:r w:rsidRPr="003E0D66">
        <w:rPr>
          <w:color w:val="000000"/>
        </w:rPr>
        <w:t xml:space="preserve">, G.N. Henderson, M.O. James, P.W.  </w:t>
      </w:r>
      <w:proofErr w:type="spellStart"/>
      <w:r w:rsidRPr="003E0D66">
        <w:rPr>
          <w:color w:val="000000"/>
        </w:rPr>
        <w:t>Stacpoole</w:t>
      </w:r>
      <w:proofErr w:type="spellEnd"/>
      <w:r w:rsidRPr="003E0D66">
        <w:rPr>
          <w:color w:val="000000"/>
        </w:rPr>
        <w:t xml:space="preserve">, </w:t>
      </w:r>
      <w:proofErr w:type="spellStart"/>
      <w:r w:rsidRPr="003E0D66">
        <w:rPr>
          <w:i/>
          <w:iCs/>
          <w:color w:val="000000"/>
        </w:rPr>
        <w:t>Clin</w:t>
      </w:r>
      <w:proofErr w:type="spellEnd"/>
      <w:r w:rsidRPr="003E0D66">
        <w:rPr>
          <w:i/>
          <w:iCs/>
          <w:color w:val="000000"/>
        </w:rPr>
        <w:t xml:space="preserve">. </w:t>
      </w:r>
      <w:proofErr w:type="spellStart"/>
      <w:r w:rsidRPr="003E0D66">
        <w:rPr>
          <w:i/>
          <w:iCs/>
          <w:color w:val="000000"/>
        </w:rPr>
        <w:t>Chim</w:t>
      </w:r>
      <w:proofErr w:type="spellEnd"/>
      <w:r w:rsidRPr="003E0D66">
        <w:rPr>
          <w:i/>
          <w:iCs/>
          <w:color w:val="000000"/>
        </w:rPr>
        <w:t xml:space="preserve">. </w:t>
      </w:r>
      <w:proofErr w:type="spellStart"/>
      <w:r w:rsidRPr="003E0D66">
        <w:rPr>
          <w:i/>
          <w:iCs/>
          <w:color w:val="000000"/>
        </w:rPr>
        <w:t>Acta</w:t>
      </w:r>
      <w:proofErr w:type="spellEnd"/>
      <w:r w:rsidRPr="003E0D66">
        <w:rPr>
          <w:color w:val="000000"/>
        </w:rPr>
        <w:t xml:space="preserve">. </w:t>
      </w:r>
      <w:r w:rsidRPr="003E0D66">
        <w:rPr>
          <w:b/>
          <w:bCs/>
          <w:color w:val="000000"/>
        </w:rPr>
        <w:t>2004</w:t>
      </w:r>
      <w:r w:rsidRPr="003E0D66">
        <w:rPr>
          <w:color w:val="000000"/>
        </w:rPr>
        <w:t>,</w:t>
      </w:r>
      <w:r w:rsidRPr="003E0D66">
        <w:rPr>
          <w:b/>
          <w:bCs/>
          <w:color w:val="000000"/>
        </w:rPr>
        <w:t xml:space="preserve"> </w:t>
      </w:r>
      <w:r w:rsidRPr="003E0D66">
        <w:rPr>
          <w:i/>
          <w:iCs/>
          <w:color w:val="000000"/>
        </w:rPr>
        <w:t>350</w:t>
      </w:r>
      <w:r w:rsidRPr="003E0D66">
        <w:rPr>
          <w:color w:val="000000"/>
        </w:rPr>
        <w:t xml:space="preserve">, 219–230. </w:t>
      </w:r>
    </w:p>
    <w:p w14:paraId="35787AC6" w14:textId="5A96F17C" w:rsidR="00800787" w:rsidRPr="003E0D66" w:rsidRDefault="00800787" w:rsidP="003A059C">
      <w:pPr>
        <w:ind w:left="284" w:hanging="284"/>
        <w:jc w:val="both"/>
        <w:rPr>
          <w:color w:val="000000"/>
        </w:rPr>
      </w:pPr>
      <w:r w:rsidRPr="003E0D66">
        <w:rPr>
          <w:color w:val="000000"/>
        </w:rPr>
        <w:t>[</w:t>
      </w:r>
      <w:r w:rsidR="00897443" w:rsidRPr="003E0D66">
        <w:rPr>
          <w:color w:val="000000"/>
        </w:rPr>
        <w:t>11</w:t>
      </w:r>
      <w:r w:rsidRPr="003E0D66">
        <w:rPr>
          <w:color w:val="000000"/>
        </w:rPr>
        <w:t xml:space="preserve">] </w:t>
      </w:r>
      <w:r w:rsidR="0079416D" w:rsidRPr="003E0D66">
        <w:rPr>
          <w:color w:val="000000"/>
        </w:rPr>
        <w:t xml:space="preserve">Y. Huang, X. Jiang, W. Wang, J. </w:t>
      </w:r>
      <w:proofErr w:type="spellStart"/>
      <w:r w:rsidR="0079416D" w:rsidRPr="003E0D66">
        <w:rPr>
          <w:color w:val="000000"/>
        </w:rPr>
        <w:t>Duan</w:t>
      </w:r>
      <w:proofErr w:type="spellEnd"/>
      <w:r w:rsidR="0079416D" w:rsidRPr="003E0D66">
        <w:rPr>
          <w:color w:val="000000"/>
        </w:rPr>
        <w:t xml:space="preserve">, C. </w:t>
      </w:r>
      <w:proofErr w:type="spellStart"/>
      <w:r w:rsidR="0079416D" w:rsidRPr="003E0D66">
        <w:rPr>
          <w:color w:val="000000"/>
        </w:rPr>
        <w:t>Guonan</w:t>
      </w:r>
      <w:proofErr w:type="spellEnd"/>
      <w:r w:rsidR="0079416D" w:rsidRPr="003E0D66">
        <w:rPr>
          <w:color w:val="000000"/>
        </w:rPr>
        <w:t xml:space="preserve">, </w:t>
      </w:r>
      <w:proofErr w:type="spellStart"/>
      <w:r w:rsidR="0079416D" w:rsidRPr="003E0D66">
        <w:rPr>
          <w:i/>
          <w:iCs/>
          <w:color w:val="000000"/>
        </w:rPr>
        <w:t>Talanta</w:t>
      </w:r>
      <w:proofErr w:type="spellEnd"/>
      <w:r w:rsidR="0079416D" w:rsidRPr="003E0D66">
        <w:rPr>
          <w:color w:val="000000"/>
        </w:rPr>
        <w:t xml:space="preserve">. </w:t>
      </w:r>
      <w:r w:rsidR="0079416D" w:rsidRPr="003E0D66">
        <w:rPr>
          <w:b/>
          <w:bCs/>
          <w:color w:val="000000"/>
        </w:rPr>
        <w:t>2006</w:t>
      </w:r>
      <w:r w:rsidR="0079416D" w:rsidRPr="003E0D66">
        <w:rPr>
          <w:color w:val="000000"/>
        </w:rPr>
        <w:t xml:space="preserve">, </w:t>
      </w:r>
      <w:r w:rsidR="0079416D" w:rsidRPr="003E0D66">
        <w:rPr>
          <w:i/>
          <w:iCs/>
          <w:color w:val="000000"/>
        </w:rPr>
        <w:t>70</w:t>
      </w:r>
      <w:r w:rsidR="0079416D" w:rsidRPr="003E0D66">
        <w:rPr>
          <w:color w:val="000000"/>
        </w:rPr>
        <w:t>, 1157-1163.</w:t>
      </w:r>
    </w:p>
    <w:p w14:paraId="6A0ACF26" w14:textId="1D6B249A" w:rsidR="00800787" w:rsidRPr="003E0D66" w:rsidRDefault="00800787" w:rsidP="003A059C">
      <w:pPr>
        <w:ind w:left="284" w:hanging="284"/>
        <w:jc w:val="both"/>
        <w:rPr>
          <w:color w:val="000000"/>
        </w:rPr>
      </w:pPr>
      <w:r w:rsidRPr="003E0D66">
        <w:rPr>
          <w:color w:val="000000"/>
        </w:rPr>
        <w:t>[</w:t>
      </w:r>
      <w:r w:rsidR="00897443" w:rsidRPr="003E0D66">
        <w:rPr>
          <w:color w:val="000000"/>
        </w:rPr>
        <w:t>12</w:t>
      </w:r>
      <w:r w:rsidRPr="003E0D66">
        <w:rPr>
          <w:color w:val="000000"/>
        </w:rPr>
        <w:t xml:space="preserve">] </w:t>
      </w:r>
      <w:r w:rsidR="002002CB" w:rsidRPr="003E0D66">
        <w:rPr>
          <w:color w:val="000000"/>
        </w:rPr>
        <w:t xml:space="preserve">Q. Ma, S. Ai, H. Yin, Q. Chen, T. Tang, </w:t>
      </w:r>
      <w:proofErr w:type="spellStart"/>
      <w:r w:rsidR="002002CB" w:rsidRPr="003E0D66">
        <w:rPr>
          <w:i/>
          <w:iCs/>
          <w:color w:val="000000"/>
        </w:rPr>
        <w:t>Electrochim</w:t>
      </w:r>
      <w:proofErr w:type="spellEnd"/>
      <w:r w:rsidR="002002CB" w:rsidRPr="003E0D66">
        <w:rPr>
          <w:i/>
          <w:iCs/>
          <w:color w:val="000000"/>
        </w:rPr>
        <w:t xml:space="preserve">. </w:t>
      </w:r>
      <w:proofErr w:type="spellStart"/>
      <w:r w:rsidR="002002CB" w:rsidRPr="003E0D66">
        <w:rPr>
          <w:i/>
          <w:iCs/>
          <w:color w:val="000000"/>
        </w:rPr>
        <w:t>Acta</w:t>
      </w:r>
      <w:proofErr w:type="spellEnd"/>
      <w:r w:rsidR="002002CB" w:rsidRPr="003E0D66">
        <w:rPr>
          <w:color w:val="000000"/>
        </w:rPr>
        <w:t xml:space="preserve">, </w:t>
      </w:r>
      <w:r w:rsidR="002002CB" w:rsidRPr="003E0D66">
        <w:rPr>
          <w:b/>
          <w:bCs/>
          <w:color w:val="000000"/>
        </w:rPr>
        <w:t>2010</w:t>
      </w:r>
      <w:r w:rsidR="002002CB" w:rsidRPr="003E0D66">
        <w:rPr>
          <w:color w:val="000000"/>
        </w:rPr>
        <w:t xml:space="preserve">, </w:t>
      </w:r>
      <w:r w:rsidR="002002CB" w:rsidRPr="003E0D66">
        <w:rPr>
          <w:i/>
          <w:iCs/>
          <w:color w:val="000000"/>
        </w:rPr>
        <w:t>55</w:t>
      </w:r>
      <w:r w:rsidR="002002CB" w:rsidRPr="003E0D66">
        <w:rPr>
          <w:color w:val="000000"/>
        </w:rPr>
        <w:t>, 6687–6694.</w:t>
      </w:r>
    </w:p>
    <w:p w14:paraId="001DA28A" w14:textId="71F78A3B" w:rsidR="00897443" w:rsidRPr="003E0D66" w:rsidRDefault="00897443" w:rsidP="003A059C">
      <w:pPr>
        <w:ind w:left="284" w:hanging="284"/>
        <w:jc w:val="both"/>
        <w:rPr>
          <w:color w:val="000000"/>
        </w:rPr>
      </w:pPr>
      <w:r w:rsidRPr="003E0D66">
        <w:rPr>
          <w:color w:val="000000"/>
        </w:rPr>
        <w:t xml:space="preserve">[13] V. </w:t>
      </w:r>
      <w:proofErr w:type="spellStart"/>
      <w:r w:rsidRPr="003E0D66">
        <w:rPr>
          <w:color w:val="000000"/>
        </w:rPr>
        <w:t>Fejfarová</w:t>
      </w:r>
      <w:proofErr w:type="spellEnd"/>
      <w:r w:rsidRPr="003E0D66">
        <w:rPr>
          <w:color w:val="000000"/>
        </w:rPr>
        <w:t xml:space="preserve">, A. </w:t>
      </w:r>
      <w:proofErr w:type="spellStart"/>
      <w:r w:rsidRPr="003E0D66">
        <w:rPr>
          <w:color w:val="000000"/>
        </w:rPr>
        <w:t>Jirkovská</w:t>
      </w:r>
      <w:proofErr w:type="spellEnd"/>
      <w:r w:rsidRPr="003E0D66">
        <w:rPr>
          <w:color w:val="000000"/>
        </w:rPr>
        <w:t xml:space="preserve">, V. </w:t>
      </w:r>
      <w:proofErr w:type="spellStart"/>
      <w:r w:rsidRPr="003E0D66">
        <w:rPr>
          <w:color w:val="000000"/>
        </w:rPr>
        <w:t>Petkov</w:t>
      </w:r>
      <w:proofErr w:type="spellEnd"/>
      <w:r w:rsidRPr="003E0D66">
        <w:rPr>
          <w:color w:val="000000"/>
        </w:rPr>
        <w:t xml:space="preserve">, P. </w:t>
      </w:r>
      <w:proofErr w:type="spellStart"/>
      <w:r w:rsidRPr="003E0D66">
        <w:rPr>
          <w:color w:val="000000"/>
        </w:rPr>
        <w:t>Bouc̆ek</w:t>
      </w:r>
      <w:proofErr w:type="spellEnd"/>
      <w:r w:rsidRPr="003E0D66">
        <w:rPr>
          <w:color w:val="000000"/>
        </w:rPr>
        <w:t xml:space="preserve">, J. </w:t>
      </w:r>
      <w:proofErr w:type="spellStart"/>
      <w:r w:rsidRPr="003E0D66">
        <w:rPr>
          <w:color w:val="000000"/>
        </w:rPr>
        <w:t>Skibová</w:t>
      </w:r>
      <w:proofErr w:type="spellEnd"/>
      <w:r w:rsidRPr="003E0D66">
        <w:rPr>
          <w:color w:val="000000"/>
        </w:rPr>
        <w:t xml:space="preserve">, </w:t>
      </w:r>
      <w:r w:rsidRPr="003E0D66">
        <w:rPr>
          <w:i/>
          <w:iCs/>
          <w:color w:val="000000"/>
        </w:rPr>
        <w:t xml:space="preserve">J. Diabetes.  </w:t>
      </w:r>
      <w:proofErr w:type="spellStart"/>
      <w:r w:rsidRPr="003E0D66">
        <w:rPr>
          <w:i/>
          <w:iCs/>
          <w:color w:val="000000"/>
        </w:rPr>
        <w:t>Complicat</w:t>
      </w:r>
      <w:proofErr w:type="spellEnd"/>
      <w:r w:rsidRPr="003E0D66">
        <w:rPr>
          <w:color w:val="000000"/>
        </w:rPr>
        <w:t xml:space="preserve">. </w:t>
      </w:r>
      <w:r w:rsidRPr="003E0D66">
        <w:rPr>
          <w:b/>
          <w:bCs/>
          <w:color w:val="000000"/>
        </w:rPr>
        <w:t>2004</w:t>
      </w:r>
      <w:r w:rsidRPr="003E0D66">
        <w:rPr>
          <w:color w:val="000000"/>
        </w:rPr>
        <w:t xml:space="preserve">, </w:t>
      </w:r>
      <w:r w:rsidRPr="003E0D66">
        <w:rPr>
          <w:i/>
          <w:iCs/>
          <w:color w:val="000000"/>
        </w:rPr>
        <w:t>18</w:t>
      </w:r>
      <w:r w:rsidRPr="003E0D66">
        <w:rPr>
          <w:color w:val="000000"/>
        </w:rPr>
        <w:t>, 108–112.</w:t>
      </w:r>
    </w:p>
    <w:p w14:paraId="40606328" w14:textId="407EFC1C" w:rsidR="00897443" w:rsidRPr="003E0D66" w:rsidRDefault="00897443" w:rsidP="003A059C">
      <w:pPr>
        <w:ind w:left="284" w:hanging="284"/>
        <w:jc w:val="both"/>
        <w:rPr>
          <w:color w:val="000000"/>
        </w:rPr>
      </w:pPr>
      <w:r w:rsidRPr="003E0D66">
        <w:rPr>
          <w:color w:val="000000"/>
        </w:rPr>
        <w:t xml:space="preserve">[14] C. Yates, K. May, T. Hale, B. Allard, N. </w:t>
      </w:r>
      <w:proofErr w:type="spellStart"/>
      <w:r w:rsidRPr="003E0D66">
        <w:rPr>
          <w:color w:val="000000"/>
        </w:rPr>
        <w:t>Rowlings</w:t>
      </w:r>
      <w:proofErr w:type="spellEnd"/>
      <w:r w:rsidRPr="003E0D66">
        <w:rPr>
          <w:color w:val="000000"/>
        </w:rPr>
        <w:t xml:space="preserve">, A. Freeman, J. Harrison, J. McCann, P. </w:t>
      </w:r>
      <w:proofErr w:type="spellStart"/>
      <w:r w:rsidRPr="003E0D66">
        <w:rPr>
          <w:color w:val="000000"/>
        </w:rPr>
        <w:t>Wraight</w:t>
      </w:r>
      <w:proofErr w:type="spellEnd"/>
      <w:r w:rsidRPr="003E0D66">
        <w:rPr>
          <w:color w:val="000000"/>
        </w:rPr>
        <w:t xml:space="preserve">, </w:t>
      </w:r>
      <w:r w:rsidRPr="003E0D66">
        <w:rPr>
          <w:i/>
          <w:iCs/>
          <w:color w:val="000000"/>
        </w:rPr>
        <w:t>Diabetes Care</w:t>
      </w:r>
      <w:r w:rsidRPr="003E0D66">
        <w:rPr>
          <w:color w:val="000000"/>
        </w:rPr>
        <w:t xml:space="preserve"> </w:t>
      </w:r>
      <w:r w:rsidRPr="003E0D66">
        <w:rPr>
          <w:b/>
          <w:bCs/>
          <w:color w:val="000000"/>
        </w:rPr>
        <w:t>2009</w:t>
      </w:r>
      <w:r w:rsidRPr="003E0D66">
        <w:rPr>
          <w:color w:val="000000"/>
        </w:rPr>
        <w:t>,</w:t>
      </w:r>
      <w:r w:rsidRPr="003E0D66">
        <w:rPr>
          <w:b/>
          <w:bCs/>
          <w:color w:val="000000"/>
        </w:rPr>
        <w:t xml:space="preserve"> </w:t>
      </w:r>
      <w:r w:rsidRPr="003E0D66">
        <w:rPr>
          <w:i/>
          <w:iCs/>
          <w:color w:val="000000"/>
        </w:rPr>
        <w:t>32</w:t>
      </w:r>
      <w:r w:rsidRPr="003E0D66">
        <w:rPr>
          <w:color w:val="000000"/>
        </w:rPr>
        <w:t>, 1907–1909.</w:t>
      </w:r>
    </w:p>
    <w:p w14:paraId="790C5320" w14:textId="77777777" w:rsidR="00800787" w:rsidRPr="003E0D66" w:rsidRDefault="00800787" w:rsidP="003A059C">
      <w:pPr>
        <w:ind w:left="284" w:hanging="284"/>
        <w:jc w:val="both"/>
        <w:rPr>
          <w:color w:val="000000"/>
        </w:rPr>
      </w:pPr>
      <w:r w:rsidRPr="003E0D66">
        <w:rPr>
          <w:color w:val="000000"/>
        </w:rPr>
        <w:t xml:space="preserve">[15] F.L. </w:t>
      </w:r>
      <w:proofErr w:type="spellStart"/>
      <w:r w:rsidRPr="003E0D66">
        <w:rPr>
          <w:color w:val="000000"/>
        </w:rPr>
        <w:t>Floch</w:t>
      </w:r>
      <w:proofErr w:type="spellEnd"/>
      <w:r w:rsidRPr="003E0D66">
        <w:rPr>
          <w:color w:val="000000"/>
        </w:rPr>
        <w:t xml:space="preserve">, A. </w:t>
      </w:r>
      <w:proofErr w:type="spellStart"/>
      <w:r w:rsidRPr="003E0D66">
        <w:rPr>
          <w:color w:val="000000"/>
        </w:rPr>
        <w:t>Thauaire</w:t>
      </w:r>
      <w:proofErr w:type="spellEnd"/>
      <w:r w:rsidRPr="003E0D66">
        <w:rPr>
          <w:color w:val="000000"/>
        </w:rPr>
        <w:t xml:space="preserve">, G. </w:t>
      </w:r>
      <w:proofErr w:type="spellStart"/>
      <w:r w:rsidRPr="003E0D66">
        <w:rPr>
          <w:color w:val="000000"/>
        </w:rPr>
        <w:t>Bidan</w:t>
      </w:r>
      <w:proofErr w:type="spellEnd"/>
      <w:r w:rsidRPr="003E0D66">
        <w:rPr>
          <w:color w:val="000000"/>
        </w:rPr>
        <w:t xml:space="preserve">, J.P. </w:t>
      </w:r>
      <w:proofErr w:type="spellStart"/>
      <w:r w:rsidRPr="003E0D66">
        <w:rPr>
          <w:color w:val="000000"/>
        </w:rPr>
        <w:t>Simonato</w:t>
      </w:r>
      <w:proofErr w:type="spellEnd"/>
      <w:r w:rsidRPr="003E0D66">
        <w:rPr>
          <w:color w:val="000000"/>
        </w:rPr>
        <w:t xml:space="preserve">, </w:t>
      </w:r>
      <w:r w:rsidRPr="003E0D66">
        <w:rPr>
          <w:i/>
          <w:iCs/>
          <w:color w:val="000000"/>
        </w:rPr>
        <w:t>Nanotechnology</w:t>
      </w:r>
      <w:r w:rsidRPr="003E0D66">
        <w:rPr>
          <w:color w:val="000000"/>
        </w:rPr>
        <w:t xml:space="preserve"> </w:t>
      </w:r>
      <w:r w:rsidRPr="003E0D66">
        <w:rPr>
          <w:b/>
          <w:bCs/>
          <w:color w:val="000000"/>
        </w:rPr>
        <w:t>2009</w:t>
      </w:r>
      <w:r w:rsidRPr="003E0D66">
        <w:rPr>
          <w:color w:val="000000"/>
        </w:rPr>
        <w:t xml:space="preserve">, </w:t>
      </w:r>
      <w:r w:rsidRPr="003E0D66">
        <w:rPr>
          <w:i/>
          <w:iCs/>
          <w:color w:val="000000"/>
        </w:rPr>
        <w:t>20</w:t>
      </w:r>
      <w:r w:rsidRPr="003E0D66">
        <w:rPr>
          <w:color w:val="000000"/>
        </w:rPr>
        <w:t xml:space="preserve">, 145705. </w:t>
      </w:r>
    </w:p>
    <w:p w14:paraId="2138D8B9" w14:textId="77777777" w:rsidR="00800787" w:rsidRPr="003E0D66" w:rsidRDefault="00800787" w:rsidP="003A059C">
      <w:pPr>
        <w:ind w:left="284" w:hanging="284"/>
        <w:jc w:val="both"/>
        <w:rPr>
          <w:color w:val="000000"/>
        </w:rPr>
      </w:pPr>
      <w:r w:rsidRPr="003E0D66">
        <w:rPr>
          <w:color w:val="000000"/>
        </w:rPr>
        <w:lastRenderedPageBreak/>
        <w:t xml:space="preserve">[16] Q. Xu, S.F.  Wang, </w:t>
      </w:r>
      <w:proofErr w:type="spellStart"/>
      <w:r w:rsidRPr="003E0D66">
        <w:rPr>
          <w:i/>
          <w:iCs/>
          <w:color w:val="000000"/>
        </w:rPr>
        <w:t>Microchim</w:t>
      </w:r>
      <w:proofErr w:type="spellEnd"/>
      <w:r w:rsidRPr="003E0D66">
        <w:rPr>
          <w:i/>
          <w:iCs/>
          <w:color w:val="000000"/>
        </w:rPr>
        <w:t xml:space="preserve">. </w:t>
      </w:r>
      <w:proofErr w:type="spellStart"/>
      <w:r w:rsidRPr="003E0D66">
        <w:rPr>
          <w:i/>
          <w:iCs/>
          <w:color w:val="000000"/>
        </w:rPr>
        <w:t>Acta</w:t>
      </w:r>
      <w:proofErr w:type="spellEnd"/>
      <w:r w:rsidRPr="003E0D66">
        <w:rPr>
          <w:color w:val="000000"/>
        </w:rPr>
        <w:t xml:space="preserve"> </w:t>
      </w:r>
      <w:r w:rsidRPr="003E0D66">
        <w:rPr>
          <w:b/>
          <w:bCs/>
          <w:color w:val="000000"/>
        </w:rPr>
        <w:t>2005</w:t>
      </w:r>
      <w:r w:rsidRPr="003E0D66">
        <w:rPr>
          <w:color w:val="000000"/>
        </w:rPr>
        <w:t>,</w:t>
      </w:r>
      <w:r w:rsidRPr="003E0D66">
        <w:rPr>
          <w:b/>
          <w:bCs/>
          <w:color w:val="000000"/>
        </w:rPr>
        <w:t xml:space="preserve"> </w:t>
      </w:r>
      <w:r w:rsidRPr="003E0D66">
        <w:rPr>
          <w:i/>
          <w:iCs/>
          <w:color w:val="000000"/>
        </w:rPr>
        <w:t>151</w:t>
      </w:r>
      <w:r w:rsidRPr="003E0D66">
        <w:rPr>
          <w:color w:val="000000"/>
        </w:rPr>
        <w:t>, 47–52.</w:t>
      </w:r>
    </w:p>
    <w:p w14:paraId="31AC7492" w14:textId="38AE2FC9" w:rsidR="00800787" w:rsidRPr="003E0D66" w:rsidRDefault="00800787" w:rsidP="003A059C">
      <w:pPr>
        <w:ind w:left="284" w:hanging="284"/>
        <w:jc w:val="both"/>
        <w:rPr>
          <w:color w:val="000000"/>
        </w:rPr>
      </w:pPr>
      <w:r w:rsidRPr="003E0D66">
        <w:rPr>
          <w:color w:val="000000"/>
        </w:rPr>
        <w:t xml:space="preserve">[17] L.Q. Liu, F.Q. </w:t>
      </w:r>
      <w:proofErr w:type="spellStart"/>
      <w:r w:rsidRPr="003E0D66">
        <w:rPr>
          <w:color w:val="000000"/>
        </w:rPr>
        <w:t>ZhaO</w:t>
      </w:r>
      <w:proofErr w:type="spellEnd"/>
      <w:r w:rsidRPr="003E0D66">
        <w:rPr>
          <w:color w:val="000000"/>
        </w:rPr>
        <w:t xml:space="preserve">, F. Xiao, B.Z.  Zeng, </w:t>
      </w:r>
      <w:proofErr w:type="spellStart"/>
      <w:r w:rsidRPr="003E0D66">
        <w:rPr>
          <w:i/>
          <w:iCs/>
          <w:color w:val="000000"/>
        </w:rPr>
        <w:t>Electronanal</w:t>
      </w:r>
      <w:proofErr w:type="spellEnd"/>
      <w:r w:rsidRPr="003E0D66">
        <w:rPr>
          <w:color w:val="000000"/>
        </w:rPr>
        <w:t xml:space="preserve">. </w:t>
      </w:r>
      <w:r w:rsidRPr="003E0D66">
        <w:rPr>
          <w:b/>
          <w:bCs/>
          <w:color w:val="000000"/>
        </w:rPr>
        <w:t>2008</w:t>
      </w:r>
      <w:r w:rsidRPr="003E0D66">
        <w:rPr>
          <w:color w:val="000000"/>
        </w:rPr>
        <w:t>,</w:t>
      </w:r>
      <w:r w:rsidRPr="003E0D66">
        <w:rPr>
          <w:b/>
          <w:bCs/>
          <w:color w:val="000000"/>
        </w:rPr>
        <w:t xml:space="preserve"> </w:t>
      </w:r>
      <w:r w:rsidRPr="003E0D66">
        <w:rPr>
          <w:i/>
          <w:iCs/>
          <w:color w:val="000000"/>
        </w:rPr>
        <w:t>20</w:t>
      </w:r>
      <w:r w:rsidRPr="003E0D66">
        <w:rPr>
          <w:color w:val="000000"/>
        </w:rPr>
        <w:t>, 2148–2152.</w:t>
      </w:r>
    </w:p>
    <w:p w14:paraId="7DB9CB50" w14:textId="77777777" w:rsidR="00E916A8" w:rsidRPr="003E0D66" w:rsidRDefault="00E916A8" w:rsidP="003A059C">
      <w:pPr>
        <w:ind w:left="284" w:hanging="284"/>
        <w:jc w:val="both"/>
        <w:rPr>
          <w:color w:val="000000"/>
        </w:rPr>
      </w:pPr>
      <w:r w:rsidRPr="003E0D66">
        <w:rPr>
          <w:color w:val="000000"/>
        </w:rPr>
        <w:t xml:space="preserve">[18] S. Kumar, S. Kumar, S. Augustine, S. Yadav, B.K. Yadav, R.P. Chauhan, A.K. </w:t>
      </w:r>
      <w:proofErr w:type="spellStart"/>
      <w:r w:rsidRPr="003E0D66">
        <w:rPr>
          <w:color w:val="000000"/>
        </w:rPr>
        <w:t>Dewan</w:t>
      </w:r>
      <w:proofErr w:type="spellEnd"/>
      <w:r w:rsidRPr="003E0D66">
        <w:rPr>
          <w:color w:val="000000"/>
        </w:rPr>
        <w:t xml:space="preserve">, B.D. Malhotra, </w:t>
      </w:r>
      <w:proofErr w:type="spellStart"/>
      <w:r w:rsidRPr="003E0D66">
        <w:rPr>
          <w:i/>
          <w:color w:val="000000"/>
        </w:rPr>
        <w:t>Biosens</w:t>
      </w:r>
      <w:proofErr w:type="spellEnd"/>
      <w:r w:rsidRPr="003E0D66">
        <w:rPr>
          <w:i/>
          <w:color w:val="000000"/>
        </w:rPr>
        <w:t xml:space="preserve">. </w:t>
      </w:r>
      <w:proofErr w:type="spellStart"/>
      <w:r w:rsidRPr="003E0D66">
        <w:rPr>
          <w:i/>
          <w:color w:val="000000"/>
        </w:rPr>
        <w:t>Bioelectron</w:t>
      </w:r>
      <w:proofErr w:type="spellEnd"/>
      <w:r w:rsidRPr="003E0D66">
        <w:rPr>
          <w:color w:val="000000"/>
        </w:rPr>
        <w:t xml:space="preserve">. </w:t>
      </w:r>
      <w:r w:rsidRPr="003E0D66">
        <w:rPr>
          <w:b/>
          <w:color w:val="000000"/>
        </w:rPr>
        <w:t>2018</w:t>
      </w:r>
      <w:r w:rsidRPr="003E0D66">
        <w:rPr>
          <w:color w:val="000000"/>
        </w:rPr>
        <w:t xml:space="preserve">, </w:t>
      </w:r>
      <w:r w:rsidRPr="003E0D66">
        <w:rPr>
          <w:i/>
          <w:color w:val="000000"/>
        </w:rPr>
        <w:t>102</w:t>
      </w:r>
      <w:r w:rsidRPr="003E0D66">
        <w:rPr>
          <w:color w:val="000000"/>
        </w:rPr>
        <w:t>, 247-255.</w:t>
      </w:r>
    </w:p>
    <w:p w14:paraId="6ADBC220" w14:textId="77777777" w:rsidR="00E916A8" w:rsidRPr="003E0D66" w:rsidRDefault="00E916A8" w:rsidP="003A059C">
      <w:pPr>
        <w:ind w:left="284" w:hanging="284"/>
        <w:jc w:val="both"/>
        <w:rPr>
          <w:color w:val="000000"/>
        </w:rPr>
      </w:pPr>
      <w:r w:rsidRPr="003E0D66">
        <w:rPr>
          <w:color w:val="000000"/>
        </w:rPr>
        <w:t xml:space="preserve">[19] G. </w:t>
      </w:r>
      <w:proofErr w:type="spellStart"/>
      <w:r w:rsidRPr="003E0D66">
        <w:rPr>
          <w:color w:val="000000"/>
        </w:rPr>
        <w:t>Premaratne</w:t>
      </w:r>
      <w:proofErr w:type="spellEnd"/>
      <w:r w:rsidRPr="003E0D66">
        <w:rPr>
          <w:color w:val="000000"/>
        </w:rPr>
        <w:t xml:space="preserve">, J. </w:t>
      </w:r>
      <w:proofErr w:type="spellStart"/>
      <w:r w:rsidRPr="003E0D66">
        <w:rPr>
          <w:color w:val="000000"/>
        </w:rPr>
        <w:t>Niroula</w:t>
      </w:r>
      <w:proofErr w:type="spellEnd"/>
      <w:r w:rsidRPr="003E0D66">
        <w:rPr>
          <w:color w:val="000000"/>
        </w:rPr>
        <w:t xml:space="preserve">, M.K. Patel, W. </w:t>
      </w:r>
      <w:proofErr w:type="spellStart"/>
      <w:r w:rsidRPr="003E0D66">
        <w:rPr>
          <w:color w:val="000000"/>
        </w:rPr>
        <w:t>Zhong</w:t>
      </w:r>
      <w:proofErr w:type="spellEnd"/>
      <w:r w:rsidRPr="003E0D66">
        <w:rPr>
          <w:color w:val="000000"/>
        </w:rPr>
        <w:t xml:space="preserve">, S.L. </w:t>
      </w:r>
      <w:proofErr w:type="spellStart"/>
      <w:r w:rsidRPr="003E0D66">
        <w:rPr>
          <w:color w:val="000000"/>
        </w:rPr>
        <w:t>Suib</w:t>
      </w:r>
      <w:proofErr w:type="spellEnd"/>
      <w:r w:rsidRPr="003E0D66">
        <w:rPr>
          <w:color w:val="000000"/>
        </w:rPr>
        <w:t xml:space="preserve">, K. </w:t>
      </w:r>
      <w:proofErr w:type="spellStart"/>
      <w:r w:rsidRPr="003E0D66">
        <w:rPr>
          <w:color w:val="000000"/>
        </w:rPr>
        <w:t>Kalkan</w:t>
      </w:r>
      <w:proofErr w:type="spellEnd"/>
      <w:r w:rsidRPr="003E0D66">
        <w:rPr>
          <w:color w:val="000000"/>
        </w:rPr>
        <w:t xml:space="preserve">, S. Krishnan, </w:t>
      </w:r>
      <w:r w:rsidRPr="003E0D66">
        <w:rPr>
          <w:i/>
          <w:color w:val="000000"/>
        </w:rPr>
        <w:t>Anal. Chem</w:t>
      </w:r>
      <w:r w:rsidRPr="003E0D66">
        <w:rPr>
          <w:color w:val="000000"/>
        </w:rPr>
        <w:t xml:space="preserve">. </w:t>
      </w:r>
      <w:r w:rsidRPr="003E0D66">
        <w:rPr>
          <w:b/>
          <w:color w:val="000000"/>
        </w:rPr>
        <w:t>2018</w:t>
      </w:r>
      <w:r w:rsidRPr="003E0D66">
        <w:rPr>
          <w:color w:val="000000"/>
        </w:rPr>
        <w:t xml:space="preserve">, </w:t>
      </w:r>
      <w:r w:rsidRPr="003E0D66">
        <w:rPr>
          <w:i/>
          <w:color w:val="000000"/>
        </w:rPr>
        <w:t>90</w:t>
      </w:r>
      <w:r w:rsidRPr="003E0D66">
        <w:rPr>
          <w:color w:val="000000"/>
        </w:rPr>
        <w:t>, 12456-12463.</w:t>
      </w:r>
    </w:p>
    <w:p w14:paraId="0D6BFB9A" w14:textId="6B1A24E2" w:rsidR="00E916A8" w:rsidRPr="003E0D66" w:rsidRDefault="00E916A8" w:rsidP="003A059C">
      <w:pPr>
        <w:ind w:left="284" w:hanging="284"/>
        <w:jc w:val="both"/>
        <w:rPr>
          <w:color w:val="000000"/>
        </w:rPr>
      </w:pPr>
      <w:r w:rsidRPr="003E0D66">
        <w:rPr>
          <w:color w:val="000000"/>
        </w:rPr>
        <w:t xml:space="preserve">[20] G. </w:t>
      </w:r>
      <w:proofErr w:type="spellStart"/>
      <w:r w:rsidRPr="003E0D66">
        <w:rPr>
          <w:color w:val="000000"/>
        </w:rPr>
        <w:t>Premaratne</w:t>
      </w:r>
      <w:proofErr w:type="spellEnd"/>
      <w:r w:rsidRPr="003E0D66">
        <w:rPr>
          <w:color w:val="000000"/>
        </w:rPr>
        <w:t xml:space="preserve">, S. Farias, S. Krishnan, </w:t>
      </w:r>
      <w:r w:rsidRPr="003E0D66">
        <w:rPr>
          <w:i/>
          <w:color w:val="000000"/>
        </w:rPr>
        <w:t>Anal</w:t>
      </w:r>
      <w:r w:rsidRPr="003E0D66">
        <w:rPr>
          <w:color w:val="000000"/>
        </w:rPr>
        <w:t xml:space="preserve">. </w:t>
      </w:r>
      <w:proofErr w:type="spellStart"/>
      <w:r w:rsidRPr="003E0D66">
        <w:rPr>
          <w:i/>
          <w:color w:val="000000"/>
        </w:rPr>
        <w:t>Chim</w:t>
      </w:r>
      <w:proofErr w:type="spellEnd"/>
      <w:r w:rsidRPr="003E0D66">
        <w:rPr>
          <w:color w:val="000000"/>
        </w:rPr>
        <w:t xml:space="preserve">. </w:t>
      </w:r>
      <w:proofErr w:type="spellStart"/>
      <w:r w:rsidRPr="003E0D66">
        <w:rPr>
          <w:i/>
          <w:color w:val="000000"/>
        </w:rPr>
        <w:t>Acta</w:t>
      </w:r>
      <w:proofErr w:type="spellEnd"/>
      <w:r w:rsidRPr="003E0D66">
        <w:rPr>
          <w:color w:val="000000"/>
        </w:rPr>
        <w:t xml:space="preserve">. </w:t>
      </w:r>
      <w:r w:rsidR="00F37C0F" w:rsidRPr="003E0D66">
        <w:rPr>
          <w:b/>
          <w:color w:val="000000"/>
        </w:rPr>
        <w:t>2017</w:t>
      </w:r>
      <w:r w:rsidR="00F37C0F" w:rsidRPr="003E0D66">
        <w:rPr>
          <w:color w:val="000000"/>
        </w:rPr>
        <w:t xml:space="preserve">, </w:t>
      </w:r>
      <w:r w:rsidR="00F37C0F" w:rsidRPr="003E0D66">
        <w:rPr>
          <w:i/>
          <w:color w:val="000000"/>
        </w:rPr>
        <w:t>970</w:t>
      </w:r>
      <w:r w:rsidR="00F37C0F" w:rsidRPr="003E0D66">
        <w:rPr>
          <w:color w:val="000000"/>
        </w:rPr>
        <w:t>, 23-29.</w:t>
      </w:r>
      <w:r w:rsidRPr="003E0D66">
        <w:rPr>
          <w:color w:val="000000"/>
        </w:rPr>
        <w:t xml:space="preserve">  </w:t>
      </w:r>
    </w:p>
    <w:p w14:paraId="41050A56" w14:textId="5B9CBF62" w:rsidR="00800787" w:rsidRPr="003E0D66" w:rsidRDefault="006842D6" w:rsidP="003A059C">
      <w:pPr>
        <w:ind w:left="284" w:hanging="284"/>
        <w:jc w:val="both"/>
        <w:rPr>
          <w:color w:val="000000"/>
        </w:rPr>
      </w:pPr>
      <w:r w:rsidRPr="003E0D66">
        <w:rPr>
          <w:color w:val="000000"/>
        </w:rPr>
        <w:t>[21</w:t>
      </w:r>
      <w:proofErr w:type="gramStart"/>
      <w:r w:rsidR="00800787" w:rsidRPr="003E0D66">
        <w:rPr>
          <w:color w:val="000000"/>
        </w:rPr>
        <w:t xml:space="preserve">] </w:t>
      </w:r>
      <w:r w:rsidR="00897443" w:rsidRPr="003E0D66">
        <w:rPr>
          <w:color w:val="000000"/>
        </w:rPr>
        <w:t xml:space="preserve"> G.</w:t>
      </w:r>
      <w:proofErr w:type="gramEnd"/>
      <w:r w:rsidR="00897443" w:rsidRPr="003E0D66">
        <w:rPr>
          <w:color w:val="000000"/>
        </w:rPr>
        <w:t xml:space="preserve"> </w:t>
      </w:r>
      <w:proofErr w:type="spellStart"/>
      <w:r w:rsidR="00897443" w:rsidRPr="003E0D66">
        <w:rPr>
          <w:color w:val="000000"/>
        </w:rPr>
        <w:t>Boopathy</w:t>
      </w:r>
      <w:proofErr w:type="spellEnd"/>
      <w:r w:rsidR="00897443" w:rsidRPr="003E0D66">
        <w:rPr>
          <w:color w:val="000000"/>
        </w:rPr>
        <w:t xml:space="preserve">, M. </w:t>
      </w:r>
      <w:proofErr w:type="spellStart"/>
      <w:r w:rsidR="00897443" w:rsidRPr="003E0D66">
        <w:rPr>
          <w:color w:val="000000"/>
        </w:rPr>
        <w:t>Keerthi</w:t>
      </w:r>
      <w:proofErr w:type="spellEnd"/>
      <w:r w:rsidR="00897443" w:rsidRPr="003E0D66">
        <w:rPr>
          <w:color w:val="000000"/>
        </w:rPr>
        <w:t xml:space="preserve">, S.M. Chen, M.J. </w:t>
      </w:r>
      <w:proofErr w:type="spellStart"/>
      <w:r w:rsidR="00897443" w:rsidRPr="003E0D66">
        <w:rPr>
          <w:color w:val="000000"/>
        </w:rPr>
        <w:t>Umapathy</w:t>
      </w:r>
      <w:proofErr w:type="spellEnd"/>
      <w:r w:rsidR="00897443" w:rsidRPr="003E0D66">
        <w:rPr>
          <w:color w:val="000000"/>
        </w:rPr>
        <w:t xml:space="preserve">, M. </w:t>
      </w:r>
      <w:proofErr w:type="spellStart"/>
      <w:r w:rsidR="00897443" w:rsidRPr="003E0D66">
        <w:rPr>
          <w:color w:val="000000"/>
        </w:rPr>
        <w:t>Govindasamy</w:t>
      </w:r>
      <w:proofErr w:type="spellEnd"/>
      <w:r w:rsidR="00897443" w:rsidRPr="003E0D66">
        <w:rPr>
          <w:color w:val="000000"/>
        </w:rPr>
        <w:t xml:space="preserve">, T.W. Chen, M.A. Ali, F.M.A. Al </w:t>
      </w:r>
      <w:proofErr w:type="spellStart"/>
      <w:r w:rsidR="00897443" w:rsidRPr="003E0D66">
        <w:rPr>
          <w:color w:val="000000"/>
        </w:rPr>
        <w:t>Hemaid</w:t>
      </w:r>
      <w:proofErr w:type="spellEnd"/>
      <w:r w:rsidR="00897443" w:rsidRPr="003E0D66">
        <w:rPr>
          <w:color w:val="000000"/>
        </w:rPr>
        <w:t xml:space="preserve">, M.S. </w:t>
      </w:r>
      <w:proofErr w:type="spellStart"/>
      <w:r w:rsidR="00897443" w:rsidRPr="003E0D66">
        <w:rPr>
          <w:color w:val="000000"/>
        </w:rPr>
        <w:t>Elshikh</w:t>
      </w:r>
      <w:proofErr w:type="spellEnd"/>
      <w:r w:rsidR="00897443" w:rsidRPr="003E0D66">
        <w:rPr>
          <w:color w:val="000000"/>
        </w:rPr>
        <w:t xml:space="preserve">, </w:t>
      </w:r>
      <w:r w:rsidR="00897443" w:rsidRPr="003E0D66">
        <w:rPr>
          <w:i/>
          <w:iCs/>
          <w:color w:val="000000"/>
        </w:rPr>
        <w:t>J</w:t>
      </w:r>
      <w:r w:rsidR="00897443" w:rsidRPr="003E0D66">
        <w:rPr>
          <w:color w:val="000000"/>
        </w:rPr>
        <w:t>.</w:t>
      </w:r>
      <w:r w:rsidR="00897443" w:rsidRPr="003E0D66">
        <w:rPr>
          <w:i/>
          <w:iCs/>
          <w:color w:val="000000"/>
        </w:rPr>
        <w:t xml:space="preserve"> </w:t>
      </w:r>
      <w:proofErr w:type="spellStart"/>
      <w:r w:rsidR="00897443" w:rsidRPr="003E0D66">
        <w:rPr>
          <w:i/>
          <w:iCs/>
          <w:color w:val="000000"/>
        </w:rPr>
        <w:t>Electrochem</w:t>
      </w:r>
      <w:proofErr w:type="spellEnd"/>
      <w:r w:rsidR="00897443" w:rsidRPr="003E0D66">
        <w:rPr>
          <w:color w:val="000000"/>
        </w:rPr>
        <w:t>.</w:t>
      </w:r>
      <w:r w:rsidR="00897443" w:rsidRPr="003E0D66">
        <w:rPr>
          <w:i/>
          <w:iCs/>
          <w:color w:val="000000"/>
        </w:rPr>
        <w:t xml:space="preserve"> Soc</w:t>
      </w:r>
      <w:r w:rsidR="00897443" w:rsidRPr="003E0D66">
        <w:rPr>
          <w:color w:val="000000"/>
        </w:rPr>
        <w:t xml:space="preserve">. </w:t>
      </w:r>
      <w:r w:rsidR="00897443" w:rsidRPr="003E0D66">
        <w:rPr>
          <w:b/>
          <w:bCs/>
          <w:color w:val="000000"/>
        </w:rPr>
        <w:t>2018</w:t>
      </w:r>
      <w:r w:rsidR="00897443" w:rsidRPr="003E0D66">
        <w:rPr>
          <w:color w:val="000000"/>
        </w:rPr>
        <w:t xml:space="preserve">, </w:t>
      </w:r>
      <w:r w:rsidR="00897443" w:rsidRPr="003E0D66">
        <w:rPr>
          <w:i/>
          <w:iCs/>
          <w:color w:val="000000"/>
        </w:rPr>
        <w:t>165</w:t>
      </w:r>
      <w:r w:rsidR="00B6070A" w:rsidRPr="003E0D66">
        <w:rPr>
          <w:color w:val="000000"/>
        </w:rPr>
        <w:t>, B651-B658.</w:t>
      </w:r>
    </w:p>
    <w:p w14:paraId="45E46F62" w14:textId="37F53858" w:rsidR="00443F46" w:rsidRPr="003E0D66" w:rsidRDefault="006842D6" w:rsidP="003A059C">
      <w:pPr>
        <w:ind w:left="284" w:hanging="284"/>
        <w:jc w:val="both"/>
        <w:rPr>
          <w:color w:val="222222"/>
          <w:shd w:val="clear" w:color="auto" w:fill="FFFFFF"/>
        </w:rPr>
      </w:pPr>
      <w:r w:rsidRPr="003E0D66">
        <w:rPr>
          <w:color w:val="000000"/>
        </w:rPr>
        <w:t>[22</w:t>
      </w:r>
      <w:r w:rsidR="00443F46" w:rsidRPr="003E0D66">
        <w:rPr>
          <w:color w:val="000000"/>
        </w:rPr>
        <w:t xml:space="preserve">] V. </w:t>
      </w:r>
      <w:proofErr w:type="spellStart"/>
      <w:r w:rsidR="00443F46" w:rsidRPr="003E0D66">
        <w:rPr>
          <w:color w:val="222222"/>
          <w:shd w:val="clear" w:color="auto" w:fill="FFFFFF"/>
        </w:rPr>
        <w:t>Vukojević</w:t>
      </w:r>
      <w:proofErr w:type="spellEnd"/>
      <w:r w:rsidR="00443F46" w:rsidRPr="003E0D66">
        <w:rPr>
          <w:color w:val="222222"/>
          <w:shd w:val="clear" w:color="auto" w:fill="FFFFFF"/>
        </w:rPr>
        <w:t xml:space="preserve">, S. </w:t>
      </w:r>
      <w:proofErr w:type="spellStart"/>
      <w:r w:rsidR="00443F46" w:rsidRPr="003E0D66">
        <w:rPr>
          <w:color w:val="222222"/>
          <w:shd w:val="clear" w:color="auto" w:fill="FFFFFF"/>
        </w:rPr>
        <w:t>Djurdjić</w:t>
      </w:r>
      <w:proofErr w:type="spellEnd"/>
      <w:r w:rsidR="00443F46" w:rsidRPr="003E0D66">
        <w:rPr>
          <w:color w:val="222222"/>
          <w:shd w:val="clear" w:color="auto" w:fill="FFFFFF"/>
        </w:rPr>
        <w:t xml:space="preserve">, M. </w:t>
      </w:r>
      <w:proofErr w:type="spellStart"/>
      <w:r w:rsidR="00443F46" w:rsidRPr="003E0D66">
        <w:rPr>
          <w:color w:val="222222"/>
          <w:shd w:val="clear" w:color="auto" w:fill="FFFFFF"/>
        </w:rPr>
        <w:t>Ognjanović</w:t>
      </w:r>
      <w:proofErr w:type="spellEnd"/>
      <w:r w:rsidR="00443F46" w:rsidRPr="003E0D66">
        <w:rPr>
          <w:color w:val="222222"/>
          <w:shd w:val="clear" w:color="auto" w:fill="FFFFFF"/>
        </w:rPr>
        <w:t xml:space="preserve">, M. Fabian, A. </w:t>
      </w:r>
      <w:proofErr w:type="spellStart"/>
      <w:r w:rsidR="00443F46" w:rsidRPr="003E0D66">
        <w:rPr>
          <w:color w:val="222222"/>
          <w:shd w:val="clear" w:color="auto" w:fill="FFFFFF"/>
        </w:rPr>
        <w:t>Samphao</w:t>
      </w:r>
      <w:proofErr w:type="spellEnd"/>
      <w:r w:rsidR="00443F46" w:rsidRPr="003E0D66">
        <w:rPr>
          <w:color w:val="222222"/>
          <w:shd w:val="clear" w:color="auto" w:fill="FFFFFF"/>
        </w:rPr>
        <w:t xml:space="preserve">, K. </w:t>
      </w:r>
      <w:proofErr w:type="spellStart"/>
      <w:r w:rsidR="00443F46" w:rsidRPr="003E0D66">
        <w:rPr>
          <w:color w:val="222222"/>
          <w:shd w:val="clear" w:color="auto" w:fill="FFFFFF"/>
        </w:rPr>
        <w:t>Kalcher</w:t>
      </w:r>
      <w:proofErr w:type="spellEnd"/>
      <w:r w:rsidR="00443F46" w:rsidRPr="003E0D66">
        <w:rPr>
          <w:color w:val="222222"/>
          <w:shd w:val="clear" w:color="auto" w:fill="FFFFFF"/>
        </w:rPr>
        <w:t xml:space="preserve">, D.M. </w:t>
      </w:r>
      <w:proofErr w:type="spellStart"/>
      <w:r w:rsidR="00443F46" w:rsidRPr="003E0D66">
        <w:rPr>
          <w:color w:val="222222"/>
          <w:shd w:val="clear" w:color="auto" w:fill="FFFFFF"/>
        </w:rPr>
        <w:t>Stanković</w:t>
      </w:r>
      <w:proofErr w:type="spellEnd"/>
      <w:r w:rsidR="00443F46" w:rsidRPr="003E0D66">
        <w:rPr>
          <w:color w:val="222222"/>
          <w:shd w:val="clear" w:color="auto" w:fill="FFFFFF"/>
        </w:rPr>
        <w:t xml:space="preserve">, </w:t>
      </w:r>
      <w:r w:rsidR="00443F46" w:rsidRPr="003E0D66">
        <w:rPr>
          <w:i/>
          <w:iCs/>
          <w:color w:val="222222"/>
          <w:shd w:val="clear" w:color="auto" w:fill="FFFFFF"/>
        </w:rPr>
        <w:t>J</w:t>
      </w:r>
      <w:r w:rsidR="00443F46" w:rsidRPr="003E0D66">
        <w:rPr>
          <w:color w:val="222222"/>
          <w:shd w:val="clear" w:color="auto" w:fill="FFFFFF"/>
        </w:rPr>
        <w:t>.</w:t>
      </w:r>
      <w:r w:rsidR="00443F46" w:rsidRPr="003E0D66">
        <w:rPr>
          <w:i/>
          <w:iCs/>
          <w:color w:val="222222"/>
          <w:shd w:val="clear" w:color="auto" w:fill="FFFFFF"/>
        </w:rPr>
        <w:t xml:space="preserve"> </w:t>
      </w:r>
      <w:proofErr w:type="spellStart"/>
      <w:r w:rsidR="00443F46" w:rsidRPr="003E0D66">
        <w:rPr>
          <w:i/>
          <w:iCs/>
          <w:color w:val="222222"/>
          <w:shd w:val="clear" w:color="auto" w:fill="FFFFFF"/>
        </w:rPr>
        <w:t>Electroanal</w:t>
      </w:r>
      <w:proofErr w:type="spellEnd"/>
      <w:r w:rsidR="00443F46" w:rsidRPr="003E0D66">
        <w:rPr>
          <w:color w:val="222222"/>
          <w:shd w:val="clear" w:color="auto" w:fill="FFFFFF"/>
        </w:rPr>
        <w:t>.</w:t>
      </w:r>
      <w:r w:rsidR="00443F46" w:rsidRPr="003E0D66">
        <w:rPr>
          <w:i/>
          <w:iCs/>
          <w:color w:val="222222"/>
          <w:shd w:val="clear" w:color="auto" w:fill="FFFFFF"/>
        </w:rPr>
        <w:t xml:space="preserve"> Chem.</w:t>
      </w:r>
      <w:r w:rsidR="00443F46" w:rsidRPr="003E0D66">
        <w:rPr>
          <w:color w:val="222222"/>
          <w:shd w:val="clear" w:color="auto" w:fill="FFFFFF"/>
        </w:rPr>
        <w:t xml:space="preserve"> </w:t>
      </w:r>
      <w:r w:rsidR="00443F46" w:rsidRPr="003E0D66">
        <w:rPr>
          <w:b/>
          <w:bCs/>
          <w:color w:val="222222"/>
          <w:shd w:val="clear" w:color="auto" w:fill="FFFFFF"/>
        </w:rPr>
        <w:t>2018</w:t>
      </w:r>
      <w:r w:rsidR="00443F46" w:rsidRPr="003E0D66">
        <w:rPr>
          <w:color w:val="222222"/>
          <w:shd w:val="clear" w:color="auto" w:fill="FFFFFF"/>
        </w:rPr>
        <w:t>, </w:t>
      </w:r>
      <w:r w:rsidR="00443F46" w:rsidRPr="003E0D66">
        <w:rPr>
          <w:i/>
          <w:iCs/>
          <w:color w:val="222222"/>
          <w:shd w:val="clear" w:color="auto" w:fill="FFFFFF"/>
        </w:rPr>
        <w:t>823</w:t>
      </w:r>
      <w:r w:rsidR="00443F46" w:rsidRPr="003E0D66">
        <w:rPr>
          <w:color w:val="222222"/>
          <w:shd w:val="clear" w:color="auto" w:fill="FFFFFF"/>
        </w:rPr>
        <w:t>, 610-616.</w:t>
      </w:r>
    </w:p>
    <w:p w14:paraId="3A2C4200" w14:textId="77777777" w:rsidR="001B5A08" w:rsidRPr="003E0D66" w:rsidRDefault="001B5A08" w:rsidP="001B5A08">
      <w:pPr>
        <w:ind w:left="284" w:hanging="284"/>
        <w:jc w:val="both"/>
        <w:rPr>
          <w:color w:val="000000"/>
        </w:rPr>
      </w:pPr>
      <w:r w:rsidRPr="003E0D66">
        <w:rPr>
          <w:color w:val="222222"/>
          <w:shd w:val="clear" w:color="auto" w:fill="FFFFFF"/>
        </w:rPr>
        <w:t xml:space="preserve">[23] </w:t>
      </w:r>
      <w:r w:rsidRPr="003E0D66">
        <w:rPr>
          <w:bCs/>
          <w:color w:val="000000"/>
        </w:rPr>
        <w:t xml:space="preserve">M. Khanna, S. Roy, R. Kumar, S. </w:t>
      </w:r>
      <w:proofErr w:type="spellStart"/>
      <w:r w:rsidRPr="003E0D66">
        <w:rPr>
          <w:bCs/>
          <w:color w:val="000000"/>
        </w:rPr>
        <w:t>Wadhwa</w:t>
      </w:r>
      <w:proofErr w:type="spellEnd"/>
      <w:r w:rsidRPr="003E0D66">
        <w:rPr>
          <w:bCs/>
          <w:color w:val="000000"/>
        </w:rPr>
        <w:t xml:space="preserve">, A. </w:t>
      </w:r>
      <w:proofErr w:type="spellStart"/>
      <w:r w:rsidRPr="003E0D66">
        <w:rPr>
          <w:bCs/>
          <w:color w:val="000000"/>
        </w:rPr>
        <w:t>Mathur</w:t>
      </w:r>
      <w:proofErr w:type="spellEnd"/>
      <w:r w:rsidRPr="003E0D66">
        <w:rPr>
          <w:bCs/>
          <w:color w:val="000000"/>
        </w:rPr>
        <w:t xml:space="preserve">, A.K. Dubey, </w:t>
      </w:r>
      <w:r w:rsidRPr="003E0D66">
        <w:rPr>
          <w:bCs/>
          <w:i/>
          <w:iCs/>
          <w:color w:val="000000"/>
        </w:rPr>
        <w:t>IEEE sensors J.</w:t>
      </w:r>
      <w:r w:rsidRPr="003E0D66">
        <w:rPr>
          <w:bCs/>
          <w:color w:val="000000"/>
        </w:rPr>
        <w:t xml:space="preserve"> </w:t>
      </w:r>
      <w:r w:rsidRPr="003E0D66">
        <w:rPr>
          <w:b/>
          <w:color w:val="000000"/>
        </w:rPr>
        <w:t>2018</w:t>
      </w:r>
      <w:r w:rsidRPr="003E0D66">
        <w:rPr>
          <w:bCs/>
          <w:color w:val="000000"/>
        </w:rPr>
        <w:t xml:space="preserve">, </w:t>
      </w:r>
      <w:r w:rsidRPr="003E0D66">
        <w:rPr>
          <w:bCs/>
          <w:i/>
          <w:iCs/>
          <w:color w:val="000000"/>
        </w:rPr>
        <w:t>18</w:t>
      </w:r>
      <w:r w:rsidRPr="003E0D66">
        <w:rPr>
          <w:bCs/>
          <w:color w:val="000000"/>
          <w:lang w:val="en-IN"/>
        </w:rPr>
        <w:t xml:space="preserve">, </w:t>
      </w:r>
      <w:r w:rsidRPr="003E0D66">
        <w:rPr>
          <w:bCs/>
          <w:color w:val="000000"/>
        </w:rPr>
        <w:t>2206-2209.</w:t>
      </w:r>
    </w:p>
    <w:p w14:paraId="2A9B0890" w14:textId="78962BB9" w:rsidR="00A7217C" w:rsidRPr="003E0D66" w:rsidRDefault="001B5A08" w:rsidP="001B5A08">
      <w:pPr>
        <w:jc w:val="both"/>
        <w:rPr>
          <w:color w:val="000000"/>
        </w:rPr>
      </w:pPr>
      <w:r w:rsidRPr="003E0D66">
        <w:rPr>
          <w:color w:val="000000"/>
        </w:rPr>
        <w:t>[24</w:t>
      </w:r>
      <w:r w:rsidR="00A7217C" w:rsidRPr="003E0D66">
        <w:rPr>
          <w:color w:val="000000"/>
        </w:rPr>
        <w:t xml:space="preserve">] Y.H. Bai, H. Zhang, J.J. Xu, H.Y. Chen, </w:t>
      </w:r>
      <w:r w:rsidR="00A7217C" w:rsidRPr="003E0D66">
        <w:rPr>
          <w:i/>
          <w:iCs/>
          <w:color w:val="000000"/>
        </w:rPr>
        <w:t>J</w:t>
      </w:r>
      <w:r w:rsidR="00A7217C" w:rsidRPr="003E0D66">
        <w:rPr>
          <w:color w:val="000000"/>
        </w:rPr>
        <w:t xml:space="preserve">. </w:t>
      </w:r>
      <w:r w:rsidR="00A7217C" w:rsidRPr="003E0D66">
        <w:rPr>
          <w:i/>
          <w:iCs/>
          <w:color w:val="000000"/>
        </w:rPr>
        <w:t>Phys</w:t>
      </w:r>
      <w:r w:rsidR="00A7217C" w:rsidRPr="003E0D66">
        <w:rPr>
          <w:color w:val="000000"/>
        </w:rPr>
        <w:t xml:space="preserve">. </w:t>
      </w:r>
      <w:r w:rsidR="00A7217C" w:rsidRPr="003E0D66">
        <w:rPr>
          <w:i/>
          <w:iCs/>
          <w:color w:val="000000"/>
        </w:rPr>
        <w:t>Chem</w:t>
      </w:r>
      <w:r w:rsidR="00A7217C" w:rsidRPr="003E0D66">
        <w:rPr>
          <w:color w:val="000000"/>
        </w:rPr>
        <w:t xml:space="preserve">. </w:t>
      </w:r>
      <w:r w:rsidR="00A7217C" w:rsidRPr="003E0D66">
        <w:rPr>
          <w:b/>
          <w:bCs/>
          <w:color w:val="000000"/>
        </w:rPr>
        <w:t>2008</w:t>
      </w:r>
      <w:r w:rsidR="00A7217C" w:rsidRPr="003E0D66">
        <w:rPr>
          <w:color w:val="000000"/>
        </w:rPr>
        <w:t xml:space="preserve">, </w:t>
      </w:r>
      <w:r w:rsidR="00A7217C" w:rsidRPr="003E0D66">
        <w:rPr>
          <w:i/>
          <w:iCs/>
          <w:color w:val="000000"/>
        </w:rPr>
        <w:t>112</w:t>
      </w:r>
      <w:r w:rsidR="00A7217C" w:rsidRPr="003E0D66">
        <w:rPr>
          <w:color w:val="000000"/>
        </w:rPr>
        <w:t xml:space="preserve">, 18984-18990. </w:t>
      </w:r>
    </w:p>
    <w:p w14:paraId="23F4721D" w14:textId="22425960" w:rsidR="002609E5" w:rsidRPr="003E0D66" w:rsidRDefault="00BF03E3" w:rsidP="003A059C">
      <w:pPr>
        <w:ind w:left="284" w:hanging="284"/>
        <w:jc w:val="both"/>
        <w:rPr>
          <w:color w:val="222222"/>
          <w:shd w:val="clear" w:color="auto" w:fill="FFFFFF"/>
        </w:rPr>
      </w:pPr>
      <w:r w:rsidRPr="003E0D66">
        <w:rPr>
          <w:color w:val="000000"/>
        </w:rPr>
        <w:t>[25</w:t>
      </w:r>
      <w:r w:rsidR="002609E5" w:rsidRPr="003E0D66">
        <w:rPr>
          <w:color w:val="000000"/>
        </w:rPr>
        <w:t xml:space="preserve">] F. </w:t>
      </w:r>
      <w:proofErr w:type="spellStart"/>
      <w:r w:rsidR="002609E5" w:rsidRPr="003E0D66">
        <w:rPr>
          <w:color w:val="222222"/>
          <w:shd w:val="clear" w:color="auto" w:fill="FFFFFF"/>
        </w:rPr>
        <w:t>Fartas</w:t>
      </w:r>
      <w:proofErr w:type="spellEnd"/>
      <w:r w:rsidR="002609E5" w:rsidRPr="003E0D66">
        <w:rPr>
          <w:color w:val="222222"/>
          <w:shd w:val="clear" w:color="auto" w:fill="FFFFFF"/>
        </w:rPr>
        <w:t xml:space="preserve">, J. Abdullah, N. </w:t>
      </w:r>
      <w:proofErr w:type="spellStart"/>
      <w:r w:rsidR="002609E5" w:rsidRPr="003E0D66">
        <w:rPr>
          <w:color w:val="222222"/>
          <w:shd w:val="clear" w:color="auto" w:fill="FFFFFF"/>
        </w:rPr>
        <w:t>Yusof</w:t>
      </w:r>
      <w:proofErr w:type="spellEnd"/>
      <w:r w:rsidR="002609E5" w:rsidRPr="003E0D66">
        <w:rPr>
          <w:color w:val="222222"/>
          <w:shd w:val="clear" w:color="auto" w:fill="FFFFFF"/>
        </w:rPr>
        <w:t xml:space="preserve">, Y. </w:t>
      </w:r>
      <w:proofErr w:type="spellStart"/>
      <w:r w:rsidR="002609E5" w:rsidRPr="003E0D66">
        <w:rPr>
          <w:color w:val="222222"/>
          <w:shd w:val="clear" w:color="auto" w:fill="FFFFFF"/>
        </w:rPr>
        <w:t>Sulaiman</w:t>
      </w:r>
      <w:proofErr w:type="spellEnd"/>
      <w:r w:rsidR="002609E5" w:rsidRPr="003E0D66">
        <w:rPr>
          <w:color w:val="222222"/>
          <w:shd w:val="clear" w:color="auto" w:fill="FFFFFF"/>
        </w:rPr>
        <w:t xml:space="preserve">, M.  </w:t>
      </w:r>
      <w:proofErr w:type="spellStart"/>
      <w:r w:rsidR="002609E5" w:rsidRPr="003E0D66">
        <w:rPr>
          <w:color w:val="222222"/>
          <w:shd w:val="clear" w:color="auto" w:fill="FFFFFF"/>
        </w:rPr>
        <w:t>Saiman</w:t>
      </w:r>
      <w:proofErr w:type="spellEnd"/>
      <w:r w:rsidR="002609E5" w:rsidRPr="003E0D66">
        <w:rPr>
          <w:color w:val="222222"/>
          <w:shd w:val="clear" w:color="auto" w:fill="FFFFFF"/>
        </w:rPr>
        <w:t>, </w:t>
      </w:r>
      <w:r w:rsidR="002609E5" w:rsidRPr="003E0D66">
        <w:rPr>
          <w:i/>
          <w:iCs/>
          <w:color w:val="222222"/>
          <w:shd w:val="clear" w:color="auto" w:fill="FFFFFF"/>
        </w:rPr>
        <w:t>Sensors</w:t>
      </w:r>
      <w:r w:rsidR="002609E5" w:rsidRPr="003E0D66">
        <w:rPr>
          <w:color w:val="222222"/>
          <w:shd w:val="clear" w:color="auto" w:fill="FFFFFF"/>
        </w:rPr>
        <w:t>. </w:t>
      </w:r>
      <w:r w:rsidR="002609E5" w:rsidRPr="003E0D66">
        <w:rPr>
          <w:b/>
          <w:bCs/>
          <w:color w:val="222222"/>
          <w:shd w:val="clear" w:color="auto" w:fill="FFFFFF"/>
        </w:rPr>
        <w:t>2017</w:t>
      </w:r>
      <w:r w:rsidR="002609E5" w:rsidRPr="003E0D66">
        <w:rPr>
          <w:color w:val="222222"/>
          <w:shd w:val="clear" w:color="auto" w:fill="FFFFFF"/>
        </w:rPr>
        <w:t>,</w:t>
      </w:r>
      <w:r w:rsidR="002609E5" w:rsidRPr="003E0D66">
        <w:rPr>
          <w:b/>
          <w:bCs/>
          <w:color w:val="222222"/>
          <w:shd w:val="clear" w:color="auto" w:fill="FFFFFF"/>
        </w:rPr>
        <w:t xml:space="preserve"> </w:t>
      </w:r>
      <w:r w:rsidR="002609E5" w:rsidRPr="003E0D66">
        <w:rPr>
          <w:i/>
          <w:iCs/>
          <w:color w:val="222222"/>
          <w:shd w:val="clear" w:color="auto" w:fill="FFFFFF"/>
        </w:rPr>
        <w:t>17</w:t>
      </w:r>
      <w:r w:rsidR="002609E5" w:rsidRPr="003E0D66">
        <w:rPr>
          <w:color w:val="222222"/>
          <w:shd w:val="clear" w:color="auto" w:fill="FFFFFF"/>
        </w:rPr>
        <w:t>, 1132.</w:t>
      </w:r>
    </w:p>
    <w:p w14:paraId="0FC64348" w14:textId="76BB13D3" w:rsidR="00800787" w:rsidRPr="003E0D66" w:rsidRDefault="001B5A08" w:rsidP="001B5A08">
      <w:pPr>
        <w:ind w:left="284" w:hanging="284"/>
        <w:jc w:val="both"/>
        <w:rPr>
          <w:color w:val="000000"/>
        </w:rPr>
      </w:pPr>
      <w:r w:rsidRPr="003E0D66">
        <w:rPr>
          <w:color w:val="222222"/>
          <w:shd w:val="clear" w:color="auto" w:fill="FFFFFF"/>
        </w:rPr>
        <w:t>[26</w:t>
      </w:r>
      <w:r w:rsidR="003A059C" w:rsidRPr="003E0D66">
        <w:rPr>
          <w:color w:val="222222"/>
          <w:shd w:val="clear" w:color="auto" w:fill="FFFFFF"/>
        </w:rPr>
        <w:t xml:space="preserve">] </w:t>
      </w:r>
      <w:r w:rsidR="002609E5" w:rsidRPr="003E0D66">
        <w:rPr>
          <w:color w:val="222222"/>
          <w:shd w:val="clear" w:color="auto" w:fill="FFFFFF"/>
        </w:rPr>
        <w:t xml:space="preserve">C.C. </w:t>
      </w:r>
      <w:proofErr w:type="spellStart"/>
      <w:r w:rsidR="002609E5" w:rsidRPr="003E0D66">
        <w:rPr>
          <w:color w:val="222222"/>
          <w:shd w:val="clear" w:color="auto" w:fill="FFFFFF"/>
        </w:rPr>
        <w:t>Mayorga</w:t>
      </w:r>
      <w:proofErr w:type="spellEnd"/>
      <w:r w:rsidR="002609E5" w:rsidRPr="003E0D66">
        <w:rPr>
          <w:color w:val="222222"/>
          <w:shd w:val="clear" w:color="auto" w:fill="FFFFFF"/>
        </w:rPr>
        <w:t xml:space="preserve">-Martinez, M. </w:t>
      </w:r>
      <w:proofErr w:type="spellStart"/>
      <w:r w:rsidR="002609E5" w:rsidRPr="003E0D66">
        <w:rPr>
          <w:color w:val="222222"/>
          <w:shd w:val="clear" w:color="auto" w:fill="FFFFFF"/>
        </w:rPr>
        <w:t>Cadevall</w:t>
      </w:r>
      <w:proofErr w:type="spellEnd"/>
      <w:r w:rsidR="002609E5" w:rsidRPr="003E0D66">
        <w:rPr>
          <w:color w:val="222222"/>
          <w:shd w:val="clear" w:color="auto" w:fill="FFFFFF"/>
        </w:rPr>
        <w:t xml:space="preserve">, M. </w:t>
      </w:r>
      <w:proofErr w:type="spellStart"/>
      <w:r w:rsidR="002609E5" w:rsidRPr="003E0D66">
        <w:rPr>
          <w:color w:val="222222"/>
          <w:shd w:val="clear" w:color="auto" w:fill="FFFFFF"/>
        </w:rPr>
        <w:t>Guix</w:t>
      </w:r>
      <w:proofErr w:type="spellEnd"/>
      <w:r w:rsidR="002609E5" w:rsidRPr="003E0D66">
        <w:rPr>
          <w:color w:val="222222"/>
          <w:shd w:val="clear" w:color="auto" w:fill="FFFFFF"/>
        </w:rPr>
        <w:t xml:space="preserve">, J. </w:t>
      </w:r>
      <w:proofErr w:type="spellStart"/>
      <w:r w:rsidR="002609E5" w:rsidRPr="003E0D66">
        <w:rPr>
          <w:color w:val="222222"/>
          <w:shd w:val="clear" w:color="auto" w:fill="FFFFFF"/>
        </w:rPr>
        <w:t>Ros</w:t>
      </w:r>
      <w:proofErr w:type="spellEnd"/>
      <w:r w:rsidR="002609E5" w:rsidRPr="003E0D66">
        <w:rPr>
          <w:color w:val="222222"/>
          <w:shd w:val="clear" w:color="auto" w:fill="FFFFFF"/>
        </w:rPr>
        <w:t xml:space="preserve">, A. </w:t>
      </w:r>
      <w:proofErr w:type="spellStart"/>
      <w:r w:rsidR="002609E5" w:rsidRPr="003E0D66">
        <w:rPr>
          <w:color w:val="222222"/>
          <w:shd w:val="clear" w:color="auto" w:fill="FFFFFF"/>
        </w:rPr>
        <w:t>Merkoçi</w:t>
      </w:r>
      <w:proofErr w:type="spellEnd"/>
      <w:r w:rsidR="002609E5" w:rsidRPr="003E0D66">
        <w:rPr>
          <w:color w:val="222222"/>
          <w:shd w:val="clear" w:color="auto" w:fill="FFFFFF"/>
        </w:rPr>
        <w:t>,</w:t>
      </w:r>
      <w:r w:rsidR="007010BC" w:rsidRPr="003E0D66">
        <w:rPr>
          <w:color w:val="222222"/>
          <w:shd w:val="clear" w:color="auto" w:fill="FFFFFF"/>
        </w:rPr>
        <w:t xml:space="preserve"> </w:t>
      </w:r>
      <w:proofErr w:type="spellStart"/>
      <w:r w:rsidR="002609E5" w:rsidRPr="003E0D66">
        <w:rPr>
          <w:i/>
          <w:iCs/>
          <w:color w:val="222222"/>
          <w:shd w:val="clear" w:color="auto" w:fill="FFFFFF"/>
        </w:rPr>
        <w:t>Biosens</w:t>
      </w:r>
      <w:proofErr w:type="spellEnd"/>
      <w:r w:rsidR="007010BC" w:rsidRPr="003E0D66">
        <w:rPr>
          <w:i/>
          <w:iCs/>
          <w:color w:val="222222"/>
          <w:shd w:val="clear" w:color="auto" w:fill="FFFFFF"/>
        </w:rPr>
        <w:t>.</w:t>
      </w:r>
      <w:r w:rsidR="002609E5" w:rsidRPr="003E0D66">
        <w:rPr>
          <w:i/>
          <w:iCs/>
          <w:color w:val="222222"/>
          <w:shd w:val="clear" w:color="auto" w:fill="FFFFFF"/>
        </w:rPr>
        <w:t xml:space="preserve"> </w:t>
      </w:r>
      <w:proofErr w:type="spellStart"/>
      <w:r w:rsidR="002609E5" w:rsidRPr="003E0D66">
        <w:rPr>
          <w:i/>
          <w:iCs/>
          <w:color w:val="222222"/>
          <w:shd w:val="clear" w:color="auto" w:fill="FFFFFF"/>
        </w:rPr>
        <w:t>Bioelectro</w:t>
      </w:r>
      <w:r w:rsidR="007010BC" w:rsidRPr="003E0D66">
        <w:rPr>
          <w:i/>
          <w:iCs/>
          <w:color w:val="222222"/>
          <w:shd w:val="clear" w:color="auto" w:fill="FFFFFF"/>
        </w:rPr>
        <w:t>n</w:t>
      </w:r>
      <w:proofErr w:type="spellEnd"/>
      <w:r w:rsidR="007010BC" w:rsidRPr="003E0D66">
        <w:rPr>
          <w:i/>
          <w:iCs/>
          <w:color w:val="222222"/>
          <w:shd w:val="clear" w:color="auto" w:fill="FFFFFF"/>
        </w:rPr>
        <w:t>.</w:t>
      </w:r>
      <w:r w:rsidR="002609E5" w:rsidRPr="003E0D66">
        <w:rPr>
          <w:color w:val="222222"/>
          <w:shd w:val="clear" w:color="auto" w:fill="FFFFFF"/>
        </w:rPr>
        <w:t> </w:t>
      </w:r>
      <w:r w:rsidR="007010BC" w:rsidRPr="003E0D66">
        <w:rPr>
          <w:b/>
          <w:bCs/>
          <w:color w:val="222222"/>
          <w:shd w:val="clear" w:color="auto" w:fill="FFFFFF"/>
        </w:rPr>
        <w:t>2013</w:t>
      </w:r>
      <w:r w:rsidR="007010BC" w:rsidRPr="003E0D66">
        <w:rPr>
          <w:color w:val="222222"/>
          <w:shd w:val="clear" w:color="auto" w:fill="FFFFFF"/>
        </w:rPr>
        <w:t>,</w:t>
      </w:r>
      <w:r w:rsidR="007010BC" w:rsidRPr="003E0D66">
        <w:rPr>
          <w:b/>
          <w:bCs/>
          <w:color w:val="222222"/>
          <w:shd w:val="clear" w:color="auto" w:fill="FFFFFF"/>
        </w:rPr>
        <w:t xml:space="preserve"> </w:t>
      </w:r>
      <w:r w:rsidR="002609E5" w:rsidRPr="003E0D66">
        <w:rPr>
          <w:i/>
          <w:iCs/>
          <w:color w:val="222222"/>
          <w:shd w:val="clear" w:color="auto" w:fill="FFFFFF"/>
        </w:rPr>
        <w:t>40</w:t>
      </w:r>
      <w:r w:rsidR="002609E5" w:rsidRPr="003E0D66">
        <w:rPr>
          <w:color w:val="222222"/>
          <w:shd w:val="clear" w:color="auto" w:fill="FFFFFF"/>
        </w:rPr>
        <w:t>, 57-62.</w:t>
      </w:r>
      <w:r w:rsidR="00443F46" w:rsidRPr="003E0D66">
        <w:rPr>
          <w:color w:val="000000"/>
        </w:rPr>
        <w:t xml:space="preserve"> </w:t>
      </w:r>
    </w:p>
    <w:p w14:paraId="440FC7F9" w14:textId="5F00C25B" w:rsidR="00800787" w:rsidRPr="003E0D66" w:rsidRDefault="00800787" w:rsidP="003A059C">
      <w:pPr>
        <w:ind w:left="284" w:hanging="284"/>
        <w:jc w:val="both"/>
        <w:rPr>
          <w:color w:val="000000"/>
        </w:rPr>
      </w:pPr>
      <w:r w:rsidRPr="003E0D66">
        <w:rPr>
          <w:color w:val="000000"/>
        </w:rPr>
        <w:t>[</w:t>
      </w:r>
      <w:r w:rsidR="009C6200" w:rsidRPr="003E0D66">
        <w:rPr>
          <w:color w:val="000000"/>
        </w:rPr>
        <w:t>2</w:t>
      </w:r>
      <w:r w:rsidR="006842D6" w:rsidRPr="003E0D66">
        <w:rPr>
          <w:color w:val="000000"/>
        </w:rPr>
        <w:t>7</w:t>
      </w:r>
      <w:r w:rsidRPr="003E0D66">
        <w:rPr>
          <w:color w:val="000000"/>
        </w:rPr>
        <w:t xml:space="preserve">] T. </w:t>
      </w:r>
      <w:proofErr w:type="spellStart"/>
      <w:r w:rsidRPr="003E0D66">
        <w:rPr>
          <w:color w:val="000000"/>
        </w:rPr>
        <w:t>Guinovart</w:t>
      </w:r>
      <w:proofErr w:type="spellEnd"/>
      <w:r w:rsidRPr="003E0D66">
        <w:rPr>
          <w:color w:val="000000"/>
        </w:rPr>
        <w:t xml:space="preserve">, G.V. Ramirez, J.R. </w:t>
      </w:r>
      <w:proofErr w:type="spellStart"/>
      <w:r w:rsidRPr="003E0D66">
        <w:rPr>
          <w:color w:val="000000"/>
        </w:rPr>
        <w:t>Windmiller</w:t>
      </w:r>
      <w:proofErr w:type="spellEnd"/>
      <w:r w:rsidRPr="003E0D66">
        <w:rPr>
          <w:color w:val="000000"/>
        </w:rPr>
        <w:t xml:space="preserve">, F.G. Andrade, J. Wang, </w:t>
      </w:r>
      <w:proofErr w:type="spellStart"/>
      <w:r w:rsidRPr="003E0D66">
        <w:rPr>
          <w:i/>
          <w:iCs/>
          <w:color w:val="000000"/>
        </w:rPr>
        <w:t>Electroanal</w:t>
      </w:r>
      <w:proofErr w:type="spellEnd"/>
      <w:r w:rsidR="00A7217C" w:rsidRPr="003E0D66">
        <w:rPr>
          <w:color w:val="000000"/>
        </w:rPr>
        <w:t>.</w:t>
      </w:r>
      <w:r w:rsidRPr="003E0D66">
        <w:rPr>
          <w:color w:val="000000"/>
        </w:rPr>
        <w:t xml:space="preserve"> </w:t>
      </w:r>
      <w:r w:rsidRPr="003E0D66">
        <w:rPr>
          <w:b/>
          <w:bCs/>
          <w:color w:val="000000"/>
        </w:rPr>
        <w:t>2014</w:t>
      </w:r>
      <w:r w:rsidRPr="003E0D66">
        <w:rPr>
          <w:color w:val="000000"/>
        </w:rPr>
        <w:t>,</w:t>
      </w:r>
      <w:r w:rsidRPr="003E0D66">
        <w:rPr>
          <w:b/>
          <w:bCs/>
          <w:color w:val="000000"/>
        </w:rPr>
        <w:t xml:space="preserve"> </w:t>
      </w:r>
      <w:r w:rsidRPr="003E0D66">
        <w:rPr>
          <w:i/>
          <w:iCs/>
          <w:color w:val="000000"/>
        </w:rPr>
        <w:t>26</w:t>
      </w:r>
      <w:r w:rsidRPr="003E0D66">
        <w:rPr>
          <w:color w:val="000000"/>
        </w:rPr>
        <w:t>, 1345-1353.</w:t>
      </w:r>
    </w:p>
    <w:p w14:paraId="7C12AAD7" w14:textId="3B8C03FC" w:rsidR="00800787" w:rsidRPr="003E0D66" w:rsidRDefault="00800787" w:rsidP="003A059C">
      <w:pPr>
        <w:pStyle w:val="author"/>
        <w:shd w:val="clear" w:color="auto" w:fill="FFFFFF"/>
        <w:spacing w:before="0" w:beforeAutospacing="0" w:after="0" w:afterAutospacing="0"/>
        <w:ind w:left="284" w:hanging="284"/>
        <w:jc w:val="both"/>
        <w:textAlignment w:val="baseline"/>
        <w:rPr>
          <w:color w:val="000000"/>
          <w:sz w:val="20"/>
          <w:szCs w:val="20"/>
        </w:rPr>
      </w:pPr>
      <w:r w:rsidRPr="003E0D66">
        <w:rPr>
          <w:color w:val="000000"/>
          <w:sz w:val="20"/>
          <w:szCs w:val="20"/>
        </w:rPr>
        <w:t>[</w:t>
      </w:r>
      <w:r w:rsidR="009C6200" w:rsidRPr="003E0D66">
        <w:rPr>
          <w:color w:val="000000"/>
          <w:sz w:val="20"/>
          <w:szCs w:val="20"/>
        </w:rPr>
        <w:t>2</w:t>
      </w:r>
      <w:r w:rsidR="006842D6" w:rsidRPr="003E0D66">
        <w:rPr>
          <w:color w:val="000000"/>
          <w:sz w:val="20"/>
          <w:szCs w:val="20"/>
        </w:rPr>
        <w:t>8</w:t>
      </w:r>
      <w:r w:rsidRPr="003E0D66">
        <w:rPr>
          <w:color w:val="000000"/>
          <w:sz w:val="20"/>
          <w:szCs w:val="20"/>
        </w:rPr>
        <w:t xml:space="preserve">] S. Park, S. </w:t>
      </w:r>
      <w:proofErr w:type="spellStart"/>
      <w:r w:rsidRPr="003E0D66">
        <w:rPr>
          <w:color w:val="000000"/>
          <w:sz w:val="20"/>
          <w:szCs w:val="20"/>
        </w:rPr>
        <w:t>Jayaraman</w:t>
      </w:r>
      <w:proofErr w:type="spellEnd"/>
      <w:r w:rsidRPr="003E0D66">
        <w:rPr>
          <w:color w:val="000000"/>
          <w:sz w:val="20"/>
          <w:szCs w:val="20"/>
        </w:rPr>
        <w:t xml:space="preserve">, </w:t>
      </w:r>
      <w:r w:rsidRPr="003E0D66">
        <w:rPr>
          <w:i/>
          <w:iCs/>
          <w:color w:val="000000"/>
          <w:sz w:val="20"/>
          <w:szCs w:val="20"/>
        </w:rPr>
        <w:t xml:space="preserve">MRS Bull. </w:t>
      </w:r>
      <w:r w:rsidRPr="003E0D66">
        <w:rPr>
          <w:b/>
          <w:bCs/>
          <w:color w:val="000000"/>
          <w:sz w:val="20"/>
          <w:szCs w:val="20"/>
        </w:rPr>
        <w:t>2003</w:t>
      </w:r>
      <w:r w:rsidRPr="003E0D66">
        <w:rPr>
          <w:color w:val="000000"/>
          <w:sz w:val="20"/>
          <w:szCs w:val="20"/>
        </w:rPr>
        <w:t xml:space="preserve">, </w:t>
      </w:r>
      <w:r w:rsidRPr="003E0D66">
        <w:rPr>
          <w:i/>
          <w:iCs/>
          <w:color w:val="000000"/>
          <w:sz w:val="20"/>
          <w:szCs w:val="20"/>
        </w:rPr>
        <w:t>28</w:t>
      </w:r>
      <w:r w:rsidRPr="003E0D66">
        <w:rPr>
          <w:color w:val="000000"/>
          <w:sz w:val="20"/>
          <w:szCs w:val="20"/>
        </w:rPr>
        <w:t xml:space="preserve">, 585–591. </w:t>
      </w:r>
    </w:p>
    <w:p w14:paraId="396415FF" w14:textId="075B5208" w:rsidR="00800787" w:rsidRPr="003E0D66" w:rsidRDefault="00800787" w:rsidP="003A059C">
      <w:pPr>
        <w:ind w:left="284" w:hanging="284"/>
        <w:jc w:val="both"/>
        <w:rPr>
          <w:color w:val="000000"/>
        </w:rPr>
      </w:pPr>
      <w:r w:rsidRPr="003E0D66">
        <w:rPr>
          <w:color w:val="000000"/>
        </w:rPr>
        <w:t>[</w:t>
      </w:r>
      <w:r w:rsidR="009C6200" w:rsidRPr="003E0D66">
        <w:rPr>
          <w:color w:val="000000"/>
        </w:rPr>
        <w:t>2</w:t>
      </w:r>
      <w:r w:rsidR="006842D6" w:rsidRPr="003E0D66">
        <w:rPr>
          <w:color w:val="000000"/>
        </w:rPr>
        <w:t>9</w:t>
      </w:r>
      <w:r w:rsidRPr="003E0D66">
        <w:rPr>
          <w:color w:val="000000"/>
        </w:rPr>
        <w:t xml:space="preserve">] K. </w:t>
      </w:r>
      <w:proofErr w:type="spellStart"/>
      <w:r w:rsidRPr="003E0D66">
        <w:rPr>
          <w:color w:val="000000"/>
        </w:rPr>
        <w:t>Mitsubayashi</w:t>
      </w:r>
      <w:proofErr w:type="spellEnd"/>
      <w:r w:rsidRPr="003E0D66">
        <w:rPr>
          <w:color w:val="000000"/>
        </w:rPr>
        <w:t xml:space="preserve">, M. Suzuki, E. Tamiya, I. </w:t>
      </w:r>
      <w:proofErr w:type="spellStart"/>
      <w:r w:rsidRPr="003E0D66">
        <w:rPr>
          <w:color w:val="000000"/>
        </w:rPr>
        <w:t>Karube</w:t>
      </w:r>
      <w:proofErr w:type="spellEnd"/>
      <w:r w:rsidRPr="003E0D66">
        <w:rPr>
          <w:color w:val="000000"/>
        </w:rPr>
        <w:t xml:space="preserve">, </w:t>
      </w:r>
      <w:r w:rsidRPr="003E0D66">
        <w:rPr>
          <w:i/>
          <w:iCs/>
          <w:color w:val="000000"/>
        </w:rPr>
        <w:t xml:space="preserve">Anal. </w:t>
      </w:r>
      <w:proofErr w:type="spellStart"/>
      <w:r w:rsidRPr="003E0D66">
        <w:rPr>
          <w:i/>
          <w:iCs/>
          <w:color w:val="000000"/>
        </w:rPr>
        <w:t>Chim</w:t>
      </w:r>
      <w:proofErr w:type="spellEnd"/>
      <w:r w:rsidRPr="003E0D66">
        <w:rPr>
          <w:i/>
          <w:iCs/>
          <w:color w:val="000000"/>
        </w:rPr>
        <w:t xml:space="preserve">. </w:t>
      </w:r>
      <w:proofErr w:type="spellStart"/>
      <w:r w:rsidRPr="003E0D66">
        <w:rPr>
          <w:i/>
          <w:iCs/>
          <w:color w:val="000000"/>
        </w:rPr>
        <w:t>Acta</w:t>
      </w:r>
      <w:proofErr w:type="spellEnd"/>
      <w:r w:rsidRPr="003E0D66">
        <w:rPr>
          <w:i/>
          <w:iCs/>
          <w:color w:val="000000"/>
        </w:rPr>
        <w:t>.</w:t>
      </w:r>
      <w:r w:rsidRPr="003E0D66">
        <w:rPr>
          <w:color w:val="000000"/>
        </w:rPr>
        <w:t xml:space="preserve"> </w:t>
      </w:r>
      <w:r w:rsidRPr="003E0D66">
        <w:rPr>
          <w:b/>
          <w:bCs/>
          <w:color w:val="000000"/>
        </w:rPr>
        <w:t>1994</w:t>
      </w:r>
      <w:r w:rsidRPr="003E0D66">
        <w:rPr>
          <w:color w:val="000000"/>
        </w:rPr>
        <w:t>,</w:t>
      </w:r>
      <w:r w:rsidRPr="003E0D66">
        <w:rPr>
          <w:b/>
          <w:bCs/>
          <w:color w:val="000000"/>
        </w:rPr>
        <w:t xml:space="preserve"> </w:t>
      </w:r>
      <w:r w:rsidRPr="003E0D66">
        <w:rPr>
          <w:i/>
          <w:iCs/>
          <w:color w:val="000000"/>
        </w:rPr>
        <w:t>289</w:t>
      </w:r>
      <w:r w:rsidRPr="003E0D66">
        <w:rPr>
          <w:color w:val="000000"/>
        </w:rPr>
        <w:t xml:space="preserve">, 27–34. </w:t>
      </w:r>
    </w:p>
    <w:p w14:paraId="2CCB81E5" w14:textId="4A31C766" w:rsidR="00800787" w:rsidRPr="003E0D66" w:rsidRDefault="00800787" w:rsidP="003A059C">
      <w:pPr>
        <w:ind w:left="284" w:hanging="284"/>
        <w:jc w:val="both"/>
        <w:rPr>
          <w:color w:val="000000"/>
        </w:rPr>
      </w:pPr>
      <w:r w:rsidRPr="003E0D66">
        <w:rPr>
          <w:color w:val="000000"/>
        </w:rPr>
        <w:t>[</w:t>
      </w:r>
      <w:r w:rsidR="006842D6" w:rsidRPr="003E0D66">
        <w:rPr>
          <w:color w:val="000000"/>
        </w:rPr>
        <w:t>30</w:t>
      </w:r>
      <w:r w:rsidRPr="003E0D66">
        <w:rPr>
          <w:color w:val="000000"/>
        </w:rPr>
        <w:t xml:space="preserve">] A. </w:t>
      </w:r>
      <w:proofErr w:type="spellStart"/>
      <w:r w:rsidRPr="003E0D66">
        <w:rPr>
          <w:color w:val="000000"/>
        </w:rPr>
        <w:t>McLister</w:t>
      </w:r>
      <w:proofErr w:type="spellEnd"/>
      <w:r w:rsidRPr="003E0D66">
        <w:rPr>
          <w:color w:val="000000"/>
        </w:rPr>
        <w:t xml:space="preserve">, C. </w:t>
      </w:r>
      <w:proofErr w:type="spellStart"/>
      <w:r w:rsidRPr="003E0D66">
        <w:rPr>
          <w:color w:val="000000"/>
        </w:rPr>
        <w:t>Casimero</w:t>
      </w:r>
      <w:proofErr w:type="spellEnd"/>
      <w:r w:rsidRPr="003E0D66">
        <w:rPr>
          <w:color w:val="000000"/>
        </w:rPr>
        <w:t xml:space="preserve">, A. </w:t>
      </w:r>
      <w:proofErr w:type="spellStart"/>
      <w:r w:rsidRPr="003E0D66">
        <w:rPr>
          <w:color w:val="000000"/>
        </w:rPr>
        <w:t>McConville</w:t>
      </w:r>
      <w:proofErr w:type="spellEnd"/>
      <w:r w:rsidRPr="003E0D66">
        <w:rPr>
          <w:color w:val="000000"/>
        </w:rPr>
        <w:t xml:space="preserve">, C.M. Taylor, C.L. Lawrence, R.B. Smith, A. </w:t>
      </w:r>
      <w:proofErr w:type="spellStart"/>
      <w:r w:rsidRPr="003E0D66">
        <w:rPr>
          <w:color w:val="000000"/>
        </w:rPr>
        <w:t>Mathur</w:t>
      </w:r>
      <w:proofErr w:type="spellEnd"/>
      <w:r w:rsidRPr="003E0D66">
        <w:rPr>
          <w:color w:val="000000"/>
        </w:rPr>
        <w:t xml:space="preserve">, J. Davis, </w:t>
      </w:r>
      <w:r w:rsidRPr="003E0D66">
        <w:rPr>
          <w:i/>
          <w:iCs/>
          <w:color w:val="000000"/>
        </w:rPr>
        <w:t>J.  Mater. Sci.</w:t>
      </w:r>
      <w:r w:rsidRPr="003E0D66">
        <w:rPr>
          <w:color w:val="000000"/>
        </w:rPr>
        <w:t xml:space="preserve"> </w:t>
      </w:r>
      <w:r w:rsidRPr="003E0D66">
        <w:rPr>
          <w:b/>
          <w:bCs/>
          <w:color w:val="000000"/>
        </w:rPr>
        <w:t>2019</w:t>
      </w:r>
      <w:r w:rsidRPr="003E0D66">
        <w:rPr>
          <w:color w:val="000000"/>
        </w:rPr>
        <w:t>,</w:t>
      </w:r>
      <w:r w:rsidRPr="003E0D66">
        <w:rPr>
          <w:b/>
          <w:bCs/>
          <w:color w:val="000000"/>
        </w:rPr>
        <w:t xml:space="preserve"> </w:t>
      </w:r>
      <w:r w:rsidRPr="003E0D66">
        <w:rPr>
          <w:i/>
          <w:iCs/>
          <w:color w:val="000000"/>
        </w:rPr>
        <w:t>54</w:t>
      </w:r>
      <w:r w:rsidRPr="003E0D66">
        <w:rPr>
          <w:color w:val="000000"/>
        </w:rPr>
        <w:t xml:space="preserve">, 10410-10419. </w:t>
      </w:r>
    </w:p>
    <w:p w14:paraId="20C0D8CF" w14:textId="0F5176C8" w:rsidR="00800787" w:rsidRPr="003E0D66" w:rsidRDefault="00800787" w:rsidP="003A059C">
      <w:pPr>
        <w:ind w:left="284" w:hanging="284"/>
        <w:jc w:val="both"/>
        <w:rPr>
          <w:color w:val="000000"/>
        </w:rPr>
      </w:pPr>
      <w:r w:rsidRPr="003E0D66">
        <w:rPr>
          <w:color w:val="000000"/>
        </w:rPr>
        <w:t>[</w:t>
      </w:r>
      <w:r w:rsidR="006842D6" w:rsidRPr="003E0D66">
        <w:rPr>
          <w:color w:val="000000"/>
        </w:rPr>
        <w:t>31</w:t>
      </w:r>
      <w:r w:rsidRPr="003E0D66">
        <w:rPr>
          <w:color w:val="000000"/>
        </w:rPr>
        <w:t xml:space="preserve">] C. </w:t>
      </w:r>
      <w:proofErr w:type="spellStart"/>
      <w:r w:rsidRPr="003E0D66">
        <w:rPr>
          <w:color w:val="000000"/>
        </w:rPr>
        <w:t>Hegarty</w:t>
      </w:r>
      <w:proofErr w:type="spellEnd"/>
      <w:r w:rsidRPr="003E0D66">
        <w:rPr>
          <w:color w:val="000000"/>
        </w:rPr>
        <w:t xml:space="preserve">, S. McKillop, R.J. </w:t>
      </w:r>
      <w:proofErr w:type="spellStart"/>
      <w:r w:rsidRPr="003E0D66">
        <w:rPr>
          <w:color w:val="000000"/>
        </w:rPr>
        <w:t>McGlynn</w:t>
      </w:r>
      <w:proofErr w:type="spellEnd"/>
      <w:r w:rsidRPr="003E0D66">
        <w:rPr>
          <w:color w:val="000000"/>
        </w:rPr>
        <w:t xml:space="preserve">, R.B. Smith, A. </w:t>
      </w:r>
      <w:proofErr w:type="spellStart"/>
      <w:r w:rsidRPr="003E0D66">
        <w:rPr>
          <w:color w:val="000000"/>
        </w:rPr>
        <w:t>Mathur</w:t>
      </w:r>
      <w:proofErr w:type="spellEnd"/>
      <w:r w:rsidRPr="003E0D66">
        <w:rPr>
          <w:color w:val="000000"/>
        </w:rPr>
        <w:t xml:space="preserve">, J.  Davis, </w:t>
      </w:r>
      <w:r w:rsidRPr="003E0D66">
        <w:rPr>
          <w:i/>
          <w:iCs/>
          <w:color w:val="000000"/>
        </w:rPr>
        <w:t>J.  Mater. Sci.</w:t>
      </w:r>
      <w:r w:rsidRPr="003E0D66">
        <w:rPr>
          <w:color w:val="000000"/>
        </w:rPr>
        <w:t xml:space="preserve"> </w:t>
      </w:r>
      <w:r w:rsidRPr="003E0D66">
        <w:rPr>
          <w:b/>
          <w:bCs/>
          <w:color w:val="000000"/>
        </w:rPr>
        <w:t>2019</w:t>
      </w:r>
      <w:r w:rsidRPr="003E0D66">
        <w:rPr>
          <w:color w:val="000000"/>
        </w:rPr>
        <w:t xml:space="preserve">, </w:t>
      </w:r>
      <w:r w:rsidRPr="003E0D66">
        <w:rPr>
          <w:i/>
          <w:iCs/>
          <w:color w:val="000000"/>
        </w:rPr>
        <w:t>54</w:t>
      </w:r>
      <w:r w:rsidRPr="003E0D66">
        <w:rPr>
          <w:color w:val="000000"/>
        </w:rPr>
        <w:t>, 10705-10714.</w:t>
      </w:r>
    </w:p>
    <w:p w14:paraId="3A677E69" w14:textId="28306230" w:rsidR="00800787" w:rsidRPr="003E0D66" w:rsidRDefault="00800787" w:rsidP="003A059C">
      <w:pPr>
        <w:ind w:left="284" w:hanging="284"/>
        <w:jc w:val="both"/>
        <w:rPr>
          <w:color w:val="000000"/>
        </w:rPr>
      </w:pPr>
      <w:r w:rsidRPr="003E0D66">
        <w:rPr>
          <w:color w:val="000000"/>
        </w:rPr>
        <w:t>[</w:t>
      </w:r>
      <w:r w:rsidR="006842D6" w:rsidRPr="003E0D66">
        <w:rPr>
          <w:color w:val="000000"/>
        </w:rPr>
        <w:t>32</w:t>
      </w:r>
      <w:r w:rsidRPr="003E0D66">
        <w:rPr>
          <w:color w:val="000000"/>
        </w:rPr>
        <w:t xml:space="preserve">] P. </w:t>
      </w:r>
      <w:proofErr w:type="spellStart"/>
      <w:r w:rsidRPr="003E0D66">
        <w:rPr>
          <w:color w:val="000000"/>
        </w:rPr>
        <w:t>Kassal</w:t>
      </w:r>
      <w:proofErr w:type="spellEnd"/>
      <w:r w:rsidRPr="003E0D66">
        <w:rPr>
          <w:color w:val="000000"/>
        </w:rPr>
        <w:t xml:space="preserve">, J.  Kim, R.  Kumar, W.  Araujo, I.M. Steinberg, M.D. Steinberg, J. Wang, </w:t>
      </w:r>
      <w:proofErr w:type="spellStart"/>
      <w:r w:rsidRPr="003E0D66">
        <w:rPr>
          <w:i/>
          <w:iCs/>
          <w:color w:val="000000"/>
        </w:rPr>
        <w:t>Electrochem</w:t>
      </w:r>
      <w:proofErr w:type="spellEnd"/>
      <w:r w:rsidRPr="003E0D66">
        <w:rPr>
          <w:i/>
          <w:iCs/>
          <w:color w:val="000000"/>
        </w:rPr>
        <w:t xml:space="preserve">. </w:t>
      </w:r>
      <w:proofErr w:type="spellStart"/>
      <w:r w:rsidRPr="003E0D66">
        <w:rPr>
          <w:i/>
          <w:iCs/>
          <w:color w:val="000000"/>
        </w:rPr>
        <w:t>Commun</w:t>
      </w:r>
      <w:proofErr w:type="spellEnd"/>
      <w:r w:rsidRPr="003E0D66">
        <w:rPr>
          <w:i/>
          <w:iCs/>
          <w:color w:val="000000"/>
        </w:rPr>
        <w:t>.</w:t>
      </w:r>
      <w:r w:rsidRPr="003E0D66">
        <w:rPr>
          <w:color w:val="000000"/>
        </w:rPr>
        <w:t xml:space="preserve"> </w:t>
      </w:r>
      <w:r w:rsidRPr="003E0D66">
        <w:rPr>
          <w:b/>
          <w:bCs/>
          <w:color w:val="000000"/>
        </w:rPr>
        <w:t>2015</w:t>
      </w:r>
      <w:r w:rsidRPr="003E0D66">
        <w:rPr>
          <w:color w:val="000000"/>
        </w:rPr>
        <w:t>,</w:t>
      </w:r>
      <w:r w:rsidRPr="003E0D66">
        <w:rPr>
          <w:b/>
          <w:bCs/>
          <w:color w:val="000000"/>
        </w:rPr>
        <w:t xml:space="preserve"> </w:t>
      </w:r>
      <w:r w:rsidRPr="003E0D66">
        <w:rPr>
          <w:i/>
          <w:iCs/>
          <w:color w:val="000000"/>
        </w:rPr>
        <w:t>56</w:t>
      </w:r>
      <w:r w:rsidRPr="003E0D66">
        <w:rPr>
          <w:color w:val="000000"/>
        </w:rPr>
        <w:t>, 6-10.</w:t>
      </w:r>
    </w:p>
    <w:p w14:paraId="7822E268" w14:textId="26089C94" w:rsidR="00800787" w:rsidRPr="003E0D66" w:rsidRDefault="00800787" w:rsidP="003A059C">
      <w:pPr>
        <w:ind w:left="284" w:hanging="284"/>
        <w:jc w:val="both"/>
        <w:rPr>
          <w:color w:val="000000"/>
        </w:rPr>
      </w:pPr>
      <w:r w:rsidRPr="003E0D66">
        <w:rPr>
          <w:color w:val="000000"/>
        </w:rPr>
        <w:t>[</w:t>
      </w:r>
      <w:r w:rsidR="006842D6" w:rsidRPr="003E0D66">
        <w:rPr>
          <w:color w:val="000000"/>
        </w:rPr>
        <w:t>33</w:t>
      </w:r>
      <w:r w:rsidRPr="003E0D66">
        <w:rPr>
          <w:color w:val="000000"/>
        </w:rPr>
        <w:t xml:space="preserve">] G. </w:t>
      </w:r>
      <w:proofErr w:type="spellStart"/>
      <w:r w:rsidRPr="003E0D66">
        <w:rPr>
          <w:color w:val="000000"/>
        </w:rPr>
        <w:t>Matzeu</w:t>
      </w:r>
      <w:proofErr w:type="spellEnd"/>
      <w:r w:rsidRPr="003E0D66">
        <w:rPr>
          <w:color w:val="000000"/>
        </w:rPr>
        <w:t xml:space="preserve">, M. </w:t>
      </w:r>
      <w:proofErr w:type="spellStart"/>
      <w:r w:rsidRPr="003E0D66">
        <w:rPr>
          <w:color w:val="000000"/>
        </w:rPr>
        <w:t>Losacco</w:t>
      </w:r>
      <w:proofErr w:type="spellEnd"/>
      <w:r w:rsidRPr="003E0D66">
        <w:rPr>
          <w:color w:val="000000"/>
        </w:rPr>
        <w:t xml:space="preserve">, E. </w:t>
      </w:r>
      <w:proofErr w:type="spellStart"/>
      <w:r w:rsidRPr="003E0D66">
        <w:rPr>
          <w:color w:val="000000"/>
        </w:rPr>
        <w:t>Parducci</w:t>
      </w:r>
      <w:proofErr w:type="spellEnd"/>
      <w:r w:rsidRPr="003E0D66">
        <w:rPr>
          <w:color w:val="000000"/>
        </w:rPr>
        <w:t xml:space="preserve">, A. </w:t>
      </w:r>
      <w:proofErr w:type="spellStart"/>
      <w:r w:rsidRPr="003E0D66">
        <w:rPr>
          <w:color w:val="000000"/>
        </w:rPr>
        <w:t>Pucci</w:t>
      </w:r>
      <w:proofErr w:type="spellEnd"/>
      <w:r w:rsidRPr="003E0D66">
        <w:rPr>
          <w:color w:val="000000"/>
        </w:rPr>
        <w:t xml:space="preserve">, V.  Dini, M.  </w:t>
      </w:r>
      <w:proofErr w:type="spellStart"/>
      <w:r w:rsidRPr="003E0D66">
        <w:rPr>
          <w:color w:val="000000"/>
        </w:rPr>
        <w:t>Romanelli</w:t>
      </w:r>
      <w:proofErr w:type="spellEnd"/>
      <w:r w:rsidRPr="003E0D66">
        <w:rPr>
          <w:color w:val="000000"/>
        </w:rPr>
        <w:t>, F. Di Francesco,</w:t>
      </w:r>
      <w:r w:rsidRPr="003E0D66">
        <w:rPr>
          <w:color w:val="000000"/>
          <w:shd w:val="clear" w:color="auto" w:fill="FFFFFF"/>
        </w:rPr>
        <w:t xml:space="preserve"> </w:t>
      </w:r>
      <w:r w:rsidRPr="003E0D66">
        <w:rPr>
          <w:i/>
          <w:iCs/>
          <w:color w:val="000000"/>
          <w:shd w:val="clear" w:color="auto" w:fill="FFFFFF"/>
        </w:rPr>
        <w:t>IECON 2011-37th Annual Conference on IEEE Industrial Electronics Society</w:t>
      </w:r>
      <w:r w:rsidRPr="003E0D66">
        <w:rPr>
          <w:color w:val="000000"/>
        </w:rPr>
        <w:t xml:space="preserve"> </w:t>
      </w:r>
      <w:r w:rsidRPr="003E0D66">
        <w:rPr>
          <w:b/>
          <w:bCs/>
          <w:color w:val="000000"/>
        </w:rPr>
        <w:t>2011</w:t>
      </w:r>
      <w:r w:rsidRPr="003E0D66">
        <w:rPr>
          <w:color w:val="000000"/>
        </w:rPr>
        <w:t>, 3533-3535.</w:t>
      </w:r>
    </w:p>
    <w:p w14:paraId="61F94A6F" w14:textId="5C104C71" w:rsidR="00800787" w:rsidRPr="003E0D66" w:rsidRDefault="00800787" w:rsidP="003A059C">
      <w:pPr>
        <w:ind w:left="284" w:hanging="284"/>
        <w:jc w:val="both"/>
        <w:rPr>
          <w:color w:val="000000"/>
        </w:rPr>
      </w:pPr>
      <w:r w:rsidRPr="003E0D66">
        <w:rPr>
          <w:color w:val="000000"/>
        </w:rPr>
        <w:t>[</w:t>
      </w:r>
      <w:r w:rsidR="006842D6" w:rsidRPr="003E0D66">
        <w:rPr>
          <w:color w:val="000000"/>
        </w:rPr>
        <w:t>34</w:t>
      </w:r>
      <w:r w:rsidRPr="003E0D66">
        <w:rPr>
          <w:color w:val="000000"/>
        </w:rPr>
        <w:t xml:space="preserve">] Y. Moser, M.A.M </w:t>
      </w:r>
      <w:proofErr w:type="spellStart"/>
      <w:r w:rsidRPr="003E0D66">
        <w:rPr>
          <w:color w:val="000000"/>
        </w:rPr>
        <w:t>Gjis</w:t>
      </w:r>
      <w:proofErr w:type="spellEnd"/>
      <w:r w:rsidRPr="003E0D66">
        <w:rPr>
          <w:color w:val="000000"/>
        </w:rPr>
        <w:t xml:space="preserve">, </w:t>
      </w:r>
      <w:r w:rsidRPr="003E0D66">
        <w:rPr>
          <w:i/>
          <w:iCs/>
          <w:color w:val="000000"/>
        </w:rPr>
        <w:t xml:space="preserve">J. </w:t>
      </w:r>
      <w:proofErr w:type="spellStart"/>
      <w:r w:rsidRPr="003E0D66">
        <w:rPr>
          <w:i/>
          <w:iCs/>
          <w:color w:val="000000"/>
        </w:rPr>
        <w:t>Microelectromech</w:t>
      </w:r>
      <w:proofErr w:type="spellEnd"/>
      <w:r w:rsidRPr="003E0D66">
        <w:rPr>
          <w:i/>
          <w:iCs/>
          <w:color w:val="000000"/>
        </w:rPr>
        <w:t>. Syst.</w:t>
      </w:r>
      <w:r w:rsidRPr="003E0D66">
        <w:rPr>
          <w:color w:val="000000"/>
        </w:rPr>
        <w:t xml:space="preserve"> </w:t>
      </w:r>
      <w:r w:rsidRPr="003E0D66">
        <w:rPr>
          <w:b/>
          <w:bCs/>
          <w:color w:val="000000"/>
        </w:rPr>
        <w:t>2007</w:t>
      </w:r>
      <w:r w:rsidRPr="003E0D66">
        <w:rPr>
          <w:color w:val="000000"/>
        </w:rPr>
        <w:t xml:space="preserve">, </w:t>
      </w:r>
      <w:r w:rsidRPr="003E0D66">
        <w:rPr>
          <w:i/>
          <w:iCs/>
          <w:color w:val="000000"/>
        </w:rPr>
        <w:t>16</w:t>
      </w:r>
      <w:r w:rsidRPr="003E0D66">
        <w:rPr>
          <w:color w:val="000000"/>
        </w:rPr>
        <w:t>, 1349-1354.</w:t>
      </w:r>
    </w:p>
    <w:p w14:paraId="069C1FC2" w14:textId="76EC1002" w:rsidR="00800787" w:rsidRPr="003E0D66" w:rsidRDefault="00800787" w:rsidP="003A059C">
      <w:pPr>
        <w:ind w:left="284" w:hanging="284"/>
        <w:jc w:val="both"/>
        <w:rPr>
          <w:color w:val="000000"/>
        </w:rPr>
      </w:pPr>
      <w:r w:rsidRPr="003E0D66">
        <w:rPr>
          <w:color w:val="000000"/>
        </w:rPr>
        <w:t>[</w:t>
      </w:r>
      <w:r w:rsidR="00443F46" w:rsidRPr="003E0D66">
        <w:rPr>
          <w:color w:val="000000"/>
        </w:rPr>
        <w:t>3</w:t>
      </w:r>
      <w:r w:rsidR="006842D6" w:rsidRPr="003E0D66">
        <w:rPr>
          <w:color w:val="000000"/>
        </w:rPr>
        <w:t>5</w:t>
      </w:r>
      <w:r w:rsidRPr="003E0D66">
        <w:rPr>
          <w:color w:val="000000"/>
        </w:rPr>
        <w:t xml:space="preserve">] D. McColl, B. Cartlidge, P. Connolly, </w:t>
      </w:r>
      <w:r w:rsidRPr="003E0D66">
        <w:rPr>
          <w:i/>
          <w:iCs/>
          <w:color w:val="000000"/>
        </w:rPr>
        <w:t>Int. J. Surg.</w:t>
      </w:r>
      <w:r w:rsidRPr="003E0D66">
        <w:rPr>
          <w:color w:val="000000"/>
        </w:rPr>
        <w:t xml:space="preserve"> </w:t>
      </w:r>
      <w:r w:rsidRPr="003E0D66">
        <w:rPr>
          <w:b/>
          <w:bCs/>
          <w:color w:val="000000"/>
        </w:rPr>
        <w:t>2007</w:t>
      </w:r>
      <w:r w:rsidRPr="003E0D66">
        <w:rPr>
          <w:color w:val="000000"/>
        </w:rPr>
        <w:t xml:space="preserve">, </w:t>
      </w:r>
      <w:r w:rsidRPr="003E0D66">
        <w:rPr>
          <w:i/>
          <w:iCs/>
          <w:color w:val="000000"/>
        </w:rPr>
        <w:t>5</w:t>
      </w:r>
      <w:r w:rsidRPr="003E0D66">
        <w:rPr>
          <w:color w:val="000000"/>
        </w:rPr>
        <w:t>, 316-322.</w:t>
      </w:r>
    </w:p>
    <w:p w14:paraId="3FC01993" w14:textId="55CC650C" w:rsidR="00800787" w:rsidRPr="003E0D66" w:rsidRDefault="00800787" w:rsidP="003A059C">
      <w:pPr>
        <w:ind w:left="284" w:hanging="284"/>
        <w:jc w:val="both"/>
        <w:rPr>
          <w:color w:val="000000"/>
        </w:rPr>
      </w:pPr>
      <w:r w:rsidRPr="003E0D66">
        <w:rPr>
          <w:color w:val="000000"/>
        </w:rPr>
        <w:t>[</w:t>
      </w:r>
      <w:r w:rsidR="009C6200" w:rsidRPr="003E0D66">
        <w:rPr>
          <w:color w:val="000000"/>
        </w:rPr>
        <w:t>3</w:t>
      </w:r>
      <w:r w:rsidR="006842D6" w:rsidRPr="003E0D66">
        <w:rPr>
          <w:color w:val="000000"/>
        </w:rPr>
        <w:t>6</w:t>
      </w:r>
      <w:r w:rsidRPr="003E0D66">
        <w:rPr>
          <w:color w:val="000000"/>
        </w:rPr>
        <w:t xml:space="preserve">] D. McColl, M. MacDougall, L. </w:t>
      </w:r>
      <w:proofErr w:type="spellStart"/>
      <w:r w:rsidRPr="003E0D66">
        <w:rPr>
          <w:color w:val="000000"/>
        </w:rPr>
        <w:t>Watret</w:t>
      </w:r>
      <w:proofErr w:type="spellEnd"/>
      <w:r w:rsidRPr="003E0D66">
        <w:rPr>
          <w:color w:val="000000"/>
        </w:rPr>
        <w:t xml:space="preserve">, P. Connolly, </w:t>
      </w:r>
      <w:r w:rsidRPr="003E0D66">
        <w:rPr>
          <w:i/>
          <w:iCs/>
          <w:color w:val="000000"/>
        </w:rPr>
        <w:t>Wounds UK</w:t>
      </w:r>
      <w:r w:rsidRPr="003E0D66">
        <w:rPr>
          <w:color w:val="000000"/>
        </w:rPr>
        <w:t xml:space="preserve"> </w:t>
      </w:r>
      <w:r w:rsidRPr="003E0D66">
        <w:rPr>
          <w:b/>
          <w:bCs/>
          <w:color w:val="000000"/>
        </w:rPr>
        <w:t>2009</w:t>
      </w:r>
      <w:r w:rsidRPr="003E0D66">
        <w:rPr>
          <w:color w:val="000000"/>
        </w:rPr>
        <w:t>,</w:t>
      </w:r>
      <w:r w:rsidRPr="003E0D66">
        <w:rPr>
          <w:b/>
          <w:bCs/>
          <w:color w:val="000000"/>
        </w:rPr>
        <w:t xml:space="preserve"> </w:t>
      </w:r>
      <w:r w:rsidRPr="003E0D66">
        <w:rPr>
          <w:i/>
          <w:iCs/>
          <w:color w:val="000000"/>
        </w:rPr>
        <w:t>5</w:t>
      </w:r>
      <w:r w:rsidRPr="003E0D66">
        <w:rPr>
          <w:color w:val="000000"/>
        </w:rPr>
        <w:t xml:space="preserve">, 2-6. </w:t>
      </w:r>
    </w:p>
    <w:p w14:paraId="29821071" w14:textId="7500EC9E" w:rsidR="00800787" w:rsidRPr="003E0D66" w:rsidRDefault="00800787" w:rsidP="003A059C">
      <w:pPr>
        <w:ind w:left="284" w:hanging="284"/>
        <w:jc w:val="both"/>
        <w:rPr>
          <w:color w:val="000000"/>
        </w:rPr>
      </w:pPr>
      <w:r w:rsidRPr="003E0D66">
        <w:rPr>
          <w:color w:val="000000"/>
        </w:rPr>
        <w:t>[</w:t>
      </w:r>
      <w:r w:rsidR="009C6200" w:rsidRPr="003E0D66">
        <w:rPr>
          <w:color w:val="000000"/>
        </w:rPr>
        <w:t>3</w:t>
      </w:r>
      <w:r w:rsidR="006842D6" w:rsidRPr="003E0D66">
        <w:rPr>
          <w:color w:val="000000"/>
        </w:rPr>
        <w:t>7</w:t>
      </w:r>
      <w:r w:rsidRPr="003E0D66">
        <w:rPr>
          <w:color w:val="000000"/>
        </w:rPr>
        <w:t xml:space="preserve">] W. Honda, S. Harada, T. </w:t>
      </w:r>
      <w:proofErr w:type="spellStart"/>
      <w:r w:rsidRPr="003E0D66">
        <w:rPr>
          <w:color w:val="000000"/>
        </w:rPr>
        <w:t>Arie</w:t>
      </w:r>
      <w:proofErr w:type="spellEnd"/>
      <w:r w:rsidRPr="003E0D66">
        <w:rPr>
          <w:color w:val="000000"/>
        </w:rPr>
        <w:t xml:space="preserve">, S. Akita, K. Takei, </w:t>
      </w:r>
      <w:r w:rsidRPr="003E0D66">
        <w:rPr>
          <w:i/>
          <w:iCs/>
          <w:color w:val="000000"/>
        </w:rPr>
        <w:t xml:space="preserve">Adv. </w:t>
      </w:r>
      <w:proofErr w:type="spellStart"/>
      <w:r w:rsidRPr="003E0D66">
        <w:rPr>
          <w:i/>
          <w:iCs/>
          <w:color w:val="000000"/>
        </w:rPr>
        <w:t>Funct</w:t>
      </w:r>
      <w:proofErr w:type="spellEnd"/>
      <w:r w:rsidRPr="003E0D66">
        <w:rPr>
          <w:i/>
          <w:iCs/>
          <w:color w:val="000000"/>
        </w:rPr>
        <w:t>. Mater.</w:t>
      </w:r>
      <w:r w:rsidRPr="003E0D66">
        <w:rPr>
          <w:color w:val="000000"/>
        </w:rPr>
        <w:t xml:space="preserve"> </w:t>
      </w:r>
      <w:r w:rsidRPr="003E0D66">
        <w:rPr>
          <w:b/>
          <w:bCs/>
          <w:color w:val="000000"/>
        </w:rPr>
        <w:t>2014</w:t>
      </w:r>
      <w:r w:rsidRPr="003E0D66">
        <w:rPr>
          <w:color w:val="000000"/>
        </w:rPr>
        <w:t xml:space="preserve">, </w:t>
      </w:r>
      <w:r w:rsidRPr="003E0D66">
        <w:rPr>
          <w:i/>
          <w:iCs/>
          <w:color w:val="000000"/>
        </w:rPr>
        <w:t>24</w:t>
      </w:r>
      <w:r w:rsidRPr="003E0D66">
        <w:rPr>
          <w:color w:val="000000"/>
        </w:rPr>
        <w:t xml:space="preserve">, 3299–3304. </w:t>
      </w:r>
    </w:p>
    <w:p w14:paraId="6A8B97EF" w14:textId="02A23A20" w:rsidR="00800787" w:rsidRPr="003E0D66" w:rsidRDefault="00800787" w:rsidP="003A059C">
      <w:pPr>
        <w:ind w:left="284" w:hanging="284"/>
        <w:jc w:val="both"/>
        <w:rPr>
          <w:color w:val="000000"/>
        </w:rPr>
      </w:pPr>
      <w:r w:rsidRPr="003E0D66">
        <w:rPr>
          <w:color w:val="000000"/>
        </w:rPr>
        <w:t>[</w:t>
      </w:r>
      <w:r w:rsidR="009C6200" w:rsidRPr="003E0D66">
        <w:rPr>
          <w:color w:val="000000"/>
        </w:rPr>
        <w:t>3</w:t>
      </w:r>
      <w:r w:rsidR="006842D6" w:rsidRPr="003E0D66">
        <w:rPr>
          <w:color w:val="000000"/>
        </w:rPr>
        <w:t>8</w:t>
      </w:r>
      <w:r w:rsidRPr="003E0D66">
        <w:rPr>
          <w:color w:val="000000"/>
        </w:rPr>
        <w:t xml:space="preserve">] M.M. </w:t>
      </w:r>
      <w:proofErr w:type="spellStart"/>
      <w:r w:rsidRPr="003E0D66">
        <w:rPr>
          <w:color w:val="000000"/>
        </w:rPr>
        <w:t>Baig</w:t>
      </w:r>
      <w:proofErr w:type="spellEnd"/>
      <w:r w:rsidRPr="003E0D66">
        <w:rPr>
          <w:color w:val="000000"/>
        </w:rPr>
        <w:t xml:space="preserve">, H. </w:t>
      </w:r>
      <w:proofErr w:type="spellStart"/>
      <w:r w:rsidRPr="003E0D66">
        <w:rPr>
          <w:color w:val="000000"/>
        </w:rPr>
        <w:t>Gholamhosseini</w:t>
      </w:r>
      <w:proofErr w:type="spellEnd"/>
      <w:r w:rsidRPr="003E0D66">
        <w:rPr>
          <w:color w:val="000000"/>
        </w:rPr>
        <w:t xml:space="preserve">, J. Connolly, </w:t>
      </w:r>
      <w:r w:rsidRPr="003E0D66">
        <w:rPr>
          <w:i/>
          <w:iCs/>
          <w:color w:val="000000"/>
        </w:rPr>
        <w:t xml:space="preserve">Med. Biol. </w:t>
      </w:r>
      <w:proofErr w:type="spellStart"/>
      <w:r w:rsidRPr="003E0D66">
        <w:rPr>
          <w:i/>
          <w:iCs/>
          <w:color w:val="000000"/>
        </w:rPr>
        <w:t>Engg</w:t>
      </w:r>
      <w:proofErr w:type="spellEnd"/>
      <w:r w:rsidRPr="003E0D66">
        <w:rPr>
          <w:i/>
          <w:iCs/>
          <w:color w:val="000000"/>
        </w:rPr>
        <w:t xml:space="preserve">. </w:t>
      </w:r>
      <w:proofErr w:type="spellStart"/>
      <w:r w:rsidRPr="003E0D66">
        <w:rPr>
          <w:i/>
          <w:iCs/>
          <w:color w:val="000000"/>
        </w:rPr>
        <w:t>Comput</w:t>
      </w:r>
      <w:proofErr w:type="spellEnd"/>
      <w:r w:rsidRPr="003E0D66">
        <w:rPr>
          <w:color w:val="000000"/>
        </w:rPr>
        <w:t xml:space="preserve">. </w:t>
      </w:r>
      <w:r w:rsidRPr="003E0D66">
        <w:rPr>
          <w:b/>
          <w:bCs/>
          <w:color w:val="000000"/>
        </w:rPr>
        <w:t>2013</w:t>
      </w:r>
      <w:r w:rsidRPr="003E0D66">
        <w:rPr>
          <w:color w:val="000000"/>
        </w:rPr>
        <w:t xml:space="preserve">, </w:t>
      </w:r>
      <w:r w:rsidRPr="003E0D66">
        <w:rPr>
          <w:i/>
          <w:iCs/>
          <w:color w:val="000000"/>
        </w:rPr>
        <w:t>51</w:t>
      </w:r>
      <w:r w:rsidRPr="003E0D66">
        <w:rPr>
          <w:color w:val="000000"/>
        </w:rPr>
        <w:t xml:space="preserve">, 485–495. </w:t>
      </w:r>
    </w:p>
    <w:p w14:paraId="16918080" w14:textId="6C3AFFD0" w:rsidR="00800787" w:rsidRPr="003E0D66" w:rsidRDefault="00800787" w:rsidP="003A059C">
      <w:pPr>
        <w:ind w:left="284" w:hanging="284"/>
        <w:jc w:val="both"/>
        <w:rPr>
          <w:color w:val="000000"/>
        </w:rPr>
      </w:pPr>
      <w:r w:rsidRPr="003E0D66">
        <w:rPr>
          <w:color w:val="000000"/>
        </w:rPr>
        <w:t>[</w:t>
      </w:r>
      <w:r w:rsidR="009C6200" w:rsidRPr="003E0D66">
        <w:rPr>
          <w:color w:val="000000"/>
        </w:rPr>
        <w:t>3</w:t>
      </w:r>
      <w:r w:rsidR="006842D6" w:rsidRPr="003E0D66">
        <w:rPr>
          <w:color w:val="000000"/>
        </w:rPr>
        <w:t>9</w:t>
      </w:r>
      <w:r w:rsidRPr="003E0D66">
        <w:rPr>
          <w:color w:val="000000"/>
        </w:rPr>
        <w:t xml:space="preserve">] E.S. </w:t>
      </w:r>
      <w:proofErr w:type="spellStart"/>
      <w:r w:rsidRPr="003E0D66">
        <w:rPr>
          <w:color w:val="000000"/>
        </w:rPr>
        <w:t>Winokur</w:t>
      </w:r>
      <w:proofErr w:type="spellEnd"/>
      <w:r w:rsidRPr="003E0D66">
        <w:rPr>
          <w:color w:val="000000"/>
        </w:rPr>
        <w:t xml:space="preserve">, M.K. Delano, C.G. </w:t>
      </w:r>
      <w:proofErr w:type="spellStart"/>
      <w:r w:rsidRPr="003E0D66">
        <w:rPr>
          <w:color w:val="000000"/>
        </w:rPr>
        <w:t>Sodini</w:t>
      </w:r>
      <w:proofErr w:type="spellEnd"/>
      <w:r w:rsidRPr="003E0D66">
        <w:rPr>
          <w:color w:val="000000"/>
        </w:rPr>
        <w:t xml:space="preserve">, </w:t>
      </w:r>
      <w:r w:rsidRPr="003E0D66">
        <w:rPr>
          <w:i/>
          <w:iCs/>
          <w:color w:val="000000"/>
        </w:rPr>
        <w:t>IEEE Trans. Biomed. Eng</w:t>
      </w:r>
      <w:r w:rsidRPr="003E0D66">
        <w:rPr>
          <w:color w:val="000000"/>
        </w:rPr>
        <w:t xml:space="preserve">. </w:t>
      </w:r>
      <w:r w:rsidRPr="003E0D66">
        <w:rPr>
          <w:b/>
          <w:bCs/>
          <w:color w:val="000000"/>
        </w:rPr>
        <w:t>2012</w:t>
      </w:r>
      <w:r w:rsidRPr="003E0D66">
        <w:rPr>
          <w:color w:val="000000"/>
        </w:rPr>
        <w:t xml:space="preserve">, </w:t>
      </w:r>
      <w:r w:rsidRPr="003E0D66">
        <w:rPr>
          <w:i/>
          <w:iCs/>
          <w:color w:val="000000"/>
        </w:rPr>
        <w:t>60</w:t>
      </w:r>
      <w:r w:rsidRPr="003E0D66">
        <w:rPr>
          <w:color w:val="000000"/>
        </w:rPr>
        <w:t>, 189–192.</w:t>
      </w:r>
    </w:p>
    <w:p w14:paraId="53AE53B8" w14:textId="52862AA7" w:rsidR="00800787" w:rsidRPr="003E0D66" w:rsidRDefault="00800787" w:rsidP="003A059C">
      <w:pPr>
        <w:ind w:left="284" w:hanging="284"/>
        <w:jc w:val="both"/>
        <w:rPr>
          <w:color w:val="000000"/>
        </w:rPr>
      </w:pPr>
      <w:r w:rsidRPr="003E0D66">
        <w:rPr>
          <w:color w:val="000000"/>
        </w:rPr>
        <w:t>[</w:t>
      </w:r>
      <w:r w:rsidR="006842D6" w:rsidRPr="003E0D66">
        <w:rPr>
          <w:color w:val="000000"/>
        </w:rPr>
        <w:t>40</w:t>
      </w:r>
      <w:r w:rsidRPr="003E0D66">
        <w:rPr>
          <w:color w:val="000000"/>
        </w:rPr>
        <w:t xml:space="preserve">] V. </w:t>
      </w:r>
      <w:proofErr w:type="spellStart"/>
      <w:r w:rsidRPr="003E0D66">
        <w:rPr>
          <w:color w:val="000000"/>
        </w:rPr>
        <w:t>Mihajlovic</w:t>
      </w:r>
      <w:proofErr w:type="spellEnd"/>
      <w:r w:rsidRPr="003E0D66">
        <w:rPr>
          <w:color w:val="000000"/>
        </w:rPr>
        <w:t xml:space="preserve">, B. </w:t>
      </w:r>
      <w:proofErr w:type="spellStart"/>
      <w:r w:rsidRPr="003E0D66">
        <w:rPr>
          <w:color w:val="000000"/>
        </w:rPr>
        <w:t>Grundlehner</w:t>
      </w:r>
      <w:proofErr w:type="spellEnd"/>
      <w:r w:rsidRPr="003E0D66">
        <w:rPr>
          <w:color w:val="000000"/>
        </w:rPr>
        <w:t xml:space="preserve">, R. </w:t>
      </w:r>
      <w:proofErr w:type="spellStart"/>
      <w:r w:rsidRPr="003E0D66">
        <w:rPr>
          <w:color w:val="000000"/>
        </w:rPr>
        <w:t>Vullers</w:t>
      </w:r>
      <w:proofErr w:type="spellEnd"/>
      <w:r w:rsidRPr="003E0D66">
        <w:rPr>
          <w:color w:val="000000"/>
        </w:rPr>
        <w:t xml:space="preserve">, J.  </w:t>
      </w:r>
      <w:proofErr w:type="spellStart"/>
      <w:r w:rsidRPr="003E0D66">
        <w:rPr>
          <w:color w:val="000000"/>
        </w:rPr>
        <w:t>Penders</w:t>
      </w:r>
      <w:proofErr w:type="spellEnd"/>
      <w:r w:rsidRPr="003E0D66">
        <w:rPr>
          <w:color w:val="000000"/>
        </w:rPr>
        <w:t xml:space="preserve">, </w:t>
      </w:r>
      <w:r w:rsidRPr="003E0D66">
        <w:rPr>
          <w:i/>
          <w:iCs/>
          <w:color w:val="000000"/>
        </w:rPr>
        <w:t>IEEE J. Biomed. Health Inform.</w:t>
      </w:r>
      <w:r w:rsidRPr="003E0D66">
        <w:rPr>
          <w:color w:val="000000"/>
        </w:rPr>
        <w:t xml:space="preserve"> </w:t>
      </w:r>
      <w:r w:rsidRPr="003E0D66">
        <w:rPr>
          <w:b/>
          <w:bCs/>
          <w:color w:val="000000"/>
        </w:rPr>
        <w:t>2015</w:t>
      </w:r>
      <w:r w:rsidRPr="003E0D66">
        <w:rPr>
          <w:color w:val="000000"/>
        </w:rPr>
        <w:t xml:space="preserve">, </w:t>
      </w:r>
      <w:r w:rsidRPr="003E0D66">
        <w:rPr>
          <w:i/>
          <w:iCs/>
          <w:color w:val="000000"/>
        </w:rPr>
        <w:t>19</w:t>
      </w:r>
      <w:r w:rsidRPr="003E0D66">
        <w:rPr>
          <w:color w:val="000000"/>
        </w:rPr>
        <w:t>, 6–21.</w:t>
      </w:r>
    </w:p>
    <w:p w14:paraId="6C9CD866" w14:textId="120279F1" w:rsidR="003A059C" w:rsidRPr="003E0D66" w:rsidRDefault="00800787" w:rsidP="003A059C">
      <w:pPr>
        <w:ind w:left="284" w:hanging="284"/>
        <w:jc w:val="both"/>
        <w:rPr>
          <w:color w:val="000000"/>
        </w:rPr>
      </w:pPr>
      <w:r w:rsidRPr="003E0D66">
        <w:rPr>
          <w:color w:val="000000"/>
        </w:rPr>
        <w:t>[</w:t>
      </w:r>
      <w:r w:rsidR="006842D6" w:rsidRPr="003E0D66">
        <w:rPr>
          <w:color w:val="000000"/>
        </w:rPr>
        <w:t>41</w:t>
      </w:r>
      <w:r w:rsidRPr="003E0D66">
        <w:rPr>
          <w:color w:val="000000"/>
        </w:rPr>
        <w:t xml:space="preserve">] M.F. </w:t>
      </w:r>
      <w:proofErr w:type="spellStart"/>
      <w:r w:rsidRPr="003E0D66">
        <w:rPr>
          <w:color w:val="000000"/>
        </w:rPr>
        <w:t>Farooqui</w:t>
      </w:r>
      <w:proofErr w:type="spellEnd"/>
      <w:r w:rsidRPr="003E0D66">
        <w:rPr>
          <w:color w:val="000000"/>
        </w:rPr>
        <w:t xml:space="preserve">, A.  </w:t>
      </w:r>
      <w:proofErr w:type="spellStart"/>
      <w:r w:rsidRPr="003E0D66">
        <w:rPr>
          <w:color w:val="000000"/>
        </w:rPr>
        <w:t>Shamim</w:t>
      </w:r>
      <w:proofErr w:type="spellEnd"/>
      <w:r w:rsidRPr="003E0D66">
        <w:rPr>
          <w:color w:val="000000"/>
        </w:rPr>
        <w:t xml:space="preserve">, </w:t>
      </w:r>
      <w:r w:rsidRPr="003E0D66">
        <w:rPr>
          <w:i/>
          <w:iCs/>
          <w:color w:val="000000"/>
        </w:rPr>
        <w:t>Sci. Rep.</w:t>
      </w:r>
      <w:r w:rsidRPr="003E0D66">
        <w:rPr>
          <w:color w:val="000000"/>
        </w:rPr>
        <w:t xml:space="preserve"> </w:t>
      </w:r>
      <w:r w:rsidRPr="003E0D66">
        <w:rPr>
          <w:b/>
          <w:bCs/>
          <w:color w:val="000000"/>
        </w:rPr>
        <w:t>2016</w:t>
      </w:r>
      <w:r w:rsidRPr="003E0D66">
        <w:rPr>
          <w:color w:val="000000"/>
        </w:rPr>
        <w:t xml:space="preserve">, </w:t>
      </w:r>
      <w:r w:rsidRPr="003E0D66">
        <w:rPr>
          <w:i/>
          <w:iCs/>
          <w:color w:val="000000"/>
        </w:rPr>
        <w:t>6</w:t>
      </w:r>
      <w:r w:rsidR="003A059C" w:rsidRPr="003E0D66">
        <w:rPr>
          <w:color w:val="000000"/>
        </w:rPr>
        <w:t xml:space="preserve">, 28949. </w:t>
      </w:r>
    </w:p>
    <w:p w14:paraId="2B1E5736" w14:textId="3F738A71" w:rsidR="00800787" w:rsidRPr="003E0D66" w:rsidRDefault="00800787" w:rsidP="003A059C">
      <w:pPr>
        <w:ind w:left="284" w:hanging="284"/>
        <w:jc w:val="both"/>
        <w:rPr>
          <w:color w:val="000000"/>
        </w:rPr>
      </w:pPr>
      <w:r w:rsidRPr="003E0D66">
        <w:rPr>
          <w:color w:val="000000"/>
        </w:rPr>
        <w:t>[</w:t>
      </w:r>
      <w:r w:rsidR="006842D6" w:rsidRPr="003E0D66">
        <w:rPr>
          <w:color w:val="000000"/>
        </w:rPr>
        <w:t>42</w:t>
      </w:r>
      <w:r w:rsidRPr="003E0D66">
        <w:rPr>
          <w:color w:val="000000"/>
        </w:rPr>
        <w:t xml:space="preserve">] P. </w:t>
      </w:r>
      <w:proofErr w:type="spellStart"/>
      <w:r w:rsidRPr="003E0D66">
        <w:rPr>
          <w:color w:val="000000"/>
        </w:rPr>
        <w:t>Mostafalu</w:t>
      </w:r>
      <w:proofErr w:type="spellEnd"/>
      <w:r w:rsidRPr="003E0D66">
        <w:rPr>
          <w:color w:val="000000"/>
        </w:rPr>
        <w:t xml:space="preserve">, W. </w:t>
      </w:r>
      <w:proofErr w:type="spellStart"/>
      <w:r w:rsidRPr="003E0D66">
        <w:rPr>
          <w:color w:val="000000"/>
        </w:rPr>
        <w:t>Lenk</w:t>
      </w:r>
      <w:proofErr w:type="spellEnd"/>
      <w:r w:rsidRPr="003E0D66">
        <w:rPr>
          <w:color w:val="000000"/>
        </w:rPr>
        <w:t xml:space="preserve">, M.R. </w:t>
      </w:r>
      <w:proofErr w:type="spellStart"/>
      <w:r w:rsidRPr="003E0D66">
        <w:rPr>
          <w:color w:val="000000"/>
        </w:rPr>
        <w:t>Dokmeci</w:t>
      </w:r>
      <w:proofErr w:type="spellEnd"/>
      <w:r w:rsidRPr="003E0D66">
        <w:rPr>
          <w:color w:val="000000"/>
        </w:rPr>
        <w:t xml:space="preserve">, B. </w:t>
      </w:r>
      <w:proofErr w:type="spellStart"/>
      <w:r w:rsidRPr="003E0D66">
        <w:rPr>
          <w:color w:val="000000"/>
        </w:rPr>
        <w:t>Ziaie</w:t>
      </w:r>
      <w:proofErr w:type="spellEnd"/>
      <w:r w:rsidRPr="003E0D66">
        <w:rPr>
          <w:color w:val="000000"/>
        </w:rPr>
        <w:t xml:space="preserve">, A. </w:t>
      </w:r>
      <w:proofErr w:type="spellStart"/>
      <w:r w:rsidRPr="003E0D66">
        <w:rPr>
          <w:color w:val="000000"/>
        </w:rPr>
        <w:t>Khademhosseini</w:t>
      </w:r>
      <w:proofErr w:type="spellEnd"/>
      <w:r w:rsidRPr="003E0D66">
        <w:rPr>
          <w:color w:val="000000"/>
        </w:rPr>
        <w:t xml:space="preserve">, S.R. </w:t>
      </w:r>
      <w:proofErr w:type="spellStart"/>
      <w:r w:rsidRPr="003E0D66">
        <w:rPr>
          <w:color w:val="000000"/>
        </w:rPr>
        <w:t>Sonkusale</w:t>
      </w:r>
      <w:proofErr w:type="spellEnd"/>
      <w:r w:rsidRPr="003E0D66">
        <w:rPr>
          <w:color w:val="000000"/>
        </w:rPr>
        <w:t xml:space="preserve">, </w:t>
      </w:r>
      <w:r w:rsidRPr="003E0D66">
        <w:rPr>
          <w:i/>
          <w:iCs/>
          <w:color w:val="000000"/>
        </w:rPr>
        <w:t>IEEE Trans. Biomed. Circuits Syst.</w:t>
      </w:r>
      <w:r w:rsidR="00CF4729" w:rsidRPr="003E0D66">
        <w:rPr>
          <w:i/>
          <w:iCs/>
          <w:color w:val="000000"/>
        </w:rPr>
        <w:t xml:space="preserve"> </w:t>
      </w:r>
      <w:r w:rsidRPr="003E0D66">
        <w:rPr>
          <w:b/>
          <w:bCs/>
          <w:color w:val="000000"/>
        </w:rPr>
        <w:t>2015</w:t>
      </w:r>
      <w:r w:rsidRPr="003E0D66">
        <w:rPr>
          <w:color w:val="000000"/>
        </w:rPr>
        <w:t xml:space="preserve">, </w:t>
      </w:r>
      <w:r w:rsidRPr="003E0D66">
        <w:rPr>
          <w:i/>
          <w:iCs/>
          <w:color w:val="000000"/>
        </w:rPr>
        <w:t>9</w:t>
      </w:r>
      <w:r w:rsidRPr="003E0D66">
        <w:rPr>
          <w:color w:val="000000"/>
        </w:rPr>
        <w:t>, 670-677.</w:t>
      </w:r>
    </w:p>
    <w:p w14:paraId="6C7063F0" w14:textId="1E163EA7" w:rsidR="00CF4729" w:rsidRPr="003E0D66" w:rsidRDefault="00CF4729" w:rsidP="003A059C">
      <w:pPr>
        <w:ind w:left="284" w:hanging="284"/>
        <w:jc w:val="both"/>
        <w:rPr>
          <w:color w:val="000000"/>
        </w:rPr>
      </w:pPr>
      <w:r w:rsidRPr="003E0D66">
        <w:rPr>
          <w:color w:val="000000"/>
        </w:rPr>
        <w:t>[</w:t>
      </w:r>
      <w:r w:rsidR="006842D6" w:rsidRPr="003E0D66">
        <w:rPr>
          <w:color w:val="000000"/>
        </w:rPr>
        <w:t>43</w:t>
      </w:r>
      <w:r w:rsidRPr="003E0D66">
        <w:rPr>
          <w:color w:val="000000"/>
        </w:rPr>
        <w:t xml:space="preserve">] S. Yao, P. </w:t>
      </w:r>
      <w:proofErr w:type="spellStart"/>
      <w:r w:rsidRPr="003E0D66">
        <w:rPr>
          <w:color w:val="000000"/>
        </w:rPr>
        <w:t>Swetha</w:t>
      </w:r>
      <w:proofErr w:type="spellEnd"/>
      <w:r w:rsidRPr="003E0D66">
        <w:rPr>
          <w:color w:val="000000"/>
        </w:rPr>
        <w:t xml:space="preserve">, Y. Zhu, </w:t>
      </w:r>
      <w:r w:rsidRPr="003E0D66">
        <w:rPr>
          <w:i/>
          <w:iCs/>
          <w:color w:val="000000"/>
        </w:rPr>
        <w:t>Adv. Healthcare Mater</w:t>
      </w:r>
      <w:r w:rsidRPr="003E0D66">
        <w:rPr>
          <w:color w:val="000000"/>
        </w:rPr>
        <w:t xml:space="preserve">. </w:t>
      </w:r>
      <w:r w:rsidRPr="003E0D66">
        <w:rPr>
          <w:b/>
          <w:bCs/>
          <w:color w:val="000000"/>
        </w:rPr>
        <w:t>2018</w:t>
      </w:r>
      <w:r w:rsidRPr="003E0D66">
        <w:rPr>
          <w:color w:val="000000"/>
        </w:rPr>
        <w:t xml:space="preserve">, </w:t>
      </w:r>
      <w:r w:rsidRPr="003E0D66">
        <w:rPr>
          <w:i/>
          <w:iCs/>
          <w:color w:val="000000"/>
        </w:rPr>
        <w:t>7</w:t>
      </w:r>
      <w:r w:rsidRPr="003E0D66">
        <w:rPr>
          <w:color w:val="000000"/>
        </w:rPr>
        <w:t>, 1700889.</w:t>
      </w:r>
    </w:p>
    <w:p w14:paraId="624A7BF7" w14:textId="2A85B588" w:rsidR="00CF4729" w:rsidRPr="003E0D66" w:rsidRDefault="00CF4729" w:rsidP="003A059C">
      <w:pPr>
        <w:ind w:left="284" w:hanging="284"/>
        <w:jc w:val="both"/>
        <w:rPr>
          <w:color w:val="222222"/>
          <w:shd w:val="clear" w:color="auto" w:fill="FFFFFF"/>
        </w:rPr>
      </w:pPr>
      <w:r w:rsidRPr="003E0D66">
        <w:rPr>
          <w:color w:val="000000"/>
        </w:rPr>
        <w:lastRenderedPageBreak/>
        <w:t>[</w:t>
      </w:r>
      <w:r w:rsidR="006842D6" w:rsidRPr="003E0D66">
        <w:rPr>
          <w:color w:val="000000"/>
        </w:rPr>
        <w:t>44</w:t>
      </w:r>
      <w:r w:rsidRPr="003E0D66">
        <w:rPr>
          <w:color w:val="000000"/>
        </w:rPr>
        <w:t xml:space="preserve">] M.S. </w:t>
      </w:r>
      <w:proofErr w:type="spellStart"/>
      <w:r w:rsidRPr="003E0D66">
        <w:rPr>
          <w:color w:val="222222"/>
          <w:shd w:val="clear" w:color="auto" w:fill="FFFFFF"/>
        </w:rPr>
        <w:t>Mannoor</w:t>
      </w:r>
      <w:proofErr w:type="spellEnd"/>
      <w:r w:rsidRPr="003E0D66">
        <w:rPr>
          <w:color w:val="222222"/>
          <w:shd w:val="clear" w:color="auto" w:fill="FFFFFF"/>
        </w:rPr>
        <w:t xml:space="preserve">, H. Tao, J.D. Clayton, A. </w:t>
      </w:r>
      <w:proofErr w:type="spellStart"/>
      <w:r w:rsidRPr="003E0D66">
        <w:rPr>
          <w:color w:val="222222"/>
          <w:shd w:val="clear" w:color="auto" w:fill="FFFFFF"/>
        </w:rPr>
        <w:t>Sengupta</w:t>
      </w:r>
      <w:proofErr w:type="spellEnd"/>
      <w:r w:rsidRPr="003E0D66">
        <w:rPr>
          <w:color w:val="222222"/>
          <w:shd w:val="clear" w:color="auto" w:fill="FFFFFF"/>
        </w:rPr>
        <w:t xml:space="preserve">, D.L. Kaplan, R.R. </w:t>
      </w:r>
      <w:proofErr w:type="spellStart"/>
      <w:r w:rsidRPr="003E0D66">
        <w:rPr>
          <w:color w:val="222222"/>
          <w:shd w:val="clear" w:color="auto" w:fill="FFFFFF"/>
        </w:rPr>
        <w:t>Naik</w:t>
      </w:r>
      <w:proofErr w:type="spellEnd"/>
      <w:r w:rsidRPr="003E0D66">
        <w:rPr>
          <w:color w:val="222222"/>
          <w:shd w:val="clear" w:color="auto" w:fill="FFFFFF"/>
        </w:rPr>
        <w:t xml:space="preserve">, N. </w:t>
      </w:r>
      <w:proofErr w:type="spellStart"/>
      <w:r w:rsidRPr="003E0D66">
        <w:rPr>
          <w:color w:val="222222"/>
          <w:shd w:val="clear" w:color="auto" w:fill="FFFFFF"/>
        </w:rPr>
        <w:t>Verma</w:t>
      </w:r>
      <w:proofErr w:type="spellEnd"/>
      <w:r w:rsidRPr="003E0D66">
        <w:rPr>
          <w:color w:val="222222"/>
          <w:shd w:val="clear" w:color="auto" w:fill="FFFFFF"/>
        </w:rPr>
        <w:t xml:space="preserve">, F.G. </w:t>
      </w:r>
      <w:proofErr w:type="spellStart"/>
      <w:r w:rsidRPr="003E0D66">
        <w:rPr>
          <w:color w:val="222222"/>
          <w:shd w:val="clear" w:color="auto" w:fill="FFFFFF"/>
        </w:rPr>
        <w:t>Omenetto</w:t>
      </w:r>
      <w:proofErr w:type="spellEnd"/>
      <w:r w:rsidRPr="003E0D66">
        <w:rPr>
          <w:color w:val="222222"/>
          <w:shd w:val="clear" w:color="auto" w:fill="FFFFFF"/>
        </w:rPr>
        <w:t xml:space="preserve">, M.C. </w:t>
      </w:r>
      <w:proofErr w:type="spellStart"/>
      <w:r w:rsidRPr="003E0D66">
        <w:rPr>
          <w:color w:val="222222"/>
          <w:shd w:val="clear" w:color="auto" w:fill="FFFFFF"/>
        </w:rPr>
        <w:t>McAlpine</w:t>
      </w:r>
      <w:proofErr w:type="spellEnd"/>
      <w:r w:rsidRPr="003E0D66">
        <w:rPr>
          <w:color w:val="222222"/>
          <w:shd w:val="clear" w:color="auto" w:fill="FFFFFF"/>
        </w:rPr>
        <w:t xml:space="preserve">, </w:t>
      </w:r>
      <w:r w:rsidRPr="003E0D66">
        <w:rPr>
          <w:i/>
          <w:iCs/>
          <w:color w:val="222222"/>
          <w:shd w:val="clear" w:color="auto" w:fill="FFFFFF"/>
        </w:rPr>
        <w:t>Nat</w:t>
      </w:r>
      <w:r w:rsidRPr="003E0D66">
        <w:rPr>
          <w:color w:val="222222"/>
          <w:shd w:val="clear" w:color="auto" w:fill="FFFFFF"/>
        </w:rPr>
        <w:t>.</w:t>
      </w:r>
      <w:r w:rsidRPr="003E0D66">
        <w:rPr>
          <w:i/>
          <w:iCs/>
          <w:color w:val="222222"/>
          <w:shd w:val="clear" w:color="auto" w:fill="FFFFFF"/>
        </w:rPr>
        <w:t xml:space="preserve"> </w:t>
      </w:r>
      <w:proofErr w:type="spellStart"/>
      <w:r w:rsidRPr="003E0D66">
        <w:rPr>
          <w:color w:val="222222"/>
          <w:shd w:val="clear" w:color="auto" w:fill="FFFFFF"/>
        </w:rPr>
        <w:t>Commun</w:t>
      </w:r>
      <w:proofErr w:type="spellEnd"/>
      <w:r w:rsidRPr="003E0D66">
        <w:rPr>
          <w:color w:val="222222"/>
          <w:shd w:val="clear" w:color="auto" w:fill="FFFFFF"/>
        </w:rPr>
        <w:t xml:space="preserve">. </w:t>
      </w:r>
      <w:r w:rsidRPr="003E0D66">
        <w:rPr>
          <w:b/>
          <w:bCs/>
          <w:color w:val="222222"/>
          <w:shd w:val="clear" w:color="auto" w:fill="FFFFFF"/>
        </w:rPr>
        <w:t>2012</w:t>
      </w:r>
      <w:r w:rsidRPr="003E0D66">
        <w:rPr>
          <w:color w:val="222222"/>
          <w:shd w:val="clear" w:color="auto" w:fill="FFFFFF"/>
        </w:rPr>
        <w:t xml:space="preserve">, </w:t>
      </w:r>
      <w:r w:rsidRPr="003E0D66">
        <w:rPr>
          <w:i/>
          <w:iCs/>
          <w:color w:val="222222"/>
          <w:shd w:val="clear" w:color="auto" w:fill="FFFFFF"/>
        </w:rPr>
        <w:t>3</w:t>
      </w:r>
      <w:r w:rsidRPr="003E0D66">
        <w:rPr>
          <w:color w:val="222222"/>
          <w:shd w:val="clear" w:color="auto" w:fill="FFFFFF"/>
        </w:rPr>
        <w:t>, 763.</w:t>
      </w:r>
    </w:p>
    <w:p w14:paraId="27D124C8" w14:textId="11A5BD72" w:rsidR="00CF4729" w:rsidRPr="003E0D66" w:rsidRDefault="00CF4729" w:rsidP="003A059C">
      <w:pPr>
        <w:ind w:left="284" w:hanging="284"/>
        <w:jc w:val="both"/>
        <w:rPr>
          <w:color w:val="000000"/>
        </w:rPr>
      </w:pPr>
      <w:r w:rsidRPr="003E0D66">
        <w:rPr>
          <w:color w:val="222222"/>
          <w:shd w:val="clear" w:color="auto" w:fill="FFFFFF"/>
        </w:rPr>
        <w:t>[4</w:t>
      </w:r>
      <w:r w:rsidR="006842D6" w:rsidRPr="003E0D66">
        <w:rPr>
          <w:color w:val="222222"/>
          <w:shd w:val="clear" w:color="auto" w:fill="FFFFFF"/>
        </w:rPr>
        <w:t>5</w:t>
      </w:r>
      <w:r w:rsidRPr="003E0D66">
        <w:rPr>
          <w:color w:val="222222"/>
          <w:shd w:val="clear" w:color="auto" w:fill="FFFFFF"/>
        </w:rPr>
        <w:t xml:space="preserve">] H. Lee, T.K. Choi, Y.B. Lee, H.R. Cho, R. </w:t>
      </w:r>
      <w:proofErr w:type="spellStart"/>
      <w:r w:rsidRPr="003E0D66">
        <w:rPr>
          <w:color w:val="222222"/>
          <w:shd w:val="clear" w:color="auto" w:fill="FFFFFF"/>
        </w:rPr>
        <w:t>Ghaffari</w:t>
      </w:r>
      <w:proofErr w:type="spellEnd"/>
      <w:r w:rsidRPr="003E0D66">
        <w:rPr>
          <w:color w:val="222222"/>
          <w:shd w:val="clear" w:color="auto" w:fill="FFFFFF"/>
        </w:rPr>
        <w:t xml:space="preserve">, L. Wang, H.J. Choi, T.D. Chung, N. Lu, T. </w:t>
      </w:r>
      <w:proofErr w:type="spellStart"/>
      <w:r w:rsidRPr="003E0D66">
        <w:rPr>
          <w:color w:val="222222"/>
          <w:shd w:val="clear" w:color="auto" w:fill="FFFFFF"/>
        </w:rPr>
        <w:t>Hyeon</w:t>
      </w:r>
      <w:proofErr w:type="spellEnd"/>
      <w:r w:rsidRPr="003E0D66">
        <w:rPr>
          <w:color w:val="222222"/>
          <w:shd w:val="clear" w:color="auto" w:fill="FFFFFF"/>
        </w:rPr>
        <w:t xml:space="preserve">, S.H. Choi, </w:t>
      </w:r>
      <w:r w:rsidRPr="003E0D66">
        <w:rPr>
          <w:i/>
          <w:iCs/>
          <w:color w:val="222222"/>
          <w:shd w:val="clear" w:color="auto" w:fill="FFFFFF"/>
        </w:rPr>
        <w:t xml:space="preserve">Nat. </w:t>
      </w:r>
      <w:proofErr w:type="spellStart"/>
      <w:r w:rsidRPr="003E0D66">
        <w:rPr>
          <w:i/>
          <w:iCs/>
          <w:color w:val="222222"/>
          <w:shd w:val="clear" w:color="auto" w:fill="FFFFFF"/>
        </w:rPr>
        <w:t>Nanotechnol</w:t>
      </w:r>
      <w:proofErr w:type="spellEnd"/>
      <w:r w:rsidRPr="003E0D66">
        <w:rPr>
          <w:color w:val="222222"/>
          <w:shd w:val="clear" w:color="auto" w:fill="FFFFFF"/>
        </w:rPr>
        <w:t>, </w:t>
      </w:r>
      <w:r w:rsidRPr="003E0D66">
        <w:rPr>
          <w:b/>
          <w:bCs/>
          <w:color w:val="222222"/>
          <w:shd w:val="clear" w:color="auto" w:fill="FFFFFF"/>
        </w:rPr>
        <w:t>2016</w:t>
      </w:r>
      <w:r w:rsidRPr="003E0D66">
        <w:rPr>
          <w:color w:val="222222"/>
          <w:shd w:val="clear" w:color="auto" w:fill="FFFFFF"/>
        </w:rPr>
        <w:t xml:space="preserve">, </w:t>
      </w:r>
      <w:r w:rsidRPr="003E0D66">
        <w:rPr>
          <w:i/>
          <w:iCs/>
          <w:color w:val="222222"/>
          <w:shd w:val="clear" w:color="auto" w:fill="FFFFFF"/>
        </w:rPr>
        <w:t>11</w:t>
      </w:r>
      <w:r w:rsidRPr="003E0D66">
        <w:rPr>
          <w:color w:val="222222"/>
          <w:shd w:val="clear" w:color="auto" w:fill="FFFFFF"/>
        </w:rPr>
        <w:t>, 566</w:t>
      </w:r>
      <w:r w:rsidRPr="003E0D66">
        <w:rPr>
          <w:rFonts w:ascii="Arial" w:hAnsi="Arial" w:cs="Arial"/>
          <w:color w:val="222222"/>
          <w:shd w:val="clear" w:color="auto" w:fill="FFFFFF"/>
        </w:rPr>
        <w:t>.</w:t>
      </w:r>
    </w:p>
    <w:p w14:paraId="35F228AC" w14:textId="2DD64724" w:rsidR="00800787" w:rsidRPr="003E0D66" w:rsidRDefault="00800787" w:rsidP="003A059C">
      <w:pPr>
        <w:ind w:left="284" w:hanging="284"/>
        <w:jc w:val="both"/>
        <w:rPr>
          <w:color w:val="000000"/>
        </w:rPr>
      </w:pPr>
      <w:r w:rsidRPr="003E0D66">
        <w:rPr>
          <w:color w:val="000000"/>
        </w:rPr>
        <w:t>[</w:t>
      </w:r>
      <w:r w:rsidR="00CE7AA6" w:rsidRPr="003E0D66">
        <w:rPr>
          <w:color w:val="000000"/>
        </w:rPr>
        <w:t>4</w:t>
      </w:r>
      <w:r w:rsidR="006842D6" w:rsidRPr="003E0D66">
        <w:rPr>
          <w:color w:val="000000"/>
        </w:rPr>
        <w:t>6</w:t>
      </w:r>
      <w:r w:rsidRPr="003E0D66">
        <w:rPr>
          <w:color w:val="000000"/>
        </w:rPr>
        <w:t xml:space="preserve">] R. Kumar, S. </w:t>
      </w:r>
      <w:proofErr w:type="spellStart"/>
      <w:r w:rsidRPr="003E0D66">
        <w:rPr>
          <w:color w:val="000000"/>
        </w:rPr>
        <w:t>Sithambaram</w:t>
      </w:r>
      <w:proofErr w:type="spellEnd"/>
      <w:r w:rsidRPr="003E0D66">
        <w:rPr>
          <w:color w:val="000000"/>
        </w:rPr>
        <w:t xml:space="preserve">, S.L. </w:t>
      </w:r>
      <w:proofErr w:type="spellStart"/>
      <w:r w:rsidRPr="003E0D66">
        <w:rPr>
          <w:color w:val="000000"/>
        </w:rPr>
        <w:t>Suib</w:t>
      </w:r>
      <w:proofErr w:type="spellEnd"/>
      <w:r w:rsidRPr="003E0D66">
        <w:rPr>
          <w:color w:val="000000"/>
        </w:rPr>
        <w:t xml:space="preserve">, </w:t>
      </w:r>
      <w:r w:rsidRPr="003E0D66">
        <w:rPr>
          <w:i/>
          <w:iCs/>
          <w:color w:val="000000"/>
        </w:rPr>
        <w:t xml:space="preserve">J. </w:t>
      </w:r>
      <w:proofErr w:type="spellStart"/>
      <w:r w:rsidRPr="003E0D66">
        <w:rPr>
          <w:i/>
          <w:iCs/>
          <w:color w:val="000000"/>
        </w:rPr>
        <w:t>Catal</w:t>
      </w:r>
      <w:proofErr w:type="spellEnd"/>
      <w:r w:rsidRPr="003E0D66">
        <w:rPr>
          <w:i/>
          <w:iCs/>
          <w:color w:val="000000"/>
        </w:rPr>
        <w:t xml:space="preserve">. </w:t>
      </w:r>
      <w:r w:rsidRPr="003E0D66">
        <w:rPr>
          <w:b/>
          <w:bCs/>
          <w:color w:val="000000"/>
        </w:rPr>
        <w:t>2009</w:t>
      </w:r>
      <w:r w:rsidRPr="003E0D66">
        <w:rPr>
          <w:color w:val="000000"/>
        </w:rPr>
        <w:t xml:space="preserve">, </w:t>
      </w:r>
      <w:r w:rsidRPr="003E0D66">
        <w:rPr>
          <w:i/>
          <w:iCs/>
          <w:color w:val="000000"/>
        </w:rPr>
        <w:t>262</w:t>
      </w:r>
      <w:r w:rsidRPr="003E0D66">
        <w:rPr>
          <w:color w:val="000000"/>
        </w:rPr>
        <w:t>, 304-313.</w:t>
      </w:r>
    </w:p>
    <w:p w14:paraId="0367099A" w14:textId="586D107B" w:rsidR="001B5CCF" w:rsidRPr="003E0D66" w:rsidRDefault="006842D6" w:rsidP="003A059C">
      <w:pPr>
        <w:ind w:left="284" w:hanging="284"/>
        <w:jc w:val="both"/>
        <w:rPr>
          <w:color w:val="000000"/>
        </w:rPr>
      </w:pPr>
      <w:r w:rsidRPr="003E0D66">
        <w:rPr>
          <w:color w:val="000000"/>
        </w:rPr>
        <w:t>[47</w:t>
      </w:r>
      <w:r w:rsidR="001B5CCF" w:rsidRPr="003E0D66">
        <w:rPr>
          <w:color w:val="000000"/>
        </w:rPr>
        <w:t xml:space="preserve">] K. </w:t>
      </w:r>
      <w:proofErr w:type="spellStart"/>
      <w:r w:rsidR="001B5CCF" w:rsidRPr="003E0D66">
        <w:rPr>
          <w:color w:val="000000"/>
        </w:rPr>
        <w:t>Kamil</w:t>
      </w:r>
      <w:proofErr w:type="spellEnd"/>
      <w:r w:rsidR="001B5CCF" w:rsidRPr="003E0D66">
        <w:rPr>
          <w:color w:val="000000"/>
        </w:rPr>
        <w:t xml:space="preserve"> Reza, </w:t>
      </w:r>
      <w:r w:rsidR="00364200" w:rsidRPr="003E0D66">
        <w:rPr>
          <w:color w:val="000000"/>
        </w:rPr>
        <w:t xml:space="preserve">Md. </w:t>
      </w:r>
      <w:proofErr w:type="spellStart"/>
      <w:r w:rsidR="00364200" w:rsidRPr="003E0D66">
        <w:rPr>
          <w:color w:val="000000"/>
        </w:rPr>
        <w:t>Azhar</w:t>
      </w:r>
      <w:proofErr w:type="spellEnd"/>
      <w:r w:rsidR="00364200" w:rsidRPr="003E0D66">
        <w:rPr>
          <w:color w:val="000000"/>
        </w:rPr>
        <w:t xml:space="preserve"> Ali, S. Srivastava, V.V. Agrawal, A.M. </w:t>
      </w:r>
      <w:proofErr w:type="spellStart"/>
      <w:r w:rsidR="00364200" w:rsidRPr="003E0D66">
        <w:rPr>
          <w:color w:val="000000"/>
        </w:rPr>
        <w:t>Biradar</w:t>
      </w:r>
      <w:proofErr w:type="spellEnd"/>
      <w:r w:rsidR="00364200" w:rsidRPr="003E0D66">
        <w:rPr>
          <w:color w:val="000000"/>
        </w:rPr>
        <w:t xml:space="preserve">, </w:t>
      </w:r>
      <w:proofErr w:type="spellStart"/>
      <w:r w:rsidR="00364200" w:rsidRPr="003E0D66">
        <w:rPr>
          <w:i/>
          <w:iCs/>
          <w:color w:val="000000"/>
        </w:rPr>
        <w:t>Biosens</w:t>
      </w:r>
      <w:proofErr w:type="spellEnd"/>
      <w:r w:rsidR="00364200" w:rsidRPr="003E0D66">
        <w:rPr>
          <w:color w:val="000000"/>
        </w:rPr>
        <w:t>.</w:t>
      </w:r>
      <w:r w:rsidR="00364200" w:rsidRPr="003E0D66">
        <w:rPr>
          <w:i/>
          <w:iCs/>
          <w:color w:val="000000"/>
        </w:rPr>
        <w:t xml:space="preserve"> </w:t>
      </w:r>
      <w:proofErr w:type="spellStart"/>
      <w:r w:rsidR="00364200" w:rsidRPr="003E0D66">
        <w:rPr>
          <w:i/>
          <w:iCs/>
          <w:color w:val="000000"/>
        </w:rPr>
        <w:t>Bioelectron</w:t>
      </w:r>
      <w:proofErr w:type="spellEnd"/>
      <w:r w:rsidR="00364200" w:rsidRPr="003E0D66">
        <w:rPr>
          <w:color w:val="000000"/>
        </w:rPr>
        <w:t xml:space="preserve">. </w:t>
      </w:r>
      <w:r w:rsidR="00364200" w:rsidRPr="003E0D66">
        <w:rPr>
          <w:b/>
          <w:bCs/>
          <w:color w:val="000000"/>
        </w:rPr>
        <w:t>2015</w:t>
      </w:r>
      <w:r w:rsidR="00364200" w:rsidRPr="003E0D66">
        <w:rPr>
          <w:color w:val="000000"/>
        </w:rPr>
        <w:t>,</w:t>
      </w:r>
      <w:r w:rsidR="00364200" w:rsidRPr="003E0D66">
        <w:rPr>
          <w:b/>
          <w:bCs/>
          <w:color w:val="000000"/>
        </w:rPr>
        <w:t xml:space="preserve"> </w:t>
      </w:r>
      <w:r w:rsidR="00364200" w:rsidRPr="003E0D66">
        <w:rPr>
          <w:i/>
          <w:iCs/>
          <w:color w:val="000000"/>
        </w:rPr>
        <w:t>74</w:t>
      </w:r>
      <w:r w:rsidR="00364200" w:rsidRPr="003E0D66">
        <w:rPr>
          <w:color w:val="000000"/>
        </w:rPr>
        <w:t>, 644-651.</w:t>
      </w:r>
      <w:r w:rsidR="00364200" w:rsidRPr="003E0D66">
        <w:rPr>
          <w:b/>
          <w:bCs/>
          <w:color w:val="000000"/>
        </w:rPr>
        <w:t xml:space="preserve"> </w:t>
      </w:r>
      <w:r w:rsidR="00364200" w:rsidRPr="003E0D66">
        <w:rPr>
          <w:color w:val="000000"/>
        </w:rPr>
        <w:t xml:space="preserve"> </w:t>
      </w:r>
    </w:p>
    <w:p w14:paraId="2ACD94E4" w14:textId="4882EC07" w:rsidR="00800787" w:rsidRPr="003E0D66" w:rsidRDefault="00800787" w:rsidP="003A059C">
      <w:pPr>
        <w:ind w:left="284" w:hanging="284"/>
        <w:jc w:val="both"/>
        <w:rPr>
          <w:color w:val="000000"/>
        </w:rPr>
      </w:pPr>
      <w:r w:rsidRPr="003E0D66">
        <w:rPr>
          <w:color w:val="000000"/>
        </w:rPr>
        <w:t>[</w:t>
      </w:r>
      <w:r w:rsidR="00CE7AA6" w:rsidRPr="003E0D66">
        <w:rPr>
          <w:color w:val="000000"/>
        </w:rPr>
        <w:t>4</w:t>
      </w:r>
      <w:r w:rsidR="006842D6" w:rsidRPr="003E0D66">
        <w:rPr>
          <w:color w:val="000000"/>
        </w:rPr>
        <w:t>8</w:t>
      </w:r>
      <w:r w:rsidRPr="003E0D66">
        <w:rPr>
          <w:color w:val="000000"/>
        </w:rPr>
        <w:t xml:space="preserve">] H. Wang, Z. Lu, D, Qian, Y. Li, W. Zhang, </w:t>
      </w:r>
      <w:r w:rsidRPr="003E0D66">
        <w:rPr>
          <w:i/>
          <w:iCs/>
          <w:color w:val="000000"/>
        </w:rPr>
        <w:t xml:space="preserve">Nanotechnology </w:t>
      </w:r>
      <w:r w:rsidRPr="003E0D66">
        <w:rPr>
          <w:b/>
          <w:bCs/>
          <w:color w:val="000000"/>
        </w:rPr>
        <w:t>2007</w:t>
      </w:r>
      <w:r w:rsidRPr="003E0D66">
        <w:rPr>
          <w:color w:val="000000"/>
        </w:rPr>
        <w:t xml:space="preserve">, </w:t>
      </w:r>
      <w:r w:rsidRPr="003E0D66">
        <w:rPr>
          <w:i/>
          <w:iCs/>
          <w:color w:val="000000"/>
        </w:rPr>
        <w:t>18</w:t>
      </w:r>
      <w:r w:rsidRPr="003E0D66">
        <w:rPr>
          <w:color w:val="000000"/>
        </w:rPr>
        <w:t>, 115616.</w:t>
      </w:r>
    </w:p>
    <w:p w14:paraId="61A591F9" w14:textId="2121B06E" w:rsidR="00460F16" w:rsidRPr="003E0D66" w:rsidRDefault="00460F16" w:rsidP="00460F16">
      <w:pPr>
        <w:ind w:left="284" w:hanging="284"/>
        <w:jc w:val="both"/>
        <w:rPr>
          <w:color w:val="000000" w:themeColor="text1"/>
          <w:shd w:val="clear" w:color="auto" w:fill="FFFFFF"/>
        </w:rPr>
      </w:pPr>
      <w:r w:rsidRPr="003E0D66">
        <w:rPr>
          <w:color w:val="000000"/>
        </w:rPr>
        <w:t xml:space="preserve">[49] </w:t>
      </w:r>
      <w:r w:rsidRPr="003E0D66">
        <w:rPr>
          <w:color w:val="000000" w:themeColor="text1"/>
        </w:rPr>
        <w:t xml:space="preserve">M. </w:t>
      </w:r>
      <w:r w:rsidRPr="003E0D66">
        <w:rPr>
          <w:color w:val="000000" w:themeColor="text1"/>
          <w:shd w:val="clear" w:color="auto" w:fill="FFFFFF"/>
        </w:rPr>
        <w:t>Si, D. Wang, R. Zhao, D. Pan, C. Zhang, C. Yu, X. Lu, H. Zhao, Y. Bai, </w:t>
      </w:r>
      <w:r w:rsidRPr="003E0D66">
        <w:rPr>
          <w:i/>
          <w:iCs/>
          <w:color w:val="000000" w:themeColor="text1"/>
          <w:shd w:val="clear" w:color="auto" w:fill="FFFFFF"/>
        </w:rPr>
        <w:t>Adv. Sci.</w:t>
      </w:r>
      <w:r w:rsidRPr="003E0D66">
        <w:rPr>
          <w:color w:val="000000" w:themeColor="text1"/>
          <w:shd w:val="clear" w:color="auto" w:fill="FFFFFF"/>
        </w:rPr>
        <w:t xml:space="preserve"> </w:t>
      </w:r>
      <w:r w:rsidRPr="003E0D66">
        <w:rPr>
          <w:b/>
          <w:color w:val="000000" w:themeColor="text1"/>
          <w:shd w:val="clear" w:color="auto" w:fill="FFFFFF"/>
        </w:rPr>
        <w:t>2020</w:t>
      </w:r>
      <w:r w:rsidRPr="003E0D66">
        <w:rPr>
          <w:color w:val="000000" w:themeColor="text1"/>
          <w:shd w:val="clear" w:color="auto" w:fill="FFFFFF"/>
        </w:rPr>
        <w:t>, </w:t>
      </w:r>
      <w:r w:rsidRPr="003E0D66">
        <w:rPr>
          <w:i/>
          <w:iCs/>
          <w:color w:val="000000" w:themeColor="text1"/>
          <w:shd w:val="clear" w:color="auto" w:fill="FFFFFF"/>
        </w:rPr>
        <w:t>7</w:t>
      </w:r>
      <w:r w:rsidRPr="003E0D66">
        <w:rPr>
          <w:color w:val="000000" w:themeColor="text1"/>
          <w:shd w:val="clear" w:color="auto" w:fill="FFFFFF"/>
        </w:rPr>
        <w:t>, 1902538.</w:t>
      </w:r>
    </w:p>
    <w:p w14:paraId="247A4102" w14:textId="3A242E38" w:rsidR="00460F16" w:rsidRPr="003E0D66" w:rsidRDefault="00460F16" w:rsidP="00460F16">
      <w:pPr>
        <w:ind w:left="284" w:hanging="284"/>
        <w:jc w:val="both"/>
        <w:rPr>
          <w:color w:val="000000" w:themeColor="text1"/>
          <w:shd w:val="clear" w:color="auto" w:fill="FFFFFF"/>
        </w:rPr>
      </w:pPr>
      <w:r w:rsidRPr="003E0D66">
        <w:rPr>
          <w:color w:val="000000" w:themeColor="text1"/>
          <w:shd w:val="clear" w:color="auto" w:fill="FFFFFF"/>
        </w:rPr>
        <w:t xml:space="preserve">[50] P.R. Bueno, C. </w:t>
      </w:r>
      <w:proofErr w:type="spellStart"/>
      <w:r w:rsidRPr="003E0D66">
        <w:rPr>
          <w:color w:val="000000" w:themeColor="text1"/>
          <w:shd w:val="clear" w:color="auto" w:fill="FFFFFF"/>
        </w:rPr>
        <w:t>Gabrielli</w:t>
      </w:r>
      <w:proofErr w:type="spellEnd"/>
      <w:r w:rsidRPr="003E0D66">
        <w:rPr>
          <w:color w:val="000000" w:themeColor="text1"/>
          <w:shd w:val="clear" w:color="auto" w:fill="FFFFFF"/>
        </w:rPr>
        <w:t xml:space="preserve">, </w:t>
      </w:r>
      <w:r w:rsidRPr="003E0D66">
        <w:rPr>
          <w:i/>
          <w:color w:val="000000" w:themeColor="text1"/>
          <w:shd w:val="clear" w:color="auto" w:fill="FFFFFF"/>
        </w:rPr>
        <w:t>Electrochemistry, Nanomaterials, and Nanostructures</w:t>
      </w:r>
      <w:r w:rsidRPr="003E0D66">
        <w:rPr>
          <w:color w:val="000000" w:themeColor="text1"/>
          <w:shd w:val="clear" w:color="auto" w:fill="FFFFFF"/>
        </w:rPr>
        <w:t xml:space="preserve">, Springer, Boston, MA, </w:t>
      </w:r>
      <w:r w:rsidRPr="003E0D66">
        <w:rPr>
          <w:b/>
          <w:color w:val="000000" w:themeColor="text1"/>
          <w:shd w:val="clear" w:color="auto" w:fill="FFFFFF"/>
        </w:rPr>
        <w:t>2009</w:t>
      </w:r>
      <w:r w:rsidRPr="003E0D66">
        <w:rPr>
          <w:color w:val="000000" w:themeColor="text1"/>
          <w:shd w:val="clear" w:color="auto" w:fill="FFFFFF"/>
        </w:rPr>
        <w:t>.</w:t>
      </w:r>
    </w:p>
    <w:p w14:paraId="74A6183D" w14:textId="135C4416" w:rsidR="00C20F72" w:rsidRPr="003E0D66" w:rsidRDefault="00E57DE8" w:rsidP="00C20F72">
      <w:pPr>
        <w:spacing w:line="360" w:lineRule="auto"/>
        <w:jc w:val="both"/>
        <w:rPr>
          <w:bCs/>
          <w:color w:val="0070C0"/>
          <w:sz w:val="24"/>
          <w:szCs w:val="24"/>
          <w:shd w:val="clear" w:color="auto" w:fill="FFFFFF"/>
        </w:rPr>
      </w:pPr>
      <w:r w:rsidRPr="003E0D66">
        <w:rPr>
          <w:color w:val="000000" w:themeColor="text1"/>
          <w:shd w:val="clear" w:color="auto" w:fill="FFFFFF"/>
        </w:rPr>
        <w:t>[51]</w:t>
      </w:r>
      <w:r w:rsidR="00C20F72" w:rsidRPr="003E0D66">
        <w:rPr>
          <w:bCs/>
          <w:color w:val="0070C0"/>
          <w:sz w:val="24"/>
          <w:szCs w:val="24"/>
          <w:shd w:val="clear" w:color="auto" w:fill="FFFFFF"/>
        </w:rPr>
        <w:t xml:space="preserve"> </w:t>
      </w:r>
      <w:r w:rsidR="00C20F72" w:rsidRPr="003E0D66">
        <w:rPr>
          <w:bCs/>
          <w:color w:val="000000" w:themeColor="text1"/>
          <w:szCs w:val="24"/>
          <w:shd w:val="clear" w:color="auto" w:fill="FFFFFF"/>
        </w:rPr>
        <w:t xml:space="preserve">M. </w:t>
      </w:r>
      <w:r w:rsidR="00C20F72" w:rsidRPr="003E0D66">
        <w:rPr>
          <w:color w:val="000000" w:themeColor="text1"/>
          <w:shd w:val="clear" w:color="auto" w:fill="FFFFFF"/>
        </w:rPr>
        <w:t xml:space="preserve">Srivastava, N.R. </w:t>
      </w:r>
      <w:proofErr w:type="spellStart"/>
      <w:r w:rsidR="00C20F72" w:rsidRPr="003E0D66">
        <w:rPr>
          <w:color w:val="000000" w:themeColor="text1"/>
          <w:shd w:val="clear" w:color="auto" w:fill="FFFFFF"/>
        </w:rPr>
        <w:t>Nirala</w:t>
      </w:r>
      <w:proofErr w:type="spellEnd"/>
      <w:r w:rsidR="00C20F72" w:rsidRPr="003E0D66">
        <w:rPr>
          <w:color w:val="000000" w:themeColor="text1"/>
          <w:shd w:val="clear" w:color="auto" w:fill="FFFFFF"/>
        </w:rPr>
        <w:t>, S.K. Srivastava, R. Prakash, </w:t>
      </w:r>
      <w:r w:rsidR="00C20F72" w:rsidRPr="003E0D66">
        <w:rPr>
          <w:i/>
          <w:iCs/>
          <w:color w:val="000000" w:themeColor="text1"/>
          <w:shd w:val="clear" w:color="auto" w:fill="FFFFFF"/>
        </w:rPr>
        <w:t>Sci. Rep.</w:t>
      </w:r>
      <w:r w:rsidR="00C20F72" w:rsidRPr="003E0D66">
        <w:rPr>
          <w:color w:val="000000" w:themeColor="text1"/>
          <w:shd w:val="clear" w:color="auto" w:fill="FFFFFF"/>
        </w:rPr>
        <w:t xml:space="preserve"> </w:t>
      </w:r>
      <w:r w:rsidR="00C20F72" w:rsidRPr="003E0D66">
        <w:rPr>
          <w:b/>
          <w:color w:val="000000" w:themeColor="text1"/>
          <w:shd w:val="clear" w:color="auto" w:fill="FFFFFF"/>
        </w:rPr>
        <w:t>2018</w:t>
      </w:r>
      <w:r w:rsidR="00C20F72" w:rsidRPr="003E0D66">
        <w:rPr>
          <w:color w:val="000000" w:themeColor="text1"/>
          <w:shd w:val="clear" w:color="auto" w:fill="FFFFFF"/>
        </w:rPr>
        <w:t>, </w:t>
      </w:r>
      <w:r w:rsidR="00C20F72" w:rsidRPr="003E0D66">
        <w:rPr>
          <w:i/>
          <w:iCs/>
          <w:color w:val="000000" w:themeColor="text1"/>
          <w:shd w:val="clear" w:color="auto" w:fill="FFFFFF"/>
        </w:rPr>
        <w:t>8</w:t>
      </w:r>
      <w:r w:rsidR="00C20F72" w:rsidRPr="003E0D66">
        <w:rPr>
          <w:color w:val="000000" w:themeColor="text1"/>
          <w:shd w:val="clear" w:color="auto" w:fill="FFFFFF"/>
        </w:rPr>
        <w:t>, 1-11.</w:t>
      </w:r>
    </w:p>
    <w:p w14:paraId="1EEB5A24" w14:textId="4FDCB862" w:rsidR="004768F6" w:rsidRPr="003E0D66" w:rsidRDefault="00800787" w:rsidP="00A55662">
      <w:pPr>
        <w:jc w:val="both"/>
        <w:rPr>
          <w:color w:val="000000"/>
        </w:rPr>
      </w:pPr>
      <w:r w:rsidRPr="003E0D66">
        <w:rPr>
          <w:color w:val="000000"/>
        </w:rPr>
        <w:t>[</w:t>
      </w:r>
      <w:r w:rsidR="00E57DE8" w:rsidRPr="003E0D66">
        <w:rPr>
          <w:color w:val="000000"/>
        </w:rPr>
        <w:t>52</w:t>
      </w:r>
      <w:r w:rsidRPr="003E0D66">
        <w:rPr>
          <w:color w:val="000000"/>
        </w:rPr>
        <w:t xml:space="preserve">] E. Katz, I. </w:t>
      </w:r>
      <w:proofErr w:type="spellStart"/>
      <w:r w:rsidRPr="003E0D66">
        <w:rPr>
          <w:color w:val="000000"/>
        </w:rPr>
        <w:t>Willner</w:t>
      </w:r>
      <w:proofErr w:type="spellEnd"/>
      <w:r w:rsidRPr="003E0D66">
        <w:rPr>
          <w:color w:val="000000"/>
        </w:rPr>
        <w:t xml:space="preserve">, </w:t>
      </w:r>
      <w:proofErr w:type="spellStart"/>
      <w:r w:rsidRPr="003E0D66">
        <w:rPr>
          <w:i/>
          <w:iCs/>
          <w:color w:val="000000"/>
        </w:rPr>
        <w:t>Electroanal</w:t>
      </w:r>
      <w:proofErr w:type="spellEnd"/>
      <w:r w:rsidRPr="003E0D66">
        <w:rPr>
          <w:color w:val="000000"/>
        </w:rPr>
        <w:t xml:space="preserve">. </w:t>
      </w:r>
      <w:r w:rsidRPr="003E0D66">
        <w:rPr>
          <w:b/>
          <w:bCs/>
          <w:color w:val="000000"/>
        </w:rPr>
        <w:t>2003</w:t>
      </w:r>
      <w:r w:rsidRPr="003E0D66">
        <w:rPr>
          <w:color w:val="000000"/>
        </w:rPr>
        <w:t xml:space="preserve">, </w:t>
      </w:r>
      <w:r w:rsidRPr="003E0D66">
        <w:rPr>
          <w:i/>
          <w:iCs/>
          <w:color w:val="000000"/>
        </w:rPr>
        <w:t>15</w:t>
      </w:r>
      <w:r w:rsidRPr="003E0D66">
        <w:rPr>
          <w:color w:val="000000"/>
        </w:rPr>
        <w:t>, 913-947.</w:t>
      </w:r>
    </w:p>
    <w:p w14:paraId="33E2663F" w14:textId="6604B084" w:rsidR="00523334" w:rsidRPr="003E0D66" w:rsidRDefault="00E57DE8" w:rsidP="004768F6">
      <w:pPr>
        <w:ind w:left="284" w:hanging="284"/>
        <w:jc w:val="both"/>
        <w:rPr>
          <w:color w:val="000000"/>
        </w:rPr>
      </w:pPr>
      <w:r w:rsidRPr="003E0D66">
        <w:rPr>
          <w:color w:val="222222"/>
          <w:shd w:val="clear" w:color="auto" w:fill="FFFFFF"/>
        </w:rPr>
        <w:t>[53</w:t>
      </w:r>
      <w:r w:rsidR="00523334" w:rsidRPr="003E0D66">
        <w:rPr>
          <w:color w:val="222222"/>
          <w:shd w:val="clear" w:color="auto" w:fill="FFFFFF"/>
        </w:rPr>
        <w:t xml:space="preserve">] </w:t>
      </w:r>
      <w:r w:rsidR="003D311B" w:rsidRPr="003E0D66">
        <w:rPr>
          <w:color w:val="222222"/>
          <w:shd w:val="clear" w:color="auto" w:fill="FFFFFF"/>
        </w:rPr>
        <w:t xml:space="preserve">M. </w:t>
      </w:r>
      <w:proofErr w:type="spellStart"/>
      <w:r w:rsidR="003D311B" w:rsidRPr="003E0D66">
        <w:rPr>
          <w:color w:val="222222"/>
          <w:shd w:val="clear" w:color="auto" w:fill="FFFFFF"/>
        </w:rPr>
        <w:t>Chirea</w:t>
      </w:r>
      <w:proofErr w:type="spellEnd"/>
      <w:r w:rsidR="003D311B" w:rsidRPr="003E0D66">
        <w:rPr>
          <w:color w:val="222222"/>
          <w:shd w:val="clear" w:color="auto" w:fill="FFFFFF"/>
        </w:rPr>
        <w:t xml:space="preserve">, </w:t>
      </w:r>
      <w:r w:rsidR="003D311B" w:rsidRPr="003E0D66">
        <w:rPr>
          <w:i/>
          <w:color w:val="222222"/>
          <w:shd w:val="clear" w:color="auto" w:fill="FFFFFF"/>
        </w:rPr>
        <w:t>Catalysts</w:t>
      </w:r>
      <w:r w:rsidR="003D311B" w:rsidRPr="003E0D66">
        <w:rPr>
          <w:color w:val="222222"/>
          <w:shd w:val="clear" w:color="auto" w:fill="FFFFFF"/>
        </w:rPr>
        <w:t xml:space="preserve">, </w:t>
      </w:r>
      <w:r w:rsidR="003D311B" w:rsidRPr="003E0D66">
        <w:rPr>
          <w:b/>
          <w:color w:val="222222"/>
          <w:shd w:val="clear" w:color="auto" w:fill="FFFFFF"/>
        </w:rPr>
        <w:t>2013</w:t>
      </w:r>
      <w:r w:rsidR="003D311B" w:rsidRPr="003E0D66">
        <w:rPr>
          <w:color w:val="222222"/>
          <w:shd w:val="clear" w:color="auto" w:fill="FFFFFF"/>
        </w:rPr>
        <w:t>,</w:t>
      </w:r>
      <w:r w:rsidR="003D311B" w:rsidRPr="003E0D66">
        <w:rPr>
          <w:b/>
          <w:color w:val="222222"/>
          <w:shd w:val="clear" w:color="auto" w:fill="FFFFFF"/>
        </w:rPr>
        <w:t xml:space="preserve"> </w:t>
      </w:r>
      <w:r w:rsidR="003D311B" w:rsidRPr="003E0D66">
        <w:rPr>
          <w:i/>
          <w:color w:val="222222"/>
          <w:shd w:val="clear" w:color="auto" w:fill="FFFFFF"/>
        </w:rPr>
        <w:t>3</w:t>
      </w:r>
      <w:r w:rsidR="003D311B" w:rsidRPr="003E0D66">
        <w:rPr>
          <w:color w:val="222222"/>
          <w:shd w:val="clear" w:color="auto" w:fill="FFFFFF"/>
        </w:rPr>
        <w:t>,</w:t>
      </w:r>
      <w:r w:rsidR="003D311B" w:rsidRPr="003E0D66">
        <w:rPr>
          <w:b/>
          <w:color w:val="222222"/>
          <w:shd w:val="clear" w:color="auto" w:fill="FFFFFF"/>
        </w:rPr>
        <w:t xml:space="preserve"> </w:t>
      </w:r>
      <w:r w:rsidR="003D311B" w:rsidRPr="003E0D66">
        <w:rPr>
          <w:color w:val="222222"/>
          <w:shd w:val="clear" w:color="auto" w:fill="FFFFFF"/>
        </w:rPr>
        <w:t>288-309.</w:t>
      </w:r>
      <w:r w:rsidR="003D311B" w:rsidRPr="003E0D66">
        <w:rPr>
          <w:b/>
          <w:color w:val="222222"/>
          <w:shd w:val="clear" w:color="auto" w:fill="FFFFFF"/>
        </w:rPr>
        <w:t xml:space="preserve"> </w:t>
      </w:r>
    </w:p>
    <w:p w14:paraId="77BC29D1" w14:textId="360EFABB" w:rsidR="00800787" w:rsidRPr="003E0D66" w:rsidRDefault="00800787" w:rsidP="004768F6">
      <w:pPr>
        <w:jc w:val="both"/>
        <w:rPr>
          <w:color w:val="000000"/>
        </w:rPr>
      </w:pPr>
      <w:r w:rsidRPr="003E0D66">
        <w:rPr>
          <w:bCs/>
          <w:color w:val="000000"/>
        </w:rPr>
        <w:t>[</w:t>
      </w:r>
      <w:r w:rsidR="004768F6" w:rsidRPr="003E0D66">
        <w:rPr>
          <w:bCs/>
          <w:color w:val="000000"/>
        </w:rPr>
        <w:t>5</w:t>
      </w:r>
      <w:r w:rsidR="00E57DE8" w:rsidRPr="003E0D66">
        <w:rPr>
          <w:bCs/>
          <w:color w:val="000000"/>
        </w:rPr>
        <w:t>4</w:t>
      </w:r>
      <w:r w:rsidRPr="003E0D66">
        <w:rPr>
          <w:bCs/>
          <w:color w:val="000000"/>
        </w:rPr>
        <w:t xml:space="preserve">] </w:t>
      </w:r>
      <w:r w:rsidRPr="003E0D66">
        <w:rPr>
          <w:color w:val="000000"/>
        </w:rPr>
        <w:t xml:space="preserve">S.R. </w:t>
      </w:r>
      <w:proofErr w:type="spellStart"/>
      <w:r w:rsidRPr="003E0D66">
        <w:rPr>
          <w:color w:val="000000"/>
        </w:rPr>
        <w:t>Balakrishnan</w:t>
      </w:r>
      <w:proofErr w:type="spellEnd"/>
      <w:r w:rsidRPr="003E0D66">
        <w:rPr>
          <w:color w:val="000000"/>
        </w:rPr>
        <w:t xml:space="preserve">, U. </w:t>
      </w:r>
      <w:proofErr w:type="spellStart"/>
      <w:r w:rsidRPr="003E0D66">
        <w:rPr>
          <w:color w:val="000000"/>
        </w:rPr>
        <w:t>Hashim</w:t>
      </w:r>
      <w:proofErr w:type="spellEnd"/>
      <w:r w:rsidRPr="003E0D66">
        <w:rPr>
          <w:color w:val="000000"/>
        </w:rPr>
        <w:t xml:space="preserve">, S.C.B. </w:t>
      </w:r>
      <w:proofErr w:type="spellStart"/>
      <w:r w:rsidRPr="003E0D66">
        <w:rPr>
          <w:color w:val="000000"/>
        </w:rPr>
        <w:t>Gopinath</w:t>
      </w:r>
      <w:proofErr w:type="spellEnd"/>
      <w:r w:rsidRPr="003E0D66">
        <w:rPr>
          <w:color w:val="000000"/>
        </w:rPr>
        <w:t xml:space="preserve">, P. </w:t>
      </w:r>
      <w:proofErr w:type="spellStart"/>
      <w:r w:rsidRPr="003E0D66">
        <w:rPr>
          <w:color w:val="000000"/>
        </w:rPr>
        <w:t>Poopalan</w:t>
      </w:r>
      <w:proofErr w:type="spellEnd"/>
      <w:r w:rsidRPr="003E0D66">
        <w:rPr>
          <w:color w:val="000000"/>
        </w:rPr>
        <w:t xml:space="preserve">, H.R. </w:t>
      </w:r>
      <w:proofErr w:type="spellStart"/>
      <w:r w:rsidRPr="003E0D66">
        <w:rPr>
          <w:color w:val="000000"/>
        </w:rPr>
        <w:t>Ramayya</w:t>
      </w:r>
      <w:proofErr w:type="spellEnd"/>
      <w:r w:rsidRPr="003E0D66">
        <w:rPr>
          <w:color w:val="000000"/>
        </w:rPr>
        <w:t xml:space="preserve">, M. Iqbal Omar, R. </w:t>
      </w:r>
      <w:proofErr w:type="spellStart"/>
      <w:r w:rsidRPr="003E0D66">
        <w:rPr>
          <w:color w:val="000000"/>
        </w:rPr>
        <w:t>Haarindraprasad</w:t>
      </w:r>
      <w:proofErr w:type="spellEnd"/>
      <w:r w:rsidRPr="003E0D66">
        <w:rPr>
          <w:color w:val="000000"/>
        </w:rPr>
        <w:t xml:space="preserve">, P. </w:t>
      </w:r>
      <w:proofErr w:type="spellStart"/>
      <w:r w:rsidRPr="003E0D66">
        <w:rPr>
          <w:color w:val="000000"/>
        </w:rPr>
        <w:t>Veeradasan</w:t>
      </w:r>
      <w:proofErr w:type="spellEnd"/>
      <w:r w:rsidRPr="003E0D66">
        <w:rPr>
          <w:color w:val="000000"/>
        </w:rPr>
        <w:t xml:space="preserve">, </w:t>
      </w:r>
      <w:r w:rsidRPr="003E0D66">
        <w:rPr>
          <w:i/>
          <w:iCs/>
          <w:color w:val="000000"/>
        </w:rPr>
        <w:t>PLOS ONE</w:t>
      </w:r>
      <w:r w:rsidRPr="003E0D66">
        <w:rPr>
          <w:color w:val="000000"/>
        </w:rPr>
        <w:t xml:space="preserve"> </w:t>
      </w:r>
      <w:r w:rsidRPr="003E0D66">
        <w:rPr>
          <w:b/>
          <w:bCs/>
          <w:color w:val="000000"/>
        </w:rPr>
        <w:t>2015</w:t>
      </w:r>
      <w:r w:rsidRPr="003E0D66">
        <w:rPr>
          <w:color w:val="000000"/>
        </w:rPr>
        <w:t>,</w:t>
      </w:r>
      <w:r w:rsidRPr="003E0D66">
        <w:rPr>
          <w:b/>
          <w:bCs/>
          <w:color w:val="000000"/>
        </w:rPr>
        <w:t xml:space="preserve"> </w:t>
      </w:r>
      <w:r w:rsidRPr="003E0D66">
        <w:rPr>
          <w:i/>
          <w:iCs/>
          <w:color w:val="000000"/>
        </w:rPr>
        <w:t>10</w:t>
      </w:r>
      <w:r w:rsidRPr="003E0D66">
        <w:rPr>
          <w:color w:val="000000"/>
        </w:rPr>
        <w:t>, 1-17.</w:t>
      </w:r>
    </w:p>
    <w:p w14:paraId="0894C1ED" w14:textId="29F193B4" w:rsidR="00DE53E6" w:rsidRPr="003E0D66" w:rsidRDefault="00E57DE8" w:rsidP="003A059C">
      <w:pPr>
        <w:ind w:left="284" w:hanging="284"/>
        <w:jc w:val="both"/>
        <w:rPr>
          <w:color w:val="000000"/>
        </w:rPr>
      </w:pPr>
      <w:r w:rsidRPr="003E0D66">
        <w:rPr>
          <w:color w:val="000000"/>
        </w:rPr>
        <w:t>[55</w:t>
      </w:r>
      <w:r w:rsidR="00DE53E6" w:rsidRPr="003E0D66">
        <w:rPr>
          <w:color w:val="000000"/>
        </w:rPr>
        <w:t xml:space="preserve">] I. M. </w:t>
      </w:r>
      <w:proofErr w:type="spellStart"/>
      <w:r w:rsidR="00DE53E6" w:rsidRPr="003E0D66">
        <w:rPr>
          <w:color w:val="000000"/>
        </w:rPr>
        <w:t>Apetrei</w:t>
      </w:r>
      <w:proofErr w:type="spellEnd"/>
      <w:r w:rsidR="00DE53E6" w:rsidRPr="003E0D66">
        <w:rPr>
          <w:color w:val="000000"/>
        </w:rPr>
        <w:t xml:space="preserve">, C. </w:t>
      </w:r>
      <w:proofErr w:type="spellStart"/>
      <w:r w:rsidR="00DE53E6" w:rsidRPr="003E0D66">
        <w:rPr>
          <w:color w:val="000000"/>
        </w:rPr>
        <w:t>Apetrei</w:t>
      </w:r>
      <w:proofErr w:type="spellEnd"/>
      <w:r w:rsidR="00DE53E6" w:rsidRPr="003E0D66">
        <w:rPr>
          <w:color w:val="000000"/>
        </w:rPr>
        <w:t xml:space="preserve">, </w:t>
      </w:r>
      <w:r w:rsidR="00DE53E6" w:rsidRPr="003E0D66">
        <w:rPr>
          <w:i/>
          <w:iCs/>
          <w:color w:val="000000"/>
        </w:rPr>
        <w:t>Materials</w:t>
      </w:r>
      <w:r w:rsidR="00DE53E6" w:rsidRPr="003E0D66">
        <w:rPr>
          <w:b/>
          <w:bCs/>
          <w:i/>
          <w:iCs/>
          <w:color w:val="000000"/>
        </w:rPr>
        <w:t xml:space="preserve">. </w:t>
      </w:r>
      <w:r w:rsidR="00DE53E6" w:rsidRPr="003E0D66">
        <w:rPr>
          <w:b/>
          <w:bCs/>
          <w:color w:val="000000"/>
        </w:rPr>
        <w:t>2019</w:t>
      </w:r>
      <w:r w:rsidR="00DE53E6" w:rsidRPr="003E0D66">
        <w:rPr>
          <w:color w:val="000000"/>
        </w:rPr>
        <w:t xml:space="preserve">, </w:t>
      </w:r>
      <w:r w:rsidR="00DE53E6" w:rsidRPr="003E0D66">
        <w:rPr>
          <w:i/>
          <w:iCs/>
          <w:color w:val="000000"/>
        </w:rPr>
        <w:t>12</w:t>
      </w:r>
      <w:r w:rsidR="00DE53E6" w:rsidRPr="003E0D66">
        <w:rPr>
          <w:color w:val="000000"/>
        </w:rPr>
        <w:t>, 1009.</w:t>
      </w:r>
    </w:p>
    <w:p w14:paraId="1A30CE7A" w14:textId="5BB3CE77" w:rsidR="00DE53E6" w:rsidRPr="003E0D66" w:rsidRDefault="00E57DE8" w:rsidP="003A059C">
      <w:pPr>
        <w:ind w:left="284" w:hanging="284"/>
        <w:jc w:val="both"/>
        <w:rPr>
          <w:color w:val="000000"/>
        </w:rPr>
      </w:pPr>
      <w:r w:rsidRPr="003E0D66">
        <w:rPr>
          <w:color w:val="000000"/>
        </w:rPr>
        <w:t>[56</w:t>
      </w:r>
      <w:r w:rsidR="00DE53E6" w:rsidRPr="003E0D66">
        <w:rPr>
          <w:color w:val="000000"/>
        </w:rPr>
        <w:t xml:space="preserve">] H. </w:t>
      </w:r>
      <w:proofErr w:type="spellStart"/>
      <w:r w:rsidR="00DE53E6" w:rsidRPr="003E0D66">
        <w:rPr>
          <w:color w:val="000000"/>
        </w:rPr>
        <w:t>Beitollahi</w:t>
      </w:r>
      <w:proofErr w:type="spellEnd"/>
      <w:r w:rsidR="00DE53E6" w:rsidRPr="003E0D66">
        <w:rPr>
          <w:color w:val="000000"/>
        </w:rPr>
        <w:t xml:space="preserve">, F. G. </w:t>
      </w:r>
      <w:proofErr w:type="spellStart"/>
      <w:r w:rsidR="00DE53E6" w:rsidRPr="003E0D66">
        <w:rPr>
          <w:color w:val="000000"/>
        </w:rPr>
        <w:t>Nejad</w:t>
      </w:r>
      <w:proofErr w:type="spellEnd"/>
      <w:r w:rsidR="00DE53E6" w:rsidRPr="003E0D66">
        <w:rPr>
          <w:color w:val="000000"/>
        </w:rPr>
        <w:t xml:space="preserve">, </w:t>
      </w:r>
      <w:proofErr w:type="spellStart"/>
      <w:r w:rsidR="00DE53E6" w:rsidRPr="003E0D66">
        <w:rPr>
          <w:i/>
          <w:iCs/>
          <w:color w:val="000000"/>
        </w:rPr>
        <w:t>Electroanal</w:t>
      </w:r>
      <w:proofErr w:type="spellEnd"/>
      <w:r w:rsidR="00DE53E6" w:rsidRPr="003E0D66">
        <w:rPr>
          <w:color w:val="000000"/>
        </w:rPr>
        <w:t xml:space="preserve">. </w:t>
      </w:r>
      <w:r w:rsidR="00DE53E6" w:rsidRPr="003E0D66">
        <w:rPr>
          <w:b/>
          <w:bCs/>
          <w:color w:val="000000"/>
        </w:rPr>
        <w:t>2016</w:t>
      </w:r>
      <w:r w:rsidR="00DE53E6" w:rsidRPr="003E0D66">
        <w:rPr>
          <w:color w:val="000000"/>
        </w:rPr>
        <w:t xml:space="preserve">, </w:t>
      </w:r>
      <w:r w:rsidR="00DE53E6" w:rsidRPr="003E0D66">
        <w:rPr>
          <w:i/>
          <w:iCs/>
          <w:color w:val="000000"/>
        </w:rPr>
        <w:t>28</w:t>
      </w:r>
      <w:r w:rsidR="00DE53E6" w:rsidRPr="003E0D66">
        <w:rPr>
          <w:color w:val="000000"/>
        </w:rPr>
        <w:t>, 1–9.</w:t>
      </w:r>
    </w:p>
    <w:p w14:paraId="2FF5DEBA" w14:textId="411F1C64" w:rsidR="00DE53E6" w:rsidRPr="003E0D66" w:rsidRDefault="00DE53E6" w:rsidP="003A059C">
      <w:pPr>
        <w:ind w:left="284" w:hanging="284"/>
        <w:jc w:val="both"/>
        <w:rPr>
          <w:color w:val="000000"/>
        </w:rPr>
      </w:pPr>
      <w:r w:rsidRPr="003E0D66">
        <w:rPr>
          <w:color w:val="000000"/>
        </w:rPr>
        <w:t>[</w:t>
      </w:r>
      <w:r w:rsidR="00E57DE8" w:rsidRPr="003E0D66">
        <w:rPr>
          <w:color w:val="000000"/>
        </w:rPr>
        <w:t>57</w:t>
      </w:r>
      <w:r w:rsidRPr="003E0D66">
        <w:rPr>
          <w:color w:val="000000"/>
        </w:rPr>
        <w:t>]</w:t>
      </w:r>
      <w:r w:rsidR="00443F46" w:rsidRPr="003E0D66">
        <w:rPr>
          <w:color w:val="000000"/>
        </w:rPr>
        <w:t xml:space="preserve"> </w:t>
      </w:r>
      <w:r w:rsidRPr="003E0D66">
        <w:rPr>
          <w:color w:val="000000"/>
        </w:rPr>
        <w:t xml:space="preserve">M. </w:t>
      </w:r>
      <w:proofErr w:type="spellStart"/>
      <w:r w:rsidRPr="003E0D66">
        <w:rPr>
          <w:color w:val="000000"/>
        </w:rPr>
        <w:t>Rahimi-Mohseni</w:t>
      </w:r>
      <w:proofErr w:type="spellEnd"/>
      <w:r w:rsidRPr="003E0D66">
        <w:rPr>
          <w:color w:val="000000"/>
        </w:rPr>
        <w:t xml:space="preserve">, J.B. </w:t>
      </w:r>
      <w:proofErr w:type="spellStart"/>
      <w:r w:rsidRPr="003E0D66">
        <w:rPr>
          <w:color w:val="000000"/>
        </w:rPr>
        <w:t>Raoof</w:t>
      </w:r>
      <w:proofErr w:type="spellEnd"/>
      <w:r w:rsidRPr="003E0D66">
        <w:rPr>
          <w:color w:val="000000"/>
        </w:rPr>
        <w:t xml:space="preserve">, R. </w:t>
      </w:r>
      <w:proofErr w:type="spellStart"/>
      <w:r w:rsidRPr="003E0D66">
        <w:rPr>
          <w:color w:val="000000"/>
        </w:rPr>
        <w:t>Ojani</w:t>
      </w:r>
      <w:proofErr w:type="spellEnd"/>
      <w:r w:rsidRPr="003E0D66">
        <w:rPr>
          <w:color w:val="000000"/>
        </w:rPr>
        <w:t xml:space="preserve">, T.A. </w:t>
      </w:r>
      <w:proofErr w:type="spellStart"/>
      <w:r w:rsidRPr="003E0D66">
        <w:rPr>
          <w:color w:val="000000"/>
        </w:rPr>
        <w:t>Aghajanzadeh</w:t>
      </w:r>
      <w:proofErr w:type="spellEnd"/>
      <w:r w:rsidRPr="003E0D66">
        <w:rPr>
          <w:color w:val="000000"/>
        </w:rPr>
        <w:t xml:space="preserve">, </w:t>
      </w:r>
      <w:r w:rsidR="00781330" w:rsidRPr="003E0D66">
        <w:rPr>
          <w:color w:val="000000"/>
        </w:rPr>
        <w:t xml:space="preserve">A. </w:t>
      </w:r>
      <w:proofErr w:type="spellStart"/>
      <w:r w:rsidRPr="003E0D66">
        <w:rPr>
          <w:color w:val="000000"/>
        </w:rPr>
        <w:t>Bagheri</w:t>
      </w:r>
      <w:proofErr w:type="spellEnd"/>
      <w:r w:rsidRPr="003E0D66">
        <w:rPr>
          <w:color w:val="000000"/>
        </w:rPr>
        <w:t xml:space="preserve"> </w:t>
      </w:r>
      <w:proofErr w:type="spellStart"/>
      <w:r w:rsidRPr="003E0D66">
        <w:rPr>
          <w:color w:val="000000"/>
        </w:rPr>
        <w:t>Hashkavayi</w:t>
      </w:r>
      <w:proofErr w:type="spellEnd"/>
      <w:r w:rsidRPr="003E0D66">
        <w:rPr>
          <w:color w:val="000000"/>
        </w:rPr>
        <w:t>,</w:t>
      </w:r>
      <w:r w:rsidR="00781330" w:rsidRPr="003E0D66">
        <w:rPr>
          <w:color w:val="000000"/>
        </w:rPr>
        <w:t xml:space="preserve"> </w:t>
      </w:r>
      <w:r w:rsidRPr="003E0D66">
        <w:rPr>
          <w:i/>
          <w:iCs/>
          <w:color w:val="000000"/>
        </w:rPr>
        <w:t xml:space="preserve">Int. J. Biol. </w:t>
      </w:r>
      <w:proofErr w:type="spellStart"/>
      <w:r w:rsidRPr="003E0D66">
        <w:rPr>
          <w:i/>
          <w:iCs/>
          <w:color w:val="000000"/>
        </w:rPr>
        <w:t>Macromol</w:t>
      </w:r>
      <w:proofErr w:type="spellEnd"/>
      <w:r w:rsidRPr="003E0D66">
        <w:rPr>
          <w:color w:val="000000"/>
        </w:rPr>
        <w:t xml:space="preserve">. </w:t>
      </w:r>
      <w:r w:rsidRPr="003E0D66">
        <w:rPr>
          <w:b/>
          <w:bCs/>
          <w:color w:val="000000"/>
        </w:rPr>
        <w:t>2018</w:t>
      </w:r>
      <w:r w:rsidRPr="003E0D66">
        <w:rPr>
          <w:color w:val="000000"/>
        </w:rPr>
        <w:t xml:space="preserve">, </w:t>
      </w:r>
      <w:r w:rsidRPr="003E0D66">
        <w:rPr>
          <w:i/>
          <w:iCs/>
          <w:color w:val="000000"/>
        </w:rPr>
        <w:t>113</w:t>
      </w:r>
      <w:r w:rsidRPr="003E0D66">
        <w:rPr>
          <w:color w:val="000000"/>
        </w:rPr>
        <w:t>, 648–654</w:t>
      </w:r>
      <w:r w:rsidR="00781330" w:rsidRPr="003E0D66">
        <w:rPr>
          <w:color w:val="000000"/>
        </w:rPr>
        <w:t>.</w:t>
      </w:r>
      <w:r w:rsidRPr="003E0D66">
        <w:rPr>
          <w:color w:val="000000"/>
        </w:rPr>
        <w:t xml:space="preserve"> </w:t>
      </w:r>
    </w:p>
    <w:p w14:paraId="549EC06D" w14:textId="5F4BC4D3" w:rsidR="00011C7B" w:rsidRPr="003E0D66" w:rsidRDefault="00011C7B" w:rsidP="003A059C">
      <w:pPr>
        <w:ind w:left="284" w:hanging="284"/>
        <w:jc w:val="both"/>
        <w:rPr>
          <w:color w:val="000000"/>
        </w:rPr>
      </w:pPr>
      <w:r w:rsidRPr="003E0D66">
        <w:rPr>
          <w:color w:val="000000"/>
        </w:rPr>
        <w:t xml:space="preserve"> [</w:t>
      </w:r>
      <w:r w:rsidR="007010BC" w:rsidRPr="003E0D66">
        <w:rPr>
          <w:color w:val="000000"/>
        </w:rPr>
        <w:t>5</w:t>
      </w:r>
      <w:r w:rsidR="00E57DE8" w:rsidRPr="003E0D66">
        <w:rPr>
          <w:color w:val="000000"/>
        </w:rPr>
        <w:t>8</w:t>
      </w:r>
      <w:r w:rsidRPr="003E0D66">
        <w:rPr>
          <w:color w:val="000000"/>
        </w:rPr>
        <w:t xml:space="preserve">] S. Zhu, J. Zhang, X. Zhao, H. Wang, G. Xu, J. You, </w:t>
      </w:r>
      <w:proofErr w:type="spellStart"/>
      <w:r w:rsidRPr="003E0D66">
        <w:rPr>
          <w:i/>
          <w:iCs/>
          <w:color w:val="000000"/>
        </w:rPr>
        <w:t>Microchim</w:t>
      </w:r>
      <w:proofErr w:type="spellEnd"/>
      <w:r w:rsidRPr="003E0D66">
        <w:rPr>
          <w:i/>
          <w:iCs/>
          <w:color w:val="000000"/>
        </w:rPr>
        <w:t xml:space="preserve">. </w:t>
      </w:r>
      <w:proofErr w:type="spellStart"/>
      <w:r w:rsidRPr="003E0D66">
        <w:rPr>
          <w:i/>
          <w:iCs/>
          <w:color w:val="000000"/>
        </w:rPr>
        <w:t>Acta</w:t>
      </w:r>
      <w:proofErr w:type="spellEnd"/>
      <w:r w:rsidRPr="003E0D66">
        <w:rPr>
          <w:color w:val="000000"/>
        </w:rPr>
        <w:t xml:space="preserve">. </w:t>
      </w:r>
      <w:r w:rsidRPr="003E0D66">
        <w:rPr>
          <w:b/>
          <w:bCs/>
          <w:color w:val="000000"/>
        </w:rPr>
        <w:t>2014</w:t>
      </w:r>
      <w:r w:rsidRPr="003E0D66">
        <w:rPr>
          <w:color w:val="000000"/>
        </w:rPr>
        <w:t>,</w:t>
      </w:r>
      <w:r w:rsidRPr="003E0D66">
        <w:rPr>
          <w:b/>
          <w:bCs/>
          <w:color w:val="000000"/>
        </w:rPr>
        <w:t xml:space="preserve"> </w:t>
      </w:r>
      <w:r w:rsidRPr="003E0D66">
        <w:rPr>
          <w:i/>
          <w:iCs/>
          <w:color w:val="000000"/>
        </w:rPr>
        <w:t>181</w:t>
      </w:r>
      <w:r w:rsidRPr="003E0D66">
        <w:rPr>
          <w:color w:val="000000"/>
        </w:rPr>
        <w:t>,</w:t>
      </w:r>
      <w:r w:rsidR="003A059C" w:rsidRPr="003E0D66">
        <w:rPr>
          <w:color w:val="000000"/>
        </w:rPr>
        <w:t xml:space="preserve"> </w:t>
      </w:r>
      <w:r w:rsidRPr="003E0D66">
        <w:rPr>
          <w:color w:val="000000"/>
        </w:rPr>
        <w:t>445–451.</w:t>
      </w:r>
    </w:p>
    <w:p w14:paraId="135E530B" w14:textId="77777777" w:rsidR="00800787" w:rsidRPr="003E0D66" w:rsidRDefault="00800787" w:rsidP="00800787">
      <w:pPr>
        <w:ind w:left="426" w:hanging="426"/>
        <w:jc w:val="both"/>
        <w:rPr>
          <w:color w:val="000000"/>
          <w:shd w:val="clear" w:color="auto" w:fill="FFFFFF"/>
        </w:rPr>
      </w:pPr>
      <w:r w:rsidRPr="003E0D66">
        <w:rPr>
          <w:color w:val="000000"/>
          <w:shd w:val="clear" w:color="auto" w:fill="FFFFFF"/>
        </w:rPr>
        <w:t>.</w:t>
      </w:r>
    </w:p>
    <w:p w14:paraId="24A49694" w14:textId="77777777" w:rsidR="00800787" w:rsidRPr="003E0D66" w:rsidRDefault="00800787" w:rsidP="00800787">
      <w:pPr>
        <w:ind w:left="426" w:hanging="426"/>
        <w:jc w:val="both"/>
        <w:rPr>
          <w:bCs/>
          <w:color w:val="000000"/>
        </w:rPr>
      </w:pPr>
    </w:p>
    <w:p w14:paraId="59316D7A" w14:textId="77777777" w:rsidR="00800787" w:rsidRPr="003E0D66" w:rsidRDefault="00800787" w:rsidP="00800787">
      <w:pPr>
        <w:ind w:left="426" w:hanging="426"/>
        <w:jc w:val="both"/>
        <w:rPr>
          <w:color w:val="000000"/>
        </w:rPr>
      </w:pPr>
    </w:p>
    <w:p w14:paraId="5841C69F" w14:textId="77777777" w:rsidR="00800787" w:rsidRPr="003E0D66" w:rsidRDefault="00800787" w:rsidP="00800787">
      <w:pPr>
        <w:jc w:val="both"/>
        <w:rPr>
          <w:color w:val="000000"/>
          <w:sz w:val="21"/>
          <w:szCs w:val="21"/>
        </w:rPr>
      </w:pPr>
    </w:p>
    <w:p w14:paraId="6E6DB1C7" w14:textId="77777777" w:rsidR="00800787" w:rsidRPr="003E0D66" w:rsidRDefault="00800787" w:rsidP="00800787">
      <w:pPr>
        <w:jc w:val="both"/>
        <w:rPr>
          <w:color w:val="000000"/>
          <w:sz w:val="21"/>
          <w:szCs w:val="21"/>
        </w:rPr>
      </w:pPr>
    </w:p>
    <w:p w14:paraId="014A0E57" w14:textId="77777777" w:rsidR="00800787" w:rsidRPr="003E0D66" w:rsidRDefault="00800787" w:rsidP="00800787">
      <w:pPr>
        <w:jc w:val="both"/>
        <w:rPr>
          <w:color w:val="000000"/>
          <w:sz w:val="21"/>
          <w:szCs w:val="21"/>
        </w:rPr>
      </w:pPr>
    </w:p>
    <w:p w14:paraId="1114DA94" w14:textId="77777777" w:rsidR="00800787" w:rsidRPr="003E0D66" w:rsidRDefault="00800787" w:rsidP="00800787">
      <w:pPr>
        <w:jc w:val="both"/>
        <w:rPr>
          <w:color w:val="000000"/>
          <w:sz w:val="21"/>
          <w:szCs w:val="21"/>
        </w:rPr>
      </w:pPr>
    </w:p>
    <w:p w14:paraId="4D0CA370" w14:textId="77777777" w:rsidR="00800787" w:rsidRPr="003E0D66" w:rsidRDefault="00800787" w:rsidP="00800787">
      <w:pPr>
        <w:jc w:val="both"/>
        <w:rPr>
          <w:bCs/>
          <w:color w:val="000000"/>
          <w:sz w:val="21"/>
          <w:szCs w:val="21"/>
        </w:rPr>
      </w:pPr>
    </w:p>
    <w:p w14:paraId="5B15B8AE" w14:textId="543F48F3" w:rsidR="00E657DB" w:rsidRPr="003E0D66" w:rsidRDefault="00E657DB" w:rsidP="00DA7E6F">
      <w:pPr>
        <w:jc w:val="both"/>
        <w:rPr>
          <w:color w:val="000000"/>
          <w:sz w:val="21"/>
          <w:szCs w:val="21"/>
        </w:rPr>
      </w:pPr>
    </w:p>
    <w:p w14:paraId="5508191A" w14:textId="4A380874" w:rsidR="00BD6FF6" w:rsidRPr="003E0D66" w:rsidRDefault="00BD6FF6" w:rsidP="00DA7E6F">
      <w:pPr>
        <w:jc w:val="both"/>
        <w:rPr>
          <w:color w:val="000000"/>
          <w:sz w:val="21"/>
          <w:szCs w:val="21"/>
        </w:rPr>
      </w:pPr>
    </w:p>
    <w:p w14:paraId="54E41D53" w14:textId="373B59BF" w:rsidR="00BD6FF6" w:rsidRPr="003E0D66" w:rsidRDefault="00BD6FF6" w:rsidP="00DA7E6F">
      <w:pPr>
        <w:jc w:val="both"/>
        <w:rPr>
          <w:color w:val="000000"/>
          <w:sz w:val="21"/>
          <w:szCs w:val="21"/>
        </w:rPr>
      </w:pPr>
    </w:p>
    <w:p w14:paraId="2AB45269" w14:textId="77777777" w:rsidR="002400BC" w:rsidRPr="003E0D66" w:rsidRDefault="002400BC" w:rsidP="002400BC">
      <w:pPr>
        <w:jc w:val="both"/>
        <w:rPr>
          <w:b/>
          <w:bCs/>
          <w:color w:val="000000"/>
          <w:sz w:val="23"/>
          <w:szCs w:val="23"/>
        </w:rPr>
        <w:sectPr w:rsidR="002400BC" w:rsidRPr="003E0D66" w:rsidSect="00A65E89">
          <w:type w:val="continuous"/>
          <w:pgSz w:w="12240" w:h="15840" w:code="1"/>
          <w:pgMar w:top="720" w:right="720" w:bottom="720" w:left="720" w:header="432" w:footer="432" w:gutter="0"/>
          <w:cols w:num="2" w:space="288"/>
          <w:docGrid w:linePitch="272"/>
        </w:sectPr>
      </w:pPr>
    </w:p>
    <w:p w14:paraId="253103C0" w14:textId="77777777" w:rsidR="00874FBC" w:rsidRPr="003E0D66" w:rsidRDefault="00874FBC" w:rsidP="002400BC">
      <w:pPr>
        <w:jc w:val="both"/>
        <w:rPr>
          <w:b/>
          <w:bCs/>
          <w:color w:val="000000"/>
          <w:sz w:val="23"/>
          <w:szCs w:val="23"/>
        </w:rPr>
      </w:pPr>
    </w:p>
    <w:p w14:paraId="6469AFFE" w14:textId="77777777" w:rsidR="00874FBC" w:rsidRPr="003E0D66" w:rsidRDefault="00874FBC" w:rsidP="002400BC">
      <w:pPr>
        <w:jc w:val="both"/>
        <w:rPr>
          <w:b/>
          <w:bCs/>
          <w:color w:val="000000"/>
          <w:sz w:val="23"/>
          <w:szCs w:val="23"/>
        </w:rPr>
      </w:pPr>
    </w:p>
    <w:p w14:paraId="65DB8CF0" w14:textId="77777777" w:rsidR="00874FBC" w:rsidRPr="003E0D66" w:rsidRDefault="00874FBC" w:rsidP="002400BC">
      <w:pPr>
        <w:jc w:val="both"/>
        <w:rPr>
          <w:b/>
          <w:bCs/>
          <w:color w:val="000000"/>
          <w:sz w:val="23"/>
          <w:szCs w:val="23"/>
        </w:rPr>
      </w:pPr>
    </w:p>
    <w:p w14:paraId="32BABF9C" w14:textId="77777777" w:rsidR="00874FBC" w:rsidRPr="003E0D66" w:rsidRDefault="00874FBC" w:rsidP="002400BC">
      <w:pPr>
        <w:jc w:val="both"/>
        <w:rPr>
          <w:b/>
          <w:bCs/>
          <w:color w:val="000000"/>
          <w:sz w:val="23"/>
          <w:szCs w:val="23"/>
        </w:rPr>
      </w:pPr>
    </w:p>
    <w:p w14:paraId="1FD55ACB" w14:textId="77777777" w:rsidR="00190723" w:rsidRPr="003E0D66" w:rsidRDefault="00190723" w:rsidP="002400BC">
      <w:pPr>
        <w:jc w:val="both"/>
        <w:rPr>
          <w:b/>
          <w:bCs/>
          <w:color w:val="000000"/>
          <w:sz w:val="23"/>
          <w:szCs w:val="23"/>
        </w:rPr>
        <w:sectPr w:rsidR="00190723" w:rsidRPr="003E0D66" w:rsidSect="00EF5511">
          <w:type w:val="continuous"/>
          <w:pgSz w:w="11906" w:h="16838"/>
          <w:pgMar w:top="720" w:right="720" w:bottom="720" w:left="720" w:header="708" w:footer="708" w:gutter="0"/>
          <w:cols w:num="2" w:space="708"/>
          <w:docGrid w:linePitch="360"/>
        </w:sectPr>
      </w:pPr>
    </w:p>
    <w:p w14:paraId="27C4A496" w14:textId="34724BDE" w:rsidR="002400BC" w:rsidRPr="003E0D66" w:rsidRDefault="002400BC" w:rsidP="002400BC">
      <w:pPr>
        <w:jc w:val="both"/>
        <w:rPr>
          <w:b/>
          <w:bCs/>
          <w:color w:val="000000"/>
          <w:sz w:val="23"/>
          <w:szCs w:val="23"/>
        </w:rPr>
      </w:pPr>
      <w:r w:rsidRPr="003E0D66">
        <w:rPr>
          <w:b/>
          <w:bCs/>
          <w:color w:val="000000"/>
          <w:sz w:val="23"/>
          <w:szCs w:val="23"/>
        </w:rPr>
        <w:lastRenderedPageBreak/>
        <w:t>Captions to Figures</w:t>
      </w:r>
    </w:p>
    <w:p w14:paraId="3DEAC830" w14:textId="77777777" w:rsidR="002400BC" w:rsidRPr="003E0D66" w:rsidRDefault="002400BC" w:rsidP="002400BC">
      <w:pPr>
        <w:jc w:val="both"/>
        <w:rPr>
          <w:b/>
          <w:bCs/>
          <w:color w:val="000000"/>
          <w:sz w:val="23"/>
          <w:szCs w:val="23"/>
        </w:rPr>
      </w:pPr>
    </w:p>
    <w:p w14:paraId="730EBC6A" w14:textId="609F6D93" w:rsidR="002400BC" w:rsidRPr="003E0D66" w:rsidRDefault="002400BC" w:rsidP="002400BC">
      <w:pPr>
        <w:jc w:val="both"/>
        <w:rPr>
          <w:color w:val="000000"/>
          <w:sz w:val="21"/>
          <w:szCs w:val="21"/>
        </w:rPr>
      </w:pPr>
      <w:r w:rsidRPr="003E0D66">
        <w:rPr>
          <w:color w:val="000000"/>
          <w:sz w:val="21"/>
          <w:szCs w:val="21"/>
        </w:rPr>
        <w:t xml:space="preserve">Fig. 1. </w:t>
      </w:r>
      <w:r w:rsidR="00EB476B" w:rsidRPr="003E0D66">
        <w:rPr>
          <w:color w:val="000000"/>
          <w:sz w:val="21"/>
          <w:szCs w:val="21"/>
        </w:rPr>
        <w:t>(</w:t>
      </w:r>
      <w:r w:rsidRPr="003E0D66">
        <w:rPr>
          <w:color w:val="000000"/>
          <w:sz w:val="21"/>
          <w:szCs w:val="21"/>
        </w:rPr>
        <w:t xml:space="preserve">A) XRD plot. </w:t>
      </w:r>
      <w:r w:rsidR="003E5319" w:rsidRPr="003E0D66">
        <w:rPr>
          <w:color w:val="000000"/>
          <w:sz w:val="21"/>
          <w:szCs w:val="21"/>
        </w:rPr>
        <w:t>(</w:t>
      </w:r>
      <w:r w:rsidRPr="003E0D66">
        <w:rPr>
          <w:color w:val="000000"/>
          <w:sz w:val="21"/>
          <w:szCs w:val="21"/>
        </w:rPr>
        <w:t xml:space="preserve">B) FTIR spectrum. </w:t>
      </w:r>
      <w:r w:rsidR="003E5319" w:rsidRPr="003E0D66">
        <w:rPr>
          <w:color w:val="000000"/>
          <w:sz w:val="21"/>
          <w:szCs w:val="21"/>
        </w:rPr>
        <w:t>(</w:t>
      </w:r>
      <w:r w:rsidRPr="003E0D66">
        <w:rPr>
          <w:color w:val="000000"/>
          <w:sz w:val="21"/>
          <w:szCs w:val="21"/>
        </w:rPr>
        <w:t xml:space="preserve">C) SEM micrograph. </w:t>
      </w:r>
      <w:r w:rsidR="003E5319" w:rsidRPr="003E0D66">
        <w:rPr>
          <w:color w:val="000000"/>
          <w:sz w:val="21"/>
          <w:szCs w:val="21"/>
        </w:rPr>
        <w:t>(</w:t>
      </w:r>
      <w:r w:rsidRPr="003E0D66">
        <w:rPr>
          <w:color w:val="000000"/>
          <w:sz w:val="21"/>
          <w:szCs w:val="21"/>
        </w:rPr>
        <w:t xml:space="preserve">D) EDX spectrum of </w:t>
      </w:r>
      <w:r w:rsidRPr="003E0D66">
        <w:rPr>
          <w:i/>
          <w:iCs/>
          <w:color w:val="000000"/>
          <w:sz w:val="21"/>
          <w:szCs w:val="21"/>
        </w:rPr>
        <w:t>α</w:t>
      </w:r>
      <w:r w:rsidRPr="003E0D66">
        <w:rPr>
          <w:color w:val="000000"/>
          <w:sz w:val="21"/>
          <w:szCs w:val="21"/>
        </w:rPr>
        <w:t>-MnO</w:t>
      </w:r>
      <w:r w:rsidRPr="003E0D66">
        <w:rPr>
          <w:color w:val="000000"/>
          <w:sz w:val="21"/>
          <w:szCs w:val="21"/>
          <w:vertAlign w:val="subscript"/>
        </w:rPr>
        <w:t>2</w:t>
      </w:r>
      <w:r w:rsidRPr="003E0D66">
        <w:rPr>
          <w:color w:val="000000"/>
          <w:sz w:val="21"/>
          <w:szCs w:val="21"/>
        </w:rPr>
        <w:t xml:space="preserve"> nanostructures.</w:t>
      </w:r>
    </w:p>
    <w:p w14:paraId="175F2CB1" w14:textId="77777777" w:rsidR="002400BC" w:rsidRPr="003E0D66" w:rsidRDefault="002400BC" w:rsidP="002400BC">
      <w:pPr>
        <w:jc w:val="both"/>
        <w:rPr>
          <w:color w:val="000000"/>
          <w:sz w:val="21"/>
          <w:szCs w:val="21"/>
        </w:rPr>
      </w:pPr>
    </w:p>
    <w:p w14:paraId="39423148" w14:textId="7A0931EA" w:rsidR="002400BC" w:rsidRPr="003E0D66" w:rsidRDefault="002400BC" w:rsidP="002400BC">
      <w:pPr>
        <w:jc w:val="both"/>
        <w:rPr>
          <w:color w:val="000000"/>
          <w:sz w:val="21"/>
          <w:szCs w:val="21"/>
        </w:rPr>
      </w:pPr>
      <w:r w:rsidRPr="003E0D66">
        <w:rPr>
          <w:color w:val="000000"/>
          <w:sz w:val="21"/>
          <w:szCs w:val="21"/>
        </w:rPr>
        <w:t xml:space="preserve">Fig. 2. </w:t>
      </w:r>
      <w:r w:rsidR="00A251FA" w:rsidRPr="003E0D66">
        <w:rPr>
          <w:color w:val="000000"/>
          <w:sz w:val="21"/>
          <w:szCs w:val="21"/>
        </w:rPr>
        <w:t>F</w:t>
      </w:r>
      <w:r w:rsidRPr="003E0D66">
        <w:rPr>
          <w:color w:val="000000"/>
          <w:sz w:val="21"/>
          <w:szCs w:val="21"/>
        </w:rPr>
        <w:t xml:space="preserve">abrication of smart </w:t>
      </w:r>
      <w:proofErr w:type="spellStart"/>
      <w:r w:rsidRPr="003E0D66">
        <w:rPr>
          <w:color w:val="000000"/>
          <w:sz w:val="21"/>
          <w:szCs w:val="21"/>
        </w:rPr>
        <w:t>band-aid</w:t>
      </w:r>
      <w:proofErr w:type="spellEnd"/>
      <w:r w:rsidRPr="003E0D66">
        <w:rPr>
          <w:color w:val="000000"/>
          <w:sz w:val="21"/>
          <w:szCs w:val="21"/>
        </w:rPr>
        <w:t xml:space="preserve"> based on </w:t>
      </w:r>
      <w:r w:rsidRPr="003E0D66">
        <w:rPr>
          <w:i/>
          <w:iCs/>
          <w:color w:val="000000"/>
          <w:sz w:val="21"/>
          <w:szCs w:val="21"/>
        </w:rPr>
        <w:t>α</w:t>
      </w:r>
      <w:r w:rsidRPr="003E0D66">
        <w:rPr>
          <w:color w:val="000000"/>
          <w:sz w:val="21"/>
          <w:szCs w:val="21"/>
        </w:rPr>
        <w:t>-MnO</w:t>
      </w:r>
      <w:r w:rsidRPr="003E0D66">
        <w:rPr>
          <w:color w:val="000000"/>
          <w:sz w:val="21"/>
          <w:szCs w:val="21"/>
          <w:vertAlign w:val="subscript"/>
        </w:rPr>
        <w:t>2</w:t>
      </w:r>
      <w:r w:rsidRPr="003E0D66">
        <w:rPr>
          <w:color w:val="000000"/>
          <w:sz w:val="21"/>
          <w:szCs w:val="21"/>
        </w:rPr>
        <w:t>/tyrosinase hybrid.</w:t>
      </w:r>
    </w:p>
    <w:p w14:paraId="3B696CBA" w14:textId="77777777" w:rsidR="002400BC" w:rsidRPr="003E0D66" w:rsidRDefault="002400BC" w:rsidP="002400BC">
      <w:pPr>
        <w:jc w:val="both"/>
        <w:rPr>
          <w:color w:val="000000"/>
          <w:sz w:val="21"/>
          <w:szCs w:val="21"/>
        </w:rPr>
      </w:pPr>
    </w:p>
    <w:p w14:paraId="39B2CD06" w14:textId="095FDC18" w:rsidR="002400BC" w:rsidRPr="003E0D66" w:rsidRDefault="002400BC" w:rsidP="002400BC">
      <w:pPr>
        <w:jc w:val="both"/>
        <w:rPr>
          <w:color w:val="000000"/>
          <w:sz w:val="21"/>
          <w:szCs w:val="21"/>
        </w:rPr>
      </w:pPr>
      <w:r w:rsidRPr="003E0D66">
        <w:rPr>
          <w:color w:val="000000"/>
          <w:sz w:val="21"/>
          <w:szCs w:val="21"/>
        </w:rPr>
        <w:t xml:space="preserve">Fig. </w:t>
      </w:r>
      <w:r w:rsidR="003E5319" w:rsidRPr="003E0D66">
        <w:rPr>
          <w:color w:val="000000"/>
          <w:sz w:val="21"/>
          <w:szCs w:val="21"/>
        </w:rPr>
        <w:t>3</w:t>
      </w:r>
      <w:r w:rsidRPr="003E0D66">
        <w:rPr>
          <w:color w:val="000000"/>
          <w:sz w:val="21"/>
          <w:szCs w:val="21"/>
        </w:rPr>
        <w:t xml:space="preserve">. Integration of </w:t>
      </w:r>
      <w:r w:rsidR="00A251FA" w:rsidRPr="003E0D66">
        <w:rPr>
          <w:color w:val="000000"/>
          <w:sz w:val="21"/>
          <w:szCs w:val="21"/>
        </w:rPr>
        <w:t xml:space="preserve">modified </w:t>
      </w:r>
      <w:proofErr w:type="spellStart"/>
      <w:r w:rsidR="00A251FA" w:rsidRPr="003E0D66">
        <w:rPr>
          <w:color w:val="000000"/>
          <w:sz w:val="21"/>
          <w:szCs w:val="21"/>
        </w:rPr>
        <w:t>band-aid</w:t>
      </w:r>
      <w:proofErr w:type="spellEnd"/>
      <w:r w:rsidR="00A251FA" w:rsidRPr="003E0D66">
        <w:rPr>
          <w:color w:val="000000"/>
          <w:sz w:val="21"/>
          <w:szCs w:val="21"/>
        </w:rPr>
        <w:t xml:space="preserve"> with </w:t>
      </w:r>
      <w:r w:rsidRPr="003E0D66">
        <w:rPr>
          <w:color w:val="000000"/>
          <w:sz w:val="21"/>
          <w:szCs w:val="21"/>
        </w:rPr>
        <w:t xml:space="preserve">portable </w:t>
      </w:r>
      <w:proofErr w:type="spellStart"/>
      <w:r w:rsidRPr="003E0D66">
        <w:rPr>
          <w:color w:val="000000"/>
          <w:sz w:val="21"/>
          <w:szCs w:val="21"/>
        </w:rPr>
        <w:t>potentiostat</w:t>
      </w:r>
      <w:proofErr w:type="spellEnd"/>
      <w:r w:rsidRPr="003E0D66">
        <w:rPr>
          <w:color w:val="000000"/>
          <w:sz w:val="21"/>
          <w:szCs w:val="21"/>
        </w:rPr>
        <w:t>.</w:t>
      </w:r>
    </w:p>
    <w:p w14:paraId="1B7033DA" w14:textId="77777777" w:rsidR="002400BC" w:rsidRPr="003E0D66" w:rsidRDefault="002400BC" w:rsidP="002400BC">
      <w:pPr>
        <w:jc w:val="both"/>
        <w:rPr>
          <w:color w:val="000000"/>
          <w:sz w:val="21"/>
          <w:szCs w:val="21"/>
        </w:rPr>
      </w:pPr>
    </w:p>
    <w:p w14:paraId="3A81EF6A" w14:textId="1D6E3FAA" w:rsidR="002400BC" w:rsidRPr="003E0D66" w:rsidRDefault="002400BC" w:rsidP="002400BC">
      <w:pPr>
        <w:jc w:val="both"/>
        <w:rPr>
          <w:color w:val="000000"/>
          <w:sz w:val="21"/>
          <w:szCs w:val="21"/>
        </w:rPr>
      </w:pPr>
      <w:r w:rsidRPr="003E0D66">
        <w:rPr>
          <w:color w:val="000000"/>
          <w:sz w:val="21"/>
          <w:szCs w:val="21"/>
        </w:rPr>
        <w:t xml:space="preserve">Fig. </w:t>
      </w:r>
      <w:r w:rsidR="003E5319" w:rsidRPr="003E0D66">
        <w:rPr>
          <w:color w:val="000000"/>
          <w:sz w:val="21"/>
          <w:szCs w:val="21"/>
        </w:rPr>
        <w:t>4</w:t>
      </w:r>
      <w:r w:rsidRPr="003E0D66">
        <w:rPr>
          <w:color w:val="000000"/>
          <w:sz w:val="21"/>
          <w:szCs w:val="21"/>
        </w:rPr>
        <w:t xml:space="preserve">. </w:t>
      </w:r>
      <w:r w:rsidR="003E5319" w:rsidRPr="003E0D66">
        <w:rPr>
          <w:color w:val="000000"/>
          <w:sz w:val="21"/>
          <w:szCs w:val="21"/>
        </w:rPr>
        <w:t>(</w:t>
      </w:r>
      <w:r w:rsidRPr="003E0D66">
        <w:rPr>
          <w:color w:val="000000"/>
          <w:sz w:val="21"/>
          <w:szCs w:val="21"/>
        </w:rPr>
        <w:t xml:space="preserve">A) </w:t>
      </w:r>
      <w:r w:rsidR="00A251FA" w:rsidRPr="003E0D66">
        <w:rPr>
          <w:color w:val="000000"/>
          <w:sz w:val="21"/>
          <w:szCs w:val="21"/>
        </w:rPr>
        <w:t>CV</w:t>
      </w:r>
      <w:r w:rsidRPr="003E0D66">
        <w:rPr>
          <w:color w:val="000000"/>
          <w:sz w:val="21"/>
          <w:szCs w:val="21"/>
        </w:rPr>
        <w:t xml:space="preserve"> </w:t>
      </w:r>
      <w:r w:rsidR="00A251FA" w:rsidRPr="003E0D66">
        <w:rPr>
          <w:color w:val="000000"/>
          <w:sz w:val="21"/>
          <w:szCs w:val="21"/>
        </w:rPr>
        <w:t xml:space="preserve">demonstrating </w:t>
      </w:r>
      <w:r w:rsidRPr="003E0D66">
        <w:rPr>
          <w:color w:val="000000"/>
          <w:sz w:val="21"/>
          <w:szCs w:val="21"/>
        </w:rPr>
        <w:t xml:space="preserve">variation of peak currents with tyrosine concentration. </w:t>
      </w:r>
      <w:r w:rsidR="003E5319" w:rsidRPr="003E0D66">
        <w:rPr>
          <w:color w:val="000000"/>
          <w:sz w:val="21"/>
          <w:szCs w:val="21"/>
        </w:rPr>
        <w:t>(</w:t>
      </w:r>
      <w:r w:rsidRPr="003E0D66">
        <w:rPr>
          <w:color w:val="000000"/>
          <w:sz w:val="21"/>
          <w:szCs w:val="21"/>
        </w:rPr>
        <w:t>B) Calibration of portable</w:t>
      </w:r>
      <w:r w:rsidR="001E55AD" w:rsidRPr="003E0D66">
        <w:rPr>
          <w:color w:val="000000"/>
          <w:sz w:val="21"/>
          <w:szCs w:val="21"/>
        </w:rPr>
        <w:t xml:space="preserve"> wound monitoring device at 0.1</w:t>
      </w:r>
      <w:r w:rsidRPr="003E0D66">
        <w:rPr>
          <w:color w:val="000000"/>
          <w:sz w:val="21"/>
          <w:szCs w:val="21"/>
        </w:rPr>
        <w:t xml:space="preserve"> V.</w:t>
      </w:r>
    </w:p>
    <w:p w14:paraId="25CA7859" w14:textId="77777777" w:rsidR="002400BC" w:rsidRPr="003E0D66" w:rsidRDefault="002400BC" w:rsidP="002400BC">
      <w:pPr>
        <w:jc w:val="both"/>
        <w:rPr>
          <w:color w:val="000000"/>
          <w:sz w:val="21"/>
          <w:szCs w:val="21"/>
        </w:rPr>
      </w:pPr>
    </w:p>
    <w:p w14:paraId="6377A2B4" w14:textId="37F5F520" w:rsidR="002400BC" w:rsidRPr="003E0D66" w:rsidRDefault="002400BC" w:rsidP="002400BC">
      <w:pPr>
        <w:jc w:val="both"/>
        <w:rPr>
          <w:color w:val="000000"/>
          <w:sz w:val="21"/>
          <w:szCs w:val="21"/>
        </w:rPr>
      </w:pPr>
      <w:r w:rsidRPr="003E0D66">
        <w:rPr>
          <w:color w:val="000000"/>
          <w:sz w:val="21"/>
          <w:szCs w:val="21"/>
        </w:rPr>
        <w:t xml:space="preserve">Fig. </w:t>
      </w:r>
      <w:r w:rsidR="003E5319" w:rsidRPr="003E0D66">
        <w:rPr>
          <w:color w:val="000000"/>
          <w:sz w:val="21"/>
          <w:szCs w:val="21"/>
        </w:rPr>
        <w:t>5</w:t>
      </w:r>
      <w:r w:rsidRPr="003E0D66">
        <w:rPr>
          <w:color w:val="000000"/>
          <w:sz w:val="21"/>
          <w:szCs w:val="21"/>
        </w:rPr>
        <w:t>. Peak anodic current r</w:t>
      </w:r>
      <w:r w:rsidR="009C607C" w:rsidRPr="003E0D66">
        <w:rPr>
          <w:color w:val="000000"/>
          <w:sz w:val="21"/>
          <w:szCs w:val="21"/>
        </w:rPr>
        <w:t xml:space="preserve">esponse of </w:t>
      </w:r>
      <w:r w:rsidR="003E5319" w:rsidRPr="003E0D66">
        <w:rPr>
          <w:color w:val="000000"/>
          <w:sz w:val="21"/>
          <w:szCs w:val="21"/>
        </w:rPr>
        <w:t>(</w:t>
      </w:r>
      <w:r w:rsidR="009C607C" w:rsidRPr="003E0D66">
        <w:rPr>
          <w:color w:val="000000"/>
          <w:sz w:val="21"/>
          <w:szCs w:val="21"/>
        </w:rPr>
        <w:t>A) tyrosine</w:t>
      </w:r>
      <w:r w:rsidRPr="003E0D66">
        <w:rPr>
          <w:color w:val="000000"/>
          <w:sz w:val="21"/>
          <w:szCs w:val="21"/>
        </w:rPr>
        <w:t xml:space="preserve">, mixture of wound exudates </w:t>
      </w:r>
      <w:r w:rsidR="009C607C" w:rsidRPr="003E0D66">
        <w:rPr>
          <w:color w:val="000000"/>
          <w:sz w:val="21"/>
          <w:szCs w:val="21"/>
        </w:rPr>
        <w:t xml:space="preserve">and </w:t>
      </w:r>
      <w:r w:rsidRPr="003E0D66">
        <w:rPr>
          <w:color w:val="000000"/>
          <w:sz w:val="21"/>
          <w:szCs w:val="21"/>
        </w:rPr>
        <w:t xml:space="preserve">tyrosine </w:t>
      </w:r>
      <w:r w:rsidR="009C607C" w:rsidRPr="003E0D66">
        <w:rPr>
          <w:color w:val="000000"/>
          <w:sz w:val="21"/>
          <w:szCs w:val="21"/>
        </w:rPr>
        <w:t>and spiked analyte in serum</w:t>
      </w:r>
      <w:r w:rsidRPr="003E0D66">
        <w:rPr>
          <w:color w:val="000000"/>
          <w:sz w:val="21"/>
          <w:szCs w:val="21"/>
        </w:rPr>
        <w:t xml:space="preserve">. </w:t>
      </w:r>
      <w:r w:rsidR="003E5319" w:rsidRPr="003E0D66">
        <w:rPr>
          <w:color w:val="000000"/>
          <w:sz w:val="21"/>
          <w:szCs w:val="21"/>
        </w:rPr>
        <w:t>(</w:t>
      </w:r>
      <w:r w:rsidRPr="003E0D66">
        <w:rPr>
          <w:color w:val="000000"/>
          <w:sz w:val="21"/>
          <w:szCs w:val="21"/>
        </w:rPr>
        <w:t xml:space="preserve">B) tyrosine and individual wound exudates. </w:t>
      </w:r>
      <w:r w:rsidR="003E5319" w:rsidRPr="003E0D66">
        <w:rPr>
          <w:color w:val="000000"/>
          <w:sz w:val="21"/>
          <w:szCs w:val="21"/>
        </w:rPr>
        <w:t>(</w:t>
      </w:r>
      <w:r w:rsidRPr="003E0D66">
        <w:rPr>
          <w:color w:val="000000"/>
          <w:sz w:val="21"/>
          <w:szCs w:val="21"/>
        </w:rPr>
        <w:t xml:space="preserve">C) </w:t>
      </w:r>
      <w:r w:rsidR="009C607C" w:rsidRPr="003E0D66">
        <w:rPr>
          <w:color w:val="000000"/>
          <w:sz w:val="21"/>
          <w:szCs w:val="21"/>
        </w:rPr>
        <w:t xml:space="preserve">stability of </w:t>
      </w:r>
      <w:r w:rsidRPr="003E0D66">
        <w:rPr>
          <w:color w:val="000000"/>
          <w:sz w:val="21"/>
          <w:szCs w:val="21"/>
        </w:rPr>
        <w:t xml:space="preserve">smart </w:t>
      </w:r>
      <w:proofErr w:type="spellStart"/>
      <w:r w:rsidRPr="003E0D66">
        <w:rPr>
          <w:color w:val="000000"/>
          <w:sz w:val="21"/>
          <w:szCs w:val="21"/>
        </w:rPr>
        <w:t>band-aid</w:t>
      </w:r>
      <w:proofErr w:type="spellEnd"/>
      <w:r w:rsidRPr="003E0D66">
        <w:rPr>
          <w:color w:val="000000"/>
          <w:sz w:val="21"/>
          <w:szCs w:val="21"/>
        </w:rPr>
        <w:t xml:space="preserve"> based sensor </w:t>
      </w:r>
      <w:r w:rsidR="009C607C" w:rsidRPr="003E0D66">
        <w:rPr>
          <w:color w:val="000000"/>
          <w:sz w:val="21"/>
          <w:szCs w:val="21"/>
        </w:rPr>
        <w:t xml:space="preserve">over </w:t>
      </w:r>
      <w:r w:rsidRPr="003E0D66">
        <w:rPr>
          <w:color w:val="000000"/>
          <w:sz w:val="21"/>
          <w:szCs w:val="21"/>
        </w:rPr>
        <w:t xml:space="preserve">25 days. (Tyrosine and wound exudates concentration </w:t>
      </w:r>
      <w:r w:rsidR="009C607C" w:rsidRPr="003E0D66">
        <w:rPr>
          <w:color w:val="000000"/>
          <w:sz w:val="21"/>
          <w:szCs w:val="21"/>
        </w:rPr>
        <w:t>=</w:t>
      </w:r>
      <w:r w:rsidRPr="003E0D66">
        <w:rPr>
          <w:color w:val="000000"/>
          <w:sz w:val="21"/>
          <w:szCs w:val="21"/>
        </w:rPr>
        <w:t xml:space="preserve"> 500 </w:t>
      </w:r>
      <w:proofErr w:type="spellStart"/>
      <w:r w:rsidRPr="003E0D66">
        <w:rPr>
          <w:color w:val="000000"/>
          <w:sz w:val="21"/>
          <w:szCs w:val="21"/>
        </w:rPr>
        <w:t>μM</w:t>
      </w:r>
      <w:proofErr w:type="spellEnd"/>
      <w:r w:rsidRPr="003E0D66">
        <w:rPr>
          <w:color w:val="000000"/>
          <w:sz w:val="21"/>
          <w:szCs w:val="21"/>
        </w:rPr>
        <w:t xml:space="preserve">, and response was recorded at 0.097 V).          </w:t>
      </w:r>
    </w:p>
    <w:p w14:paraId="7FA9D251" w14:textId="77777777" w:rsidR="002400BC" w:rsidRPr="003E0D66" w:rsidRDefault="002400BC" w:rsidP="002400BC">
      <w:pPr>
        <w:jc w:val="both"/>
        <w:rPr>
          <w:color w:val="000000"/>
          <w:sz w:val="21"/>
          <w:szCs w:val="21"/>
        </w:rPr>
      </w:pPr>
    </w:p>
    <w:p w14:paraId="09BC58F5" w14:textId="77777777" w:rsidR="00190723" w:rsidRDefault="002400BC" w:rsidP="00EF5511">
      <w:pPr>
        <w:jc w:val="both"/>
        <w:rPr>
          <w:color w:val="000000"/>
        </w:rPr>
        <w:sectPr w:rsidR="00190723" w:rsidSect="00190723">
          <w:type w:val="continuous"/>
          <w:pgSz w:w="11906" w:h="16838"/>
          <w:pgMar w:top="720" w:right="720" w:bottom="720" w:left="720" w:header="708" w:footer="708" w:gutter="0"/>
          <w:cols w:space="708"/>
          <w:docGrid w:linePitch="360"/>
        </w:sectPr>
      </w:pPr>
      <w:r w:rsidRPr="003E0D66">
        <w:rPr>
          <w:color w:val="000000"/>
          <w:sz w:val="21"/>
          <w:szCs w:val="21"/>
        </w:rPr>
        <w:t xml:space="preserve">Fig. </w:t>
      </w:r>
      <w:r w:rsidR="003E5319" w:rsidRPr="003E0D66">
        <w:rPr>
          <w:color w:val="000000"/>
          <w:sz w:val="21"/>
          <w:szCs w:val="21"/>
        </w:rPr>
        <w:t>6</w:t>
      </w:r>
      <w:r w:rsidRPr="003E0D66">
        <w:rPr>
          <w:color w:val="000000"/>
          <w:sz w:val="21"/>
          <w:szCs w:val="21"/>
        </w:rPr>
        <w:t xml:space="preserve">. </w:t>
      </w:r>
      <w:r w:rsidR="003E5319" w:rsidRPr="003E0D66">
        <w:rPr>
          <w:color w:val="000000"/>
          <w:sz w:val="21"/>
          <w:szCs w:val="21"/>
        </w:rPr>
        <w:t>(</w:t>
      </w:r>
      <w:r w:rsidRPr="003E0D66">
        <w:rPr>
          <w:color w:val="000000"/>
          <w:sz w:val="21"/>
          <w:szCs w:val="21"/>
        </w:rPr>
        <w:t xml:space="preserve">A) </w:t>
      </w:r>
      <w:proofErr w:type="spellStart"/>
      <w:r w:rsidRPr="003E0D66">
        <w:rPr>
          <w:color w:val="000000"/>
          <w:sz w:val="21"/>
          <w:szCs w:val="21"/>
        </w:rPr>
        <w:t>Nyquist</w:t>
      </w:r>
      <w:proofErr w:type="spellEnd"/>
      <w:r w:rsidRPr="003E0D66">
        <w:rPr>
          <w:color w:val="000000"/>
          <w:sz w:val="21"/>
          <w:szCs w:val="21"/>
        </w:rPr>
        <w:t xml:space="preserve"> plot at various tyrosine concentrations </w:t>
      </w:r>
      <w:r w:rsidR="001D72C0" w:rsidRPr="003E0D66">
        <w:rPr>
          <w:color w:val="000000"/>
          <w:sz w:val="21"/>
          <w:szCs w:val="21"/>
        </w:rPr>
        <w:t xml:space="preserve">in the range </w:t>
      </w:r>
      <w:r w:rsidRPr="003E0D66">
        <w:rPr>
          <w:color w:val="000000"/>
          <w:sz w:val="21"/>
          <w:szCs w:val="21"/>
        </w:rPr>
        <w:t xml:space="preserve">100 Hz – 1 </w:t>
      </w:r>
      <w:proofErr w:type="spellStart"/>
      <w:r w:rsidRPr="003E0D66">
        <w:rPr>
          <w:color w:val="000000"/>
          <w:sz w:val="21"/>
          <w:szCs w:val="21"/>
        </w:rPr>
        <w:t>MHz.</w:t>
      </w:r>
      <w:proofErr w:type="spellEnd"/>
      <w:r w:rsidRPr="003E0D66">
        <w:rPr>
          <w:color w:val="000000"/>
          <w:sz w:val="21"/>
          <w:szCs w:val="21"/>
        </w:rPr>
        <w:t xml:space="preserve"> </w:t>
      </w:r>
      <w:r w:rsidR="003E5319" w:rsidRPr="003E0D66">
        <w:rPr>
          <w:color w:val="000000"/>
          <w:sz w:val="21"/>
          <w:szCs w:val="21"/>
        </w:rPr>
        <w:t>(</w:t>
      </w:r>
      <w:r w:rsidRPr="003E0D66">
        <w:rPr>
          <w:color w:val="000000"/>
          <w:sz w:val="21"/>
          <w:szCs w:val="21"/>
        </w:rPr>
        <w:t xml:space="preserve">B) Sensor calibration from 5 nM – 500 </w:t>
      </w:r>
      <w:proofErr w:type="spellStart"/>
      <w:r w:rsidRPr="003E0D66">
        <w:rPr>
          <w:color w:val="000000"/>
          <w:sz w:val="21"/>
          <w:szCs w:val="21"/>
        </w:rPr>
        <w:t>μM</w:t>
      </w:r>
      <w:proofErr w:type="spellEnd"/>
      <w:r w:rsidRPr="003E0D66">
        <w:rPr>
          <w:color w:val="000000"/>
          <w:sz w:val="21"/>
          <w:szCs w:val="21"/>
        </w:rPr>
        <w:t xml:space="preserve">, at 1.2 kHz. </w:t>
      </w:r>
      <w:r w:rsidR="00B03023" w:rsidRPr="003E0D66">
        <w:rPr>
          <w:color w:val="000000"/>
          <w:sz w:val="21"/>
          <w:szCs w:val="21"/>
        </w:rPr>
        <w:t>(</w:t>
      </w:r>
      <w:r w:rsidRPr="003E0D66">
        <w:rPr>
          <w:color w:val="000000"/>
          <w:sz w:val="21"/>
          <w:szCs w:val="21"/>
        </w:rPr>
        <w:t>C) Randel’s equivalent circuit corresponding to sensor – electrolyte interface.</w:t>
      </w:r>
      <w:r w:rsidR="00800787">
        <w:rPr>
          <w:color w:val="000000"/>
        </w:rPr>
        <w:t xml:space="preserve">  </w:t>
      </w:r>
    </w:p>
    <w:p w14:paraId="27F3BD76" w14:textId="5708DABD" w:rsidR="003B27D1" w:rsidRDefault="00800787" w:rsidP="00EF5511">
      <w:pPr>
        <w:jc w:val="both"/>
        <w:rPr>
          <w:color w:val="000000"/>
        </w:rPr>
        <w:sectPr w:rsidR="003B27D1" w:rsidSect="00EF5511">
          <w:type w:val="continuous"/>
          <w:pgSz w:w="11906" w:h="16838"/>
          <w:pgMar w:top="720" w:right="720" w:bottom="720" w:left="720" w:header="708" w:footer="708" w:gutter="0"/>
          <w:cols w:num="2" w:space="708"/>
          <w:docGrid w:linePitch="360"/>
        </w:sectPr>
      </w:pPr>
      <w:r>
        <w:rPr>
          <w:color w:val="000000"/>
        </w:rPr>
        <w:lastRenderedPageBreak/>
        <w:t xml:space="preserve">                                              </w:t>
      </w:r>
    </w:p>
    <w:p w14:paraId="50100D2B" w14:textId="77777777" w:rsidR="003B27D1" w:rsidRDefault="003B27D1" w:rsidP="00F63298">
      <w:pPr>
        <w:jc w:val="both"/>
        <w:rPr>
          <w:color w:val="000000"/>
          <w:sz w:val="21"/>
          <w:szCs w:val="21"/>
        </w:rPr>
        <w:sectPr w:rsidR="003B27D1" w:rsidSect="003B27D1">
          <w:type w:val="continuous"/>
          <w:pgSz w:w="11906" w:h="16838"/>
          <w:pgMar w:top="720" w:right="720" w:bottom="720" w:left="720" w:header="708" w:footer="708" w:gutter="0"/>
          <w:cols w:space="708"/>
          <w:docGrid w:linePitch="360"/>
        </w:sectPr>
      </w:pPr>
    </w:p>
    <w:p w14:paraId="0FFC0A5D" w14:textId="4CB8292A" w:rsidR="00F63298" w:rsidRDefault="00F63298" w:rsidP="00F63298">
      <w:pPr>
        <w:jc w:val="both"/>
        <w:rPr>
          <w:color w:val="000000"/>
          <w:sz w:val="21"/>
          <w:szCs w:val="21"/>
        </w:rPr>
      </w:pPr>
    </w:p>
    <w:p w14:paraId="0E8B08E8" w14:textId="77777777" w:rsidR="001E356D" w:rsidRDefault="001E356D" w:rsidP="001E356D">
      <w:pPr>
        <w:jc w:val="both"/>
        <w:rPr>
          <w:bCs/>
          <w:color w:val="000000"/>
          <w:sz w:val="21"/>
          <w:szCs w:val="21"/>
        </w:rPr>
      </w:pPr>
    </w:p>
    <w:p w14:paraId="06E17856" w14:textId="77777777" w:rsidR="001E356D" w:rsidRDefault="001E356D" w:rsidP="001E356D">
      <w:pPr>
        <w:jc w:val="both"/>
        <w:rPr>
          <w:bCs/>
          <w:color w:val="000000"/>
          <w:sz w:val="21"/>
          <w:szCs w:val="21"/>
        </w:rPr>
      </w:pPr>
    </w:p>
    <w:p w14:paraId="12D23CBC" w14:textId="77777777" w:rsidR="001E356D" w:rsidRDefault="001E356D" w:rsidP="001E356D">
      <w:pPr>
        <w:jc w:val="both"/>
        <w:rPr>
          <w:bCs/>
          <w:color w:val="000000"/>
          <w:sz w:val="21"/>
          <w:szCs w:val="21"/>
        </w:rPr>
      </w:pPr>
      <w:r>
        <w:rPr>
          <w:bCs/>
          <w:color w:val="000000"/>
          <w:sz w:val="21"/>
          <w:szCs w:val="21"/>
        </w:rPr>
        <w:t xml:space="preserve"> </w:t>
      </w:r>
    </w:p>
    <w:p w14:paraId="2670A255" w14:textId="08E58D44" w:rsidR="001E356D" w:rsidRDefault="001E356D" w:rsidP="001E356D">
      <w:pPr>
        <w:jc w:val="both"/>
        <w:rPr>
          <w:bCs/>
          <w:color w:val="000000"/>
          <w:sz w:val="21"/>
          <w:szCs w:val="21"/>
        </w:rPr>
      </w:pPr>
    </w:p>
    <w:p w14:paraId="4A106CE5" w14:textId="77777777" w:rsidR="001E356D" w:rsidRDefault="001E356D" w:rsidP="001E356D">
      <w:pPr>
        <w:jc w:val="both"/>
        <w:rPr>
          <w:bCs/>
          <w:color w:val="000000"/>
          <w:sz w:val="21"/>
          <w:szCs w:val="21"/>
        </w:rPr>
      </w:pPr>
    </w:p>
    <w:p w14:paraId="386D60D4" w14:textId="77777777" w:rsidR="006362D2" w:rsidRDefault="006362D2" w:rsidP="001E356D">
      <w:pPr>
        <w:jc w:val="both"/>
        <w:rPr>
          <w:color w:val="000000"/>
          <w:sz w:val="21"/>
          <w:szCs w:val="21"/>
        </w:rPr>
      </w:pPr>
    </w:p>
    <w:p w14:paraId="473B6D5E" w14:textId="77777777" w:rsidR="006362D2" w:rsidRDefault="006362D2" w:rsidP="001E356D">
      <w:pPr>
        <w:jc w:val="both"/>
        <w:rPr>
          <w:color w:val="000000"/>
          <w:sz w:val="21"/>
          <w:szCs w:val="21"/>
        </w:rPr>
      </w:pPr>
    </w:p>
    <w:p w14:paraId="1609C764" w14:textId="77777777" w:rsidR="006362D2" w:rsidRDefault="006362D2" w:rsidP="001E356D">
      <w:pPr>
        <w:jc w:val="both"/>
        <w:rPr>
          <w:color w:val="000000"/>
          <w:sz w:val="21"/>
          <w:szCs w:val="21"/>
        </w:rPr>
      </w:pPr>
    </w:p>
    <w:p w14:paraId="1213DCBF" w14:textId="77777777" w:rsidR="006362D2" w:rsidRDefault="006362D2" w:rsidP="001E356D">
      <w:pPr>
        <w:jc w:val="both"/>
        <w:rPr>
          <w:color w:val="000000"/>
          <w:sz w:val="21"/>
          <w:szCs w:val="21"/>
        </w:rPr>
      </w:pPr>
    </w:p>
    <w:p w14:paraId="1DF28CD5" w14:textId="77777777" w:rsidR="006362D2" w:rsidRDefault="006362D2" w:rsidP="001E356D">
      <w:pPr>
        <w:jc w:val="both"/>
        <w:rPr>
          <w:color w:val="000000"/>
          <w:sz w:val="21"/>
          <w:szCs w:val="21"/>
        </w:rPr>
      </w:pPr>
    </w:p>
    <w:p w14:paraId="2765BE66" w14:textId="77777777" w:rsidR="006362D2" w:rsidRDefault="006362D2" w:rsidP="001E356D">
      <w:pPr>
        <w:jc w:val="both"/>
        <w:rPr>
          <w:color w:val="000000"/>
          <w:sz w:val="21"/>
          <w:szCs w:val="21"/>
        </w:rPr>
      </w:pPr>
    </w:p>
    <w:p w14:paraId="6C6B4F97" w14:textId="77777777" w:rsidR="006362D2" w:rsidRDefault="006362D2" w:rsidP="001E356D">
      <w:pPr>
        <w:jc w:val="both"/>
        <w:rPr>
          <w:color w:val="000000"/>
          <w:sz w:val="21"/>
          <w:szCs w:val="21"/>
        </w:rPr>
      </w:pPr>
    </w:p>
    <w:p w14:paraId="0894F691" w14:textId="77777777" w:rsidR="006362D2" w:rsidRDefault="006362D2" w:rsidP="001E356D">
      <w:pPr>
        <w:jc w:val="both"/>
        <w:rPr>
          <w:color w:val="000000"/>
          <w:sz w:val="21"/>
          <w:szCs w:val="21"/>
        </w:rPr>
      </w:pPr>
    </w:p>
    <w:p w14:paraId="52D50D57" w14:textId="77777777" w:rsidR="006362D2" w:rsidRDefault="006362D2" w:rsidP="001E356D">
      <w:pPr>
        <w:jc w:val="both"/>
        <w:rPr>
          <w:color w:val="000000"/>
          <w:sz w:val="21"/>
          <w:szCs w:val="21"/>
        </w:rPr>
      </w:pPr>
    </w:p>
    <w:p w14:paraId="5359849A" w14:textId="77777777" w:rsidR="006362D2" w:rsidRDefault="006362D2" w:rsidP="001E356D">
      <w:pPr>
        <w:jc w:val="both"/>
        <w:rPr>
          <w:color w:val="000000"/>
          <w:sz w:val="21"/>
          <w:szCs w:val="21"/>
        </w:rPr>
      </w:pPr>
    </w:p>
    <w:p w14:paraId="4FE37089" w14:textId="77777777" w:rsidR="006362D2" w:rsidRDefault="006362D2" w:rsidP="001E356D">
      <w:pPr>
        <w:jc w:val="both"/>
        <w:rPr>
          <w:color w:val="000000"/>
          <w:sz w:val="21"/>
          <w:szCs w:val="21"/>
        </w:rPr>
      </w:pPr>
    </w:p>
    <w:p w14:paraId="1FF2C811" w14:textId="77777777" w:rsidR="006362D2" w:rsidRDefault="006362D2" w:rsidP="001E356D">
      <w:pPr>
        <w:jc w:val="both"/>
        <w:rPr>
          <w:color w:val="000000"/>
          <w:sz w:val="21"/>
          <w:szCs w:val="21"/>
        </w:rPr>
      </w:pPr>
    </w:p>
    <w:p w14:paraId="4210D825" w14:textId="77777777" w:rsidR="006362D2" w:rsidRDefault="006362D2" w:rsidP="001E356D">
      <w:pPr>
        <w:jc w:val="both"/>
        <w:rPr>
          <w:color w:val="000000"/>
          <w:sz w:val="21"/>
          <w:szCs w:val="21"/>
        </w:rPr>
      </w:pPr>
    </w:p>
    <w:p w14:paraId="2316DD97" w14:textId="77777777" w:rsidR="006362D2" w:rsidRDefault="006362D2" w:rsidP="001E356D">
      <w:pPr>
        <w:jc w:val="both"/>
        <w:rPr>
          <w:color w:val="000000"/>
          <w:sz w:val="21"/>
          <w:szCs w:val="21"/>
        </w:rPr>
      </w:pPr>
    </w:p>
    <w:p w14:paraId="065B595D" w14:textId="77777777" w:rsidR="006362D2" w:rsidRDefault="006362D2" w:rsidP="001E356D">
      <w:pPr>
        <w:jc w:val="both"/>
        <w:rPr>
          <w:color w:val="000000"/>
          <w:sz w:val="21"/>
          <w:szCs w:val="21"/>
        </w:rPr>
      </w:pPr>
    </w:p>
    <w:p w14:paraId="4038536C" w14:textId="77777777" w:rsidR="006362D2" w:rsidRDefault="006362D2" w:rsidP="001E356D">
      <w:pPr>
        <w:jc w:val="both"/>
        <w:rPr>
          <w:color w:val="000000"/>
          <w:sz w:val="21"/>
          <w:szCs w:val="21"/>
        </w:rPr>
      </w:pPr>
    </w:p>
    <w:p w14:paraId="31FF1FC0" w14:textId="77777777" w:rsidR="006362D2" w:rsidRDefault="006362D2" w:rsidP="001E356D">
      <w:pPr>
        <w:jc w:val="both"/>
        <w:rPr>
          <w:color w:val="000000"/>
          <w:sz w:val="21"/>
          <w:szCs w:val="21"/>
        </w:rPr>
      </w:pPr>
    </w:p>
    <w:p w14:paraId="5EF27BDC" w14:textId="77777777" w:rsidR="006362D2" w:rsidRDefault="006362D2" w:rsidP="001E356D">
      <w:pPr>
        <w:jc w:val="both"/>
        <w:rPr>
          <w:color w:val="000000"/>
          <w:sz w:val="21"/>
          <w:szCs w:val="21"/>
        </w:rPr>
      </w:pPr>
    </w:p>
    <w:p w14:paraId="1FC6F657" w14:textId="77777777" w:rsidR="006362D2" w:rsidRDefault="006362D2" w:rsidP="001E356D">
      <w:pPr>
        <w:jc w:val="both"/>
        <w:rPr>
          <w:color w:val="000000"/>
          <w:sz w:val="21"/>
          <w:szCs w:val="21"/>
        </w:rPr>
      </w:pPr>
    </w:p>
    <w:p w14:paraId="279FF70B" w14:textId="77777777" w:rsidR="006362D2" w:rsidRDefault="006362D2" w:rsidP="001E356D">
      <w:pPr>
        <w:jc w:val="both"/>
        <w:rPr>
          <w:color w:val="000000"/>
          <w:sz w:val="21"/>
          <w:szCs w:val="21"/>
        </w:rPr>
      </w:pPr>
    </w:p>
    <w:p w14:paraId="114B22F1" w14:textId="77777777" w:rsidR="006362D2" w:rsidRDefault="006362D2" w:rsidP="001E356D">
      <w:pPr>
        <w:jc w:val="both"/>
        <w:rPr>
          <w:color w:val="000000"/>
          <w:sz w:val="21"/>
          <w:szCs w:val="21"/>
        </w:rPr>
      </w:pPr>
    </w:p>
    <w:p w14:paraId="23C24A68" w14:textId="77777777" w:rsidR="006362D2" w:rsidRDefault="006362D2" w:rsidP="001E356D">
      <w:pPr>
        <w:jc w:val="both"/>
        <w:rPr>
          <w:color w:val="000000"/>
          <w:sz w:val="21"/>
          <w:szCs w:val="21"/>
        </w:rPr>
      </w:pPr>
    </w:p>
    <w:p w14:paraId="6B89717F" w14:textId="62C5216B" w:rsidR="00DE2044" w:rsidRDefault="00DE2044" w:rsidP="001E356D">
      <w:pPr>
        <w:jc w:val="both"/>
        <w:rPr>
          <w:color w:val="000000"/>
          <w:sz w:val="21"/>
          <w:szCs w:val="21"/>
        </w:rPr>
        <w:sectPr w:rsidR="00DE2044" w:rsidSect="006362D2">
          <w:type w:val="continuous"/>
          <w:pgSz w:w="11906" w:h="16838"/>
          <w:pgMar w:top="720" w:right="720" w:bottom="720" w:left="720" w:header="708" w:footer="708" w:gutter="0"/>
          <w:cols w:num="2" w:space="708"/>
          <w:docGrid w:linePitch="360"/>
        </w:sectPr>
      </w:pPr>
      <w:r>
        <w:rPr>
          <w:color w:val="000000"/>
          <w:sz w:val="21"/>
          <w:szCs w:val="21"/>
        </w:rPr>
        <w:t xml:space="preserve">                            </w:t>
      </w:r>
    </w:p>
    <w:p w14:paraId="6D0CDEBB" w14:textId="6B7A0BE9" w:rsidR="00DE2044" w:rsidRPr="00DE2044" w:rsidRDefault="00DE2044" w:rsidP="001E356D">
      <w:pPr>
        <w:jc w:val="both"/>
        <w:rPr>
          <w:color w:val="000000"/>
          <w:sz w:val="21"/>
          <w:szCs w:val="21"/>
        </w:rPr>
        <w:sectPr w:rsidR="00DE2044" w:rsidRPr="00DE2044" w:rsidSect="00DE2044">
          <w:type w:val="continuous"/>
          <w:pgSz w:w="11906" w:h="16838"/>
          <w:pgMar w:top="720" w:right="720" w:bottom="720" w:left="720" w:header="708" w:footer="708" w:gutter="0"/>
          <w:cols w:space="708"/>
          <w:docGrid w:linePitch="360"/>
        </w:sectPr>
      </w:pPr>
    </w:p>
    <w:p w14:paraId="66D0960D" w14:textId="12D413EB" w:rsidR="006362D2" w:rsidRPr="00DE2044" w:rsidRDefault="006362D2" w:rsidP="001E356D">
      <w:pPr>
        <w:jc w:val="both"/>
        <w:rPr>
          <w:b/>
          <w:bCs/>
          <w:color w:val="000000"/>
          <w:sz w:val="23"/>
          <w:szCs w:val="23"/>
        </w:rPr>
      </w:pPr>
    </w:p>
    <w:p w14:paraId="4A0E05C5" w14:textId="77777777" w:rsidR="006362D2" w:rsidRDefault="006362D2" w:rsidP="001E356D">
      <w:pPr>
        <w:jc w:val="both"/>
        <w:rPr>
          <w:color w:val="000000"/>
          <w:sz w:val="21"/>
          <w:szCs w:val="21"/>
        </w:rPr>
      </w:pPr>
    </w:p>
    <w:p w14:paraId="7D4257F8" w14:textId="77777777" w:rsidR="006362D2" w:rsidRDefault="006362D2" w:rsidP="001E356D">
      <w:pPr>
        <w:jc w:val="both"/>
        <w:rPr>
          <w:color w:val="000000"/>
          <w:sz w:val="21"/>
          <w:szCs w:val="21"/>
        </w:rPr>
      </w:pPr>
    </w:p>
    <w:p w14:paraId="27862CE6" w14:textId="77777777" w:rsidR="006362D2" w:rsidRDefault="006362D2" w:rsidP="001E356D">
      <w:pPr>
        <w:jc w:val="both"/>
        <w:rPr>
          <w:color w:val="000000"/>
          <w:sz w:val="21"/>
          <w:szCs w:val="21"/>
        </w:rPr>
      </w:pPr>
    </w:p>
    <w:p w14:paraId="00033502" w14:textId="77777777" w:rsidR="001E356D" w:rsidRDefault="001E356D" w:rsidP="001E356D">
      <w:pPr>
        <w:jc w:val="both"/>
        <w:rPr>
          <w:color w:val="000000"/>
          <w:sz w:val="21"/>
          <w:szCs w:val="21"/>
        </w:rPr>
      </w:pPr>
    </w:p>
    <w:p w14:paraId="161534D8" w14:textId="77777777" w:rsidR="001E356D" w:rsidRDefault="001E356D" w:rsidP="001E356D">
      <w:pPr>
        <w:jc w:val="both"/>
        <w:rPr>
          <w:bCs/>
          <w:color w:val="000000"/>
          <w:sz w:val="21"/>
          <w:szCs w:val="21"/>
        </w:rPr>
      </w:pPr>
    </w:p>
    <w:p w14:paraId="7411F090" w14:textId="77777777" w:rsidR="001E356D" w:rsidRPr="00BF594B" w:rsidRDefault="001E356D" w:rsidP="001E356D">
      <w:pPr>
        <w:jc w:val="both"/>
        <w:rPr>
          <w:bCs/>
          <w:color w:val="000000"/>
          <w:sz w:val="21"/>
          <w:szCs w:val="21"/>
        </w:rPr>
      </w:pPr>
    </w:p>
    <w:p w14:paraId="4F1B029D" w14:textId="77777777" w:rsidR="006362D2" w:rsidRDefault="006362D2" w:rsidP="001E356D">
      <w:pPr>
        <w:jc w:val="both"/>
        <w:rPr>
          <w:b/>
          <w:color w:val="000000"/>
          <w:sz w:val="23"/>
          <w:szCs w:val="23"/>
        </w:rPr>
      </w:pPr>
    </w:p>
    <w:p w14:paraId="6B5BF220" w14:textId="77777777" w:rsidR="006362D2" w:rsidRDefault="006362D2" w:rsidP="001E356D">
      <w:pPr>
        <w:jc w:val="both"/>
        <w:rPr>
          <w:b/>
          <w:color w:val="000000"/>
          <w:sz w:val="23"/>
          <w:szCs w:val="23"/>
        </w:rPr>
      </w:pPr>
    </w:p>
    <w:p w14:paraId="4F8958CC" w14:textId="77777777" w:rsidR="006362D2" w:rsidRDefault="006362D2" w:rsidP="001E356D">
      <w:pPr>
        <w:jc w:val="both"/>
        <w:rPr>
          <w:b/>
          <w:color w:val="000000"/>
          <w:sz w:val="23"/>
          <w:szCs w:val="23"/>
        </w:rPr>
      </w:pPr>
    </w:p>
    <w:p w14:paraId="6CD25102" w14:textId="77777777" w:rsidR="006362D2" w:rsidRDefault="006362D2" w:rsidP="001E356D">
      <w:pPr>
        <w:jc w:val="both"/>
        <w:rPr>
          <w:b/>
          <w:color w:val="000000"/>
          <w:sz w:val="23"/>
          <w:szCs w:val="23"/>
        </w:rPr>
      </w:pPr>
    </w:p>
    <w:p w14:paraId="0AA6BA64" w14:textId="77777777" w:rsidR="006362D2" w:rsidRDefault="006362D2" w:rsidP="001E356D">
      <w:pPr>
        <w:jc w:val="both"/>
        <w:rPr>
          <w:b/>
          <w:color w:val="000000"/>
          <w:sz w:val="23"/>
          <w:szCs w:val="23"/>
        </w:rPr>
      </w:pPr>
    </w:p>
    <w:p w14:paraId="4BE6DC91" w14:textId="77777777" w:rsidR="006362D2" w:rsidRDefault="006362D2" w:rsidP="001E356D">
      <w:pPr>
        <w:jc w:val="both"/>
        <w:rPr>
          <w:b/>
          <w:color w:val="000000"/>
          <w:sz w:val="23"/>
          <w:szCs w:val="23"/>
        </w:rPr>
      </w:pPr>
    </w:p>
    <w:p w14:paraId="44DB7F30" w14:textId="77777777" w:rsidR="006362D2" w:rsidRDefault="006362D2" w:rsidP="001E356D">
      <w:pPr>
        <w:jc w:val="both"/>
        <w:rPr>
          <w:b/>
          <w:color w:val="000000"/>
          <w:sz w:val="23"/>
          <w:szCs w:val="23"/>
        </w:rPr>
      </w:pPr>
    </w:p>
    <w:p w14:paraId="46DC4554" w14:textId="77777777" w:rsidR="006362D2" w:rsidRDefault="006362D2" w:rsidP="001E356D">
      <w:pPr>
        <w:jc w:val="both"/>
        <w:rPr>
          <w:b/>
          <w:color w:val="000000"/>
          <w:sz w:val="23"/>
          <w:szCs w:val="23"/>
        </w:rPr>
      </w:pPr>
    </w:p>
    <w:p w14:paraId="7992F26E" w14:textId="77777777" w:rsidR="006362D2" w:rsidRDefault="006362D2" w:rsidP="001E356D">
      <w:pPr>
        <w:jc w:val="both"/>
        <w:rPr>
          <w:b/>
          <w:color w:val="000000"/>
          <w:sz w:val="23"/>
          <w:szCs w:val="23"/>
        </w:rPr>
      </w:pPr>
    </w:p>
    <w:p w14:paraId="542FAB85" w14:textId="77777777" w:rsidR="006362D2" w:rsidRDefault="006362D2" w:rsidP="001E356D">
      <w:pPr>
        <w:jc w:val="both"/>
        <w:rPr>
          <w:b/>
          <w:color w:val="000000"/>
          <w:sz w:val="23"/>
          <w:szCs w:val="23"/>
        </w:rPr>
      </w:pPr>
    </w:p>
    <w:p w14:paraId="36CA3380" w14:textId="77777777" w:rsidR="006362D2" w:rsidRDefault="006362D2" w:rsidP="001E356D">
      <w:pPr>
        <w:jc w:val="both"/>
        <w:rPr>
          <w:b/>
          <w:color w:val="000000"/>
          <w:sz w:val="23"/>
          <w:szCs w:val="23"/>
        </w:rPr>
      </w:pPr>
    </w:p>
    <w:p w14:paraId="10642DA2" w14:textId="77777777" w:rsidR="006362D2" w:rsidRDefault="006362D2" w:rsidP="001E356D">
      <w:pPr>
        <w:jc w:val="both"/>
        <w:rPr>
          <w:b/>
          <w:color w:val="000000"/>
          <w:sz w:val="23"/>
          <w:szCs w:val="23"/>
        </w:rPr>
      </w:pPr>
    </w:p>
    <w:p w14:paraId="5E1C9150" w14:textId="77777777" w:rsidR="006362D2" w:rsidRDefault="006362D2" w:rsidP="001E356D">
      <w:pPr>
        <w:jc w:val="both"/>
        <w:rPr>
          <w:b/>
          <w:color w:val="000000"/>
          <w:sz w:val="23"/>
          <w:szCs w:val="23"/>
        </w:rPr>
      </w:pPr>
    </w:p>
    <w:p w14:paraId="4E76BAF3" w14:textId="77777777" w:rsidR="006362D2" w:rsidRDefault="006362D2" w:rsidP="001E356D">
      <w:pPr>
        <w:jc w:val="both"/>
        <w:rPr>
          <w:b/>
          <w:color w:val="000000"/>
          <w:sz w:val="23"/>
          <w:szCs w:val="23"/>
        </w:rPr>
      </w:pPr>
    </w:p>
    <w:p w14:paraId="5670795C" w14:textId="77777777" w:rsidR="006362D2" w:rsidRDefault="006362D2" w:rsidP="001E356D">
      <w:pPr>
        <w:jc w:val="both"/>
        <w:rPr>
          <w:b/>
          <w:color w:val="000000"/>
          <w:sz w:val="23"/>
          <w:szCs w:val="23"/>
        </w:rPr>
      </w:pPr>
    </w:p>
    <w:p w14:paraId="79A5E02B" w14:textId="77777777" w:rsidR="001E356D" w:rsidRPr="00DC6B74" w:rsidRDefault="001E356D" w:rsidP="001E356D">
      <w:pPr>
        <w:jc w:val="both"/>
        <w:rPr>
          <w:b/>
          <w:color w:val="000000"/>
        </w:rPr>
      </w:pPr>
    </w:p>
    <w:p w14:paraId="6B95CC93" w14:textId="77777777" w:rsidR="001E356D" w:rsidRDefault="001E356D" w:rsidP="001E356D">
      <w:pPr>
        <w:jc w:val="both"/>
        <w:rPr>
          <w:bCs/>
          <w:color w:val="000000"/>
        </w:rPr>
      </w:pPr>
    </w:p>
    <w:p w14:paraId="6CD62673" w14:textId="77777777" w:rsidR="001E356D" w:rsidRDefault="001E356D" w:rsidP="001E356D">
      <w:pPr>
        <w:jc w:val="both"/>
        <w:rPr>
          <w:bCs/>
          <w:color w:val="000000"/>
        </w:rPr>
      </w:pPr>
    </w:p>
    <w:p w14:paraId="6E8DFE23" w14:textId="77777777" w:rsidR="001E356D" w:rsidRDefault="001E356D" w:rsidP="001E356D">
      <w:pPr>
        <w:jc w:val="both"/>
        <w:rPr>
          <w:b/>
          <w:color w:val="000000"/>
          <w:sz w:val="23"/>
          <w:szCs w:val="23"/>
        </w:rPr>
      </w:pPr>
      <w:r w:rsidRPr="003F1837">
        <w:rPr>
          <w:b/>
          <w:color w:val="000000"/>
          <w:sz w:val="23"/>
          <w:szCs w:val="23"/>
        </w:rPr>
        <w:t xml:space="preserve"> </w:t>
      </w:r>
    </w:p>
    <w:p w14:paraId="585B885D" w14:textId="77777777" w:rsidR="001E356D" w:rsidRDefault="001E356D" w:rsidP="001E356D">
      <w:pPr>
        <w:jc w:val="both"/>
        <w:rPr>
          <w:b/>
          <w:color w:val="000000"/>
          <w:sz w:val="23"/>
          <w:szCs w:val="23"/>
        </w:rPr>
      </w:pPr>
    </w:p>
    <w:p w14:paraId="649962BA" w14:textId="77777777" w:rsidR="001E356D" w:rsidRPr="00DC6B74" w:rsidRDefault="001E356D" w:rsidP="001E356D">
      <w:pPr>
        <w:jc w:val="both"/>
        <w:rPr>
          <w:bCs/>
          <w:color w:val="000000"/>
        </w:rPr>
      </w:pPr>
    </w:p>
    <w:p w14:paraId="6B6D73A0" w14:textId="77777777" w:rsidR="001E356D" w:rsidRDefault="001E356D" w:rsidP="001E356D">
      <w:pPr>
        <w:jc w:val="both"/>
        <w:rPr>
          <w:bCs/>
          <w:color w:val="000000"/>
        </w:rPr>
      </w:pPr>
      <w:r w:rsidRPr="00DC6B74">
        <w:rPr>
          <w:bCs/>
          <w:color w:val="000000"/>
        </w:rPr>
        <w:t xml:space="preserve">                                </w:t>
      </w:r>
    </w:p>
    <w:p w14:paraId="2125FF2B" w14:textId="23B83B3E" w:rsidR="001E356D" w:rsidRPr="00DC6B74" w:rsidRDefault="001E356D" w:rsidP="008073A6">
      <w:pPr>
        <w:jc w:val="both"/>
        <w:rPr>
          <w:color w:val="000000"/>
        </w:rPr>
      </w:pPr>
      <w:r w:rsidRPr="003F1837">
        <w:rPr>
          <w:b/>
          <w:color w:val="000000"/>
          <w:sz w:val="23"/>
          <w:szCs w:val="23"/>
        </w:rPr>
        <w:t xml:space="preserve"> </w:t>
      </w:r>
    </w:p>
    <w:p w14:paraId="24526B27" w14:textId="77777777" w:rsidR="001E356D" w:rsidRDefault="001E356D">
      <w:pPr>
        <w:sectPr w:rsidR="001E356D" w:rsidSect="006362D2">
          <w:type w:val="continuous"/>
          <w:pgSz w:w="11906" w:h="16838"/>
          <w:pgMar w:top="720" w:right="720" w:bottom="720" w:left="720" w:header="708" w:footer="708" w:gutter="0"/>
          <w:cols w:num="2" w:space="708"/>
          <w:docGrid w:linePitch="360"/>
        </w:sectPr>
      </w:pPr>
    </w:p>
    <w:p w14:paraId="132D0D3A" w14:textId="3000A8A4" w:rsidR="00A93BEE" w:rsidRDefault="00A93BEE"/>
    <w:sectPr w:rsidR="00A93BEE" w:rsidSect="001E356D">
      <w:type w:val="continuous"/>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0FC144" w16cid:durableId="2266A198"/>
  <w16cid:commentId w16cid:paraId="38F12C38" w16cid:durableId="226698F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FCC38" w14:textId="77777777" w:rsidR="004700C6" w:rsidRDefault="004700C6">
      <w:r>
        <w:separator/>
      </w:r>
    </w:p>
  </w:endnote>
  <w:endnote w:type="continuationSeparator" w:id="0">
    <w:p w14:paraId="5D36EE28" w14:textId="77777777" w:rsidR="004700C6" w:rsidRDefault="00470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Times">
    <w:panose1 w:val="02020603050405020304"/>
    <w:charset w:val="00"/>
    <w:family w:val="roman"/>
    <w:pitch w:val="variable"/>
    <w:sig w:usb0="E0002EFF" w:usb1="C000785B" w:usb2="00000009" w:usb3="00000000" w:csb0="000001F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0E0A6" w14:textId="77777777" w:rsidR="004700C6" w:rsidRDefault="004700C6">
      <w:r>
        <w:separator/>
      </w:r>
    </w:p>
  </w:footnote>
  <w:footnote w:type="continuationSeparator" w:id="0">
    <w:p w14:paraId="1A34DCA6" w14:textId="77777777" w:rsidR="004700C6" w:rsidRDefault="004700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9BFA6" w14:textId="1860D86B" w:rsidR="00F96A24" w:rsidRDefault="00F96A24">
    <w:pPr>
      <w:framePr w:wrap="auto" w:vAnchor="text" w:hAnchor="margin" w:xAlign="right" w:y="1"/>
    </w:pPr>
    <w:r>
      <w:fldChar w:fldCharType="begin"/>
    </w:r>
    <w:r>
      <w:instrText xml:space="preserve">PAGE  </w:instrText>
    </w:r>
    <w:r>
      <w:fldChar w:fldCharType="separate"/>
    </w:r>
    <w:r w:rsidR="003E0D66">
      <w:rPr>
        <w:noProof/>
      </w:rPr>
      <w:t>10</w:t>
    </w:r>
    <w:r>
      <w:fldChar w:fldCharType="end"/>
    </w:r>
  </w:p>
  <w:p w14:paraId="307A0CE3" w14:textId="77777777" w:rsidR="00F96A24" w:rsidRDefault="00F96A24">
    <w:pP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C73"/>
    <w:rsid w:val="00002849"/>
    <w:rsid w:val="00011C7B"/>
    <w:rsid w:val="00013AED"/>
    <w:rsid w:val="000173DC"/>
    <w:rsid w:val="000174D5"/>
    <w:rsid w:val="00024874"/>
    <w:rsid w:val="00024C7A"/>
    <w:rsid w:val="00025A36"/>
    <w:rsid w:val="00025E21"/>
    <w:rsid w:val="00030B25"/>
    <w:rsid w:val="000315CE"/>
    <w:rsid w:val="00032025"/>
    <w:rsid w:val="00035CC4"/>
    <w:rsid w:val="000369EE"/>
    <w:rsid w:val="00036CC0"/>
    <w:rsid w:val="000403B7"/>
    <w:rsid w:val="00042F27"/>
    <w:rsid w:val="000448CA"/>
    <w:rsid w:val="000479A0"/>
    <w:rsid w:val="00050CF8"/>
    <w:rsid w:val="00060DE9"/>
    <w:rsid w:val="00062876"/>
    <w:rsid w:val="00065A3C"/>
    <w:rsid w:val="000670DA"/>
    <w:rsid w:val="00070CD7"/>
    <w:rsid w:val="0007254C"/>
    <w:rsid w:val="00073EE6"/>
    <w:rsid w:val="000744A4"/>
    <w:rsid w:val="000744FB"/>
    <w:rsid w:val="00075AC4"/>
    <w:rsid w:val="00087572"/>
    <w:rsid w:val="000953C6"/>
    <w:rsid w:val="00095EFC"/>
    <w:rsid w:val="000A15D8"/>
    <w:rsid w:val="000A4C08"/>
    <w:rsid w:val="000A5C97"/>
    <w:rsid w:val="000A6E9B"/>
    <w:rsid w:val="000B0357"/>
    <w:rsid w:val="000B447A"/>
    <w:rsid w:val="000C1B79"/>
    <w:rsid w:val="000C7DFE"/>
    <w:rsid w:val="000D2EF0"/>
    <w:rsid w:val="000D4642"/>
    <w:rsid w:val="000D4F7B"/>
    <w:rsid w:val="000D5C73"/>
    <w:rsid w:val="000E5894"/>
    <w:rsid w:val="000E5A50"/>
    <w:rsid w:val="000E6476"/>
    <w:rsid w:val="000F4B8C"/>
    <w:rsid w:val="000F4F73"/>
    <w:rsid w:val="001028AA"/>
    <w:rsid w:val="00104481"/>
    <w:rsid w:val="00106D3B"/>
    <w:rsid w:val="001146C3"/>
    <w:rsid w:val="001150D4"/>
    <w:rsid w:val="00122FCC"/>
    <w:rsid w:val="00133114"/>
    <w:rsid w:val="00133653"/>
    <w:rsid w:val="00133C4F"/>
    <w:rsid w:val="001347AC"/>
    <w:rsid w:val="00134A97"/>
    <w:rsid w:val="00144BAF"/>
    <w:rsid w:val="00147ED1"/>
    <w:rsid w:val="00150578"/>
    <w:rsid w:val="00151214"/>
    <w:rsid w:val="001556BE"/>
    <w:rsid w:val="00155FB0"/>
    <w:rsid w:val="00157F19"/>
    <w:rsid w:val="001610A0"/>
    <w:rsid w:val="001619F8"/>
    <w:rsid w:val="00161C49"/>
    <w:rsid w:val="00163860"/>
    <w:rsid w:val="00163977"/>
    <w:rsid w:val="0017015E"/>
    <w:rsid w:val="001709DA"/>
    <w:rsid w:val="0017135E"/>
    <w:rsid w:val="00175DF9"/>
    <w:rsid w:val="00181B4A"/>
    <w:rsid w:val="00184DBA"/>
    <w:rsid w:val="001854B2"/>
    <w:rsid w:val="00186A34"/>
    <w:rsid w:val="00187243"/>
    <w:rsid w:val="001900B6"/>
    <w:rsid w:val="00190723"/>
    <w:rsid w:val="00190A82"/>
    <w:rsid w:val="001951DA"/>
    <w:rsid w:val="001A3353"/>
    <w:rsid w:val="001A3E46"/>
    <w:rsid w:val="001A7F30"/>
    <w:rsid w:val="001B1D06"/>
    <w:rsid w:val="001B2889"/>
    <w:rsid w:val="001B2C72"/>
    <w:rsid w:val="001B3FE2"/>
    <w:rsid w:val="001B55A3"/>
    <w:rsid w:val="001B5A08"/>
    <w:rsid w:val="001B5CCF"/>
    <w:rsid w:val="001B5D0F"/>
    <w:rsid w:val="001B788D"/>
    <w:rsid w:val="001C1013"/>
    <w:rsid w:val="001C34DE"/>
    <w:rsid w:val="001C4599"/>
    <w:rsid w:val="001C5AE8"/>
    <w:rsid w:val="001C78EC"/>
    <w:rsid w:val="001D01D5"/>
    <w:rsid w:val="001D4078"/>
    <w:rsid w:val="001D4513"/>
    <w:rsid w:val="001D4E33"/>
    <w:rsid w:val="001D72C0"/>
    <w:rsid w:val="001D7E48"/>
    <w:rsid w:val="001E0445"/>
    <w:rsid w:val="001E09AC"/>
    <w:rsid w:val="001E175C"/>
    <w:rsid w:val="001E356D"/>
    <w:rsid w:val="001E4319"/>
    <w:rsid w:val="001E45E0"/>
    <w:rsid w:val="001E55AD"/>
    <w:rsid w:val="001F1D0D"/>
    <w:rsid w:val="001F4FFC"/>
    <w:rsid w:val="002002CB"/>
    <w:rsid w:val="002004C1"/>
    <w:rsid w:val="00201A3C"/>
    <w:rsid w:val="0020393A"/>
    <w:rsid w:val="002047BC"/>
    <w:rsid w:val="00205F60"/>
    <w:rsid w:val="002078D6"/>
    <w:rsid w:val="00207F43"/>
    <w:rsid w:val="00211758"/>
    <w:rsid w:val="00214D2C"/>
    <w:rsid w:val="00227EFD"/>
    <w:rsid w:val="002303A4"/>
    <w:rsid w:val="00233ED6"/>
    <w:rsid w:val="002375A2"/>
    <w:rsid w:val="002379FA"/>
    <w:rsid w:val="002400BC"/>
    <w:rsid w:val="00240DE9"/>
    <w:rsid w:val="0024106D"/>
    <w:rsid w:val="00243E0C"/>
    <w:rsid w:val="00244C89"/>
    <w:rsid w:val="00247024"/>
    <w:rsid w:val="002518FB"/>
    <w:rsid w:val="00255E3D"/>
    <w:rsid w:val="002609E5"/>
    <w:rsid w:val="00260A6D"/>
    <w:rsid w:val="00261554"/>
    <w:rsid w:val="00262B67"/>
    <w:rsid w:val="002645D3"/>
    <w:rsid w:val="00271064"/>
    <w:rsid w:val="00271306"/>
    <w:rsid w:val="002728A3"/>
    <w:rsid w:val="00273C1F"/>
    <w:rsid w:val="0027611D"/>
    <w:rsid w:val="00276FFB"/>
    <w:rsid w:val="00283692"/>
    <w:rsid w:val="00284B59"/>
    <w:rsid w:val="0028585D"/>
    <w:rsid w:val="0029007E"/>
    <w:rsid w:val="00295EB9"/>
    <w:rsid w:val="00296404"/>
    <w:rsid w:val="002964BC"/>
    <w:rsid w:val="002A08B5"/>
    <w:rsid w:val="002A2BB7"/>
    <w:rsid w:val="002A4D86"/>
    <w:rsid w:val="002A70E3"/>
    <w:rsid w:val="002B5890"/>
    <w:rsid w:val="002B6C23"/>
    <w:rsid w:val="002C0951"/>
    <w:rsid w:val="002C20B3"/>
    <w:rsid w:val="002C2F06"/>
    <w:rsid w:val="002C3682"/>
    <w:rsid w:val="002C4DAB"/>
    <w:rsid w:val="002D50F4"/>
    <w:rsid w:val="002D5563"/>
    <w:rsid w:val="002E3D8F"/>
    <w:rsid w:val="002E6BE2"/>
    <w:rsid w:val="002F1D22"/>
    <w:rsid w:val="00305EE3"/>
    <w:rsid w:val="00306C91"/>
    <w:rsid w:val="00315669"/>
    <w:rsid w:val="00315B63"/>
    <w:rsid w:val="00316554"/>
    <w:rsid w:val="0032735F"/>
    <w:rsid w:val="003366C4"/>
    <w:rsid w:val="00337A90"/>
    <w:rsid w:val="00341CC9"/>
    <w:rsid w:val="0035399C"/>
    <w:rsid w:val="00361DBD"/>
    <w:rsid w:val="00363648"/>
    <w:rsid w:val="00364200"/>
    <w:rsid w:val="003647AE"/>
    <w:rsid w:val="00366B74"/>
    <w:rsid w:val="003706DE"/>
    <w:rsid w:val="00370F99"/>
    <w:rsid w:val="003872AB"/>
    <w:rsid w:val="003A00D1"/>
    <w:rsid w:val="003A059C"/>
    <w:rsid w:val="003A11E7"/>
    <w:rsid w:val="003A2472"/>
    <w:rsid w:val="003A2A35"/>
    <w:rsid w:val="003A3731"/>
    <w:rsid w:val="003A560F"/>
    <w:rsid w:val="003A5BEC"/>
    <w:rsid w:val="003A6B93"/>
    <w:rsid w:val="003B00E7"/>
    <w:rsid w:val="003B27D1"/>
    <w:rsid w:val="003B67D6"/>
    <w:rsid w:val="003C1AFB"/>
    <w:rsid w:val="003C2D15"/>
    <w:rsid w:val="003C6C0E"/>
    <w:rsid w:val="003D306C"/>
    <w:rsid w:val="003D311B"/>
    <w:rsid w:val="003E0D66"/>
    <w:rsid w:val="003E1294"/>
    <w:rsid w:val="003E1AE3"/>
    <w:rsid w:val="003E38B2"/>
    <w:rsid w:val="003E42B9"/>
    <w:rsid w:val="003E4FA0"/>
    <w:rsid w:val="003E5319"/>
    <w:rsid w:val="003F10FB"/>
    <w:rsid w:val="003F1849"/>
    <w:rsid w:val="003F7C21"/>
    <w:rsid w:val="00401412"/>
    <w:rsid w:val="004046E4"/>
    <w:rsid w:val="00411BD3"/>
    <w:rsid w:val="004121D6"/>
    <w:rsid w:val="00413CEA"/>
    <w:rsid w:val="00422916"/>
    <w:rsid w:val="00422E18"/>
    <w:rsid w:val="004266F3"/>
    <w:rsid w:val="0043020E"/>
    <w:rsid w:val="00443F46"/>
    <w:rsid w:val="00446BEA"/>
    <w:rsid w:val="004519AC"/>
    <w:rsid w:val="004520C5"/>
    <w:rsid w:val="00453B01"/>
    <w:rsid w:val="004549CE"/>
    <w:rsid w:val="00454E99"/>
    <w:rsid w:val="004575A8"/>
    <w:rsid w:val="00460F16"/>
    <w:rsid w:val="00464A80"/>
    <w:rsid w:val="004700C6"/>
    <w:rsid w:val="00474364"/>
    <w:rsid w:val="00474D84"/>
    <w:rsid w:val="004763E3"/>
    <w:rsid w:val="004768F6"/>
    <w:rsid w:val="004857ED"/>
    <w:rsid w:val="0048691F"/>
    <w:rsid w:val="0049563B"/>
    <w:rsid w:val="00496044"/>
    <w:rsid w:val="004A27CF"/>
    <w:rsid w:val="004A5886"/>
    <w:rsid w:val="004A6F98"/>
    <w:rsid w:val="004B09F2"/>
    <w:rsid w:val="004B3CBC"/>
    <w:rsid w:val="004B7A53"/>
    <w:rsid w:val="004C1A2A"/>
    <w:rsid w:val="004D3653"/>
    <w:rsid w:val="004E1E69"/>
    <w:rsid w:val="004E3C82"/>
    <w:rsid w:val="004E45E7"/>
    <w:rsid w:val="005013FC"/>
    <w:rsid w:val="00503DDB"/>
    <w:rsid w:val="0050765B"/>
    <w:rsid w:val="005110A8"/>
    <w:rsid w:val="00511E16"/>
    <w:rsid w:val="005131C7"/>
    <w:rsid w:val="00513FD1"/>
    <w:rsid w:val="005225E8"/>
    <w:rsid w:val="00523334"/>
    <w:rsid w:val="005260FB"/>
    <w:rsid w:val="00530B2E"/>
    <w:rsid w:val="00533863"/>
    <w:rsid w:val="00535DD3"/>
    <w:rsid w:val="00541213"/>
    <w:rsid w:val="0054704F"/>
    <w:rsid w:val="005473F6"/>
    <w:rsid w:val="0055027A"/>
    <w:rsid w:val="00551D04"/>
    <w:rsid w:val="00552D10"/>
    <w:rsid w:val="005544F2"/>
    <w:rsid w:val="005570F6"/>
    <w:rsid w:val="005623D9"/>
    <w:rsid w:val="00564D69"/>
    <w:rsid w:val="00581936"/>
    <w:rsid w:val="005867AE"/>
    <w:rsid w:val="00590461"/>
    <w:rsid w:val="005904E9"/>
    <w:rsid w:val="00595C75"/>
    <w:rsid w:val="005A430D"/>
    <w:rsid w:val="005B11A4"/>
    <w:rsid w:val="005B1531"/>
    <w:rsid w:val="005B450D"/>
    <w:rsid w:val="005B7182"/>
    <w:rsid w:val="005C0FB0"/>
    <w:rsid w:val="005C0FFB"/>
    <w:rsid w:val="005D0717"/>
    <w:rsid w:val="005D1216"/>
    <w:rsid w:val="005D5D63"/>
    <w:rsid w:val="005D6520"/>
    <w:rsid w:val="005D7382"/>
    <w:rsid w:val="005E5676"/>
    <w:rsid w:val="005F01E1"/>
    <w:rsid w:val="005F13C3"/>
    <w:rsid w:val="00606705"/>
    <w:rsid w:val="00612C90"/>
    <w:rsid w:val="00613777"/>
    <w:rsid w:val="0062310B"/>
    <w:rsid w:val="00626269"/>
    <w:rsid w:val="0063087B"/>
    <w:rsid w:val="006311E1"/>
    <w:rsid w:val="00632DE0"/>
    <w:rsid w:val="00633AB6"/>
    <w:rsid w:val="006362D2"/>
    <w:rsid w:val="0064402A"/>
    <w:rsid w:val="0064768D"/>
    <w:rsid w:val="00654A0F"/>
    <w:rsid w:val="00655688"/>
    <w:rsid w:val="00665F9B"/>
    <w:rsid w:val="00666A87"/>
    <w:rsid w:val="00666CA3"/>
    <w:rsid w:val="00667D07"/>
    <w:rsid w:val="00673AD6"/>
    <w:rsid w:val="00681734"/>
    <w:rsid w:val="00681953"/>
    <w:rsid w:val="006842D6"/>
    <w:rsid w:val="00684300"/>
    <w:rsid w:val="006845C6"/>
    <w:rsid w:val="00687297"/>
    <w:rsid w:val="006873EC"/>
    <w:rsid w:val="00691EEF"/>
    <w:rsid w:val="006928E1"/>
    <w:rsid w:val="00695E73"/>
    <w:rsid w:val="006A30F5"/>
    <w:rsid w:val="006A31DD"/>
    <w:rsid w:val="006A571B"/>
    <w:rsid w:val="006B160A"/>
    <w:rsid w:val="006B460C"/>
    <w:rsid w:val="006B4A9E"/>
    <w:rsid w:val="006B66D0"/>
    <w:rsid w:val="006C2AD8"/>
    <w:rsid w:val="006D3967"/>
    <w:rsid w:val="006D3EB6"/>
    <w:rsid w:val="006D620C"/>
    <w:rsid w:val="006E1B8B"/>
    <w:rsid w:val="006E2919"/>
    <w:rsid w:val="006E50E9"/>
    <w:rsid w:val="006E517E"/>
    <w:rsid w:val="006E5835"/>
    <w:rsid w:val="006F04FD"/>
    <w:rsid w:val="006F6FB1"/>
    <w:rsid w:val="006F7887"/>
    <w:rsid w:val="007010BC"/>
    <w:rsid w:val="0070322F"/>
    <w:rsid w:val="00704829"/>
    <w:rsid w:val="0070748A"/>
    <w:rsid w:val="0071066F"/>
    <w:rsid w:val="00715012"/>
    <w:rsid w:val="00716773"/>
    <w:rsid w:val="0071768F"/>
    <w:rsid w:val="007176A2"/>
    <w:rsid w:val="007209AD"/>
    <w:rsid w:val="00720D8A"/>
    <w:rsid w:val="00721081"/>
    <w:rsid w:val="00724617"/>
    <w:rsid w:val="007364D8"/>
    <w:rsid w:val="00736FA9"/>
    <w:rsid w:val="00737087"/>
    <w:rsid w:val="007371C6"/>
    <w:rsid w:val="00737AA4"/>
    <w:rsid w:val="00744D2E"/>
    <w:rsid w:val="00747740"/>
    <w:rsid w:val="00753047"/>
    <w:rsid w:val="007659A3"/>
    <w:rsid w:val="007663CA"/>
    <w:rsid w:val="00771181"/>
    <w:rsid w:val="007712B7"/>
    <w:rsid w:val="00772296"/>
    <w:rsid w:val="00774B84"/>
    <w:rsid w:val="0077782B"/>
    <w:rsid w:val="00781330"/>
    <w:rsid w:val="00781799"/>
    <w:rsid w:val="00791CE9"/>
    <w:rsid w:val="00793B7A"/>
    <w:rsid w:val="0079416D"/>
    <w:rsid w:val="00796A64"/>
    <w:rsid w:val="007A0889"/>
    <w:rsid w:val="007A1CD2"/>
    <w:rsid w:val="007A3A20"/>
    <w:rsid w:val="007A3A2F"/>
    <w:rsid w:val="007A3C4A"/>
    <w:rsid w:val="007B13E0"/>
    <w:rsid w:val="007B40D3"/>
    <w:rsid w:val="007B6D25"/>
    <w:rsid w:val="007C4564"/>
    <w:rsid w:val="007C479F"/>
    <w:rsid w:val="007D4BFF"/>
    <w:rsid w:val="007E7CF0"/>
    <w:rsid w:val="00800787"/>
    <w:rsid w:val="008073A6"/>
    <w:rsid w:val="00811589"/>
    <w:rsid w:val="00811AE6"/>
    <w:rsid w:val="00814CCB"/>
    <w:rsid w:val="008160A5"/>
    <w:rsid w:val="00820578"/>
    <w:rsid w:val="00821A1E"/>
    <w:rsid w:val="00821F20"/>
    <w:rsid w:val="00823702"/>
    <w:rsid w:val="00826559"/>
    <w:rsid w:val="00830CCE"/>
    <w:rsid w:val="00841F40"/>
    <w:rsid w:val="00850C87"/>
    <w:rsid w:val="008539F7"/>
    <w:rsid w:val="00861259"/>
    <w:rsid w:val="00862F1C"/>
    <w:rsid w:val="008654F1"/>
    <w:rsid w:val="00870024"/>
    <w:rsid w:val="00872149"/>
    <w:rsid w:val="0087243A"/>
    <w:rsid w:val="00874FBC"/>
    <w:rsid w:val="00877FC8"/>
    <w:rsid w:val="0088597B"/>
    <w:rsid w:val="00886A9D"/>
    <w:rsid w:val="0089604A"/>
    <w:rsid w:val="00897443"/>
    <w:rsid w:val="008A251B"/>
    <w:rsid w:val="008A3FDA"/>
    <w:rsid w:val="008B0DB8"/>
    <w:rsid w:val="008B4535"/>
    <w:rsid w:val="008C22D3"/>
    <w:rsid w:val="008C498E"/>
    <w:rsid w:val="008C668F"/>
    <w:rsid w:val="008C704E"/>
    <w:rsid w:val="008C78AD"/>
    <w:rsid w:val="008D20EB"/>
    <w:rsid w:val="008D45FD"/>
    <w:rsid w:val="008E463C"/>
    <w:rsid w:val="008E5A3E"/>
    <w:rsid w:val="008F03AF"/>
    <w:rsid w:val="008F3F83"/>
    <w:rsid w:val="008F7B18"/>
    <w:rsid w:val="008F7FAE"/>
    <w:rsid w:val="00901425"/>
    <w:rsid w:val="009029CD"/>
    <w:rsid w:val="00902E0B"/>
    <w:rsid w:val="009042B1"/>
    <w:rsid w:val="00910CB2"/>
    <w:rsid w:val="00911675"/>
    <w:rsid w:val="0091442B"/>
    <w:rsid w:val="00914702"/>
    <w:rsid w:val="00920F97"/>
    <w:rsid w:val="00931BB2"/>
    <w:rsid w:val="00932570"/>
    <w:rsid w:val="009325CB"/>
    <w:rsid w:val="00932B49"/>
    <w:rsid w:val="0093324A"/>
    <w:rsid w:val="009346B2"/>
    <w:rsid w:val="0093738B"/>
    <w:rsid w:val="00937B11"/>
    <w:rsid w:val="0094415B"/>
    <w:rsid w:val="00947023"/>
    <w:rsid w:val="009527B7"/>
    <w:rsid w:val="0095591A"/>
    <w:rsid w:val="00963080"/>
    <w:rsid w:val="009636E0"/>
    <w:rsid w:val="009653B3"/>
    <w:rsid w:val="00972EB5"/>
    <w:rsid w:val="009730FE"/>
    <w:rsid w:val="0097422C"/>
    <w:rsid w:val="009766B4"/>
    <w:rsid w:val="00976E97"/>
    <w:rsid w:val="00977B21"/>
    <w:rsid w:val="009A0743"/>
    <w:rsid w:val="009A447E"/>
    <w:rsid w:val="009A51A5"/>
    <w:rsid w:val="009A5BAD"/>
    <w:rsid w:val="009A78A8"/>
    <w:rsid w:val="009B08C5"/>
    <w:rsid w:val="009B21FE"/>
    <w:rsid w:val="009B2E6B"/>
    <w:rsid w:val="009C2D0D"/>
    <w:rsid w:val="009C607C"/>
    <w:rsid w:val="009C6200"/>
    <w:rsid w:val="009C75BE"/>
    <w:rsid w:val="009C7A29"/>
    <w:rsid w:val="009D4A6F"/>
    <w:rsid w:val="009D5D19"/>
    <w:rsid w:val="009D648B"/>
    <w:rsid w:val="009D76B9"/>
    <w:rsid w:val="009E2066"/>
    <w:rsid w:val="009E3D67"/>
    <w:rsid w:val="009E479D"/>
    <w:rsid w:val="009F3736"/>
    <w:rsid w:val="009F4FDB"/>
    <w:rsid w:val="00A02B04"/>
    <w:rsid w:val="00A05FAD"/>
    <w:rsid w:val="00A062EB"/>
    <w:rsid w:val="00A11713"/>
    <w:rsid w:val="00A12939"/>
    <w:rsid w:val="00A13E51"/>
    <w:rsid w:val="00A21F7B"/>
    <w:rsid w:val="00A2462C"/>
    <w:rsid w:val="00A251FA"/>
    <w:rsid w:val="00A313CF"/>
    <w:rsid w:val="00A35B93"/>
    <w:rsid w:val="00A37AE3"/>
    <w:rsid w:val="00A40E13"/>
    <w:rsid w:val="00A44E70"/>
    <w:rsid w:val="00A55662"/>
    <w:rsid w:val="00A57182"/>
    <w:rsid w:val="00A621EB"/>
    <w:rsid w:val="00A636DF"/>
    <w:rsid w:val="00A65E89"/>
    <w:rsid w:val="00A661E6"/>
    <w:rsid w:val="00A66B6B"/>
    <w:rsid w:val="00A66EF9"/>
    <w:rsid w:val="00A70D17"/>
    <w:rsid w:val="00A7217C"/>
    <w:rsid w:val="00A76B38"/>
    <w:rsid w:val="00A77868"/>
    <w:rsid w:val="00A80572"/>
    <w:rsid w:val="00A83E01"/>
    <w:rsid w:val="00A903A4"/>
    <w:rsid w:val="00A93BEE"/>
    <w:rsid w:val="00A9444F"/>
    <w:rsid w:val="00A979EA"/>
    <w:rsid w:val="00AA2DF2"/>
    <w:rsid w:val="00AA6573"/>
    <w:rsid w:val="00AB28EF"/>
    <w:rsid w:val="00AB393A"/>
    <w:rsid w:val="00AB3A6D"/>
    <w:rsid w:val="00AB5C50"/>
    <w:rsid w:val="00AC0CB2"/>
    <w:rsid w:val="00AD27E1"/>
    <w:rsid w:val="00AD5A61"/>
    <w:rsid w:val="00AE0153"/>
    <w:rsid w:val="00AE1D3F"/>
    <w:rsid w:val="00AF34CA"/>
    <w:rsid w:val="00B03023"/>
    <w:rsid w:val="00B06DF2"/>
    <w:rsid w:val="00B1695B"/>
    <w:rsid w:val="00B16D54"/>
    <w:rsid w:val="00B26157"/>
    <w:rsid w:val="00B300D6"/>
    <w:rsid w:val="00B31F12"/>
    <w:rsid w:val="00B32869"/>
    <w:rsid w:val="00B3576C"/>
    <w:rsid w:val="00B363E6"/>
    <w:rsid w:val="00B41871"/>
    <w:rsid w:val="00B45E00"/>
    <w:rsid w:val="00B466AD"/>
    <w:rsid w:val="00B468DE"/>
    <w:rsid w:val="00B54A54"/>
    <w:rsid w:val="00B54DFF"/>
    <w:rsid w:val="00B55840"/>
    <w:rsid w:val="00B57697"/>
    <w:rsid w:val="00B6070A"/>
    <w:rsid w:val="00B61E9C"/>
    <w:rsid w:val="00B63200"/>
    <w:rsid w:val="00B6404B"/>
    <w:rsid w:val="00B70262"/>
    <w:rsid w:val="00B73B41"/>
    <w:rsid w:val="00B73DB8"/>
    <w:rsid w:val="00B766AB"/>
    <w:rsid w:val="00B84D3B"/>
    <w:rsid w:val="00B87C7D"/>
    <w:rsid w:val="00B955F8"/>
    <w:rsid w:val="00BA3C3C"/>
    <w:rsid w:val="00BA7140"/>
    <w:rsid w:val="00BB3E9D"/>
    <w:rsid w:val="00BB7118"/>
    <w:rsid w:val="00BC018B"/>
    <w:rsid w:val="00BC058D"/>
    <w:rsid w:val="00BC229A"/>
    <w:rsid w:val="00BC421A"/>
    <w:rsid w:val="00BC4545"/>
    <w:rsid w:val="00BC46CE"/>
    <w:rsid w:val="00BC567F"/>
    <w:rsid w:val="00BD07F5"/>
    <w:rsid w:val="00BD0F77"/>
    <w:rsid w:val="00BD1DB4"/>
    <w:rsid w:val="00BD61F8"/>
    <w:rsid w:val="00BD6FF6"/>
    <w:rsid w:val="00BD70A3"/>
    <w:rsid w:val="00BE281E"/>
    <w:rsid w:val="00BE42F8"/>
    <w:rsid w:val="00BE5E90"/>
    <w:rsid w:val="00BE6BEF"/>
    <w:rsid w:val="00BF03E3"/>
    <w:rsid w:val="00BF0AC5"/>
    <w:rsid w:val="00BF0B9E"/>
    <w:rsid w:val="00BF5047"/>
    <w:rsid w:val="00BF6DAD"/>
    <w:rsid w:val="00C00048"/>
    <w:rsid w:val="00C04515"/>
    <w:rsid w:val="00C069C9"/>
    <w:rsid w:val="00C15DD0"/>
    <w:rsid w:val="00C167B7"/>
    <w:rsid w:val="00C20667"/>
    <w:rsid w:val="00C20C86"/>
    <w:rsid w:val="00C20F72"/>
    <w:rsid w:val="00C2562F"/>
    <w:rsid w:val="00C268A3"/>
    <w:rsid w:val="00C341BE"/>
    <w:rsid w:val="00C37B38"/>
    <w:rsid w:val="00C428E9"/>
    <w:rsid w:val="00C46E68"/>
    <w:rsid w:val="00C53938"/>
    <w:rsid w:val="00C54E63"/>
    <w:rsid w:val="00C56D3D"/>
    <w:rsid w:val="00C61D1D"/>
    <w:rsid w:val="00C77700"/>
    <w:rsid w:val="00C8068E"/>
    <w:rsid w:val="00C82AFA"/>
    <w:rsid w:val="00C85DFE"/>
    <w:rsid w:val="00C90314"/>
    <w:rsid w:val="00C90DAF"/>
    <w:rsid w:val="00C94C20"/>
    <w:rsid w:val="00C95735"/>
    <w:rsid w:val="00C95CAF"/>
    <w:rsid w:val="00CA72DE"/>
    <w:rsid w:val="00CB009F"/>
    <w:rsid w:val="00CB3D65"/>
    <w:rsid w:val="00CB65D0"/>
    <w:rsid w:val="00CB7DC7"/>
    <w:rsid w:val="00CC1BAF"/>
    <w:rsid w:val="00CC23AF"/>
    <w:rsid w:val="00CC6018"/>
    <w:rsid w:val="00CD1B82"/>
    <w:rsid w:val="00CD22AD"/>
    <w:rsid w:val="00CD61C4"/>
    <w:rsid w:val="00CE0EA3"/>
    <w:rsid w:val="00CE3749"/>
    <w:rsid w:val="00CE3F75"/>
    <w:rsid w:val="00CE42A6"/>
    <w:rsid w:val="00CE69A1"/>
    <w:rsid w:val="00CE7AA6"/>
    <w:rsid w:val="00CF4729"/>
    <w:rsid w:val="00D00885"/>
    <w:rsid w:val="00D01348"/>
    <w:rsid w:val="00D02704"/>
    <w:rsid w:val="00D033EE"/>
    <w:rsid w:val="00D0523E"/>
    <w:rsid w:val="00D1710A"/>
    <w:rsid w:val="00D21371"/>
    <w:rsid w:val="00D21B16"/>
    <w:rsid w:val="00D24DEA"/>
    <w:rsid w:val="00D250D0"/>
    <w:rsid w:val="00D25F3A"/>
    <w:rsid w:val="00D27853"/>
    <w:rsid w:val="00D37A0B"/>
    <w:rsid w:val="00D43175"/>
    <w:rsid w:val="00D55E0F"/>
    <w:rsid w:val="00D572CD"/>
    <w:rsid w:val="00D61003"/>
    <w:rsid w:val="00D650F2"/>
    <w:rsid w:val="00D70D9C"/>
    <w:rsid w:val="00D903BF"/>
    <w:rsid w:val="00D96C8B"/>
    <w:rsid w:val="00D9799D"/>
    <w:rsid w:val="00DA10EE"/>
    <w:rsid w:val="00DA159D"/>
    <w:rsid w:val="00DA3E42"/>
    <w:rsid w:val="00DA44AD"/>
    <w:rsid w:val="00DA713D"/>
    <w:rsid w:val="00DA7E6F"/>
    <w:rsid w:val="00DB08DF"/>
    <w:rsid w:val="00DB128E"/>
    <w:rsid w:val="00DB2524"/>
    <w:rsid w:val="00DB5986"/>
    <w:rsid w:val="00DB7E52"/>
    <w:rsid w:val="00DB7FA2"/>
    <w:rsid w:val="00DC249E"/>
    <w:rsid w:val="00DC4F3C"/>
    <w:rsid w:val="00DC7128"/>
    <w:rsid w:val="00DD132D"/>
    <w:rsid w:val="00DD19F0"/>
    <w:rsid w:val="00DD5BA0"/>
    <w:rsid w:val="00DE2044"/>
    <w:rsid w:val="00DE53E6"/>
    <w:rsid w:val="00DF07D6"/>
    <w:rsid w:val="00E0646A"/>
    <w:rsid w:val="00E119AB"/>
    <w:rsid w:val="00E12BDA"/>
    <w:rsid w:val="00E13F87"/>
    <w:rsid w:val="00E14092"/>
    <w:rsid w:val="00E162C0"/>
    <w:rsid w:val="00E21086"/>
    <w:rsid w:val="00E25740"/>
    <w:rsid w:val="00E2796E"/>
    <w:rsid w:val="00E30098"/>
    <w:rsid w:val="00E309BB"/>
    <w:rsid w:val="00E31C0C"/>
    <w:rsid w:val="00E33A44"/>
    <w:rsid w:val="00E35C29"/>
    <w:rsid w:val="00E4128E"/>
    <w:rsid w:val="00E43FA6"/>
    <w:rsid w:val="00E462FC"/>
    <w:rsid w:val="00E47C16"/>
    <w:rsid w:val="00E51115"/>
    <w:rsid w:val="00E538B6"/>
    <w:rsid w:val="00E56774"/>
    <w:rsid w:val="00E5791D"/>
    <w:rsid w:val="00E57DE8"/>
    <w:rsid w:val="00E615C5"/>
    <w:rsid w:val="00E6259F"/>
    <w:rsid w:val="00E6452F"/>
    <w:rsid w:val="00E64614"/>
    <w:rsid w:val="00E6491A"/>
    <w:rsid w:val="00E64931"/>
    <w:rsid w:val="00E657DB"/>
    <w:rsid w:val="00E66785"/>
    <w:rsid w:val="00E6769B"/>
    <w:rsid w:val="00E70C21"/>
    <w:rsid w:val="00E7456F"/>
    <w:rsid w:val="00E756E5"/>
    <w:rsid w:val="00E7742A"/>
    <w:rsid w:val="00E82301"/>
    <w:rsid w:val="00E83389"/>
    <w:rsid w:val="00E8713A"/>
    <w:rsid w:val="00E916A8"/>
    <w:rsid w:val="00E96AFB"/>
    <w:rsid w:val="00EA712C"/>
    <w:rsid w:val="00EB4473"/>
    <w:rsid w:val="00EB476B"/>
    <w:rsid w:val="00EB551F"/>
    <w:rsid w:val="00EB74AB"/>
    <w:rsid w:val="00EB7F0B"/>
    <w:rsid w:val="00EC0664"/>
    <w:rsid w:val="00EC48F3"/>
    <w:rsid w:val="00ED03AE"/>
    <w:rsid w:val="00EE7CD6"/>
    <w:rsid w:val="00EF259A"/>
    <w:rsid w:val="00EF3E7E"/>
    <w:rsid w:val="00EF5511"/>
    <w:rsid w:val="00F0360C"/>
    <w:rsid w:val="00F13243"/>
    <w:rsid w:val="00F17E4E"/>
    <w:rsid w:val="00F26C8B"/>
    <w:rsid w:val="00F30C78"/>
    <w:rsid w:val="00F37C0F"/>
    <w:rsid w:val="00F42222"/>
    <w:rsid w:val="00F52177"/>
    <w:rsid w:val="00F53B5B"/>
    <w:rsid w:val="00F60809"/>
    <w:rsid w:val="00F63298"/>
    <w:rsid w:val="00F82007"/>
    <w:rsid w:val="00F842F9"/>
    <w:rsid w:val="00F93726"/>
    <w:rsid w:val="00F96A24"/>
    <w:rsid w:val="00F9734E"/>
    <w:rsid w:val="00FA274D"/>
    <w:rsid w:val="00FA2877"/>
    <w:rsid w:val="00FA38CA"/>
    <w:rsid w:val="00FA7788"/>
    <w:rsid w:val="00FB2554"/>
    <w:rsid w:val="00FC503B"/>
    <w:rsid w:val="00FC5916"/>
    <w:rsid w:val="00FC6BBB"/>
    <w:rsid w:val="00FD1E96"/>
    <w:rsid w:val="00FE2115"/>
    <w:rsid w:val="00FE30FE"/>
    <w:rsid w:val="00FE5AED"/>
    <w:rsid w:val="00FE7034"/>
    <w:rsid w:val="00FE74C7"/>
    <w:rsid w:val="00FF100F"/>
    <w:rsid w:val="00FF1CCB"/>
    <w:rsid w:val="00FF1D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FB07E"/>
  <w15:chartTrackingRefBased/>
  <w15:docId w15:val="{47989669-46A8-4298-87C6-8271B22A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BEE"/>
    <w:pPr>
      <w:autoSpaceDE w:val="0"/>
      <w:autoSpaceDN w:val="0"/>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A93BEE"/>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A93BEE"/>
    <w:pPr>
      <w:keepNext/>
      <w:numPr>
        <w:ilvl w:val="1"/>
        <w:numId w:val="1"/>
      </w:numPr>
      <w:spacing w:before="120" w:after="60"/>
      <w:ind w:left="144"/>
      <w:outlineLvl w:val="1"/>
    </w:pPr>
    <w:rPr>
      <w:i/>
      <w:iCs/>
    </w:rPr>
  </w:style>
  <w:style w:type="paragraph" w:styleId="Heading3">
    <w:name w:val="heading 3"/>
    <w:basedOn w:val="Normal"/>
    <w:next w:val="Normal"/>
    <w:link w:val="Heading3Char"/>
    <w:uiPriority w:val="9"/>
    <w:qFormat/>
    <w:rsid w:val="00A93BEE"/>
    <w:pPr>
      <w:keepNext/>
      <w:numPr>
        <w:ilvl w:val="2"/>
        <w:numId w:val="1"/>
      </w:numPr>
      <w:ind w:left="288"/>
      <w:outlineLvl w:val="2"/>
    </w:pPr>
    <w:rPr>
      <w:i/>
      <w:iCs/>
    </w:rPr>
  </w:style>
  <w:style w:type="paragraph" w:styleId="Heading4">
    <w:name w:val="heading 4"/>
    <w:basedOn w:val="Normal"/>
    <w:next w:val="Normal"/>
    <w:link w:val="Heading4Char"/>
    <w:uiPriority w:val="9"/>
    <w:qFormat/>
    <w:rsid w:val="00A93BEE"/>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rsid w:val="00A93BEE"/>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rsid w:val="00A93BEE"/>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rsid w:val="00A93BEE"/>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rsid w:val="00A93BEE"/>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rsid w:val="00A93BEE"/>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xTerms">
    <w:name w:val="IndexTerms"/>
    <w:basedOn w:val="Normal"/>
    <w:next w:val="Normal"/>
    <w:rsid w:val="00A93BEE"/>
    <w:pPr>
      <w:ind w:firstLine="202"/>
      <w:jc w:val="both"/>
    </w:pPr>
    <w:rPr>
      <w:b/>
      <w:bCs/>
      <w:sz w:val="18"/>
      <w:szCs w:val="18"/>
    </w:rPr>
  </w:style>
  <w:style w:type="paragraph" w:customStyle="1" w:styleId="Text">
    <w:name w:val="Text"/>
    <w:basedOn w:val="Normal"/>
    <w:rsid w:val="00A93BEE"/>
    <w:pPr>
      <w:widowControl w:val="0"/>
      <w:spacing w:line="252" w:lineRule="auto"/>
      <w:ind w:firstLine="202"/>
      <w:jc w:val="both"/>
    </w:pPr>
  </w:style>
  <w:style w:type="character" w:styleId="Hyperlink">
    <w:name w:val="Hyperlink"/>
    <w:uiPriority w:val="99"/>
    <w:rsid w:val="00A93BEE"/>
    <w:rPr>
      <w:color w:val="0000FF"/>
      <w:u w:val="single"/>
    </w:rPr>
  </w:style>
  <w:style w:type="character" w:customStyle="1" w:styleId="Heading1Char">
    <w:name w:val="Heading 1 Char"/>
    <w:basedOn w:val="DefaultParagraphFont"/>
    <w:link w:val="Heading1"/>
    <w:uiPriority w:val="9"/>
    <w:rsid w:val="00A93BEE"/>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uiPriority w:val="9"/>
    <w:rsid w:val="00A93BEE"/>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uiPriority w:val="9"/>
    <w:rsid w:val="00A93BEE"/>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uiPriority w:val="9"/>
    <w:rsid w:val="00A93BEE"/>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uiPriority w:val="9"/>
    <w:rsid w:val="00A93BEE"/>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uiPriority w:val="9"/>
    <w:rsid w:val="00A93BEE"/>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uiPriority w:val="9"/>
    <w:rsid w:val="00A93BEE"/>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uiPriority w:val="9"/>
    <w:rsid w:val="00A93BEE"/>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uiPriority w:val="9"/>
    <w:rsid w:val="00A93BEE"/>
    <w:rPr>
      <w:rFonts w:ascii="Times New Roman" w:eastAsia="Times New Roman" w:hAnsi="Times New Roman" w:cs="Times New Roman"/>
      <w:sz w:val="16"/>
      <w:szCs w:val="16"/>
      <w:lang w:val="en-US"/>
    </w:rPr>
  </w:style>
  <w:style w:type="paragraph" w:customStyle="1" w:styleId="Abstract">
    <w:name w:val="Abstract"/>
    <w:basedOn w:val="Normal"/>
    <w:next w:val="Normal"/>
    <w:rsid w:val="001E356D"/>
    <w:pPr>
      <w:spacing w:before="20"/>
      <w:ind w:firstLine="202"/>
      <w:jc w:val="both"/>
    </w:pPr>
    <w:rPr>
      <w:b/>
      <w:bCs/>
      <w:sz w:val="18"/>
      <w:szCs w:val="18"/>
    </w:rPr>
  </w:style>
  <w:style w:type="paragraph" w:customStyle="1" w:styleId="Authors">
    <w:name w:val="Authors"/>
    <w:basedOn w:val="Normal"/>
    <w:next w:val="Normal"/>
    <w:rsid w:val="001E356D"/>
    <w:pPr>
      <w:framePr w:w="9072" w:hSpace="187" w:vSpace="187" w:wrap="notBeside" w:vAnchor="text" w:hAnchor="page" w:xAlign="center" w:y="1"/>
      <w:spacing w:after="320"/>
      <w:jc w:val="center"/>
    </w:pPr>
    <w:rPr>
      <w:sz w:val="22"/>
      <w:szCs w:val="22"/>
    </w:rPr>
  </w:style>
  <w:style w:type="character" w:customStyle="1" w:styleId="MemberType">
    <w:name w:val="MemberType"/>
    <w:rsid w:val="001E356D"/>
    <w:rPr>
      <w:rFonts w:ascii="Times New Roman" w:hAnsi="Times New Roman" w:cs="Times New Roman"/>
      <w:i/>
      <w:iCs/>
      <w:sz w:val="22"/>
      <w:szCs w:val="22"/>
    </w:rPr>
  </w:style>
  <w:style w:type="paragraph" w:styleId="Title">
    <w:name w:val="Title"/>
    <w:basedOn w:val="Normal"/>
    <w:next w:val="Normal"/>
    <w:link w:val="TitleChar"/>
    <w:qFormat/>
    <w:rsid w:val="001E356D"/>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1E356D"/>
    <w:rPr>
      <w:rFonts w:ascii="Times New Roman" w:eastAsia="Times New Roman" w:hAnsi="Times New Roman" w:cs="Times New Roman"/>
      <w:kern w:val="28"/>
      <w:sz w:val="48"/>
      <w:szCs w:val="48"/>
      <w:lang w:val="en-US"/>
    </w:rPr>
  </w:style>
  <w:style w:type="paragraph" w:styleId="FootnoteText">
    <w:name w:val="footnote text"/>
    <w:basedOn w:val="Normal"/>
    <w:link w:val="FootnoteTextChar"/>
    <w:semiHidden/>
    <w:rsid w:val="001E356D"/>
    <w:pPr>
      <w:ind w:firstLine="202"/>
      <w:jc w:val="both"/>
    </w:pPr>
    <w:rPr>
      <w:sz w:val="16"/>
      <w:szCs w:val="16"/>
    </w:rPr>
  </w:style>
  <w:style w:type="character" w:customStyle="1" w:styleId="FootnoteTextChar">
    <w:name w:val="Footnote Text Char"/>
    <w:basedOn w:val="DefaultParagraphFont"/>
    <w:link w:val="FootnoteText"/>
    <w:semiHidden/>
    <w:rsid w:val="001E356D"/>
    <w:rPr>
      <w:rFonts w:ascii="Times New Roman" w:eastAsia="Times New Roman" w:hAnsi="Times New Roman" w:cs="Times New Roman"/>
      <w:sz w:val="16"/>
      <w:szCs w:val="16"/>
      <w:lang w:val="en-US"/>
    </w:rPr>
  </w:style>
  <w:style w:type="paragraph" w:customStyle="1" w:styleId="References">
    <w:name w:val="References"/>
    <w:basedOn w:val="Normal"/>
    <w:rsid w:val="001E356D"/>
    <w:pPr>
      <w:numPr>
        <w:numId w:val="2"/>
      </w:numPr>
      <w:jc w:val="both"/>
    </w:pPr>
    <w:rPr>
      <w:sz w:val="16"/>
      <w:szCs w:val="16"/>
    </w:rPr>
  </w:style>
  <w:style w:type="character" w:styleId="FootnoteReference">
    <w:name w:val="footnote reference"/>
    <w:semiHidden/>
    <w:rsid w:val="001E356D"/>
    <w:rPr>
      <w:vertAlign w:val="superscript"/>
    </w:rPr>
  </w:style>
  <w:style w:type="paragraph" w:styleId="Footer">
    <w:name w:val="footer"/>
    <w:basedOn w:val="Normal"/>
    <w:link w:val="FooterChar"/>
    <w:uiPriority w:val="99"/>
    <w:rsid w:val="001E356D"/>
    <w:pPr>
      <w:tabs>
        <w:tab w:val="center" w:pos="4320"/>
        <w:tab w:val="right" w:pos="8640"/>
      </w:tabs>
    </w:pPr>
  </w:style>
  <w:style w:type="character" w:customStyle="1" w:styleId="FooterChar">
    <w:name w:val="Footer Char"/>
    <w:basedOn w:val="DefaultParagraphFont"/>
    <w:link w:val="Footer"/>
    <w:uiPriority w:val="99"/>
    <w:rsid w:val="001E356D"/>
    <w:rPr>
      <w:rFonts w:ascii="Times New Roman" w:eastAsia="Times New Roman" w:hAnsi="Times New Roman" w:cs="Times New Roman"/>
      <w:sz w:val="20"/>
      <w:szCs w:val="20"/>
      <w:lang w:val="en-US"/>
    </w:rPr>
  </w:style>
  <w:style w:type="paragraph" w:customStyle="1" w:styleId="FigureCaption">
    <w:name w:val="Figure Caption"/>
    <w:basedOn w:val="Normal"/>
    <w:rsid w:val="001E356D"/>
    <w:pPr>
      <w:jc w:val="both"/>
    </w:pPr>
    <w:rPr>
      <w:sz w:val="16"/>
      <w:szCs w:val="16"/>
    </w:rPr>
  </w:style>
  <w:style w:type="paragraph" w:customStyle="1" w:styleId="TableTitle">
    <w:name w:val="Table Title"/>
    <w:basedOn w:val="Normal"/>
    <w:rsid w:val="001E356D"/>
    <w:pPr>
      <w:jc w:val="center"/>
    </w:pPr>
    <w:rPr>
      <w:smallCaps/>
      <w:sz w:val="16"/>
      <w:szCs w:val="16"/>
    </w:rPr>
  </w:style>
  <w:style w:type="paragraph" w:customStyle="1" w:styleId="ReferenceHead">
    <w:name w:val="Reference Head"/>
    <w:basedOn w:val="Heading1"/>
    <w:link w:val="ReferenceHeadChar"/>
    <w:rsid w:val="001E356D"/>
    <w:pPr>
      <w:numPr>
        <w:numId w:val="0"/>
      </w:numPr>
    </w:pPr>
  </w:style>
  <w:style w:type="paragraph" w:styleId="Header">
    <w:name w:val="header"/>
    <w:basedOn w:val="Normal"/>
    <w:link w:val="HeaderChar"/>
    <w:uiPriority w:val="99"/>
    <w:rsid w:val="001E356D"/>
    <w:pPr>
      <w:tabs>
        <w:tab w:val="center" w:pos="4320"/>
        <w:tab w:val="right" w:pos="8640"/>
      </w:tabs>
    </w:pPr>
  </w:style>
  <w:style w:type="character" w:customStyle="1" w:styleId="HeaderChar">
    <w:name w:val="Header Char"/>
    <w:basedOn w:val="DefaultParagraphFont"/>
    <w:link w:val="Header"/>
    <w:uiPriority w:val="99"/>
    <w:rsid w:val="001E356D"/>
    <w:rPr>
      <w:rFonts w:ascii="Times New Roman" w:eastAsia="Times New Roman" w:hAnsi="Times New Roman" w:cs="Times New Roman"/>
      <w:sz w:val="20"/>
      <w:szCs w:val="20"/>
      <w:lang w:val="en-US"/>
    </w:rPr>
  </w:style>
  <w:style w:type="paragraph" w:customStyle="1" w:styleId="Equation">
    <w:name w:val="Equation"/>
    <w:basedOn w:val="Normal"/>
    <w:next w:val="Normal"/>
    <w:rsid w:val="001E356D"/>
    <w:pPr>
      <w:widowControl w:val="0"/>
      <w:tabs>
        <w:tab w:val="right" w:pos="5040"/>
      </w:tabs>
      <w:spacing w:line="252" w:lineRule="auto"/>
      <w:jc w:val="both"/>
    </w:pPr>
  </w:style>
  <w:style w:type="character" w:styleId="FollowedHyperlink">
    <w:name w:val="FollowedHyperlink"/>
    <w:rsid w:val="001E356D"/>
    <w:rPr>
      <w:color w:val="800080"/>
      <w:u w:val="single"/>
    </w:rPr>
  </w:style>
  <w:style w:type="paragraph" w:styleId="BodyTextIndent">
    <w:name w:val="Body Text Indent"/>
    <w:basedOn w:val="Normal"/>
    <w:link w:val="BodyTextIndentChar"/>
    <w:rsid w:val="001E356D"/>
    <w:pPr>
      <w:ind w:left="630" w:hanging="630"/>
    </w:pPr>
    <w:rPr>
      <w:szCs w:val="24"/>
    </w:rPr>
  </w:style>
  <w:style w:type="character" w:customStyle="1" w:styleId="BodyTextIndentChar">
    <w:name w:val="Body Text Indent Char"/>
    <w:basedOn w:val="DefaultParagraphFont"/>
    <w:link w:val="BodyTextIndent"/>
    <w:rsid w:val="001E356D"/>
    <w:rPr>
      <w:rFonts w:ascii="Times New Roman" w:eastAsia="Times New Roman" w:hAnsi="Times New Roman" w:cs="Times New Roman"/>
      <w:sz w:val="20"/>
      <w:szCs w:val="24"/>
      <w:lang w:val="en-US"/>
    </w:rPr>
  </w:style>
  <w:style w:type="paragraph" w:styleId="DocumentMap">
    <w:name w:val="Document Map"/>
    <w:basedOn w:val="Normal"/>
    <w:link w:val="DocumentMapChar"/>
    <w:semiHidden/>
    <w:rsid w:val="001E356D"/>
    <w:pPr>
      <w:shd w:val="clear" w:color="auto" w:fill="000080"/>
    </w:pPr>
    <w:rPr>
      <w:rFonts w:ascii="Tahoma" w:hAnsi="Tahoma" w:cs="Tahoma"/>
    </w:rPr>
  </w:style>
  <w:style w:type="character" w:customStyle="1" w:styleId="DocumentMapChar">
    <w:name w:val="Document Map Char"/>
    <w:basedOn w:val="DefaultParagraphFont"/>
    <w:link w:val="DocumentMap"/>
    <w:semiHidden/>
    <w:rsid w:val="001E356D"/>
    <w:rPr>
      <w:rFonts w:ascii="Tahoma" w:eastAsia="Times New Roman" w:hAnsi="Tahoma" w:cs="Tahoma"/>
      <w:sz w:val="20"/>
      <w:szCs w:val="20"/>
      <w:shd w:val="clear" w:color="auto" w:fill="000080"/>
      <w:lang w:val="en-US"/>
    </w:rPr>
  </w:style>
  <w:style w:type="paragraph" w:customStyle="1" w:styleId="Pa0">
    <w:name w:val="Pa0"/>
    <w:basedOn w:val="Normal"/>
    <w:next w:val="Normal"/>
    <w:rsid w:val="001E356D"/>
    <w:pPr>
      <w:widowControl w:val="0"/>
      <w:adjustRightInd w:val="0"/>
      <w:spacing w:line="241" w:lineRule="atLeast"/>
    </w:pPr>
    <w:rPr>
      <w:rFonts w:ascii="Baskerville" w:hAnsi="Baskerville"/>
      <w:sz w:val="24"/>
      <w:szCs w:val="24"/>
    </w:rPr>
  </w:style>
  <w:style w:type="character" w:customStyle="1" w:styleId="A5">
    <w:name w:val="A5"/>
    <w:rsid w:val="001E356D"/>
    <w:rPr>
      <w:color w:val="00529F"/>
      <w:sz w:val="20"/>
      <w:szCs w:val="20"/>
    </w:rPr>
  </w:style>
  <w:style w:type="paragraph" w:styleId="NormalWeb">
    <w:name w:val="Normal (Web)"/>
    <w:basedOn w:val="Normal"/>
    <w:uiPriority w:val="99"/>
    <w:unhideWhenUsed/>
    <w:rsid w:val="001E356D"/>
    <w:pPr>
      <w:autoSpaceDE/>
      <w:autoSpaceDN/>
      <w:spacing w:before="100" w:beforeAutospacing="1" w:after="100" w:afterAutospacing="1"/>
    </w:pPr>
    <w:rPr>
      <w:rFonts w:ascii="Times" w:hAnsi="Times"/>
    </w:rPr>
  </w:style>
  <w:style w:type="character" w:styleId="Strong">
    <w:name w:val="Strong"/>
    <w:uiPriority w:val="22"/>
    <w:qFormat/>
    <w:rsid w:val="001E356D"/>
    <w:rPr>
      <w:b/>
      <w:bCs/>
    </w:rPr>
  </w:style>
  <w:style w:type="character" w:customStyle="1" w:styleId="apple-converted-space">
    <w:name w:val="apple-converted-space"/>
    <w:rsid w:val="001E356D"/>
  </w:style>
  <w:style w:type="character" w:styleId="Emphasis">
    <w:name w:val="Emphasis"/>
    <w:uiPriority w:val="20"/>
    <w:qFormat/>
    <w:rsid w:val="001E356D"/>
    <w:rPr>
      <w:i/>
      <w:iCs/>
    </w:rPr>
  </w:style>
  <w:style w:type="character" w:customStyle="1" w:styleId="ReferenceHeadChar">
    <w:name w:val="Reference Head Char"/>
    <w:link w:val="ReferenceHead"/>
    <w:rsid w:val="001E356D"/>
    <w:rPr>
      <w:rFonts w:ascii="Times New Roman" w:eastAsia="Times New Roman" w:hAnsi="Times New Roman" w:cs="Times New Roman"/>
      <w:smallCaps/>
      <w:kern w:val="28"/>
      <w:sz w:val="20"/>
      <w:szCs w:val="20"/>
      <w:lang w:val="en-US"/>
    </w:rPr>
  </w:style>
  <w:style w:type="paragraph" w:styleId="BalloonText">
    <w:name w:val="Balloon Text"/>
    <w:basedOn w:val="Normal"/>
    <w:link w:val="BalloonTextChar"/>
    <w:uiPriority w:val="99"/>
    <w:rsid w:val="001E356D"/>
    <w:pPr>
      <w:autoSpaceDE/>
      <w:autoSpaceDN/>
    </w:pPr>
    <w:rPr>
      <w:rFonts w:ascii="Tahoma" w:hAnsi="Tahoma" w:cs="Tahoma"/>
      <w:sz w:val="16"/>
      <w:szCs w:val="16"/>
    </w:rPr>
  </w:style>
  <w:style w:type="character" w:customStyle="1" w:styleId="BalloonTextChar">
    <w:name w:val="Balloon Text Char"/>
    <w:basedOn w:val="DefaultParagraphFont"/>
    <w:link w:val="BalloonText"/>
    <w:uiPriority w:val="99"/>
    <w:rsid w:val="001E356D"/>
    <w:rPr>
      <w:rFonts w:ascii="Tahoma" w:eastAsia="Times New Roman" w:hAnsi="Tahoma" w:cs="Tahoma"/>
      <w:sz w:val="16"/>
      <w:szCs w:val="16"/>
      <w:lang w:val="en-US"/>
    </w:rPr>
  </w:style>
  <w:style w:type="character" w:customStyle="1" w:styleId="MediumGrid11">
    <w:name w:val="Medium Grid 11"/>
    <w:uiPriority w:val="99"/>
    <w:semiHidden/>
    <w:rsid w:val="001E356D"/>
    <w:rPr>
      <w:color w:val="808080"/>
    </w:rPr>
  </w:style>
  <w:style w:type="paragraph" w:customStyle="1" w:styleId="ParagraphStyle1">
    <w:name w:val="Paragraph Style 1"/>
    <w:basedOn w:val="Normal"/>
    <w:uiPriority w:val="99"/>
    <w:rsid w:val="001E356D"/>
    <w:pPr>
      <w:widowControl w:val="0"/>
      <w:tabs>
        <w:tab w:val="left" w:pos="480"/>
      </w:tabs>
      <w:autoSpaceDE/>
      <w:autoSpaceDN/>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1E356D"/>
    <w:rPr>
      <w:rFonts w:ascii="Verdana" w:hAnsi="Verdana" w:cs="Verdana"/>
      <w:color w:val="000000"/>
      <w:sz w:val="22"/>
      <w:szCs w:val="22"/>
    </w:rPr>
  </w:style>
  <w:style w:type="character" w:customStyle="1" w:styleId="bodytype">
    <w:name w:val="body type"/>
    <w:uiPriority w:val="99"/>
    <w:rsid w:val="001E356D"/>
    <w:rPr>
      <w:rFonts w:ascii="Formata-Regular" w:hAnsi="Formata-Regular" w:cs="Formata-Regular"/>
      <w:color w:val="000000"/>
      <w:sz w:val="22"/>
      <w:szCs w:val="22"/>
    </w:rPr>
  </w:style>
  <w:style w:type="paragraph" w:customStyle="1" w:styleId="Style1">
    <w:name w:val="Style1"/>
    <w:basedOn w:val="ReferenceHead"/>
    <w:link w:val="Style1Char"/>
    <w:qFormat/>
    <w:rsid w:val="001E356D"/>
    <w:pPr>
      <w:autoSpaceDE/>
      <w:autoSpaceDN/>
    </w:pPr>
  </w:style>
  <w:style w:type="character" w:customStyle="1" w:styleId="Style1Char">
    <w:name w:val="Style1 Char"/>
    <w:link w:val="Style1"/>
    <w:rsid w:val="001E356D"/>
    <w:rPr>
      <w:rFonts w:ascii="Times New Roman" w:eastAsia="Times New Roman" w:hAnsi="Times New Roman" w:cs="Times New Roman"/>
      <w:smallCaps/>
      <w:kern w:val="28"/>
      <w:sz w:val="20"/>
      <w:szCs w:val="20"/>
      <w:lang w:val="en-US"/>
    </w:rPr>
  </w:style>
  <w:style w:type="paragraph" w:customStyle="1" w:styleId="ColorfulShading-Accent11">
    <w:name w:val="Colorful Shading - Accent 11"/>
    <w:hidden/>
    <w:uiPriority w:val="99"/>
    <w:semiHidden/>
    <w:rsid w:val="001E356D"/>
    <w:pPr>
      <w:spacing w:after="0" w:line="240" w:lineRule="auto"/>
    </w:pPr>
    <w:rPr>
      <w:rFonts w:ascii="Times New Roman" w:eastAsia="Times New Roman" w:hAnsi="Times New Roman" w:cs="Times New Roman"/>
      <w:sz w:val="20"/>
      <w:szCs w:val="20"/>
      <w:lang w:val="en-US"/>
    </w:rPr>
  </w:style>
  <w:style w:type="character" w:customStyle="1" w:styleId="BodyText2">
    <w:name w:val="Body Text2"/>
    <w:uiPriority w:val="99"/>
    <w:rsid w:val="001E356D"/>
    <w:rPr>
      <w:rFonts w:ascii="Verdana" w:hAnsi="Verdana" w:cs="Verdana"/>
      <w:color w:val="000000"/>
      <w:sz w:val="22"/>
      <w:szCs w:val="22"/>
    </w:rPr>
  </w:style>
  <w:style w:type="paragraph" w:customStyle="1" w:styleId="TextL-MAG">
    <w:name w:val="Text L-MAG"/>
    <w:basedOn w:val="Normal"/>
    <w:link w:val="TextL-MAGChar"/>
    <w:qFormat/>
    <w:rsid w:val="001E356D"/>
    <w:pPr>
      <w:widowControl w:val="0"/>
      <w:tabs>
        <w:tab w:val="left" w:pos="360"/>
      </w:tabs>
      <w:autoSpaceDE/>
      <w:autoSpaceDN/>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1E356D"/>
    <w:rPr>
      <w:rFonts w:ascii="Arial" w:eastAsia="MS Mincho" w:hAnsi="Arial" w:cs="Times New Roman"/>
      <w:sz w:val="18"/>
      <w:lang w:val="en-US" w:eastAsia="ja-JP"/>
    </w:rPr>
  </w:style>
  <w:style w:type="character" w:customStyle="1" w:styleId="m5113501246024331607m-6864882937387638336gmail-il">
    <w:name w:val="m_5113501246024331607m_-6864882937387638336gmail-il"/>
    <w:rsid w:val="001E356D"/>
  </w:style>
  <w:style w:type="paragraph" w:customStyle="1" w:styleId="ColorfulList-Accent11">
    <w:name w:val="Colorful List - Accent 11"/>
    <w:basedOn w:val="Normal"/>
    <w:uiPriority w:val="34"/>
    <w:qFormat/>
    <w:rsid w:val="001E356D"/>
    <w:pPr>
      <w:autoSpaceDE/>
      <w:autoSpaceDN/>
      <w:ind w:left="720"/>
      <w:contextualSpacing/>
    </w:pPr>
  </w:style>
  <w:style w:type="paragraph" w:styleId="ListParagraph">
    <w:name w:val="List Paragraph"/>
    <w:basedOn w:val="Normal"/>
    <w:uiPriority w:val="34"/>
    <w:qFormat/>
    <w:rsid w:val="001E356D"/>
    <w:pPr>
      <w:autoSpaceDE/>
      <w:autoSpaceDN/>
      <w:spacing w:after="160" w:line="259" w:lineRule="auto"/>
      <w:ind w:left="720"/>
      <w:contextualSpacing/>
    </w:pPr>
    <w:rPr>
      <w:rFonts w:ascii="Calibri" w:eastAsia="Calibri" w:hAnsi="Calibri"/>
      <w:sz w:val="22"/>
      <w:szCs w:val="22"/>
      <w:lang w:val="en-IN"/>
    </w:rPr>
  </w:style>
  <w:style w:type="character" w:styleId="CommentReference">
    <w:name w:val="annotation reference"/>
    <w:uiPriority w:val="99"/>
    <w:unhideWhenUsed/>
    <w:rsid w:val="001E356D"/>
    <w:rPr>
      <w:sz w:val="16"/>
      <w:szCs w:val="16"/>
    </w:rPr>
  </w:style>
  <w:style w:type="paragraph" w:styleId="CommentText">
    <w:name w:val="annotation text"/>
    <w:basedOn w:val="Normal"/>
    <w:link w:val="CommentTextChar"/>
    <w:uiPriority w:val="99"/>
    <w:unhideWhenUsed/>
    <w:rsid w:val="001E356D"/>
    <w:pPr>
      <w:autoSpaceDE/>
      <w:autoSpaceDN/>
      <w:spacing w:after="160" w:line="259" w:lineRule="auto"/>
    </w:pPr>
    <w:rPr>
      <w:rFonts w:ascii="Calibri" w:eastAsia="Calibri" w:hAnsi="Calibri"/>
      <w:lang w:val="x-none"/>
    </w:rPr>
  </w:style>
  <w:style w:type="character" w:customStyle="1" w:styleId="CommentTextChar">
    <w:name w:val="Comment Text Char"/>
    <w:basedOn w:val="DefaultParagraphFont"/>
    <w:link w:val="CommentText"/>
    <w:uiPriority w:val="99"/>
    <w:rsid w:val="001E356D"/>
    <w:rPr>
      <w:rFonts w:ascii="Calibri" w:eastAsia="Calibri" w:hAnsi="Calibri" w:cs="Times New Roman"/>
      <w:sz w:val="20"/>
      <w:szCs w:val="20"/>
      <w:lang w:val="x-none"/>
    </w:rPr>
  </w:style>
  <w:style w:type="character" w:customStyle="1" w:styleId="CommentSubjectChar">
    <w:name w:val="Comment Subject Char"/>
    <w:link w:val="CommentSubject"/>
    <w:uiPriority w:val="99"/>
    <w:rsid w:val="001E356D"/>
    <w:rPr>
      <w:rFonts w:ascii="Calibri" w:eastAsia="Calibri" w:hAnsi="Calibri"/>
      <w:b/>
      <w:bCs/>
      <w:lang w:val="x-none"/>
    </w:rPr>
  </w:style>
  <w:style w:type="paragraph" w:styleId="CommentSubject">
    <w:name w:val="annotation subject"/>
    <w:basedOn w:val="CommentText"/>
    <w:next w:val="CommentText"/>
    <w:link w:val="CommentSubjectChar"/>
    <w:uiPriority w:val="99"/>
    <w:unhideWhenUsed/>
    <w:rsid w:val="001E356D"/>
    <w:rPr>
      <w:rFonts w:cstheme="minorBidi"/>
      <w:b/>
      <w:bCs/>
      <w:sz w:val="22"/>
      <w:szCs w:val="22"/>
    </w:rPr>
  </w:style>
  <w:style w:type="character" w:customStyle="1" w:styleId="CommentSubjectChar1">
    <w:name w:val="Comment Subject Char1"/>
    <w:basedOn w:val="CommentTextChar"/>
    <w:rsid w:val="001E356D"/>
    <w:rPr>
      <w:rFonts w:ascii="Calibri" w:eastAsia="Calibri" w:hAnsi="Calibri" w:cs="Times New Roman"/>
      <w:b/>
      <w:bCs/>
      <w:sz w:val="20"/>
      <w:szCs w:val="20"/>
      <w:lang w:val="x-none"/>
    </w:rPr>
  </w:style>
  <w:style w:type="character" w:customStyle="1" w:styleId="title-text">
    <w:name w:val="title-text"/>
    <w:rsid w:val="001E356D"/>
  </w:style>
  <w:style w:type="character" w:customStyle="1" w:styleId="small-caps">
    <w:name w:val="small-caps"/>
    <w:rsid w:val="001E356D"/>
  </w:style>
  <w:style w:type="character" w:customStyle="1" w:styleId="nlmarticle-title">
    <w:name w:val="nlm_article-title"/>
    <w:rsid w:val="001E356D"/>
  </w:style>
  <w:style w:type="character" w:customStyle="1" w:styleId="smallcaps">
    <w:name w:val="smallcaps"/>
    <w:rsid w:val="001E356D"/>
  </w:style>
  <w:style w:type="character" w:customStyle="1" w:styleId="hlfld-title">
    <w:name w:val="hlfld-title"/>
    <w:rsid w:val="001E356D"/>
  </w:style>
  <w:style w:type="character" w:customStyle="1" w:styleId="titleheading">
    <w:name w:val="title_heading"/>
    <w:rsid w:val="001E356D"/>
  </w:style>
  <w:style w:type="character" w:customStyle="1" w:styleId="ng-binding">
    <w:name w:val="ng-binding"/>
    <w:rsid w:val="001E356D"/>
  </w:style>
  <w:style w:type="paragraph" w:customStyle="1" w:styleId="dx-doi">
    <w:name w:val="dx-doi"/>
    <w:basedOn w:val="Normal"/>
    <w:rsid w:val="001E356D"/>
    <w:pPr>
      <w:autoSpaceDE/>
      <w:autoSpaceDN/>
      <w:spacing w:before="100" w:beforeAutospacing="1" w:after="100" w:afterAutospacing="1"/>
    </w:pPr>
    <w:rPr>
      <w:sz w:val="24"/>
      <w:szCs w:val="24"/>
      <w:lang w:val="en-IN" w:eastAsia="en-IN"/>
    </w:rPr>
  </w:style>
  <w:style w:type="paragraph" w:customStyle="1" w:styleId="author">
    <w:name w:val="author"/>
    <w:basedOn w:val="Normal"/>
    <w:rsid w:val="001E356D"/>
    <w:pPr>
      <w:autoSpaceDE/>
      <w:autoSpaceDN/>
      <w:spacing w:before="100" w:beforeAutospacing="1" w:after="100" w:afterAutospacing="1"/>
    </w:pPr>
    <w:rPr>
      <w:sz w:val="24"/>
      <w:szCs w:val="24"/>
      <w:lang w:val="en-IN" w:eastAsia="en-IN"/>
    </w:rPr>
  </w:style>
  <w:style w:type="paragraph" w:customStyle="1" w:styleId="source">
    <w:name w:val="source"/>
    <w:basedOn w:val="Normal"/>
    <w:rsid w:val="001E356D"/>
    <w:pPr>
      <w:autoSpaceDE/>
      <w:autoSpaceDN/>
      <w:spacing w:before="100" w:beforeAutospacing="1" w:after="100" w:afterAutospacing="1"/>
    </w:pPr>
    <w:rPr>
      <w:sz w:val="24"/>
      <w:szCs w:val="24"/>
      <w:lang w:val="en-IN" w:eastAsia="en-IN"/>
    </w:rPr>
  </w:style>
  <w:style w:type="character" w:customStyle="1" w:styleId="UnresolvedMention1">
    <w:name w:val="Unresolved Mention1"/>
    <w:uiPriority w:val="99"/>
    <w:semiHidden/>
    <w:unhideWhenUsed/>
    <w:rsid w:val="001E356D"/>
    <w:rPr>
      <w:color w:val="605E5C"/>
      <w:shd w:val="clear" w:color="auto" w:fill="E1DFDD"/>
    </w:rPr>
  </w:style>
  <w:style w:type="paragraph" w:customStyle="1" w:styleId="TableHead">
    <w:name w:val="TableHead"/>
    <w:basedOn w:val="Normal"/>
    <w:rsid w:val="00533863"/>
    <w:pPr>
      <w:autoSpaceDE/>
      <w:autoSpaceDN/>
      <w:spacing w:before="50" w:after="50" w:line="220" w:lineRule="exact"/>
      <w:jc w:val="both"/>
    </w:pPr>
    <w:rPr>
      <w:rFonts w:eastAsia="MS Mincho"/>
      <w:sz w:val="19"/>
      <w:szCs w:val="19"/>
      <w:lang w:val="en-GB" w:eastAsia="ja-JP"/>
    </w:rPr>
  </w:style>
  <w:style w:type="table" w:styleId="TableGrid">
    <w:name w:val="Table Grid"/>
    <w:basedOn w:val="TableNormal"/>
    <w:uiPriority w:val="39"/>
    <w:rsid w:val="00533863"/>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Body"/>
    <w:basedOn w:val="Normal"/>
    <w:rsid w:val="00533863"/>
    <w:pPr>
      <w:autoSpaceDE/>
      <w:autoSpaceDN/>
      <w:spacing w:line="220" w:lineRule="exact"/>
    </w:pPr>
    <w:rPr>
      <w:rFonts w:eastAsia="MS Mincho"/>
      <w:sz w:val="19"/>
      <w:szCs w:val="19"/>
      <w:lang w:val="de-DE" w:eastAsia="ja-JP"/>
    </w:rPr>
  </w:style>
  <w:style w:type="character" w:styleId="PlaceholderText">
    <w:name w:val="Placeholder Text"/>
    <w:basedOn w:val="DefaultParagraphFont"/>
    <w:uiPriority w:val="99"/>
    <w:semiHidden/>
    <w:rsid w:val="00243E0C"/>
    <w:rPr>
      <w:color w:val="808080"/>
    </w:rPr>
  </w:style>
  <w:style w:type="character" w:customStyle="1" w:styleId="UnresolvedMention">
    <w:name w:val="Unresolved Mention"/>
    <w:basedOn w:val="DefaultParagraphFont"/>
    <w:uiPriority w:val="99"/>
    <w:semiHidden/>
    <w:unhideWhenUsed/>
    <w:rsid w:val="00736F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mathur@amity.edu"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swadhwa@amity.edu" TargetMode="External"/><Relationship Id="rId4" Type="http://schemas.openxmlformats.org/officeDocument/2006/relationships/webSettings" Target="webSettings.xml"/><Relationship Id="rId9" Type="http://schemas.openxmlformats.org/officeDocument/2006/relationships/hyperlink" Target="mailto:amathur@amity.edu" TargetMode="External"/><Relationship Id="rId14" Type="http://schemas.openxmlformats.org/officeDocument/2006/relationships/image" Target="media/image4.png"/><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10</Pages>
  <Words>5039</Words>
  <Characters>28724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SOURADEEP ROY</dc:creator>
  <cp:keywords/>
  <dc:description/>
  <cp:lastModifiedBy>SOURADEEP ROY</cp:lastModifiedBy>
  <cp:revision>83</cp:revision>
  <dcterms:created xsi:type="dcterms:W3CDTF">2020-05-13T10:34:00Z</dcterms:created>
  <dcterms:modified xsi:type="dcterms:W3CDTF">2020-06-10T11:20:00Z</dcterms:modified>
</cp:coreProperties>
</file>