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08A0" w14:textId="395A810E" w:rsidR="008D1369" w:rsidRPr="0062686E" w:rsidRDefault="001532A0" w:rsidP="00C71425">
      <w:pPr>
        <w:jc w:val="center"/>
        <w:rPr>
          <w:rFonts w:ascii="Times New Roman" w:hAnsi="Times New Roman" w:cs="Times New Roman"/>
          <w:b/>
        </w:rPr>
      </w:pPr>
      <w:r w:rsidRPr="0062686E">
        <w:rPr>
          <w:rFonts w:ascii="Times New Roman" w:hAnsi="Times New Roman" w:cs="Times New Roman"/>
          <w:b/>
        </w:rPr>
        <w:t>Entrepreneurial University Business Model</w:t>
      </w:r>
      <w:r w:rsidR="00C71425" w:rsidRPr="0062686E">
        <w:rPr>
          <w:rFonts w:ascii="Times New Roman" w:hAnsi="Times New Roman" w:cs="Times New Roman"/>
          <w:b/>
        </w:rPr>
        <w:t>s</w:t>
      </w:r>
      <w:r w:rsidRPr="0062686E">
        <w:rPr>
          <w:rFonts w:ascii="Times New Roman" w:hAnsi="Times New Roman" w:cs="Times New Roman"/>
          <w:b/>
        </w:rPr>
        <w:t xml:space="preserve">: </w:t>
      </w:r>
      <w:r w:rsidR="009A00DA" w:rsidRPr="0062686E">
        <w:rPr>
          <w:rFonts w:ascii="Times New Roman" w:hAnsi="Times New Roman" w:cs="Times New Roman"/>
          <w:b/>
        </w:rPr>
        <w:t xml:space="preserve">Core </w:t>
      </w:r>
      <w:r w:rsidRPr="0062686E">
        <w:rPr>
          <w:rFonts w:ascii="Times New Roman" w:hAnsi="Times New Roman" w:cs="Times New Roman"/>
          <w:b/>
        </w:rPr>
        <w:t>Drivers,</w:t>
      </w:r>
      <w:r w:rsidR="009A00DA" w:rsidRPr="0062686E">
        <w:rPr>
          <w:rFonts w:ascii="Times New Roman" w:hAnsi="Times New Roman" w:cs="Times New Roman"/>
          <w:b/>
        </w:rPr>
        <w:t xml:space="preserve"> Challenges and</w:t>
      </w:r>
      <w:r w:rsidRPr="0062686E">
        <w:rPr>
          <w:rFonts w:ascii="Times New Roman" w:hAnsi="Times New Roman" w:cs="Times New Roman"/>
          <w:b/>
        </w:rPr>
        <w:t xml:space="preserve"> Consequences </w:t>
      </w:r>
    </w:p>
    <w:p w14:paraId="1D46C329" w14:textId="77777777" w:rsidR="001532A0" w:rsidRPr="0062686E" w:rsidRDefault="001532A0" w:rsidP="00C71425">
      <w:pPr>
        <w:jc w:val="center"/>
        <w:rPr>
          <w:rFonts w:ascii="Times New Roman" w:hAnsi="Times New Roman" w:cs="Times New Roman"/>
          <w:b/>
        </w:rPr>
      </w:pPr>
    </w:p>
    <w:p w14:paraId="3EB9B7FD" w14:textId="38AFA04D" w:rsidR="001532A0" w:rsidRPr="0062686E" w:rsidRDefault="003C1A21" w:rsidP="00C71425">
      <w:pPr>
        <w:jc w:val="center"/>
        <w:rPr>
          <w:rFonts w:ascii="Times New Roman" w:hAnsi="Times New Roman" w:cs="Times New Roman"/>
        </w:rPr>
      </w:pPr>
      <w:r w:rsidRPr="0062686E">
        <w:rPr>
          <w:rFonts w:ascii="Times New Roman" w:hAnsi="Times New Roman" w:cs="Times New Roman"/>
        </w:rPr>
        <w:t>James A Cunningham</w:t>
      </w:r>
      <w:r w:rsidR="006A44AF" w:rsidRPr="0062686E">
        <w:rPr>
          <w:rFonts w:ascii="Times New Roman" w:hAnsi="Times New Roman" w:cs="Times New Roman"/>
        </w:rPr>
        <w:t xml:space="preserve"> </w:t>
      </w:r>
      <w:r w:rsidR="001532A0" w:rsidRPr="0062686E">
        <w:rPr>
          <w:rFonts w:ascii="Times New Roman" w:hAnsi="Times New Roman" w:cs="Times New Roman"/>
        </w:rPr>
        <w:t>and Kristel Miller</w:t>
      </w:r>
    </w:p>
    <w:p w14:paraId="689AF2E3" w14:textId="77777777" w:rsidR="001532A0" w:rsidRPr="0062686E" w:rsidRDefault="001532A0">
      <w:pPr>
        <w:rPr>
          <w:rFonts w:ascii="Times New Roman" w:hAnsi="Times New Roman" w:cs="Times New Roman"/>
        </w:rPr>
      </w:pPr>
    </w:p>
    <w:p w14:paraId="78DBAD84" w14:textId="6C78DFE9" w:rsidR="00B04968" w:rsidRPr="0062686E" w:rsidRDefault="00EE187D" w:rsidP="00B04968">
      <w:pPr>
        <w:pStyle w:val="ListParagraph"/>
        <w:numPr>
          <w:ilvl w:val="0"/>
          <w:numId w:val="4"/>
        </w:numPr>
        <w:jc w:val="both"/>
        <w:rPr>
          <w:rFonts w:ascii="Times New Roman" w:hAnsi="Times New Roman" w:cs="Times New Roman"/>
          <w:b/>
          <w:lang w:val="en-IE"/>
        </w:rPr>
      </w:pPr>
      <w:r w:rsidRPr="0062686E">
        <w:rPr>
          <w:rFonts w:ascii="Times New Roman" w:hAnsi="Times New Roman" w:cs="Times New Roman"/>
          <w:b/>
          <w:lang w:val="en-IE"/>
        </w:rPr>
        <w:t>Introduction</w:t>
      </w:r>
    </w:p>
    <w:p w14:paraId="7432E3CE" w14:textId="77777777" w:rsidR="004A351D" w:rsidRPr="0062686E" w:rsidRDefault="004A351D" w:rsidP="004A351D">
      <w:pPr>
        <w:pStyle w:val="ListParagraph"/>
        <w:jc w:val="both"/>
        <w:rPr>
          <w:rFonts w:ascii="Times New Roman" w:hAnsi="Times New Roman" w:cs="Times New Roman"/>
          <w:lang w:val="en-IE"/>
        </w:rPr>
      </w:pPr>
    </w:p>
    <w:p w14:paraId="21CBFB40" w14:textId="199DCD6A" w:rsidR="0062686E" w:rsidRDefault="00A54B60" w:rsidP="0093364E">
      <w:pPr>
        <w:jc w:val="both"/>
        <w:rPr>
          <w:rFonts w:ascii="Times New Roman" w:hAnsi="Times New Roman" w:cs="Times New Roman"/>
          <w:lang w:val="en-IE"/>
        </w:rPr>
      </w:pPr>
      <w:r>
        <w:rPr>
          <w:rFonts w:ascii="Times New Roman" w:hAnsi="Times New Roman" w:cs="Times New Roman"/>
          <w:lang w:val="en-IE"/>
        </w:rPr>
        <w:t>K</w:t>
      </w:r>
      <w:r w:rsidR="00DD38DD" w:rsidRPr="0062686E">
        <w:rPr>
          <w:rFonts w:ascii="Times New Roman" w:hAnsi="Times New Roman" w:cs="Times New Roman"/>
          <w:lang w:val="en-IE"/>
        </w:rPr>
        <w:t>nowledge-based</w:t>
      </w:r>
      <w:r w:rsidR="004A351D" w:rsidRPr="0062686E">
        <w:rPr>
          <w:rFonts w:ascii="Times New Roman" w:hAnsi="Times New Roman" w:cs="Times New Roman"/>
          <w:lang w:val="en-IE"/>
        </w:rPr>
        <w:t xml:space="preserve"> economy has resulted in fundamental drivers for change</w:t>
      </w:r>
      <w:r w:rsidR="001739CE" w:rsidRPr="0062686E">
        <w:rPr>
          <w:rFonts w:ascii="Times New Roman" w:hAnsi="Times New Roman" w:cs="Times New Roman"/>
          <w:lang w:val="en-IE"/>
        </w:rPr>
        <w:t xml:space="preserve"> within universities impacting both their mission and activities (</w:t>
      </w:r>
      <w:r w:rsidR="00F96B85" w:rsidRPr="0062686E">
        <w:rPr>
          <w:rFonts w:ascii="Times New Roman" w:hAnsi="Times New Roman" w:cs="Times New Roman"/>
          <w:lang w:val="en-IE"/>
        </w:rPr>
        <w:t xml:space="preserve">Audretsch, 2014; </w:t>
      </w:r>
      <w:r w:rsidR="00B97CF4" w:rsidRPr="0062686E">
        <w:rPr>
          <w:rFonts w:ascii="Times New Roman" w:hAnsi="Times New Roman" w:cs="Times New Roman"/>
          <w:lang w:val="en-IE"/>
        </w:rPr>
        <w:t xml:space="preserve">Hayter et al. 2018; </w:t>
      </w:r>
      <w:r w:rsidR="002F20DD" w:rsidRPr="0062686E">
        <w:rPr>
          <w:rFonts w:ascii="Times New Roman" w:eastAsia="Times New Roman" w:hAnsi="Times New Roman" w:cs="Times New Roman"/>
          <w:shd w:val="clear" w:color="auto" w:fill="FFFFFF"/>
          <w:lang w:eastAsia="en-GB"/>
        </w:rPr>
        <w:t>Marzocchi et al. 2019</w:t>
      </w:r>
      <w:r w:rsidR="001739CE" w:rsidRPr="0062686E">
        <w:rPr>
          <w:rFonts w:ascii="Times New Roman" w:hAnsi="Times New Roman" w:cs="Times New Roman"/>
          <w:lang w:val="en-IE"/>
        </w:rPr>
        <w:t xml:space="preserve">). Traditionally, universities </w:t>
      </w:r>
      <w:r w:rsidR="00021104" w:rsidRPr="0062686E">
        <w:rPr>
          <w:rFonts w:ascii="Times New Roman" w:hAnsi="Times New Roman" w:cs="Times New Roman"/>
          <w:lang w:val="en-IE"/>
        </w:rPr>
        <w:t>mission</w:t>
      </w:r>
      <w:r w:rsidR="001739CE" w:rsidRPr="0062686E">
        <w:rPr>
          <w:rFonts w:ascii="Times New Roman" w:hAnsi="Times New Roman" w:cs="Times New Roman"/>
          <w:lang w:val="en-IE"/>
        </w:rPr>
        <w:t xml:space="preserve"> was to predominantly teach and </w:t>
      </w:r>
      <w:r w:rsidR="00E55A45" w:rsidRPr="0062686E">
        <w:rPr>
          <w:rFonts w:ascii="Times New Roman" w:hAnsi="Times New Roman" w:cs="Times New Roman"/>
          <w:lang w:val="en-IE"/>
        </w:rPr>
        <w:t xml:space="preserve">conduct </w:t>
      </w:r>
      <w:r w:rsidR="001739CE" w:rsidRPr="0062686E">
        <w:rPr>
          <w:rFonts w:ascii="Times New Roman" w:hAnsi="Times New Roman" w:cs="Times New Roman"/>
          <w:lang w:val="en-IE"/>
        </w:rPr>
        <w:t>research</w:t>
      </w:r>
      <w:r w:rsidR="006F1C73" w:rsidRPr="0062686E">
        <w:rPr>
          <w:rFonts w:ascii="Times New Roman" w:hAnsi="Times New Roman" w:cs="Times New Roman"/>
          <w:lang w:val="en-IE"/>
        </w:rPr>
        <w:t xml:space="preserve"> (</w:t>
      </w:r>
      <w:r w:rsidR="00B97CF4" w:rsidRPr="0062686E">
        <w:rPr>
          <w:rFonts w:ascii="Times New Roman" w:hAnsi="Times New Roman" w:cs="Times New Roman"/>
          <w:lang w:val="en-IE"/>
        </w:rPr>
        <w:t>Hayter et al. 2018</w:t>
      </w:r>
      <w:r w:rsidR="006F1C73" w:rsidRPr="0062686E">
        <w:rPr>
          <w:rFonts w:ascii="Times New Roman" w:hAnsi="Times New Roman" w:cs="Times New Roman"/>
          <w:lang w:val="en-IE"/>
        </w:rPr>
        <w:t>)</w:t>
      </w:r>
      <w:r w:rsidR="00BA6723">
        <w:rPr>
          <w:rFonts w:ascii="Times New Roman" w:hAnsi="Times New Roman" w:cs="Times New Roman"/>
          <w:lang w:val="en-IE"/>
        </w:rPr>
        <w:t>.</w:t>
      </w:r>
      <w:r w:rsidR="00045526" w:rsidRPr="0062686E">
        <w:rPr>
          <w:rFonts w:ascii="Times New Roman" w:hAnsi="Times New Roman" w:cs="Times New Roman"/>
          <w:lang w:val="en-IE"/>
        </w:rPr>
        <w:t xml:space="preserve"> </w:t>
      </w:r>
      <w:r w:rsidR="001739CE" w:rsidRPr="0062686E">
        <w:rPr>
          <w:rFonts w:ascii="Times New Roman" w:hAnsi="Times New Roman" w:cs="Times New Roman"/>
          <w:lang w:val="en-IE"/>
        </w:rPr>
        <w:t xml:space="preserve">However, </w:t>
      </w:r>
      <w:r w:rsidR="007509E6" w:rsidRPr="0062686E">
        <w:rPr>
          <w:rFonts w:ascii="Times New Roman" w:hAnsi="Times New Roman" w:cs="Times New Roman"/>
          <w:lang w:val="en-IE"/>
        </w:rPr>
        <w:t>intense national and international competition for students and faculty, a changing income base</w:t>
      </w:r>
      <w:r w:rsidR="006E11FC" w:rsidRPr="0062686E">
        <w:rPr>
          <w:rFonts w:ascii="Times New Roman" w:hAnsi="Times New Roman" w:cs="Times New Roman"/>
          <w:lang w:val="en-IE"/>
        </w:rPr>
        <w:t xml:space="preserve"> and increased need for universities to demonstrate their impact within the societies they reside, has required universities to become more entrepreneurial</w:t>
      </w:r>
      <w:r w:rsidR="00A7526C" w:rsidRPr="0062686E">
        <w:rPr>
          <w:rFonts w:ascii="Times New Roman" w:hAnsi="Times New Roman" w:cs="Times New Roman"/>
          <w:lang w:val="en-IE"/>
        </w:rPr>
        <w:t xml:space="preserve"> </w:t>
      </w:r>
      <w:r w:rsidR="00E26A30" w:rsidRPr="0062686E">
        <w:rPr>
          <w:rFonts w:ascii="Times New Roman" w:hAnsi="Times New Roman" w:cs="Times New Roman"/>
          <w:lang w:val="en-IE"/>
        </w:rPr>
        <w:t xml:space="preserve">in order to ensure their </w:t>
      </w:r>
      <w:r w:rsidR="00FA6908" w:rsidRPr="0062686E">
        <w:rPr>
          <w:rFonts w:ascii="Times New Roman" w:hAnsi="Times New Roman" w:cs="Times New Roman"/>
          <w:lang w:val="en-IE"/>
        </w:rPr>
        <w:t>long-term</w:t>
      </w:r>
      <w:r w:rsidR="00E26A30" w:rsidRPr="0062686E">
        <w:rPr>
          <w:rFonts w:ascii="Times New Roman" w:hAnsi="Times New Roman" w:cs="Times New Roman"/>
          <w:lang w:val="en-IE"/>
        </w:rPr>
        <w:t xml:space="preserve"> sustainability </w:t>
      </w:r>
      <w:r w:rsidR="00A7526C" w:rsidRPr="0062686E">
        <w:rPr>
          <w:rFonts w:ascii="Times New Roman" w:hAnsi="Times New Roman" w:cs="Times New Roman"/>
          <w:lang w:val="en-IE"/>
        </w:rPr>
        <w:t>(</w:t>
      </w:r>
      <w:r w:rsidR="00B13C2B" w:rsidRPr="0062686E">
        <w:rPr>
          <w:rFonts w:ascii="Times New Roman" w:hAnsi="Times New Roman" w:cs="Times New Roman"/>
          <w:lang w:val="en-IE"/>
        </w:rPr>
        <w:t>Guerrero et al. 2014</w:t>
      </w:r>
      <w:r w:rsidR="00A7526C" w:rsidRPr="0062686E">
        <w:rPr>
          <w:rFonts w:ascii="Times New Roman" w:hAnsi="Times New Roman" w:cs="Times New Roman"/>
          <w:lang w:val="en-IE"/>
        </w:rPr>
        <w:t>)</w:t>
      </w:r>
      <w:r w:rsidR="006E11FC" w:rsidRPr="0062686E">
        <w:rPr>
          <w:rFonts w:ascii="Times New Roman" w:hAnsi="Times New Roman" w:cs="Times New Roman"/>
          <w:lang w:val="en-IE"/>
        </w:rPr>
        <w:t>.  This has resulted in a ‘third mission’, which emphasises the important role of knowledge transfer from universities as a source of innovation</w:t>
      </w:r>
      <w:r w:rsidR="006F1C73" w:rsidRPr="0062686E">
        <w:rPr>
          <w:rFonts w:ascii="Times New Roman" w:hAnsi="Times New Roman" w:cs="Times New Roman"/>
          <w:lang w:val="en-IE"/>
        </w:rPr>
        <w:t xml:space="preserve"> (</w:t>
      </w:r>
      <w:r w:rsidR="00AE60FD" w:rsidRPr="0062686E">
        <w:rPr>
          <w:rFonts w:ascii="Times New Roman" w:hAnsi="Times New Roman" w:cs="Times New Roman"/>
        </w:rPr>
        <w:t>Audretsch et al., 2006; Etzkowitz, 2002; Fayolle and Redford, 2014</w:t>
      </w:r>
      <w:r w:rsidR="00B97CF4" w:rsidRPr="0062686E">
        <w:rPr>
          <w:rFonts w:ascii="Times New Roman" w:hAnsi="Times New Roman" w:cs="Times New Roman"/>
        </w:rPr>
        <w:t>; Mascarenhas et al. 2017</w:t>
      </w:r>
      <w:r w:rsidR="006F1C73" w:rsidRPr="0062686E">
        <w:rPr>
          <w:rFonts w:ascii="Times New Roman" w:hAnsi="Times New Roman" w:cs="Times New Roman"/>
          <w:lang w:val="en-IE"/>
        </w:rPr>
        <w:t>)</w:t>
      </w:r>
      <w:r w:rsidR="00B97CF4" w:rsidRPr="0062686E">
        <w:rPr>
          <w:rFonts w:ascii="Times New Roman" w:hAnsi="Times New Roman" w:cs="Times New Roman"/>
          <w:lang w:val="en-IE"/>
        </w:rPr>
        <w:t>.</w:t>
      </w:r>
      <w:r w:rsidR="00AE60FD" w:rsidRPr="0062686E">
        <w:rPr>
          <w:rFonts w:ascii="Times New Roman" w:hAnsi="Times New Roman" w:cs="Times New Roman"/>
          <w:lang w:val="en-IE"/>
        </w:rPr>
        <w:t xml:space="preserve"> U</w:t>
      </w:r>
      <w:r w:rsidR="00045526" w:rsidRPr="0062686E">
        <w:rPr>
          <w:rFonts w:ascii="Times New Roman" w:hAnsi="Times New Roman" w:cs="Times New Roman"/>
          <w:lang w:val="en-IE"/>
        </w:rPr>
        <w:t xml:space="preserve">niversities are now expected to contribute directly to the economic development of </w:t>
      </w:r>
      <w:r w:rsidR="00F96B85" w:rsidRPr="0062686E">
        <w:rPr>
          <w:rFonts w:ascii="Times New Roman" w:hAnsi="Times New Roman" w:cs="Times New Roman"/>
          <w:lang w:val="en-IE"/>
        </w:rPr>
        <w:t>regions</w:t>
      </w:r>
      <w:r w:rsidR="00045526" w:rsidRPr="0062686E">
        <w:rPr>
          <w:rFonts w:ascii="Times New Roman" w:hAnsi="Times New Roman" w:cs="Times New Roman"/>
          <w:lang w:val="en-IE"/>
        </w:rPr>
        <w:t xml:space="preserve"> (</w:t>
      </w:r>
      <w:r w:rsidR="00F96B85" w:rsidRPr="0062686E">
        <w:rPr>
          <w:rFonts w:ascii="Times New Roman" w:hAnsi="Times New Roman" w:cs="Times New Roman"/>
          <w:lang w:val="en-IE"/>
        </w:rPr>
        <w:t>Guerrero et al. 2016</w:t>
      </w:r>
      <w:r w:rsidR="00045526" w:rsidRPr="0062686E">
        <w:rPr>
          <w:rFonts w:ascii="Times New Roman" w:hAnsi="Times New Roman" w:cs="Times New Roman"/>
          <w:lang w:val="en-IE"/>
        </w:rPr>
        <w:t>)</w:t>
      </w:r>
      <w:r w:rsidR="006E11FC" w:rsidRPr="0062686E">
        <w:rPr>
          <w:rFonts w:ascii="Times New Roman" w:hAnsi="Times New Roman" w:cs="Times New Roman"/>
          <w:lang w:val="en-IE"/>
        </w:rPr>
        <w:t>. This third mission has given rise to the advent of ‘entrepreneurial universities’ (Clark</w:t>
      </w:r>
      <w:r w:rsidR="00804BE4" w:rsidRPr="0062686E">
        <w:rPr>
          <w:rFonts w:ascii="Times New Roman" w:hAnsi="Times New Roman" w:cs="Times New Roman"/>
          <w:lang w:val="en-IE"/>
        </w:rPr>
        <w:t>, 1998; 2004</w:t>
      </w:r>
      <w:r w:rsidR="006E11FC" w:rsidRPr="0062686E">
        <w:rPr>
          <w:rFonts w:ascii="Times New Roman" w:hAnsi="Times New Roman" w:cs="Times New Roman"/>
          <w:lang w:val="en-IE"/>
        </w:rPr>
        <w:t>).</w:t>
      </w:r>
      <w:r w:rsidR="006E11FC" w:rsidRPr="0062686E">
        <w:rPr>
          <w:rFonts w:ascii="Times New Roman" w:hAnsi="Times New Roman" w:cs="Times New Roman"/>
          <w:shd w:val="clear" w:color="auto" w:fill="FFFFFF"/>
        </w:rPr>
        <w:t xml:space="preserve"> </w:t>
      </w:r>
      <w:r w:rsidR="006E11FC" w:rsidRPr="0062686E">
        <w:rPr>
          <w:rFonts w:ascii="Times New Roman" w:hAnsi="Times New Roman" w:cs="Times New Roman"/>
          <w:lang w:val="en-IE"/>
        </w:rPr>
        <w:t xml:space="preserve">An entrepreneurial university is one which performs ‘entrepreneurial’ activities such as licences, collaborative research with private firms, spinoffs and </w:t>
      </w:r>
      <w:r w:rsidR="00045526" w:rsidRPr="0062686E">
        <w:rPr>
          <w:rFonts w:ascii="Times New Roman" w:hAnsi="Times New Roman" w:cs="Times New Roman"/>
          <w:lang w:val="en-IE"/>
        </w:rPr>
        <w:t xml:space="preserve">engages in different </w:t>
      </w:r>
      <w:r w:rsidR="006E11FC" w:rsidRPr="0062686E">
        <w:rPr>
          <w:rFonts w:ascii="Times New Roman" w:hAnsi="Times New Roman" w:cs="Times New Roman"/>
          <w:lang w:val="en-IE"/>
        </w:rPr>
        <w:t xml:space="preserve">knowledge transfer </w:t>
      </w:r>
      <w:r w:rsidR="00045526" w:rsidRPr="0062686E">
        <w:rPr>
          <w:rFonts w:ascii="Times New Roman" w:hAnsi="Times New Roman" w:cs="Times New Roman"/>
          <w:lang w:val="en-IE"/>
        </w:rPr>
        <w:t xml:space="preserve">activities which have an impact on society </w:t>
      </w:r>
      <w:r w:rsidR="006E11FC" w:rsidRPr="0062686E">
        <w:rPr>
          <w:rFonts w:ascii="Times New Roman" w:hAnsi="Times New Roman" w:cs="Times New Roman"/>
          <w:lang w:val="en-IE"/>
        </w:rPr>
        <w:t>(</w:t>
      </w:r>
      <w:r w:rsidR="002F20DD" w:rsidRPr="0062686E">
        <w:rPr>
          <w:rFonts w:ascii="Times New Roman" w:hAnsi="Times New Roman" w:cs="Times New Roman"/>
          <w:lang w:val="en-IE"/>
        </w:rPr>
        <w:t xml:space="preserve">Siegel et al. 2007; </w:t>
      </w:r>
      <w:r w:rsidR="00B97CF4" w:rsidRPr="0062686E">
        <w:rPr>
          <w:rFonts w:ascii="Times New Roman" w:hAnsi="Times New Roman" w:cs="Times New Roman"/>
          <w:lang w:val="en-IE"/>
        </w:rPr>
        <w:t>Guerrero et al. 201</w:t>
      </w:r>
      <w:r w:rsidR="00FA6908" w:rsidRPr="0062686E">
        <w:rPr>
          <w:rFonts w:ascii="Times New Roman" w:hAnsi="Times New Roman" w:cs="Times New Roman"/>
          <w:lang w:val="en-IE"/>
        </w:rPr>
        <w:t>6</w:t>
      </w:r>
      <w:r w:rsidR="00B97CF4" w:rsidRPr="0062686E">
        <w:rPr>
          <w:rFonts w:ascii="Times New Roman" w:hAnsi="Times New Roman" w:cs="Times New Roman"/>
          <w:lang w:val="en-IE"/>
        </w:rPr>
        <w:t>; Kalar et al. 2015</w:t>
      </w:r>
      <w:r w:rsidR="006E11FC" w:rsidRPr="0062686E">
        <w:rPr>
          <w:rFonts w:ascii="Times New Roman" w:hAnsi="Times New Roman" w:cs="Times New Roman"/>
          <w:lang w:val="en-IE"/>
        </w:rPr>
        <w:t>)</w:t>
      </w:r>
      <w:r w:rsidR="00BA6723">
        <w:rPr>
          <w:rFonts w:ascii="Times New Roman" w:hAnsi="Times New Roman" w:cs="Times New Roman"/>
          <w:lang w:val="en-IE"/>
        </w:rPr>
        <w:t xml:space="preserve"> and acts as a </w:t>
      </w:r>
      <w:r w:rsidR="00AE60FD" w:rsidRPr="0062686E">
        <w:rPr>
          <w:rFonts w:ascii="Times New Roman" w:hAnsi="Times New Roman" w:cs="Times New Roman"/>
          <w:lang w:val="en-IE"/>
        </w:rPr>
        <w:t>catalyst for academic entrepreneurship</w:t>
      </w:r>
      <w:r w:rsidR="00BA6723">
        <w:rPr>
          <w:rFonts w:ascii="Times New Roman" w:hAnsi="Times New Roman" w:cs="Times New Roman"/>
          <w:lang w:val="en-IE"/>
        </w:rPr>
        <w:t xml:space="preserve"> (Shane, 2004)</w:t>
      </w:r>
      <w:r>
        <w:rPr>
          <w:rFonts w:ascii="Times New Roman" w:hAnsi="Times New Roman" w:cs="Times New Roman"/>
          <w:lang w:val="en-IE"/>
        </w:rPr>
        <w:t>.</w:t>
      </w:r>
    </w:p>
    <w:p w14:paraId="56855736" w14:textId="77777777" w:rsidR="0062686E" w:rsidRDefault="0062686E" w:rsidP="0093364E">
      <w:pPr>
        <w:jc w:val="both"/>
        <w:rPr>
          <w:rFonts w:ascii="Times New Roman" w:hAnsi="Times New Roman" w:cs="Times New Roman"/>
          <w:lang w:val="en-IE"/>
        </w:rPr>
      </w:pPr>
    </w:p>
    <w:p w14:paraId="4E5ED7BE" w14:textId="1E673E02" w:rsidR="0093364E" w:rsidRPr="0062686E" w:rsidRDefault="006E11FC" w:rsidP="0093364E">
      <w:pPr>
        <w:jc w:val="both"/>
        <w:rPr>
          <w:rFonts w:ascii="Times New Roman" w:hAnsi="Times New Roman" w:cs="Times New Roman"/>
          <w:lang w:val="en-IE"/>
        </w:rPr>
      </w:pPr>
      <w:r w:rsidRPr="0062686E">
        <w:rPr>
          <w:rFonts w:ascii="Times New Roman" w:hAnsi="Times New Roman" w:cs="Times New Roman"/>
          <w:shd w:val="clear" w:color="auto" w:fill="FFFFFF"/>
        </w:rPr>
        <w:t>T</w:t>
      </w:r>
      <w:r w:rsidR="00B97CF4" w:rsidRPr="0062686E">
        <w:rPr>
          <w:rFonts w:ascii="Times New Roman" w:hAnsi="Times New Roman" w:cs="Times New Roman"/>
          <w:shd w:val="clear" w:color="auto" w:fill="FFFFFF"/>
        </w:rPr>
        <w:t>o be ‘entrepreneurial’ requires</w:t>
      </w:r>
      <w:r w:rsidR="00A743E9" w:rsidRPr="0062686E">
        <w:rPr>
          <w:rFonts w:ascii="Times New Roman" w:hAnsi="Times New Roman" w:cs="Times New Roman"/>
          <w:shd w:val="clear" w:color="auto" w:fill="FFFFFF"/>
        </w:rPr>
        <w:t xml:space="preserve"> not only the </w:t>
      </w:r>
      <w:r w:rsidRPr="0062686E">
        <w:rPr>
          <w:rFonts w:ascii="Times New Roman" w:hAnsi="Times New Roman" w:cs="Times New Roman"/>
          <w:shd w:val="clear" w:color="auto" w:fill="FFFFFF"/>
        </w:rPr>
        <w:t xml:space="preserve">transformation of the core </w:t>
      </w:r>
      <w:r w:rsidR="001315E1" w:rsidRPr="0062686E">
        <w:rPr>
          <w:rFonts w:ascii="Times New Roman" w:hAnsi="Times New Roman" w:cs="Times New Roman"/>
          <w:shd w:val="clear" w:color="auto" w:fill="FFFFFF"/>
        </w:rPr>
        <w:t xml:space="preserve">value </w:t>
      </w:r>
      <w:r w:rsidRPr="0062686E">
        <w:rPr>
          <w:rFonts w:ascii="Times New Roman" w:hAnsi="Times New Roman" w:cs="Times New Roman"/>
          <w:shd w:val="clear" w:color="auto" w:fill="FFFFFF"/>
        </w:rPr>
        <w:t>activities of a traditional university</w:t>
      </w:r>
      <w:r w:rsidR="00A743E9" w:rsidRPr="0062686E">
        <w:rPr>
          <w:rFonts w:ascii="Times New Roman" w:hAnsi="Times New Roman" w:cs="Times New Roman"/>
          <w:shd w:val="clear" w:color="auto" w:fill="FFFFFF"/>
        </w:rPr>
        <w:t xml:space="preserve"> but requires greater engagement with external stakeholders such as industry, government and wider society</w:t>
      </w:r>
      <w:r w:rsidR="00AE60FD" w:rsidRPr="0062686E">
        <w:rPr>
          <w:rFonts w:ascii="Times New Roman" w:hAnsi="Times New Roman" w:cs="Times New Roman"/>
          <w:shd w:val="clear" w:color="auto" w:fill="FFFFFF"/>
        </w:rPr>
        <w:t xml:space="preserve"> (</w:t>
      </w:r>
      <w:r w:rsidR="00B97CF4" w:rsidRPr="0062686E">
        <w:rPr>
          <w:rFonts w:ascii="Times New Roman" w:hAnsi="Times New Roman" w:cs="Times New Roman"/>
        </w:rPr>
        <w:t xml:space="preserve">Mascarenhas et al. 2017; </w:t>
      </w:r>
      <w:r w:rsidR="00875962" w:rsidRPr="0062686E">
        <w:rPr>
          <w:rFonts w:ascii="Times New Roman" w:hAnsi="Times New Roman" w:cs="Times New Roman"/>
        </w:rPr>
        <w:t>Clauss et al. 2018</w:t>
      </w:r>
      <w:r w:rsidR="00AE60FD" w:rsidRPr="0062686E">
        <w:rPr>
          <w:rFonts w:ascii="Times New Roman" w:hAnsi="Times New Roman" w:cs="Times New Roman"/>
          <w:shd w:val="clear" w:color="auto" w:fill="FFFFFF"/>
        </w:rPr>
        <w:t>)</w:t>
      </w:r>
      <w:r w:rsidR="00A743E9" w:rsidRPr="0062686E">
        <w:rPr>
          <w:rFonts w:ascii="Times New Roman" w:hAnsi="Times New Roman" w:cs="Times New Roman"/>
          <w:shd w:val="clear" w:color="auto" w:fill="FFFFFF"/>
        </w:rPr>
        <w:t xml:space="preserve">. </w:t>
      </w:r>
      <w:r w:rsidR="00164940" w:rsidRPr="0062686E">
        <w:rPr>
          <w:rFonts w:ascii="Times New Roman" w:hAnsi="Times New Roman" w:cs="Times New Roman"/>
          <w:lang w:val="en-IE"/>
        </w:rPr>
        <w:t>Indeed research has highlighted the economic impact entrepreneurial universities have beyond their own institutional</w:t>
      </w:r>
      <w:r w:rsidR="006B3061" w:rsidRPr="0062686E">
        <w:rPr>
          <w:rFonts w:ascii="Times New Roman" w:hAnsi="Times New Roman" w:cs="Times New Roman"/>
          <w:lang w:val="en-IE"/>
        </w:rPr>
        <w:t xml:space="preserve"> boundaries (see Guerrero et al.</w:t>
      </w:r>
      <w:r w:rsidR="00164940" w:rsidRPr="0062686E">
        <w:rPr>
          <w:rFonts w:ascii="Times New Roman" w:hAnsi="Times New Roman" w:cs="Times New Roman"/>
          <w:lang w:val="en-IE"/>
        </w:rPr>
        <w:t xml:space="preserve"> 201</w:t>
      </w:r>
      <w:r w:rsidR="00FA6908" w:rsidRPr="0062686E">
        <w:rPr>
          <w:rFonts w:ascii="Times New Roman" w:hAnsi="Times New Roman" w:cs="Times New Roman"/>
          <w:lang w:val="en-IE"/>
        </w:rPr>
        <w:t>6</w:t>
      </w:r>
      <w:r w:rsidR="00164940" w:rsidRPr="0062686E">
        <w:rPr>
          <w:rFonts w:ascii="Times New Roman" w:hAnsi="Times New Roman" w:cs="Times New Roman"/>
          <w:lang w:val="en-IE"/>
        </w:rPr>
        <w:t xml:space="preserve">, Howlett, 2010). </w:t>
      </w:r>
      <w:r w:rsidR="00BA6723">
        <w:rPr>
          <w:rFonts w:ascii="Times New Roman" w:hAnsi="Times New Roman" w:cs="Times New Roman"/>
          <w:lang w:val="en-IE"/>
        </w:rPr>
        <w:t>W</w:t>
      </w:r>
      <w:r w:rsidR="00164940" w:rsidRPr="0062686E">
        <w:rPr>
          <w:rFonts w:ascii="Times New Roman" w:hAnsi="Times New Roman" w:cs="Times New Roman"/>
          <w:shd w:val="clear" w:color="auto" w:fill="FFFFFF"/>
        </w:rPr>
        <w:t xml:space="preserve">ithin </w:t>
      </w:r>
      <w:r w:rsidR="0003297A" w:rsidRPr="0062686E">
        <w:rPr>
          <w:rFonts w:ascii="Times New Roman" w:hAnsi="Times New Roman" w:cs="Times New Roman"/>
          <w:shd w:val="clear" w:color="auto" w:fill="FFFFFF"/>
        </w:rPr>
        <w:t>a</w:t>
      </w:r>
      <w:r w:rsidR="00E26A30" w:rsidRPr="0062686E">
        <w:rPr>
          <w:rFonts w:ascii="Times New Roman" w:hAnsi="Times New Roman" w:cs="Times New Roman"/>
          <w:shd w:val="clear" w:color="auto" w:fill="FFFFFF"/>
        </w:rPr>
        <w:t xml:space="preserve">n entrepreneurial university </w:t>
      </w:r>
      <w:r w:rsidRPr="0062686E">
        <w:rPr>
          <w:rFonts w:ascii="Times New Roman" w:hAnsi="Times New Roman" w:cs="Times New Roman"/>
          <w:shd w:val="clear" w:color="auto" w:fill="FFFFFF"/>
        </w:rPr>
        <w:t xml:space="preserve">the focus is not only on new knowledge production but on </w:t>
      </w:r>
      <w:r w:rsidR="00A7526C" w:rsidRPr="0062686E">
        <w:rPr>
          <w:rFonts w:ascii="Times New Roman" w:hAnsi="Times New Roman" w:cs="Times New Roman"/>
          <w:shd w:val="clear" w:color="auto" w:fill="FFFFFF"/>
        </w:rPr>
        <w:t>knowledge</w:t>
      </w:r>
      <w:r w:rsidRPr="0062686E">
        <w:rPr>
          <w:rFonts w:ascii="Times New Roman" w:hAnsi="Times New Roman" w:cs="Times New Roman"/>
          <w:shd w:val="clear" w:color="auto" w:fill="FFFFFF"/>
        </w:rPr>
        <w:t xml:space="preserve"> dissemination, which has an impact on wider society (</w:t>
      </w:r>
      <w:r w:rsidR="00A4298F" w:rsidRPr="0062686E">
        <w:rPr>
          <w:rFonts w:ascii="Times New Roman" w:eastAsia="Calibri" w:hAnsi="Times New Roman" w:cs="Times New Roman"/>
        </w:rPr>
        <w:t>Goddard and Vallance, 2013</w:t>
      </w:r>
      <w:r w:rsidRPr="0062686E">
        <w:rPr>
          <w:rFonts w:ascii="Times New Roman" w:hAnsi="Times New Roman" w:cs="Times New Roman"/>
          <w:shd w:val="clear" w:color="auto" w:fill="FFFFFF"/>
        </w:rPr>
        <w:t xml:space="preserve">). </w:t>
      </w:r>
      <w:r w:rsidR="00EB31D3" w:rsidRPr="0062686E">
        <w:rPr>
          <w:rFonts w:ascii="Times New Roman" w:hAnsi="Times New Roman" w:cs="Times New Roman"/>
          <w:shd w:val="clear" w:color="auto" w:fill="FFFFFF"/>
        </w:rPr>
        <w:t>Therefore e</w:t>
      </w:r>
      <w:r w:rsidR="00E26A30" w:rsidRPr="0062686E">
        <w:rPr>
          <w:rFonts w:ascii="Times New Roman" w:hAnsi="Times New Roman" w:cs="Times New Roman"/>
          <w:shd w:val="clear" w:color="auto" w:fill="FFFFFF"/>
        </w:rPr>
        <w:t>ngaging more in ‘entrepreneurial’</w:t>
      </w:r>
      <w:r w:rsidR="00790925" w:rsidRPr="0062686E">
        <w:rPr>
          <w:rFonts w:ascii="Times New Roman" w:hAnsi="Times New Roman" w:cs="Times New Roman"/>
          <w:shd w:val="clear" w:color="auto" w:fill="FFFFFF"/>
        </w:rPr>
        <w:t xml:space="preserve"> activities requires changes to the core dominant logic of the university</w:t>
      </w:r>
      <w:r w:rsidR="0033669B" w:rsidRPr="0062686E">
        <w:rPr>
          <w:rFonts w:ascii="Times New Roman" w:hAnsi="Times New Roman" w:cs="Times New Roman"/>
          <w:shd w:val="clear" w:color="auto" w:fill="FFFFFF"/>
        </w:rPr>
        <w:t xml:space="preserve">. The dominant logic of an </w:t>
      </w:r>
      <w:r w:rsidR="006F1C73" w:rsidRPr="0062686E">
        <w:rPr>
          <w:rFonts w:ascii="Times New Roman" w:hAnsi="Times New Roman" w:cs="Times New Roman"/>
          <w:shd w:val="clear" w:color="auto" w:fill="FFFFFF"/>
        </w:rPr>
        <w:t>organization</w:t>
      </w:r>
      <w:r w:rsidR="0033669B" w:rsidRPr="0062686E">
        <w:rPr>
          <w:rFonts w:ascii="Times New Roman" w:hAnsi="Times New Roman" w:cs="Times New Roman"/>
          <w:shd w:val="clear" w:color="auto" w:fill="FFFFFF"/>
        </w:rPr>
        <w:t xml:space="preserve"> reflects the </w:t>
      </w:r>
      <w:r w:rsidR="00790925" w:rsidRPr="0062686E">
        <w:rPr>
          <w:rFonts w:ascii="Times New Roman" w:hAnsi="Times New Roman" w:cs="Times New Roman"/>
          <w:shd w:val="clear" w:color="auto" w:fill="FFFFFF"/>
        </w:rPr>
        <w:t>norms of how they operate (</w:t>
      </w:r>
      <w:r w:rsidR="00195C61" w:rsidRPr="0062686E">
        <w:rPr>
          <w:rFonts w:ascii="Times New Roman" w:hAnsi="Times New Roman" w:cs="Times New Roman"/>
          <w:shd w:val="clear" w:color="auto" w:fill="FFFFFF"/>
        </w:rPr>
        <w:t>Roessler</w:t>
      </w:r>
      <w:r w:rsidR="006B3061" w:rsidRPr="0062686E">
        <w:rPr>
          <w:rFonts w:ascii="Times New Roman" w:hAnsi="Times New Roman" w:cs="Times New Roman"/>
          <w:shd w:val="clear" w:color="auto" w:fill="FFFFFF"/>
        </w:rPr>
        <w:t xml:space="preserve"> et al.</w:t>
      </w:r>
      <w:r w:rsidR="00875962" w:rsidRPr="0062686E">
        <w:rPr>
          <w:rFonts w:ascii="Times New Roman" w:hAnsi="Times New Roman" w:cs="Times New Roman"/>
          <w:shd w:val="clear" w:color="auto" w:fill="FFFFFF"/>
        </w:rPr>
        <w:t xml:space="preserve"> 2019</w:t>
      </w:r>
      <w:r w:rsidR="00790925" w:rsidRPr="0062686E">
        <w:rPr>
          <w:rFonts w:ascii="Times New Roman" w:hAnsi="Times New Roman" w:cs="Times New Roman"/>
          <w:shd w:val="clear" w:color="auto" w:fill="FFFFFF"/>
        </w:rPr>
        <w:t xml:space="preserve">). </w:t>
      </w:r>
      <w:r w:rsidR="00045526" w:rsidRPr="0062686E">
        <w:rPr>
          <w:rFonts w:ascii="Times New Roman" w:hAnsi="Times New Roman" w:cs="Times New Roman"/>
          <w:shd w:val="clear" w:color="auto" w:fill="FFFFFF"/>
        </w:rPr>
        <w:t>Universities</w:t>
      </w:r>
      <w:r w:rsidR="00A54B60">
        <w:rPr>
          <w:rFonts w:ascii="Times New Roman" w:hAnsi="Times New Roman" w:cs="Times New Roman"/>
          <w:shd w:val="clear" w:color="auto" w:fill="FFFFFF"/>
        </w:rPr>
        <w:t>’</w:t>
      </w:r>
      <w:r w:rsidR="00045526" w:rsidRPr="0062686E">
        <w:rPr>
          <w:rFonts w:ascii="Times New Roman" w:hAnsi="Times New Roman" w:cs="Times New Roman"/>
          <w:shd w:val="clear" w:color="auto" w:fill="FFFFFF"/>
        </w:rPr>
        <w:t xml:space="preserve"> traditional dominant logic is to </w:t>
      </w:r>
      <w:r w:rsidR="00903E39" w:rsidRPr="0062686E">
        <w:rPr>
          <w:rFonts w:ascii="Times New Roman" w:hAnsi="Times New Roman" w:cs="Times New Roman"/>
          <w:shd w:val="clear" w:color="auto" w:fill="FFFFFF"/>
        </w:rPr>
        <w:t>provide high quality education</w:t>
      </w:r>
      <w:r w:rsidR="00BC0FD7" w:rsidRPr="0062686E">
        <w:rPr>
          <w:rFonts w:ascii="Times New Roman" w:hAnsi="Times New Roman" w:cs="Times New Roman"/>
          <w:shd w:val="clear" w:color="auto" w:fill="FFFFFF"/>
        </w:rPr>
        <w:t xml:space="preserve">, the creation of new knowledge and scientific </w:t>
      </w:r>
      <w:r w:rsidR="00903E39" w:rsidRPr="0062686E">
        <w:rPr>
          <w:rFonts w:ascii="Times New Roman" w:hAnsi="Times New Roman" w:cs="Times New Roman"/>
          <w:shd w:val="clear" w:color="auto" w:fill="FFFFFF"/>
        </w:rPr>
        <w:t>advance</w:t>
      </w:r>
      <w:r w:rsidR="00BC0FD7" w:rsidRPr="0062686E">
        <w:rPr>
          <w:rFonts w:ascii="Times New Roman" w:hAnsi="Times New Roman" w:cs="Times New Roman"/>
          <w:shd w:val="clear" w:color="auto" w:fill="FFFFFF"/>
        </w:rPr>
        <w:t>ment</w:t>
      </w:r>
      <w:r w:rsidR="00045526" w:rsidRPr="0062686E">
        <w:rPr>
          <w:rFonts w:ascii="Times New Roman" w:hAnsi="Times New Roman" w:cs="Times New Roman"/>
          <w:shd w:val="clear" w:color="auto" w:fill="FFFFFF"/>
        </w:rPr>
        <w:t xml:space="preserve">. </w:t>
      </w:r>
      <w:r w:rsidR="0003297A" w:rsidRPr="0062686E">
        <w:rPr>
          <w:rFonts w:ascii="Times New Roman" w:hAnsi="Times New Roman" w:cs="Times New Roman"/>
          <w:shd w:val="clear" w:color="auto" w:fill="FFFFFF"/>
        </w:rPr>
        <w:t xml:space="preserve">However, the ‘third mission’ of universities puts emphasis on </w:t>
      </w:r>
      <w:r w:rsidR="00903E39" w:rsidRPr="0062686E">
        <w:rPr>
          <w:rFonts w:ascii="Times New Roman" w:hAnsi="Times New Roman" w:cs="Times New Roman"/>
          <w:shd w:val="clear" w:color="auto" w:fill="FFFFFF"/>
        </w:rPr>
        <w:t>the commercialization of knowledge</w:t>
      </w:r>
      <w:r w:rsidR="004B31C0" w:rsidRPr="0062686E">
        <w:rPr>
          <w:rFonts w:ascii="Times New Roman" w:hAnsi="Times New Roman" w:cs="Times New Roman"/>
          <w:shd w:val="clear" w:color="auto" w:fill="FFFFFF"/>
        </w:rPr>
        <w:t>. Whilst these activities can be and s</w:t>
      </w:r>
      <w:r w:rsidR="00903E39" w:rsidRPr="0062686E">
        <w:rPr>
          <w:rFonts w:ascii="Times New Roman" w:hAnsi="Times New Roman" w:cs="Times New Roman"/>
          <w:shd w:val="clear" w:color="auto" w:fill="FFFFFF"/>
        </w:rPr>
        <w:t>hould be complementary, scar</w:t>
      </w:r>
      <w:r w:rsidR="008713DF" w:rsidRPr="0062686E">
        <w:rPr>
          <w:rFonts w:ascii="Times New Roman" w:hAnsi="Times New Roman" w:cs="Times New Roman"/>
          <w:shd w:val="clear" w:color="auto" w:fill="FFFFFF"/>
        </w:rPr>
        <w:t>c</w:t>
      </w:r>
      <w:r w:rsidR="00903E39" w:rsidRPr="0062686E">
        <w:rPr>
          <w:rFonts w:ascii="Times New Roman" w:hAnsi="Times New Roman" w:cs="Times New Roman"/>
          <w:shd w:val="clear" w:color="auto" w:fill="FFFFFF"/>
        </w:rPr>
        <w:t xml:space="preserve">e resources and capabilities require </w:t>
      </w:r>
      <w:r w:rsidR="004B31C0" w:rsidRPr="0062686E">
        <w:rPr>
          <w:rFonts w:ascii="Times New Roman" w:hAnsi="Times New Roman" w:cs="Times New Roman"/>
          <w:lang w:val="en-IE"/>
        </w:rPr>
        <w:t xml:space="preserve">trade-off decisions </w:t>
      </w:r>
      <w:r w:rsidR="00903E39" w:rsidRPr="0062686E">
        <w:rPr>
          <w:rFonts w:ascii="Times New Roman" w:hAnsi="Times New Roman" w:cs="Times New Roman"/>
          <w:lang w:val="en-IE"/>
        </w:rPr>
        <w:t>to be made</w:t>
      </w:r>
      <w:r w:rsidR="004B31C0" w:rsidRPr="0062686E">
        <w:rPr>
          <w:rFonts w:ascii="Times New Roman" w:hAnsi="Times New Roman" w:cs="Times New Roman"/>
          <w:lang w:val="en-IE"/>
        </w:rPr>
        <w:t xml:space="preserve"> regarding what mission and activities universities </w:t>
      </w:r>
      <w:r w:rsidR="00903E39" w:rsidRPr="0062686E">
        <w:rPr>
          <w:rFonts w:ascii="Times New Roman" w:hAnsi="Times New Roman" w:cs="Times New Roman"/>
          <w:lang w:val="en-IE"/>
        </w:rPr>
        <w:t>prioritise.</w:t>
      </w:r>
      <w:r w:rsidR="004B31C0" w:rsidRPr="0062686E">
        <w:rPr>
          <w:rFonts w:ascii="Times New Roman" w:hAnsi="Times New Roman" w:cs="Times New Roman"/>
          <w:lang w:val="en-IE"/>
        </w:rPr>
        <w:t xml:space="preserve"> </w:t>
      </w:r>
      <w:r w:rsidR="00903E39" w:rsidRPr="0062686E">
        <w:rPr>
          <w:rFonts w:ascii="Times New Roman" w:hAnsi="Times New Roman" w:cs="Times New Roman"/>
          <w:lang w:val="en-IE"/>
        </w:rPr>
        <w:t>Many</w:t>
      </w:r>
      <w:r w:rsidR="00AF1E4D" w:rsidRPr="0062686E">
        <w:rPr>
          <w:rFonts w:ascii="Times New Roman" w:hAnsi="Times New Roman" w:cs="Times New Roman"/>
          <w:lang w:val="en-IE"/>
        </w:rPr>
        <w:t xml:space="preserve"> universities</w:t>
      </w:r>
      <w:r w:rsidR="004B31C0" w:rsidRPr="0062686E">
        <w:rPr>
          <w:rFonts w:ascii="Times New Roman" w:hAnsi="Times New Roman" w:cs="Times New Roman"/>
          <w:lang w:val="en-IE"/>
        </w:rPr>
        <w:t xml:space="preserve"> want</w:t>
      </w:r>
      <w:r w:rsidR="004B31C0" w:rsidRPr="0062686E">
        <w:rPr>
          <w:rFonts w:ascii="Times New Roman" w:hAnsi="Times New Roman" w:cs="Times New Roman"/>
        </w:rPr>
        <w:t xml:space="preserve"> to maintain their core traditional mission </w:t>
      </w:r>
      <w:r w:rsidR="00BC0FD7" w:rsidRPr="0062686E">
        <w:rPr>
          <w:rFonts w:ascii="Times New Roman" w:hAnsi="Times New Roman" w:cs="Times New Roman"/>
        </w:rPr>
        <w:t>and need to</w:t>
      </w:r>
      <w:r w:rsidR="004B31C0" w:rsidRPr="0062686E">
        <w:rPr>
          <w:rFonts w:ascii="Times New Roman" w:hAnsi="Times New Roman" w:cs="Times New Roman"/>
        </w:rPr>
        <w:t xml:space="preserve"> ensure they can react to changes in their external environment (</w:t>
      </w:r>
      <w:r w:rsidR="006B3061" w:rsidRPr="0062686E">
        <w:rPr>
          <w:rFonts w:ascii="Times New Roman" w:hAnsi="Times New Roman" w:cs="Times New Roman"/>
        </w:rPr>
        <w:t>Passaro et al.</w:t>
      </w:r>
      <w:r w:rsidR="00AE60FD" w:rsidRPr="0062686E">
        <w:rPr>
          <w:rFonts w:ascii="Times New Roman" w:hAnsi="Times New Roman" w:cs="Times New Roman"/>
        </w:rPr>
        <w:t xml:space="preserve"> 2017). </w:t>
      </w:r>
      <w:r w:rsidR="009E0438" w:rsidRPr="0062686E">
        <w:rPr>
          <w:rFonts w:ascii="Times New Roman" w:hAnsi="Times New Roman" w:cs="Times New Roman"/>
        </w:rPr>
        <w:t>However, u</w:t>
      </w:r>
      <w:r w:rsidR="0093364E" w:rsidRPr="0062686E">
        <w:rPr>
          <w:rFonts w:ascii="Times New Roman" w:hAnsi="Times New Roman" w:cs="Times New Roman"/>
        </w:rPr>
        <w:t xml:space="preserve">niversities are limited by </w:t>
      </w:r>
      <w:r w:rsidR="0093364E" w:rsidRPr="0062686E">
        <w:rPr>
          <w:rFonts w:ascii="Times New Roman" w:hAnsi="Times New Roman" w:cs="Times New Roman"/>
          <w:shd w:val="clear" w:color="auto" w:fill="FFFFFF"/>
        </w:rPr>
        <w:t>the path dependency of their structures, practices and identity concepts (Krucken, 2003)</w:t>
      </w:r>
      <w:r w:rsidR="00472E11" w:rsidRPr="0062686E">
        <w:rPr>
          <w:rFonts w:ascii="Times New Roman" w:hAnsi="Times New Roman" w:cs="Times New Roman"/>
          <w:shd w:val="clear" w:color="auto" w:fill="FFFFFF"/>
        </w:rPr>
        <w:t xml:space="preserve">. </w:t>
      </w:r>
      <w:r w:rsidR="009E0438" w:rsidRPr="0062686E">
        <w:rPr>
          <w:rFonts w:ascii="Times New Roman" w:hAnsi="Times New Roman" w:cs="Times New Roman"/>
          <w:shd w:val="clear" w:color="auto" w:fill="FFFFFF"/>
        </w:rPr>
        <w:t>Consequently</w:t>
      </w:r>
      <w:r w:rsidR="00147A19">
        <w:rPr>
          <w:rFonts w:ascii="Times New Roman" w:hAnsi="Times New Roman" w:cs="Times New Roman"/>
          <w:shd w:val="clear" w:color="auto" w:fill="FFFFFF"/>
        </w:rPr>
        <w:t>,</w:t>
      </w:r>
      <w:r w:rsidR="009E0438" w:rsidRPr="0062686E">
        <w:rPr>
          <w:rFonts w:ascii="Times New Roman" w:hAnsi="Times New Roman" w:cs="Times New Roman"/>
          <w:shd w:val="clear" w:color="auto" w:fill="FFFFFF"/>
        </w:rPr>
        <w:t xml:space="preserve"> scholars and policy makers alike have become increasingly</w:t>
      </w:r>
      <w:r w:rsidR="0093364E" w:rsidRPr="0062686E">
        <w:rPr>
          <w:rFonts w:ascii="Times New Roman" w:hAnsi="Times New Roman" w:cs="Times New Roman"/>
          <w:shd w:val="clear" w:color="auto" w:fill="FFFFFF"/>
        </w:rPr>
        <w:t xml:space="preserve"> interest</w:t>
      </w:r>
      <w:r w:rsidR="009E0438" w:rsidRPr="0062686E">
        <w:rPr>
          <w:rFonts w:ascii="Times New Roman" w:hAnsi="Times New Roman" w:cs="Times New Roman"/>
          <w:shd w:val="clear" w:color="auto" w:fill="FFFFFF"/>
        </w:rPr>
        <w:t>ed</w:t>
      </w:r>
      <w:r w:rsidR="0093364E" w:rsidRPr="0062686E">
        <w:rPr>
          <w:rFonts w:ascii="Times New Roman" w:hAnsi="Times New Roman" w:cs="Times New Roman"/>
          <w:shd w:val="clear" w:color="auto" w:fill="FFFFFF"/>
        </w:rPr>
        <w:t xml:space="preserve"> in how universities business models can react to the external drivers for change and become more entrepreneurial.</w:t>
      </w:r>
      <w:r w:rsidR="0093364E" w:rsidRPr="0062686E">
        <w:rPr>
          <w:rFonts w:ascii="Times New Roman" w:hAnsi="Times New Roman" w:cs="Times New Roman"/>
        </w:rPr>
        <w:t xml:space="preserve"> </w:t>
      </w:r>
      <w:r w:rsidR="004B31C0" w:rsidRPr="0062686E">
        <w:rPr>
          <w:rFonts w:ascii="Times New Roman" w:hAnsi="Times New Roman" w:cs="Times New Roman"/>
          <w:shd w:val="clear" w:color="auto" w:fill="FFFFFF"/>
        </w:rPr>
        <w:t>Teece</w:t>
      </w:r>
      <w:r w:rsidR="002F7C03" w:rsidRPr="0062686E">
        <w:rPr>
          <w:rFonts w:ascii="Times New Roman" w:hAnsi="Times New Roman" w:cs="Times New Roman"/>
        </w:rPr>
        <w:t xml:space="preserve"> (2010) identifies that a business model </w:t>
      </w:r>
      <w:r w:rsidR="002F7C03" w:rsidRPr="0062686E">
        <w:rPr>
          <w:rFonts w:ascii="Times New Roman" w:hAnsi="Times New Roman" w:cs="Times New Roman"/>
          <w:i/>
        </w:rPr>
        <w:t>“describes the design or architecture of the value creation, delivery, and capture mechanisms it employs”</w:t>
      </w:r>
      <w:r w:rsidR="002F7C03" w:rsidRPr="0062686E">
        <w:rPr>
          <w:rFonts w:ascii="Times New Roman" w:hAnsi="Times New Roman" w:cs="Times New Roman"/>
        </w:rPr>
        <w:t xml:space="preserve">. All organisations either </w:t>
      </w:r>
      <w:r w:rsidR="002F7C03" w:rsidRPr="0062686E">
        <w:rPr>
          <w:rFonts w:ascii="Times New Roman" w:hAnsi="Times New Roman" w:cs="Times New Roman"/>
        </w:rPr>
        <w:lastRenderedPageBreak/>
        <w:t xml:space="preserve">explicitly or </w:t>
      </w:r>
      <w:r w:rsidR="008713DF" w:rsidRPr="0062686E">
        <w:rPr>
          <w:rFonts w:ascii="Times New Roman" w:hAnsi="Times New Roman" w:cs="Times New Roman"/>
        </w:rPr>
        <w:t>implicitly</w:t>
      </w:r>
      <w:r w:rsidR="00875962" w:rsidRPr="0062686E">
        <w:rPr>
          <w:rFonts w:ascii="Times New Roman" w:hAnsi="Times New Roman" w:cs="Times New Roman"/>
        </w:rPr>
        <w:t xml:space="preserve"> employ a business model</w:t>
      </w:r>
      <w:r w:rsidR="002F7C03" w:rsidRPr="0062686E">
        <w:rPr>
          <w:rFonts w:ascii="Times New Roman" w:hAnsi="Times New Roman" w:cs="Times New Roman"/>
        </w:rPr>
        <w:t>, where a business model is designed to help an organization realise their overall strategy (Casadesus-Masanell and Ricart, 2010).</w:t>
      </w:r>
      <w:r w:rsidR="004B31C0" w:rsidRPr="0062686E">
        <w:rPr>
          <w:rFonts w:ascii="Times New Roman" w:hAnsi="Times New Roman" w:cs="Times New Roman"/>
        </w:rPr>
        <w:t xml:space="preserve"> Yet research and understanding of university business models is limited (</w:t>
      </w:r>
      <w:r w:rsidR="00875962" w:rsidRPr="0062686E">
        <w:rPr>
          <w:rFonts w:ascii="Times New Roman" w:hAnsi="Times New Roman" w:cs="Times New Roman"/>
        </w:rPr>
        <w:t>McAdam et al. 2017</w:t>
      </w:r>
      <w:r w:rsidR="004B31C0" w:rsidRPr="0062686E">
        <w:rPr>
          <w:rFonts w:ascii="Times New Roman" w:hAnsi="Times New Roman" w:cs="Times New Roman"/>
        </w:rPr>
        <w:t>).</w:t>
      </w:r>
      <w:r w:rsidR="002F7C03" w:rsidRPr="0062686E">
        <w:rPr>
          <w:rFonts w:ascii="Times New Roman" w:hAnsi="Times New Roman" w:cs="Times New Roman"/>
        </w:rPr>
        <w:t xml:space="preserve"> </w:t>
      </w:r>
    </w:p>
    <w:p w14:paraId="7F840BCA" w14:textId="77777777" w:rsidR="0093364E" w:rsidRPr="0062686E" w:rsidRDefault="0093364E" w:rsidP="0093364E">
      <w:pPr>
        <w:jc w:val="both"/>
        <w:rPr>
          <w:rFonts w:ascii="Times New Roman" w:hAnsi="Times New Roman" w:cs="Times New Roman"/>
        </w:rPr>
      </w:pPr>
    </w:p>
    <w:p w14:paraId="6E476E4C" w14:textId="326C9B93" w:rsidR="00320C00" w:rsidRPr="0062686E" w:rsidRDefault="00147A19" w:rsidP="00320C00">
      <w:pPr>
        <w:jc w:val="both"/>
        <w:rPr>
          <w:rFonts w:ascii="Times New Roman" w:hAnsi="Times New Roman" w:cs="Times New Roman"/>
          <w:lang w:val="en-IE"/>
        </w:rPr>
      </w:pPr>
      <w:r>
        <w:rPr>
          <w:rFonts w:ascii="Times New Roman" w:hAnsi="Times New Roman" w:cs="Times New Roman"/>
        </w:rPr>
        <w:t>O</w:t>
      </w:r>
      <w:r w:rsidR="00B8370B" w:rsidRPr="0062686E">
        <w:rPr>
          <w:rFonts w:ascii="Times New Roman" w:hAnsi="Times New Roman" w:cs="Times New Roman"/>
        </w:rPr>
        <w:t>rganizations</w:t>
      </w:r>
      <w:r w:rsidR="002F7C03" w:rsidRPr="0062686E">
        <w:rPr>
          <w:rFonts w:ascii="Times New Roman" w:hAnsi="Times New Roman" w:cs="Times New Roman"/>
        </w:rPr>
        <w:t xml:space="preserve"> need </w:t>
      </w:r>
      <w:r w:rsidR="008713DF" w:rsidRPr="0062686E">
        <w:rPr>
          <w:rFonts w:ascii="Times New Roman" w:hAnsi="Times New Roman" w:cs="Times New Roman"/>
        </w:rPr>
        <w:t xml:space="preserve">to </w:t>
      </w:r>
      <w:r w:rsidR="002F7C03" w:rsidRPr="0062686E">
        <w:rPr>
          <w:rFonts w:ascii="Times New Roman" w:hAnsi="Times New Roman" w:cs="Times New Roman"/>
        </w:rPr>
        <w:t xml:space="preserve">innovate and change their business model in response to changes in their environment (Demil and Lecocq, 2010; Schneider and Spieth, 2013). </w:t>
      </w:r>
      <w:r w:rsidR="00320C00" w:rsidRPr="0062686E">
        <w:rPr>
          <w:rFonts w:ascii="Times New Roman" w:hAnsi="Times New Roman" w:cs="Times New Roman"/>
        </w:rPr>
        <w:t xml:space="preserve">Therefore </w:t>
      </w:r>
      <w:r w:rsidR="002F7C03" w:rsidRPr="0062686E">
        <w:rPr>
          <w:rFonts w:ascii="Times New Roman" w:hAnsi="Times New Roman" w:cs="Times New Roman"/>
        </w:rPr>
        <w:t>changes to the core mission of universities require</w:t>
      </w:r>
      <w:r w:rsidR="00BC0FD7" w:rsidRPr="0062686E">
        <w:rPr>
          <w:rFonts w:ascii="Times New Roman" w:hAnsi="Times New Roman" w:cs="Times New Roman"/>
        </w:rPr>
        <w:t>s</w:t>
      </w:r>
      <w:r w:rsidR="002F7C03" w:rsidRPr="0062686E">
        <w:rPr>
          <w:rFonts w:ascii="Times New Roman" w:hAnsi="Times New Roman" w:cs="Times New Roman"/>
        </w:rPr>
        <w:t xml:space="preserve"> changes to their respective business model to reflect new value creating and capture activities (</w:t>
      </w:r>
      <w:r w:rsidR="006B3061" w:rsidRPr="0062686E">
        <w:rPr>
          <w:rFonts w:ascii="Times New Roman" w:hAnsi="Times New Roman" w:cs="Times New Roman"/>
        </w:rPr>
        <w:t>Miller et al.</w:t>
      </w:r>
      <w:r w:rsidR="00875962" w:rsidRPr="0062686E">
        <w:rPr>
          <w:rFonts w:ascii="Times New Roman" w:hAnsi="Times New Roman" w:cs="Times New Roman"/>
        </w:rPr>
        <w:t xml:space="preserve"> 2014; McAdam et al. 2017</w:t>
      </w:r>
      <w:r w:rsidR="002F7C03" w:rsidRPr="0062686E">
        <w:rPr>
          <w:rFonts w:ascii="Times New Roman" w:hAnsi="Times New Roman" w:cs="Times New Roman"/>
        </w:rPr>
        <w:t xml:space="preserve">). However, there is a lack of </w:t>
      </w:r>
      <w:r w:rsidR="00320C00" w:rsidRPr="0062686E">
        <w:rPr>
          <w:rFonts w:ascii="Times New Roman" w:hAnsi="Times New Roman" w:cs="Times New Roman"/>
        </w:rPr>
        <w:t xml:space="preserve">understanding </w:t>
      </w:r>
      <w:r w:rsidR="00903E39" w:rsidRPr="0062686E">
        <w:rPr>
          <w:rFonts w:ascii="Times New Roman" w:hAnsi="Times New Roman" w:cs="Times New Roman"/>
        </w:rPr>
        <w:t>on how to design</w:t>
      </w:r>
      <w:r w:rsidR="00320C00" w:rsidRPr="0062686E">
        <w:rPr>
          <w:rFonts w:ascii="Times New Roman" w:hAnsi="Times New Roman" w:cs="Times New Roman"/>
        </w:rPr>
        <w:t xml:space="preserve"> entreprene</w:t>
      </w:r>
      <w:r w:rsidR="00903E39" w:rsidRPr="0062686E">
        <w:rPr>
          <w:rFonts w:ascii="Times New Roman" w:hAnsi="Times New Roman" w:cs="Times New Roman"/>
        </w:rPr>
        <w:t>urial university business model</w:t>
      </w:r>
      <w:r w:rsidR="00875962" w:rsidRPr="0062686E">
        <w:rPr>
          <w:rFonts w:ascii="Times New Roman" w:hAnsi="Times New Roman" w:cs="Times New Roman"/>
        </w:rPr>
        <w:t>s (Etzkowitz et al., 2019)</w:t>
      </w:r>
      <w:r w:rsidR="00903E39" w:rsidRPr="0062686E">
        <w:rPr>
          <w:rFonts w:ascii="Times New Roman" w:hAnsi="Times New Roman" w:cs="Times New Roman"/>
        </w:rPr>
        <w:t xml:space="preserve"> and the</w:t>
      </w:r>
      <w:r w:rsidR="0093364E" w:rsidRPr="0062686E">
        <w:rPr>
          <w:rFonts w:ascii="Times New Roman" w:hAnsi="Times New Roman" w:cs="Times New Roman"/>
        </w:rPr>
        <w:t xml:space="preserve"> challenges and </w:t>
      </w:r>
      <w:r w:rsidR="00903E39" w:rsidRPr="0062686E">
        <w:rPr>
          <w:rFonts w:ascii="Times New Roman" w:hAnsi="Times New Roman" w:cs="Times New Roman"/>
        </w:rPr>
        <w:t>consequences</w:t>
      </w:r>
      <w:r w:rsidR="00472E11" w:rsidRPr="0062686E">
        <w:rPr>
          <w:rFonts w:ascii="Times New Roman" w:hAnsi="Times New Roman" w:cs="Times New Roman"/>
        </w:rPr>
        <w:t xml:space="preserve"> of</w:t>
      </w:r>
      <w:r w:rsidR="0093364E" w:rsidRPr="0062686E">
        <w:rPr>
          <w:rFonts w:ascii="Times New Roman" w:hAnsi="Times New Roman" w:cs="Times New Roman"/>
        </w:rPr>
        <w:t xml:space="preserve"> </w:t>
      </w:r>
      <w:r w:rsidR="00903E39" w:rsidRPr="0062686E">
        <w:rPr>
          <w:rFonts w:ascii="Times New Roman" w:hAnsi="Times New Roman" w:cs="Times New Roman"/>
        </w:rPr>
        <w:t>being more entrepreneurial may have for universities</w:t>
      </w:r>
      <w:r w:rsidR="00472E11" w:rsidRPr="0062686E">
        <w:rPr>
          <w:rFonts w:ascii="Times New Roman" w:hAnsi="Times New Roman" w:cs="Times New Roman"/>
        </w:rPr>
        <w:t xml:space="preserve"> (Cunningham et al. 2017)</w:t>
      </w:r>
      <w:r w:rsidR="00320C00" w:rsidRPr="0062686E">
        <w:rPr>
          <w:rFonts w:ascii="Times New Roman" w:hAnsi="Times New Roman" w:cs="Times New Roman"/>
        </w:rPr>
        <w:t>.</w:t>
      </w:r>
      <w:r w:rsidR="002F7C03" w:rsidRPr="0062686E">
        <w:rPr>
          <w:rFonts w:ascii="Times New Roman" w:hAnsi="Times New Roman" w:cs="Times New Roman"/>
        </w:rPr>
        <w:t xml:space="preserve"> </w:t>
      </w:r>
      <w:r w:rsidR="00320C00" w:rsidRPr="0062686E">
        <w:rPr>
          <w:rFonts w:ascii="Times New Roman" w:hAnsi="Times New Roman" w:cs="Times New Roman"/>
          <w:lang w:val="en-IE"/>
        </w:rPr>
        <w:t xml:space="preserve">This chapter aims to arrive at a research agenda focused </w:t>
      </w:r>
      <w:r w:rsidR="00A41D3F" w:rsidRPr="0062686E">
        <w:rPr>
          <w:rFonts w:ascii="Times New Roman" w:hAnsi="Times New Roman" w:cs="Times New Roman"/>
          <w:lang w:val="en-IE"/>
        </w:rPr>
        <w:t xml:space="preserve">on </w:t>
      </w:r>
      <w:r w:rsidR="00320C00" w:rsidRPr="0062686E">
        <w:rPr>
          <w:rFonts w:ascii="Times New Roman" w:eastAsia="Times New Roman" w:hAnsi="Times New Roman" w:cs="Times New Roman"/>
          <w:lang w:val="en-IE"/>
        </w:rPr>
        <w:t>furthering theory and practice on the development of entrepreneurial university business models.</w:t>
      </w:r>
      <w:r w:rsidR="009E0438" w:rsidRPr="0062686E">
        <w:rPr>
          <w:rFonts w:ascii="Times New Roman" w:eastAsia="Times New Roman" w:hAnsi="Times New Roman" w:cs="Times New Roman"/>
          <w:lang w:val="en-IE"/>
        </w:rPr>
        <w:t xml:space="preserve"> </w:t>
      </w:r>
      <w:r w:rsidR="002B1267" w:rsidRPr="0062686E">
        <w:rPr>
          <w:rFonts w:ascii="Times New Roman" w:eastAsia="Times New Roman" w:hAnsi="Times New Roman" w:cs="Times New Roman"/>
          <w:lang w:val="en-IE"/>
        </w:rPr>
        <w:t xml:space="preserve"> </w:t>
      </w:r>
    </w:p>
    <w:p w14:paraId="61FB38E2" w14:textId="6CF3C3D4" w:rsidR="00C71425" w:rsidRPr="0062686E" w:rsidRDefault="00C71425" w:rsidP="00EE187D">
      <w:pPr>
        <w:jc w:val="both"/>
        <w:rPr>
          <w:rFonts w:ascii="Times New Roman" w:eastAsia="Times New Roman" w:hAnsi="Times New Roman" w:cs="Times New Roman"/>
          <w:lang w:val="en-IE"/>
        </w:rPr>
      </w:pPr>
    </w:p>
    <w:p w14:paraId="396DEA50" w14:textId="1761D352" w:rsidR="00D40ADF" w:rsidRPr="0062686E" w:rsidRDefault="00D40ADF" w:rsidP="005D1477">
      <w:pPr>
        <w:jc w:val="both"/>
        <w:rPr>
          <w:rFonts w:ascii="Times New Roman" w:eastAsia="Times New Roman" w:hAnsi="Times New Roman" w:cs="Times New Roman"/>
          <w:b/>
          <w:lang w:val="en-IE"/>
        </w:rPr>
      </w:pPr>
      <w:r w:rsidRPr="0062686E">
        <w:rPr>
          <w:rFonts w:ascii="Times New Roman" w:eastAsia="Times New Roman" w:hAnsi="Times New Roman" w:cs="Times New Roman"/>
          <w:b/>
          <w:lang w:val="en-IE"/>
        </w:rPr>
        <w:t>2 Literature Review</w:t>
      </w:r>
    </w:p>
    <w:p w14:paraId="1EF4BD98" w14:textId="77777777" w:rsidR="00B13C2B" w:rsidRPr="0062686E" w:rsidRDefault="00B13C2B" w:rsidP="005D1477">
      <w:pPr>
        <w:jc w:val="both"/>
        <w:rPr>
          <w:rFonts w:ascii="Times New Roman" w:eastAsia="Times New Roman" w:hAnsi="Times New Roman" w:cs="Times New Roman"/>
          <w:b/>
          <w:lang w:val="en-IE"/>
        </w:rPr>
      </w:pPr>
    </w:p>
    <w:p w14:paraId="6740D409" w14:textId="44E05957" w:rsidR="00EE1EA6" w:rsidRPr="0062686E" w:rsidRDefault="00B13C2B" w:rsidP="00EE1EA6">
      <w:pPr>
        <w:jc w:val="both"/>
        <w:rPr>
          <w:rFonts w:ascii="Times New Roman" w:eastAsia="Times New Roman" w:hAnsi="Times New Roman" w:cs="Times New Roman"/>
          <w:b/>
          <w:lang w:val="en-IE"/>
        </w:rPr>
      </w:pPr>
      <w:r w:rsidRPr="0062686E">
        <w:rPr>
          <w:rFonts w:ascii="Times New Roman" w:eastAsia="Times New Roman" w:hAnsi="Times New Roman" w:cs="Times New Roman"/>
          <w:b/>
          <w:lang w:val="en-IE"/>
        </w:rPr>
        <w:t xml:space="preserve">2.1 </w:t>
      </w:r>
      <w:r w:rsidR="00EE1EA6" w:rsidRPr="0062686E">
        <w:rPr>
          <w:rFonts w:ascii="Times New Roman" w:eastAsia="Times New Roman" w:hAnsi="Times New Roman" w:cs="Times New Roman"/>
          <w:b/>
          <w:lang w:val="en-IE"/>
        </w:rPr>
        <w:t>Understanding and Designing the Entrepreneurial University Business Model</w:t>
      </w:r>
    </w:p>
    <w:p w14:paraId="3D1352FB" w14:textId="77777777" w:rsidR="00EE1EA6" w:rsidRPr="0062686E" w:rsidRDefault="00EE1EA6" w:rsidP="00EE1EA6">
      <w:pPr>
        <w:jc w:val="both"/>
        <w:rPr>
          <w:rFonts w:ascii="Times New Roman" w:hAnsi="Times New Roman" w:cs="Times New Roman"/>
        </w:rPr>
      </w:pPr>
    </w:p>
    <w:p w14:paraId="29634EBC" w14:textId="5510DC43" w:rsidR="00EE1EA6" w:rsidRPr="0062686E" w:rsidRDefault="002B1267" w:rsidP="00EE1EA6">
      <w:pPr>
        <w:jc w:val="both"/>
        <w:rPr>
          <w:rFonts w:ascii="Times New Roman" w:hAnsi="Times New Roman" w:cs="Times New Roman"/>
        </w:rPr>
      </w:pPr>
      <w:r w:rsidRPr="0062686E">
        <w:rPr>
          <w:rFonts w:ascii="Times New Roman" w:hAnsi="Times New Roman" w:cs="Times New Roman"/>
        </w:rPr>
        <w:t>There has been increased interest in</w:t>
      </w:r>
      <w:r w:rsidR="00EE1EA6" w:rsidRPr="0062686E">
        <w:rPr>
          <w:rFonts w:ascii="Times New Roman" w:hAnsi="Times New Roman" w:cs="Times New Roman"/>
        </w:rPr>
        <w:t xml:space="preserve"> the entrepreneurial university business model as a mechanism for value creation and economic growth</w:t>
      </w:r>
      <w:r w:rsidRPr="0062686E">
        <w:rPr>
          <w:rFonts w:ascii="Times New Roman" w:hAnsi="Times New Roman" w:cs="Times New Roman"/>
        </w:rPr>
        <w:t xml:space="preserve"> within regions</w:t>
      </w:r>
      <w:r w:rsidR="00EE1EA6" w:rsidRPr="0062686E">
        <w:rPr>
          <w:rFonts w:ascii="Times New Roman" w:hAnsi="Times New Roman" w:cs="Times New Roman"/>
        </w:rPr>
        <w:t xml:space="preserve"> (</w:t>
      </w:r>
      <w:r w:rsidR="006B3061" w:rsidRPr="0062686E">
        <w:rPr>
          <w:rFonts w:ascii="Times New Roman" w:hAnsi="Times New Roman" w:cs="Times New Roman"/>
        </w:rPr>
        <w:t>Guerrero et al.</w:t>
      </w:r>
      <w:r w:rsidR="004B5759" w:rsidRPr="0062686E">
        <w:rPr>
          <w:rFonts w:ascii="Times New Roman" w:hAnsi="Times New Roman" w:cs="Times New Roman"/>
        </w:rPr>
        <w:t xml:space="preserve"> 201</w:t>
      </w:r>
      <w:r w:rsidR="00FA6908" w:rsidRPr="0062686E">
        <w:rPr>
          <w:rFonts w:ascii="Times New Roman" w:hAnsi="Times New Roman" w:cs="Times New Roman"/>
        </w:rPr>
        <w:t>6</w:t>
      </w:r>
      <w:r w:rsidR="004B5759" w:rsidRPr="0062686E">
        <w:rPr>
          <w:rFonts w:ascii="Times New Roman" w:hAnsi="Times New Roman" w:cs="Times New Roman"/>
        </w:rPr>
        <w:t>; McAdam et al. 2017</w:t>
      </w:r>
      <w:r w:rsidR="00EE1EA6" w:rsidRPr="0062686E">
        <w:rPr>
          <w:rFonts w:ascii="Times New Roman" w:hAnsi="Times New Roman" w:cs="Times New Roman"/>
        </w:rPr>
        <w:t xml:space="preserve">). </w:t>
      </w:r>
      <w:r w:rsidRPr="0062686E">
        <w:rPr>
          <w:rFonts w:ascii="Times New Roman" w:hAnsi="Times New Roman" w:cs="Times New Roman"/>
        </w:rPr>
        <w:t>D</w:t>
      </w:r>
      <w:r w:rsidR="00EE1EA6" w:rsidRPr="0062686E">
        <w:rPr>
          <w:rFonts w:ascii="Times New Roman" w:hAnsi="Times New Roman" w:cs="Times New Roman"/>
        </w:rPr>
        <w:t>espite research and policy stressing the need for university business models to become more entrepreneurial (</w:t>
      </w:r>
      <w:r w:rsidR="00B8370B" w:rsidRPr="0062686E">
        <w:rPr>
          <w:rFonts w:ascii="Times New Roman" w:hAnsi="Times New Roman" w:cs="Times New Roman"/>
        </w:rPr>
        <w:t>e.g.</w:t>
      </w:r>
      <w:r w:rsidR="00EE1EA6" w:rsidRPr="0062686E">
        <w:rPr>
          <w:rFonts w:ascii="Times New Roman" w:hAnsi="Times New Roman" w:cs="Times New Roman"/>
        </w:rPr>
        <w:t xml:space="preserve"> see </w:t>
      </w:r>
      <w:r w:rsidR="00B13C2B" w:rsidRPr="0062686E">
        <w:rPr>
          <w:rFonts w:ascii="Times New Roman" w:hAnsi="Times New Roman" w:cs="Times New Roman"/>
        </w:rPr>
        <w:t>Audretsch et al., 2006; Etzkowitz, 2002; Fayolle and Redford, 2014; Mascarenhas et al. 2017</w:t>
      </w:r>
      <w:r w:rsidR="00EE1EA6" w:rsidRPr="0062686E">
        <w:rPr>
          <w:rFonts w:ascii="Times New Roman" w:hAnsi="Times New Roman" w:cs="Times New Roman"/>
        </w:rPr>
        <w:t>), the concept of the entrepreneurial university business model is often discussed theoretically and superficially with a lack of understanding of its defining desi</w:t>
      </w:r>
      <w:r w:rsidR="004B5759" w:rsidRPr="0062686E">
        <w:rPr>
          <w:rFonts w:ascii="Times New Roman" w:hAnsi="Times New Roman" w:cs="Times New Roman"/>
        </w:rPr>
        <w:t>gn features and complexity</w:t>
      </w:r>
      <w:r w:rsidR="00B8370B" w:rsidRPr="0062686E">
        <w:rPr>
          <w:rFonts w:ascii="Times New Roman" w:hAnsi="Times New Roman" w:cs="Times New Roman"/>
        </w:rPr>
        <w:t xml:space="preserve"> (Foss and Saebi, 2017; Claus et al. 2017)</w:t>
      </w:r>
      <w:r w:rsidR="00EE1EA6" w:rsidRPr="0062686E">
        <w:rPr>
          <w:rFonts w:ascii="Times New Roman" w:hAnsi="Times New Roman" w:cs="Times New Roman"/>
        </w:rPr>
        <w:t xml:space="preserve">. </w:t>
      </w:r>
      <w:r w:rsidRPr="0062686E">
        <w:rPr>
          <w:rFonts w:ascii="Times New Roman" w:hAnsi="Times New Roman" w:cs="Times New Roman"/>
        </w:rPr>
        <w:t xml:space="preserve">The business model of the </w:t>
      </w:r>
      <w:r w:rsidR="004B5759" w:rsidRPr="0062686E">
        <w:rPr>
          <w:rFonts w:ascii="Times New Roman" w:hAnsi="Times New Roman" w:cs="Times New Roman"/>
        </w:rPr>
        <w:t>entrepreneurial</w:t>
      </w:r>
      <w:r w:rsidRPr="0062686E">
        <w:rPr>
          <w:rFonts w:ascii="Times New Roman" w:hAnsi="Times New Roman" w:cs="Times New Roman"/>
        </w:rPr>
        <w:t xml:space="preserve"> university is usually described through discussion of the drivers for change </w:t>
      </w:r>
      <w:r w:rsidR="00071338">
        <w:rPr>
          <w:rFonts w:ascii="Times New Roman" w:hAnsi="Times New Roman" w:cs="Times New Roman"/>
        </w:rPr>
        <w:t xml:space="preserve">discussed in the next section. </w:t>
      </w:r>
      <w:r w:rsidR="00A41D3F" w:rsidRPr="0062686E">
        <w:rPr>
          <w:rFonts w:ascii="Times New Roman" w:hAnsi="Times New Roman" w:cs="Times New Roman"/>
        </w:rPr>
        <w:t>However, o</w:t>
      </w:r>
      <w:r w:rsidR="00EE1EA6" w:rsidRPr="0062686E">
        <w:rPr>
          <w:rFonts w:ascii="Times New Roman" w:hAnsi="Times New Roman" w:cs="Times New Roman"/>
        </w:rPr>
        <w:t xml:space="preserve">nly a few studies have empirically attempted to understand the components and design of the </w:t>
      </w:r>
      <w:r w:rsidR="00BC0FD7" w:rsidRPr="0062686E">
        <w:rPr>
          <w:rFonts w:ascii="Times New Roman" w:hAnsi="Times New Roman" w:cs="Times New Roman"/>
        </w:rPr>
        <w:t xml:space="preserve">entrepreneurial </w:t>
      </w:r>
      <w:r w:rsidR="00EE1EA6" w:rsidRPr="0062686E">
        <w:rPr>
          <w:rFonts w:ascii="Times New Roman" w:hAnsi="Times New Roman" w:cs="Times New Roman"/>
        </w:rPr>
        <w:t>university business model</w:t>
      </w:r>
      <w:r w:rsidRPr="0062686E">
        <w:rPr>
          <w:rFonts w:ascii="Times New Roman" w:hAnsi="Times New Roman" w:cs="Times New Roman"/>
        </w:rPr>
        <w:t>.</w:t>
      </w:r>
    </w:p>
    <w:p w14:paraId="61D05D2F" w14:textId="77777777" w:rsidR="00EE1EA6" w:rsidRPr="0062686E" w:rsidRDefault="00EE1EA6" w:rsidP="00EE1EA6">
      <w:pPr>
        <w:jc w:val="both"/>
        <w:rPr>
          <w:rFonts w:ascii="Times New Roman" w:hAnsi="Times New Roman" w:cs="Times New Roman"/>
          <w:strike/>
        </w:rPr>
      </w:pPr>
    </w:p>
    <w:p w14:paraId="1193BA94" w14:textId="4E877947" w:rsidR="00EE1EA6" w:rsidRPr="0062686E" w:rsidRDefault="00EE1EA6" w:rsidP="00EE1EA6">
      <w:pPr>
        <w:jc w:val="both"/>
        <w:rPr>
          <w:rFonts w:ascii="Times New Roman" w:hAnsi="Times New Roman" w:cs="Times New Roman"/>
        </w:rPr>
      </w:pPr>
      <w:r w:rsidRPr="0062686E">
        <w:rPr>
          <w:rFonts w:ascii="Times New Roman" w:eastAsia="Calibri" w:hAnsi="Times New Roman" w:cs="Times New Roman"/>
        </w:rPr>
        <w:t xml:space="preserve">Research </w:t>
      </w:r>
      <w:r w:rsidRPr="0062686E">
        <w:rPr>
          <w:rFonts w:ascii="Times New Roman" w:hAnsi="Times New Roman" w:cs="Times New Roman"/>
        </w:rPr>
        <w:t xml:space="preserve">by Miller et al. (2014) was the first </w:t>
      </w:r>
      <w:r w:rsidR="00561B09" w:rsidRPr="0062686E">
        <w:rPr>
          <w:rFonts w:ascii="Times New Roman" w:hAnsi="Times New Roman" w:cs="Times New Roman"/>
        </w:rPr>
        <w:t xml:space="preserve">empirical </w:t>
      </w:r>
      <w:r w:rsidRPr="0062686E">
        <w:rPr>
          <w:rFonts w:ascii="Times New Roman" w:hAnsi="Times New Roman" w:cs="Times New Roman"/>
        </w:rPr>
        <w:t xml:space="preserve">study to attempt to understand the core changes required to the design of university business models to transition to become entrepreneurial. They draw upon Amit and Zott (2001) to view the university business model as </w:t>
      </w:r>
      <w:r w:rsidR="004B5759" w:rsidRPr="0062686E">
        <w:rPr>
          <w:rFonts w:ascii="Times New Roman" w:hAnsi="Times New Roman" w:cs="Times New Roman"/>
        </w:rPr>
        <w:t>comprising</w:t>
      </w:r>
      <w:r w:rsidRPr="0062686E">
        <w:rPr>
          <w:rFonts w:ascii="Times New Roman" w:hAnsi="Times New Roman" w:cs="Times New Roman"/>
        </w:rPr>
        <w:t xml:space="preserve"> of 1)</w:t>
      </w:r>
      <w:r w:rsidR="00B8370B" w:rsidRPr="0062686E">
        <w:rPr>
          <w:rFonts w:ascii="Times New Roman" w:hAnsi="Times New Roman" w:cs="Times New Roman"/>
        </w:rPr>
        <w:t xml:space="preserve"> </w:t>
      </w:r>
      <w:r w:rsidRPr="0062686E">
        <w:rPr>
          <w:rFonts w:ascii="Times New Roman" w:hAnsi="Times New Roman" w:cs="Times New Roman"/>
        </w:rPr>
        <w:t xml:space="preserve">business model content, which are the daily activities performed, 2) business model structure, which is the ways in which activities are linked and 3) business model governance, which identifies the actors involved with each activity. </w:t>
      </w:r>
      <w:r w:rsidR="00147A19">
        <w:rPr>
          <w:rFonts w:ascii="Times New Roman" w:hAnsi="Times New Roman" w:cs="Times New Roman"/>
        </w:rPr>
        <w:t>T</w:t>
      </w:r>
      <w:r w:rsidR="004B5759" w:rsidRPr="0062686E">
        <w:rPr>
          <w:rFonts w:ascii="Times New Roman" w:hAnsi="Times New Roman" w:cs="Times New Roman"/>
        </w:rPr>
        <w:t>he</w:t>
      </w:r>
      <w:r w:rsidR="008713DF" w:rsidRPr="0062686E">
        <w:rPr>
          <w:rFonts w:ascii="Times New Roman" w:hAnsi="Times New Roman" w:cs="Times New Roman"/>
        </w:rPr>
        <w:t>y suggest that the</w:t>
      </w:r>
      <w:r w:rsidR="004B5759" w:rsidRPr="0062686E">
        <w:rPr>
          <w:rFonts w:ascii="Times New Roman" w:hAnsi="Times New Roman" w:cs="Times New Roman"/>
        </w:rPr>
        <w:t xml:space="preserve"> entrepreneurial business model can</w:t>
      </w:r>
      <w:r w:rsidR="00561B09" w:rsidRPr="0062686E">
        <w:rPr>
          <w:rFonts w:ascii="Times New Roman" w:hAnsi="Times New Roman" w:cs="Times New Roman"/>
        </w:rPr>
        <w:t xml:space="preserve"> be </w:t>
      </w:r>
      <w:r w:rsidRPr="0062686E">
        <w:rPr>
          <w:rFonts w:ascii="Times New Roman" w:hAnsi="Times New Roman" w:cs="Times New Roman"/>
        </w:rPr>
        <w:t xml:space="preserve">mapped </w:t>
      </w:r>
      <w:r w:rsidR="004B5759" w:rsidRPr="0062686E">
        <w:rPr>
          <w:rFonts w:ascii="Times New Roman" w:hAnsi="Times New Roman" w:cs="Times New Roman"/>
        </w:rPr>
        <w:t>out in relation to the change in</w:t>
      </w:r>
      <w:r w:rsidRPr="0062686E">
        <w:rPr>
          <w:rFonts w:ascii="Times New Roman" w:hAnsi="Times New Roman" w:cs="Times New Roman"/>
        </w:rPr>
        <w:t xml:space="preserve"> activities, structures and external s</w:t>
      </w:r>
      <w:r w:rsidR="004B5759" w:rsidRPr="0062686E">
        <w:rPr>
          <w:rFonts w:ascii="Times New Roman" w:hAnsi="Times New Roman" w:cs="Times New Roman"/>
        </w:rPr>
        <w:t xml:space="preserve">takeholders (see </w:t>
      </w:r>
      <w:r w:rsidR="00BC0FD7" w:rsidRPr="0062686E">
        <w:rPr>
          <w:rFonts w:ascii="Times New Roman" w:hAnsi="Times New Roman" w:cs="Times New Roman"/>
        </w:rPr>
        <w:t>T</w:t>
      </w:r>
      <w:r w:rsidR="004B5759" w:rsidRPr="0062686E">
        <w:rPr>
          <w:rFonts w:ascii="Times New Roman" w:hAnsi="Times New Roman" w:cs="Times New Roman"/>
        </w:rPr>
        <w:t>able 1</w:t>
      </w:r>
      <w:r w:rsidR="008713DF" w:rsidRPr="0062686E">
        <w:rPr>
          <w:rFonts w:ascii="Times New Roman" w:hAnsi="Times New Roman" w:cs="Times New Roman"/>
        </w:rPr>
        <w:t xml:space="preserve"> </w:t>
      </w:r>
      <w:r w:rsidR="004B5759" w:rsidRPr="0062686E">
        <w:rPr>
          <w:rFonts w:ascii="Times New Roman" w:hAnsi="Times New Roman" w:cs="Times New Roman"/>
        </w:rPr>
        <w:t>where the extension to the traditional business model is in italics)</w:t>
      </w:r>
      <w:r w:rsidRPr="0062686E">
        <w:rPr>
          <w:rFonts w:ascii="Times New Roman" w:hAnsi="Times New Roman" w:cs="Times New Roman"/>
        </w:rPr>
        <w:t xml:space="preserve">. </w:t>
      </w:r>
      <w:r w:rsidR="004B5759" w:rsidRPr="0062686E">
        <w:rPr>
          <w:rFonts w:ascii="Times New Roman" w:hAnsi="Times New Roman" w:cs="Times New Roman"/>
        </w:rPr>
        <w:t xml:space="preserve">Miller et al. (2014) </w:t>
      </w:r>
      <w:r w:rsidR="00147A19">
        <w:rPr>
          <w:rFonts w:ascii="Times New Roman" w:hAnsi="Times New Roman" w:cs="Times New Roman"/>
        </w:rPr>
        <w:t>suggest</w:t>
      </w:r>
      <w:r w:rsidR="004B5759" w:rsidRPr="0062686E">
        <w:rPr>
          <w:rFonts w:ascii="Times New Roman" w:hAnsi="Times New Roman" w:cs="Times New Roman"/>
        </w:rPr>
        <w:t xml:space="preserve"> that to be entrepreneurial, a university needs to open up their </w:t>
      </w:r>
      <w:r w:rsidRPr="0062686E">
        <w:rPr>
          <w:rFonts w:ascii="Times New Roman" w:hAnsi="Times New Roman" w:cs="Times New Roman"/>
        </w:rPr>
        <w:t>business model</w:t>
      </w:r>
      <w:r w:rsidR="004B5759" w:rsidRPr="0062686E">
        <w:rPr>
          <w:rFonts w:ascii="Times New Roman" w:hAnsi="Times New Roman" w:cs="Times New Roman"/>
        </w:rPr>
        <w:t xml:space="preserve">. </w:t>
      </w:r>
      <w:r w:rsidR="00147A19">
        <w:rPr>
          <w:rFonts w:ascii="Times New Roman" w:hAnsi="Times New Roman" w:cs="Times New Roman"/>
        </w:rPr>
        <w:t>The</w:t>
      </w:r>
      <w:r w:rsidR="008713DF" w:rsidRPr="0062686E">
        <w:rPr>
          <w:rFonts w:ascii="Times New Roman" w:hAnsi="Times New Roman" w:cs="Times New Roman"/>
        </w:rPr>
        <w:t xml:space="preserve"> </w:t>
      </w:r>
      <w:r w:rsidR="004B5759" w:rsidRPr="0062686E">
        <w:rPr>
          <w:rFonts w:ascii="Times New Roman" w:hAnsi="Times New Roman" w:cs="Times New Roman"/>
        </w:rPr>
        <w:t xml:space="preserve">design of the entrepreneurial business model </w:t>
      </w:r>
      <w:r w:rsidR="00A41D3F" w:rsidRPr="0062686E">
        <w:rPr>
          <w:rFonts w:ascii="Times New Roman" w:hAnsi="Times New Roman" w:cs="Times New Roman"/>
        </w:rPr>
        <w:t>is</w:t>
      </w:r>
      <w:r w:rsidRPr="0062686E">
        <w:rPr>
          <w:rFonts w:ascii="Times New Roman" w:hAnsi="Times New Roman" w:cs="Times New Roman"/>
        </w:rPr>
        <w:t xml:space="preserve"> negotiat</w:t>
      </w:r>
      <w:r w:rsidR="00A41D3F" w:rsidRPr="0062686E">
        <w:rPr>
          <w:rFonts w:ascii="Times New Roman" w:hAnsi="Times New Roman" w:cs="Times New Roman"/>
        </w:rPr>
        <w:t>ed</w:t>
      </w:r>
      <w:r w:rsidR="004B5759" w:rsidRPr="0062686E">
        <w:rPr>
          <w:rFonts w:ascii="Times New Roman" w:hAnsi="Times New Roman" w:cs="Times New Roman"/>
        </w:rPr>
        <w:t xml:space="preserve"> with </w:t>
      </w:r>
      <w:r w:rsidR="00A54B60">
        <w:rPr>
          <w:rFonts w:ascii="Times New Roman" w:hAnsi="Times New Roman" w:cs="Times New Roman"/>
        </w:rPr>
        <w:t xml:space="preserve">both internal and external </w:t>
      </w:r>
      <w:r w:rsidR="004B5759" w:rsidRPr="0062686E">
        <w:rPr>
          <w:rFonts w:ascii="Times New Roman" w:hAnsi="Times New Roman" w:cs="Times New Roman"/>
        </w:rPr>
        <w:t xml:space="preserve">stakeholders. </w:t>
      </w:r>
      <w:r w:rsidR="008713DF" w:rsidRPr="0062686E">
        <w:rPr>
          <w:rFonts w:ascii="Times New Roman" w:hAnsi="Times New Roman" w:cs="Times New Roman"/>
        </w:rPr>
        <w:t xml:space="preserve">Furthermore, </w:t>
      </w:r>
      <w:r w:rsidRPr="0062686E">
        <w:rPr>
          <w:rFonts w:ascii="Times New Roman" w:hAnsi="Times New Roman" w:cs="Times New Roman"/>
        </w:rPr>
        <w:t xml:space="preserve">power relationships between internal and external stakeholders can limit the ability for universities to be entrepreneurial. </w:t>
      </w:r>
      <w:r w:rsidR="00A41D3F" w:rsidRPr="0062686E">
        <w:rPr>
          <w:rFonts w:ascii="Times New Roman" w:hAnsi="Times New Roman" w:cs="Times New Roman"/>
        </w:rPr>
        <w:t xml:space="preserve">Whilst their research helps to </w:t>
      </w:r>
      <w:r w:rsidR="006B5316" w:rsidRPr="0062686E">
        <w:rPr>
          <w:rFonts w:ascii="Times New Roman" w:hAnsi="Times New Roman" w:cs="Times New Roman"/>
        </w:rPr>
        <w:t xml:space="preserve">map the </w:t>
      </w:r>
      <w:r w:rsidR="00A41D3F" w:rsidRPr="0062686E">
        <w:rPr>
          <w:rFonts w:ascii="Times New Roman" w:hAnsi="Times New Roman" w:cs="Times New Roman"/>
        </w:rPr>
        <w:t>activities involved, they do not explore how different types of universities may negotiate different types of business model designs</w:t>
      </w:r>
      <w:r w:rsidR="00782842" w:rsidRPr="0062686E">
        <w:rPr>
          <w:rFonts w:ascii="Times New Roman" w:hAnsi="Times New Roman" w:cs="Times New Roman"/>
        </w:rPr>
        <w:t xml:space="preserve"> or the challenges universities encounter in implementing more entrepreneurial business models</w:t>
      </w:r>
      <w:r w:rsidR="00A41D3F" w:rsidRPr="0062686E">
        <w:rPr>
          <w:rFonts w:ascii="Times New Roman" w:hAnsi="Times New Roman" w:cs="Times New Roman"/>
        </w:rPr>
        <w:t>.</w:t>
      </w:r>
      <w:r w:rsidR="00782842" w:rsidRPr="0062686E">
        <w:rPr>
          <w:rFonts w:ascii="Times New Roman" w:hAnsi="Times New Roman" w:cs="Times New Roman"/>
        </w:rPr>
        <w:t xml:space="preserve"> </w:t>
      </w:r>
    </w:p>
    <w:p w14:paraId="6B6985D2" w14:textId="77777777" w:rsidR="00EE1EA6" w:rsidRPr="0062686E" w:rsidRDefault="00EE1EA6" w:rsidP="00EE1EA6">
      <w:pPr>
        <w:jc w:val="both"/>
        <w:rPr>
          <w:rFonts w:ascii="Times New Roman" w:hAnsi="Times New Roman" w:cs="Times New Roman"/>
        </w:rPr>
      </w:pPr>
    </w:p>
    <w:p w14:paraId="4A3FC31F" w14:textId="77777777" w:rsidR="00EE1EA6" w:rsidRPr="0062686E" w:rsidRDefault="00EE1EA6" w:rsidP="00EE1EA6">
      <w:pPr>
        <w:jc w:val="both"/>
        <w:rPr>
          <w:rFonts w:ascii="Times New Roman" w:hAnsi="Times New Roman" w:cs="Times New Roman"/>
        </w:rPr>
      </w:pPr>
    </w:p>
    <w:p w14:paraId="0B2D6397" w14:textId="77777777" w:rsidR="00EE1EA6" w:rsidRPr="0062686E" w:rsidRDefault="00EE1EA6" w:rsidP="00EE1EA6">
      <w:pPr>
        <w:jc w:val="both"/>
        <w:rPr>
          <w:rFonts w:ascii="Times New Roman" w:eastAsia="Calibri" w:hAnsi="Times New Roman" w:cs="Times New Roman"/>
        </w:rPr>
      </w:pPr>
      <w:r w:rsidRPr="0062686E">
        <w:rPr>
          <w:rFonts w:ascii="Times New Roman" w:eastAsia="Calibri" w:hAnsi="Times New Roman" w:cs="Times New Roman"/>
        </w:rPr>
        <w:t>Table 1: Activity-Based View of the University Business Model</w:t>
      </w:r>
    </w:p>
    <w:p w14:paraId="67525DD6" w14:textId="77777777" w:rsidR="00EE1EA6" w:rsidRPr="0062686E" w:rsidRDefault="00EE1EA6" w:rsidP="00EE1EA6">
      <w:pPr>
        <w:jc w:val="both"/>
        <w:rPr>
          <w:rFonts w:ascii="Times New Roman" w:eastAsia="Calibri" w:hAnsi="Times New Roman" w:cs="Times New Roman"/>
        </w:rPr>
      </w:pPr>
    </w:p>
    <w:tbl>
      <w:tblPr>
        <w:tblStyle w:val="TableGrid"/>
        <w:tblW w:w="0" w:type="auto"/>
        <w:tblLayout w:type="fixed"/>
        <w:tblLook w:val="04A0" w:firstRow="1" w:lastRow="0" w:firstColumn="1" w:lastColumn="0" w:noHBand="0" w:noVBand="1"/>
      </w:tblPr>
      <w:tblGrid>
        <w:gridCol w:w="1668"/>
        <w:gridCol w:w="2636"/>
        <w:gridCol w:w="3771"/>
      </w:tblGrid>
      <w:tr w:rsidR="0062686E" w:rsidRPr="0062686E" w14:paraId="0922CE50" w14:textId="77777777" w:rsidTr="003D5FB2">
        <w:tc>
          <w:tcPr>
            <w:tcW w:w="1668" w:type="dxa"/>
          </w:tcPr>
          <w:p w14:paraId="5DE6CD9B" w14:textId="77777777" w:rsidR="00EE1EA6" w:rsidRPr="0062686E" w:rsidRDefault="00EE1EA6" w:rsidP="00A8599B">
            <w:pPr>
              <w:jc w:val="center"/>
              <w:rPr>
                <w:rFonts w:ascii="Times New Roman" w:hAnsi="Times New Roman" w:cs="Times New Roman"/>
                <w:b/>
              </w:rPr>
            </w:pPr>
            <w:r w:rsidRPr="0062686E">
              <w:rPr>
                <w:rFonts w:ascii="Times New Roman" w:hAnsi="Times New Roman" w:cs="Times New Roman"/>
                <w:b/>
              </w:rPr>
              <w:t>Activity-Based View</w:t>
            </w:r>
          </w:p>
        </w:tc>
        <w:tc>
          <w:tcPr>
            <w:tcW w:w="2636" w:type="dxa"/>
          </w:tcPr>
          <w:p w14:paraId="7A6A9E9A" w14:textId="77777777" w:rsidR="00EE1EA6" w:rsidRPr="0062686E" w:rsidRDefault="00EE1EA6" w:rsidP="00A8599B">
            <w:pPr>
              <w:jc w:val="center"/>
              <w:rPr>
                <w:rFonts w:ascii="Times New Roman" w:hAnsi="Times New Roman" w:cs="Times New Roman"/>
                <w:b/>
              </w:rPr>
            </w:pPr>
            <w:r w:rsidRPr="0062686E">
              <w:rPr>
                <w:rFonts w:ascii="Times New Roman" w:hAnsi="Times New Roman" w:cs="Times New Roman"/>
                <w:b/>
              </w:rPr>
              <w:t>Traditional University Business model</w:t>
            </w:r>
          </w:p>
        </w:tc>
        <w:tc>
          <w:tcPr>
            <w:tcW w:w="3771" w:type="dxa"/>
          </w:tcPr>
          <w:p w14:paraId="67537E57" w14:textId="69C330C8" w:rsidR="00EE1EA6" w:rsidRPr="0062686E" w:rsidRDefault="00EE1EA6" w:rsidP="00A8599B">
            <w:pPr>
              <w:jc w:val="center"/>
              <w:rPr>
                <w:rFonts w:ascii="Times New Roman" w:hAnsi="Times New Roman" w:cs="Times New Roman"/>
                <w:b/>
              </w:rPr>
            </w:pPr>
            <w:r w:rsidRPr="0062686E">
              <w:rPr>
                <w:rFonts w:ascii="Times New Roman" w:hAnsi="Times New Roman" w:cs="Times New Roman"/>
                <w:b/>
              </w:rPr>
              <w:t>Entrepreneurial</w:t>
            </w:r>
            <w:r w:rsidR="00BC0FD7" w:rsidRPr="0062686E">
              <w:rPr>
                <w:rFonts w:ascii="Times New Roman" w:hAnsi="Times New Roman" w:cs="Times New Roman"/>
                <w:b/>
              </w:rPr>
              <w:t xml:space="preserve"> </w:t>
            </w:r>
            <w:r w:rsidRPr="0062686E">
              <w:rPr>
                <w:rFonts w:ascii="Times New Roman" w:hAnsi="Times New Roman" w:cs="Times New Roman"/>
                <w:b/>
              </w:rPr>
              <w:t>University Business Model</w:t>
            </w:r>
          </w:p>
        </w:tc>
      </w:tr>
      <w:tr w:rsidR="0062686E" w:rsidRPr="0062686E" w14:paraId="5C2B6C50" w14:textId="77777777" w:rsidTr="003D5FB2">
        <w:tc>
          <w:tcPr>
            <w:tcW w:w="1668" w:type="dxa"/>
          </w:tcPr>
          <w:p w14:paraId="17518C76" w14:textId="77777777" w:rsidR="00EE1EA6" w:rsidRPr="0062686E" w:rsidRDefault="00EE1EA6" w:rsidP="003D5FB2">
            <w:pPr>
              <w:jc w:val="both"/>
              <w:rPr>
                <w:rFonts w:ascii="Times New Roman" w:hAnsi="Times New Roman" w:cs="Times New Roman"/>
              </w:rPr>
            </w:pPr>
            <w:r w:rsidRPr="0062686E">
              <w:rPr>
                <w:rFonts w:ascii="Times New Roman" w:hAnsi="Times New Roman" w:cs="Times New Roman"/>
              </w:rPr>
              <w:t>Content</w:t>
            </w:r>
          </w:p>
        </w:tc>
        <w:tc>
          <w:tcPr>
            <w:tcW w:w="2636" w:type="dxa"/>
          </w:tcPr>
          <w:p w14:paraId="2E864397" w14:textId="77777777" w:rsidR="00EE1EA6" w:rsidRPr="0062686E" w:rsidRDefault="00EE1EA6" w:rsidP="003D5FB2">
            <w:pPr>
              <w:rPr>
                <w:rFonts w:ascii="Times New Roman" w:hAnsi="Times New Roman" w:cs="Times New Roman"/>
              </w:rPr>
            </w:pPr>
            <w:r w:rsidRPr="0062686E">
              <w:rPr>
                <w:rFonts w:ascii="Times New Roman" w:hAnsi="Times New Roman" w:cs="Times New Roman"/>
              </w:rPr>
              <w:t>Teaching, research, knowledge dissemination, providing a skilled workforce</w:t>
            </w:r>
          </w:p>
        </w:tc>
        <w:tc>
          <w:tcPr>
            <w:tcW w:w="3771" w:type="dxa"/>
          </w:tcPr>
          <w:p w14:paraId="6FDBBE96" w14:textId="77777777" w:rsidR="00EE1EA6" w:rsidRPr="0062686E" w:rsidRDefault="00EE1EA6" w:rsidP="003D5FB2">
            <w:pPr>
              <w:rPr>
                <w:rFonts w:ascii="Times New Roman" w:hAnsi="Times New Roman" w:cs="Times New Roman"/>
              </w:rPr>
            </w:pPr>
            <w:r w:rsidRPr="0062686E">
              <w:rPr>
                <w:rFonts w:ascii="Times New Roman" w:hAnsi="Times New Roman" w:cs="Times New Roman"/>
              </w:rPr>
              <w:t xml:space="preserve">Teaching, research, knowledge dissemination, providing a skilled workforce, </w:t>
            </w:r>
            <w:r w:rsidRPr="0062686E">
              <w:rPr>
                <w:rFonts w:ascii="Times New Roman" w:hAnsi="Times New Roman" w:cs="Times New Roman"/>
                <w:b/>
                <w:i/>
              </w:rPr>
              <w:t>entrepreneurship education, internationalization, university-industry collaboration, developing intellectual property, spin outs, licences, new venture creation</w:t>
            </w:r>
          </w:p>
        </w:tc>
      </w:tr>
      <w:tr w:rsidR="0062686E" w:rsidRPr="0062686E" w14:paraId="784779DA" w14:textId="77777777" w:rsidTr="003D5FB2">
        <w:tc>
          <w:tcPr>
            <w:tcW w:w="1668" w:type="dxa"/>
          </w:tcPr>
          <w:p w14:paraId="08E72197" w14:textId="77777777" w:rsidR="00EE1EA6" w:rsidRPr="0062686E" w:rsidRDefault="00EE1EA6" w:rsidP="003D5FB2">
            <w:pPr>
              <w:jc w:val="both"/>
              <w:rPr>
                <w:rFonts w:ascii="Times New Roman" w:hAnsi="Times New Roman" w:cs="Times New Roman"/>
              </w:rPr>
            </w:pPr>
            <w:r w:rsidRPr="0062686E">
              <w:rPr>
                <w:rFonts w:ascii="Times New Roman" w:hAnsi="Times New Roman" w:cs="Times New Roman"/>
              </w:rPr>
              <w:t>Structure (how activities are linked)</w:t>
            </w:r>
          </w:p>
        </w:tc>
        <w:tc>
          <w:tcPr>
            <w:tcW w:w="2636" w:type="dxa"/>
          </w:tcPr>
          <w:p w14:paraId="2600603E" w14:textId="77777777" w:rsidR="00EE1EA6" w:rsidRPr="0062686E" w:rsidRDefault="00EE1EA6" w:rsidP="003D5FB2">
            <w:pPr>
              <w:rPr>
                <w:rFonts w:ascii="Times New Roman" w:hAnsi="Times New Roman" w:cs="Times New Roman"/>
              </w:rPr>
            </w:pPr>
            <w:r w:rsidRPr="0062686E">
              <w:rPr>
                <w:rFonts w:ascii="Times New Roman" w:hAnsi="Times New Roman" w:cs="Times New Roman"/>
              </w:rPr>
              <w:t>Academic registry, admissions, research office, schools for specific faculties</w:t>
            </w:r>
          </w:p>
        </w:tc>
        <w:tc>
          <w:tcPr>
            <w:tcW w:w="3771" w:type="dxa"/>
          </w:tcPr>
          <w:p w14:paraId="777901D0" w14:textId="77777777" w:rsidR="00EE1EA6" w:rsidRPr="0062686E" w:rsidRDefault="00EE1EA6" w:rsidP="003D5FB2">
            <w:pPr>
              <w:rPr>
                <w:rFonts w:ascii="Times New Roman" w:hAnsi="Times New Roman" w:cs="Times New Roman"/>
              </w:rPr>
            </w:pPr>
            <w:r w:rsidRPr="0062686E">
              <w:rPr>
                <w:rFonts w:ascii="Times New Roman" w:hAnsi="Times New Roman" w:cs="Times New Roman"/>
              </w:rPr>
              <w:t xml:space="preserve">Academic registry, admissions, research office, departments for specific faculties, </w:t>
            </w:r>
            <w:r w:rsidRPr="0062686E">
              <w:rPr>
                <w:rFonts w:ascii="Times New Roman" w:hAnsi="Times New Roman" w:cs="Times New Roman"/>
                <w:b/>
                <w:i/>
              </w:rPr>
              <w:t>TTOs, research and impact centers, international offices, business development staff, technology transfer procedures/mechanisms, incubators, science parks</w:t>
            </w:r>
          </w:p>
        </w:tc>
      </w:tr>
      <w:tr w:rsidR="00EE1EA6" w:rsidRPr="0062686E" w14:paraId="3C80D22D" w14:textId="77777777" w:rsidTr="003D5FB2">
        <w:tc>
          <w:tcPr>
            <w:tcW w:w="1668" w:type="dxa"/>
          </w:tcPr>
          <w:p w14:paraId="691A929C" w14:textId="77777777" w:rsidR="00EE1EA6" w:rsidRPr="0062686E" w:rsidRDefault="00EE1EA6" w:rsidP="003D5FB2">
            <w:pPr>
              <w:jc w:val="both"/>
              <w:rPr>
                <w:rFonts w:ascii="Times New Roman" w:hAnsi="Times New Roman" w:cs="Times New Roman"/>
              </w:rPr>
            </w:pPr>
            <w:r w:rsidRPr="0062686E">
              <w:rPr>
                <w:rFonts w:ascii="Times New Roman" w:hAnsi="Times New Roman" w:cs="Times New Roman"/>
              </w:rPr>
              <w:t>Governance (who performs the activities)</w:t>
            </w:r>
          </w:p>
        </w:tc>
        <w:tc>
          <w:tcPr>
            <w:tcW w:w="2636" w:type="dxa"/>
          </w:tcPr>
          <w:p w14:paraId="3B775299" w14:textId="77777777" w:rsidR="00EE1EA6" w:rsidRPr="0062686E" w:rsidRDefault="00EE1EA6" w:rsidP="003D5FB2">
            <w:pPr>
              <w:rPr>
                <w:rFonts w:ascii="Times New Roman" w:hAnsi="Times New Roman" w:cs="Times New Roman"/>
              </w:rPr>
            </w:pPr>
            <w:r w:rsidRPr="0062686E">
              <w:rPr>
                <w:rFonts w:ascii="Times New Roman" w:hAnsi="Times New Roman" w:cs="Times New Roman"/>
              </w:rPr>
              <w:t>University (academics, administrative staff, strategic staff members) government, industry</w:t>
            </w:r>
          </w:p>
        </w:tc>
        <w:tc>
          <w:tcPr>
            <w:tcW w:w="3771" w:type="dxa"/>
          </w:tcPr>
          <w:p w14:paraId="6BA88EF2" w14:textId="77777777" w:rsidR="00EE1EA6" w:rsidRPr="0062686E" w:rsidRDefault="00EE1EA6" w:rsidP="003D5FB2">
            <w:pPr>
              <w:rPr>
                <w:rFonts w:ascii="Times New Roman" w:hAnsi="Times New Roman" w:cs="Times New Roman"/>
              </w:rPr>
            </w:pPr>
            <w:r w:rsidRPr="0062686E">
              <w:rPr>
                <w:rFonts w:ascii="Times New Roman" w:hAnsi="Times New Roman" w:cs="Times New Roman"/>
              </w:rPr>
              <w:t>University (academics/</w:t>
            </w:r>
            <w:r w:rsidRPr="0062686E">
              <w:rPr>
                <w:rFonts w:ascii="Times New Roman" w:hAnsi="Times New Roman" w:cs="Times New Roman"/>
                <w:b/>
                <w:i/>
              </w:rPr>
              <w:t xml:space="preserve">principal investigators, TTO staff, industry liaison staff, </w:t>
            </w:r>
            <w:r w:rsidRPr="0062686E">
              <w:rPr>
                <w:rFonts w:ascii="Times New Roman" w:hAnsi="Times New Roman" w:cs="Times New Roman"/>
              </w:rPr>
              <w:t>administrative staff, strategic staff members); government (</w:t>
            </w:r>
            <w:r w:rsidRPr="0062686E">
              <w:rPr>
                <w:rFonts w:ascii="Times New Roman" w:hAnsi="Times New Roman" w:cs="Times New Roman"/>
                <w:b/>
                <w:i/>
              </w:rPr>
              <w:t>regional development agencies, national government</w:t>
            </w:r>
            <w:r w:rsidRPr="0062686E">
              <w:rPr>
                <w:rFonts w:ascii="Times New Roman" w:hAnsi="Times New Roman" w:cs="Times New Roman"/>
              </w:rPr>
              <w:t>), industry</w:t>
            </w:r>
          </w:p>
        </w:tc>
      </w:tr>
    </w:tbl>
    <w:p w14:paraId="350BD05B" w14:textId="77777777" w:rsidR="00EE1EA6" w:rsidRPr="0062686E" w:rsidRDefault="00EE1EA6" w:rsidP="00EE1EA6">
      <w:pPr>
        <w:jc w:val="both"/>
        <w:rPr>
          <w:rFonts w:ascii="Times New Roman" w:eastAsia="Calibri" w:hAnsi="Times New Roman" w:cs="Times New Roman"/>
        </w:rPr>
      </w:pPr>
    </w:p>
    <w:p w14:paraId="2144FBE4" w14:textId="77777777" w:rsidR="00EE1EA6" w:rsidRPr="0062686E" w:rsidRDefault="00EE1EA6" w:rsidP="00EE1EA6">
      <w:pPr>
        <w:jc w:val="both"/>
        <w:rPr>
          <w:rFonts w:ascii="Times New Roman" w:eastAsia="Calibri" w:hAnsi="Times New Roman" w:cs="Times New Roman"/>
          <w:i/>
        </w:rPr>
      </w:pPr>
      <w:r w:rsidRPr="0062686E">
        <w:rPr>
          <w:rFonts w:ascii="Times New Roman" w:eastAsia="Calibri" w:hAnsi="Times New Roman" w:cs="Times New Roman"/>
          <w:i/>
        </w:rPr>
        <w:t>Source: Adapted from Miller et al., (2014)</w:t>
      </w:r>
    </w:p>
    <w:p w14:paraId="6E802295" w14:textId="77777777" w:rsidR="00EE1EA6" w:rsidRPr="0062686E" w:rsidRDefault="00EE1EA6" w:rsidP="00EE1EA6">
      <w:pPr>
        <w:jc w:val="both"/>
        <w:rPr>
          <w:rFonts w:ascii="Times New Roman" w:eastAsia="Calibri" w:hAnsi="Times New Roman" w:cs="Times New Roman"/>
          <w:i/>
        </w:rPr>
      </w:pPr>
    </w:p>
    <w:p w14:paraId="44BB9647" w14:textId="77777777" w:rsidR="00EE1EA6" w:rsidRPr="0062686E" w:rsidRDefault="00EE1EA6" w:rsidP="00EE1EA6">
      <w:pPr>
        <w:jc w:val="both"/>
        <w:rPr>
          <w:rFonts w:ascii="Times New Roman" w:eastAsia="Calibri" w:hAnsi="Times New Roman" w:cs="Times New Roman"/>
        </w:rPr>
      </w:pPr>
    </w:p>
    <w:p w14:paraId="6B810E36" w14:textId="4163EB34" w:rsidR="00EE1EA6" w:rsidRPr="0062686E" w:rsidRDefault="00EE1EA6" w:rsidP="00EE1EA6">
      <w:pPr>
        <w:jc w:val="both"/>
        <w:rPr>
          <w:rFonts w:ascii="Times New Roman" w:hAnsi="Times New Roman" w:cs="Times New Roman"/>
          <w:lang w:val="en-IE"/>
        </w:rPr>
      </w:pPr>
      <w:r w:rsidRPr="0062686E">
        <w:rPr>
          <w:rFonts w:ascii="Times New Roman" w:eastAsia="Calibri" w:hAnsi="Times New Roman" w:cs="Times New Roman"/>
        </w:rPr>
        <w:t xml:space="preserve">Research by McAdam et al. (2017) builds on work by Miller et al. (2014) to suggest </w:t>
      </w:r>
      <w:r w:rsidRPr="0062686E">
        <w:rPr>
          <w:rFonts w:ascii="Times New Roman" w:hAnsi="Times New Roman" w:cs="Times New Roman"/>
          <w:lang w:val="en-IE"/>
        </w:rPr>
        <w:t xml:space="preserve">that the transition to an entrepreneurial business model can take years for a university to achieve. Their research </w:t>
      </w:r>
      <w:r w:rsidR="00147A19">
        <w:rPr>
          <w:rFonts w:ascii="Times New Roman" w:hAnsi="Times New Roman" w:cs="Times New Roman"/>
          <w:lang w:val="en-IE"/>
        </w:rPr>
        <w:t xml:space="preserve">on </w:t>
      </w:r>
      <w:r w:rsidRPr="0062686E">
        <w:rPr>
          <w:rFonts w:ascii="Times New Roman" w:hAnsi="Times New Roman" w:cs="Times New Roman"/>
          <w:lang w:val="en-IE"/>
        </w:rPr>
        <w:t>how two universities of different types made change</w:t>
      </w:r>
      <w:r w:rsidR="00147A19">
        <w:rPr>
          <w:rFonts w:ascii="Times New Roman" w:hAnsi="Times New Roman" w:cs="Times New Roman"/>
          <w:lang w:val="en-IE"/>
        </w:rPr>
        <w:t>s</w:t>
      </w:r>
      <w:r w:rsidRPr="0062686E">
        <w:rPr>
          <w:rFonts w:ascii="Times New Roman" w:hAnsi="Times New Roman" w:cs="Times New Roman"/>
          <w:lang w:val="en-IE"/>
        </w:rPr>
        <w:t xml:space="preserve"> to the design of their business model over time</w:t>
      </w:r>
      <w:r w:rsidR="00147A19">
        <w:rPr>
          <w:rFonts w:ascii="Times New Roman" w:hAnsi="Times New Roman" w:cs="Times New Roman"/>
          <w:lang w:val="en-IE"/>
        </w:rPr>
        <w:t xml:space="preserve"> suggests that</w:t>
      </w:r>
      <w:r w:rsidRPr="0062686E">
        <w:rPr>
          <w:rFonts w:ascii="Times New Roman" w:hAnsi="Times New Roman" w:cs="Times New Roman"/>
          <w:lang w:val="en-IE"/>
        </w:rPr>
        <w:t xml:space="preserve"> universities </w:t>
      </w:r>
      <w:r w:rsidR="006B5316" w:rsidRPr="0062686E">
        <w:rPr>
          <w:rFonts w:ascii="Times New Roman" w:hAnsi="Times New Roman" w:cs="Times New Roman"/>
          <w:lang w:val="en-IE"/>
        </w:rPr>
        <w:t>need to</w:t>
      </w:r>
      <w:r w:rsidRPr="0062686E">
        <w:rPr>
          <w:rFonts w:ascii="Times New Roman" w:hAnsi="Times New Roman" w:cs="Times New Roman"/>
          <w:lang w:val="en-IE"/>
        </w:rPr>
        <w:t xml:space="preserve"> have a clear strategy regarding how their entrepreneurial activities will complement and align to their core traditional mission,</w:t>
      </w:r>
      <w:r w:rsidR="006B5316" w:rsidRPr="0062686E">
        <w:rPr>
          <w:rFonts w:ascii="Times New Roman" w:hAnsi="Times New Roman" w:cs="Times New Roman"/>
          <w:lang w:val="en-IE"/>
        </w:rPr>
        <w:t xml:space="preserve"> otherwise this will result in</w:t>
      </w:r>
      <w:r w:rsidRPr="0062686E">
        <w:rPr>
          <w:rFonts w:ascii="Times New Roman" w:hAnsi="Times New Roman" w:cs="Times New Roman"/>
          <w:lang w:val="en-IE"/>
        </w:rPr>
        <w:t xml:space="preserve"> a hybrid business model</w:t>
      </w:r>
      <w:r w:rsidR="00A41D3F" w:rsidRPr="0062686E">
        <w:rPr>
          <w:rFonts w:ascii="Times New Roman" w:hAnsi="Times New Roman" w:cs="Times New Roman"/>
          <w:lang w:val="en-IE"/>
        </w:rPr>
        <w:t xml:space="preserve"> design</w:t>
      </w:r>
      <w:r w:rsidRPr="0062686E">
        <w:rPr>
          <w:rFonts w:ascii="Times New Roman" w:hAnsi="Times New Roman" w:cs="Times New Roman"/>
          <w:lang w:val="en-IE"/>
        </w:rPr>
        <w:t xml:space="preserve">. </w:t>
      </w:r>
      <w:r w:rsidR="00A41D3F" w:rsidRPr="0062686E">
        <w:rPr>
          <w:rFonts w:ascii="Times New Roman" w:hAnsi="Times New Roman" w:cs="Times New Roman"/>
          <w:lang w:val="en-IE"/>
        </w:rPr>
        <w:t xml:space="preserve">A hybrid business model design emerges when an organisation has competing dominant logics (Furr, 2016). </w:t>
      </w:r>
      <w:r w:rsidR="006B5316" w:rsidRPr="0062686E">
        <w:rPr>
          <w:rFonts w:ascii="Times New Roman" w:hAnsi="Times New Roman" w:cs="Times New Roman"/>
          <w:lang w:val="en-IE"/>
        </w:rPr>
        <w:t>M</w:t>
      </w:r>
      <w:r w:rsidR="008713DF" w:rsidRPr="0062686E">
        <w:rPr>
          <w:rFonts w:ascii="Times New Roman" w:hAnsi="Times New Roman" w:cs="Times New Roman"/>
          <w:lang w:val="en-IE"/>
        </w:rPr>
        <w:t>cAdam et al. (2017) stress that university stakeholders need to agree upon</w:t>
      </w:r>
      <w:r w:rsidRPr="0062686E">
        <w:rPr>
          <w:rFonts w:ascii="Times New Roman" w:hAnsi="Times New Roman" w:cs="Times New Roman"/>
          <w:lang w:val="en-IE"/>
        </w:rPr>
        <w:t xml:space="preserve"> which missions and activities </w:t>
      </w:r>
      <w:r w:rsidR="000B05D6" w:rsidRPr="0062686E">
        <w:rPr>
          <w:rFonts w:ascii="Times New Roman" w:hAnsi="Times New Roman" w:cs="Times New Roman"/>
          <w:lang w:val="en-IE"/>
        </w:rPr>
        <w:t>they</w:t>
      </w:r>
      <w:r w:rsidRPr="0062686E">
        <w:rPr>
          <w:rFonts w:ascii="Times New Roman" w:hAnsi="Times New Roman" w:cs="Times New Roman"/>
          <w:lang w:val="en-IE"/>
        </w:rPr>
        <w:t xml:space="preserve"> wish to prioritis</w:t>
      </w:r>
      <w:r w:rsidR="000B05D6" w:rsidRPr="0062686E">
        <w:rPr>
          <w:rFonts w:ascii="Times New Roman" w:hAnsi="Times New Roman" w:cs="Times New Roman"/>
          <w:lang w:val="en-IE"/>
        </w:rPr>
        <w:t xml:space="preserve">e and ensure alignment across all </w:t>
      </w:r>
      <w:r w:rsidR="006B5316" w:rsidRPr="0062686E">
        <w:rPr>
          <w:rFonts w:ascii="Times New Roman" w:hAnsi="Times New Roman" w:cs="Times New Roman"/>
          <w:lang w:val="en-IE"/>
        </w:rPr>
        <w:t>departments</w:t>
      </w:r>
      <w:r w:rsidR="000B05D6" w:rsidRPr="0062686E">
        <w:rPr>
          <w:rFonts w:ascii="Times New Roman" w:hAnsi="Times New Roman" w:cs="Times New Roman"/>
          <w:lang w:val="en-IE"/>
        </w:rPr>
        <w:t xml:space="preserve"> and faculties</w:t>
      </w:r>
      <w:r w:rsidRPr="0062686E">
        <w:rPr>
          <w:rFonts w:ascii="Times New Roman" w:hAnsi="Times New Roman" w:cs="Times New Roman"/>
          <w:lang w:val="en-IE"/>
        </w:rPr>
        <w:t xml:space="preserve"> </w:t>
      </w:r>
      <w:r w:rsidR="000B05D6" w:rsidRPr="0062686E">
        <w:rPr>
          <w:rFonts w:ascii="Times New Roman" w:hAnsi="Times New Roman" w:cs="Times New Roman"/>
          <w:lang w:val="en-IE"/>
        </w:rPr>
        <w:t xml:space="preserve">otherwise this can </w:t>
      </w:r>
      <w:r w:rsidRPr="0062686E">
        <w:rPr>
          <w:rFonts w:ascii="Times New Roman" w:hAnsi="Times New Roman" w:cs="Times New Roman"/>
          <w:lang w:val="en-IE"/>
        </w:rPr>
        <w:t>le</w:t>
      </w:r>
      <w:r w:rsidR="00782842" w:rsidRPr="0062686E">
        <w:rPr>
          <w:rFonts w:ascii="Times New Roman" w:hAnsi="Times New Roman" w:cs="Times New Roman"/>
          <w:lang w:val="en-IE"/>
        </w:rPr>
        <w:t>a</w:t>
      </w:r>
      <w:r w:rsidRPr="0062686E">
        <w:rPr>
          <w:rFonts w:ascii="Times New Roman" w:hAnsi="Times New Roman" w:cs="Times New Roman"/>
          <w:lang w:val="en-IE"/>
        </w:rPr>
        <w:t xml:space="preserve">d to both temporary and permanent business model disequilibrium (Demil and Lecocoq, 2010; Pache and Santos, 2010). Business model disequilibrium occurs when there are multiple and conﬂicting stakeholder objectives which compete for legitimacy and scarce resources. </w:t>
      </w:r>
      <w:r w:rsidR="000B05D6" w:rsidRPr="0062686E">
        <w:rPr>
          <w:rFonts w:ascii="Times New Roman" w:hAnsi="Times New Roman" w:cs="Times New Roman"/>
          <w:lang w:val="en-IE"/>
        </w:rPr>
        <w:t>Pache and Santos (2010) highlight that d</w:t>
      </w:r>
      <w:r w:rsidRPr="0062686E">
        <w:rPr>
          <w:rFonts w:ascii="Times New Roman" w:hAnsi="Times New Roman" w:cs="Times New Roman"/>
          <w:lang w:val="en-IE"/>
        </w:rPr>
        <w:t>isequilibrium can be permanent or temporary and is the result of hybridity in the business model</w:t>
      </w:r>
      <w:r w:rsidR="000B05D6" w:rsidRPr="0062686E">
        <w:rPr>
          <w:rFonts w:ascii="Times New Roman" w:hAnsi="Times New Roman" w:cs="Times New Roman"/>
          <w:lang w:val="en-IE"/>
        </w:rPr>
        <w:t>.</w:t>
      </w:r>
      <w:r w:rsidR="006B5316" w:rsidRPr="0062686E">
        <w:rPr>
          <w:rFonts w:ascii="Times New Roman" w:hAnsi="Times New Roman" w:cs="Times New Roman"/>
          <w:lang w:val="en-IE"/>
        </w:rPr>
        <w:t xml:space="preserve"> </w:t>
      </w:r>
      <w:r w:rsidRPr="0062686E">
        <w:rPr>
          <w:rFonts w:ascii="Times New Roman" w:hAnsi="Times New Roman" w:cs="Times New Roman"/>
          <w:lang w:val="en-IE"/>
        </w:rPr>
        <w:t xml:space="preserve">Hybrid business model designs are </w:t>
      </w:r>
      <w:r w:rsidRPr="0062686E">
        <w:rPr>
          <w:rFonts w:ascii="Times New Roman" w:hAnsi="Times New Roman" w:cs="Times New Roman"/>
          <w:lang w:val="en-IE"/>
        </w:rPr>
        <w:lastRenderedPageBreak/>
        <w:t>not always negative if strategically managed</w:t>
      </w:r>
      <w:r w:rsidR="00147A19">
        <w:rPr>
          <w:rFonts w:ascii="Times New Roman" w:hAnsi="Times New Roman" w:cs="Times New Roman"/>
          <w:lang w:val="en-IE"/>
        </w:rPr>
        <w:t>.</w:t>
      </w:r>
      <w:r w:rsidR="000B05D6" w:rsidRPr="0062686E">
        <w:rPr>
          <w:rFonts w:ascii="Times New Roman" w:hAnsi="Times New Roman" w:cs="Times New Roman"/>
          <w:lang w:val="en-IE"/>
        </w:rPr>
        <w:t xml:space="preserve"> H</w:t>
      </w:r>
      <w:r w:rsidRPr="0062686E">
        <w:rPr>
          <w:rFonts w:ascii="Times New Roman" w:hAnsi="Times New Roman" w:cs="Times New Roman"/>
          <w:lang w:val="en-IE"/>
        </w:rPr>
        <w:t>owever</w:t>
      </w:r>
      <w:r w:rsidR="006B5316" w:rsidRPr="0062686E">
        <w:rPr>
          <w:rFonts w:ascii="Times New Roman" w:hAnsi="Times New Roman" w:cs="Times New Roman"/>
          <w:lang w:val="en-IE"/>
        </w:rPr>
        <w:t>,</w:t>
      </w:r>
      <w:r w:rsidRPr="0062686E">
        <w:rPr>
          <w:rFonts w:ascii="Times New Roman" w:hAnsi="Times New Roman" w:cs="Times New Roman"/>
          <w:lang w:val="en-IE"/>
        </w:rPr>
        <w:t xml:space="preserve"> universities are bureaucratic organisations bound by path dependency</w:t>
      </w:r>
      <w:r w:rsidR="000B05D6" w:rsidRPr="0062686E">
        <w:rPr>
          <w:rFonts w:ascii="Times New Roman" w:hAnsi="Times New Roman" w:cs="Times New Roman"/>
          <w:lang w:val="en-IE"/>
        </w:rPr>
        <w:t>, making it difficult for them to change their business model.</w:t>
      </w:r>
      <w:r w:rsidRPr="0062686E">
        <w:rPr>
          <w:rFonts w:ascii="Times New Roman" w:hAnsi="Times New Roman" w:cs="Times New Roman"/>
          <w:lang w:val="en-IE"/>
        </w:rPr>
        <w:t xml:space="preserve"> </w:t>
      </w:r>
      <w:r w:rsidR="000B05D6" w:rsidRPr="0062686E">
        <w:rPr>
          <w:rFonts w:ascii="Times New Roman" w:hAnsi="Times New Roman" w:cs="Times New Roman"/>
          <w:lang w:val="en-IE"/>
        </w:rPr>
        <w:t>C</w:t>
      </w:r>
      <w:r w:rsidRPr="0062686E">
        <w:rPr>
          <w:rFonts w:ascii="Times New Roman" w:hAnsi="Times New Roman" w:cs="Times New Roman"/>
          <w:lang w:val="en-IE"/>
        </w:rPr>
        <w:t xml:space="preserve">onsequently, </w:t>
      </w:r>
      <w:r w:rsidR="006B3061" w:rsidRPr="0062686E">
        <w:rPr>
          <w:rFonts w:ascii="Times New Roman" w:hAnsi="Times New Roman" w:cs="Times New Roman"/>
          <w:lang w:val="en-IE"/>
        </w:rPr>
        <w:t>McAdam et al.</w:t>
      </w:r>
      <w:r w:rsidR="000B05D6" w:rsidRPr="0062686E">
        <w:rPr>
          <w:rFonts w:ascii="Times New Roman" w:hAnsi="Times New Roman" w:cs="Times New Roman"/>
          <w:lang w:val="en-IE"/>
        </w:rPr>
        <w:t xml:space="preserve"> (2017) found that </w:t>
      </w:r>
      <w:r w:rsidRPr="0062686E">
        <w:rPr>
          <w:rFonts w:ascii="Times New Roman" w:hAnsi="Times New Roman" w:cs="Times New Roman"/>
          <w:lang w:val="en-IE"/>
        </w:rPr>
        <w:t xml:space="preserve">universities seeking to transition to become an entrepreneurial university </w:t>
      </w:r>
      <w:r w:rsidR="000B05D6" w:rsidRPr="0062686E">
        <w:rPr>
          <w:rFonts w:ascii="Times New Roman" w:hAnsi="Times New Roman" w:cs="Times New Roman"/>
          <w:lang w:val="en-IE"/>
        </w:rPr>
        <w:t xml:space="preserve">often </w:t>
      </w:r>
      <w:r w:rsidRPr="0062686E">
        <w:rPr>
          <w:rFonts w:ascii="Times New Roman" w:hAnsi="Times New Roman" w:cs="Times New Roman"/>
          <w:lang w:val="en-IE"/>
        </w:rPr>
        <w:t xml:space="preserve">encounter a transient period where they </w:t>
      </w:r>
      <w:r w:rsidR="000B05D6" w:rsidRPr="0062686E">
        <w:rPr>
          <w:rFonts w:ascii="Times New Roman" w:hAnsi="Times New Roman" w:cs="Times New Roman"/>
          <w:lang w:val="en-IE"/>
        </w:rPr>
        <w:t xml:space="preserve">inadvertently </w:t>
      </w:r>
      <w:r w:rsidRPr="0062686E">
        <w:rPr>
          <w:rFonts w:ascii="Times New Roman" w:hAnsi="Times New Roman" w:cs="Times New Roman"/>
          <w:lang w:val="en-IE"/>
        </w:rPr>
        <w:t xml:space="preserve">operate hybrid business models </w:t>
      </w:r>
      <w:r w:rsidR="000B05D6" w:rsidRPr="0062686E">
        <w:rPr>
          <w:rFonts w:ascii="Times New Roman" w:hAnsi="Times New Roman" w:cs="Times New Roman"/>
          <w:lang w:val="en-IE"/>
        </w:rPr>
        <w:t>in an</w:t>
      </w:r>
      <w:r w:rsidRPr="0062686E">
        <w:rPr>
          <w:rFonts w:ascii="Times New Roman" w:hAnsi="Times New Roman" w:cs="Times New Roman"/>
          <w:lang w:val="en-IE"/>
        </w:rPr>
        <w:t xml:space="preserve"> attempt to balance their traditional and entrepreneurial missions.</w:t>
      </w:r>
      <w:r w:rsidR="000B05D6" w:rsidRPr="0062686E">
        <w:rPr>
          <w:rFonts w:ascii="Times New Roman" w:hAnsi="Times New Roman" w:cs="Times New Roman"/>
          <w:lang w:val="en-IE"/>
        </w:rPr>
        <w:t xml:space="preserve"> This then leads to conflicting objectives between stakeholders where individuals compete for legitimacy and scarce resources. Whilst their research provides interesting insights</w:t>
      </w:r>
      <w:r w:rsidR="003268FC" w:rsidRPr="0062686E">
        <w:rPr>
          <w:rFonts w:ascii="Times New Roman" w:hAnsi="Times New Roman" w:cs="Times New Roman"/>
          <w:lang w:val="en-IE"/>
        </w:rPr>
        <w:t>,</w:t>
      </w:r>
      <w:r w:rsidR="006B5316" w:rsidRPr="0062686E">
        <w:rPr>
          <w:rFonts w:ascii="Times New Roman" w:hAnsi="Times New Roman" w:cs="Times New Roman"/>
          <w:lang w:val="en-IE"/>
        </w:rPr>
        <w:t xml:space="preserve"> </w:t>
      </w:r>
      <w:r w:rsidRPr="0062686E">
        <w:rPr>
          <w:rFonts w:ascii="Times New Roman" w:hAnsi="Times New Roman" w:cs="Times New Roman"/>
          <w:lang w:val="en-IE"/>
        </w:rPr>
        <w:t>their research was focused only on the technology transfer remit of universities</w:t>
      </w:r>
      <w:r w:rsidR="00F87F03">
        <w:rPr>
          <w:rFonts w:ascii="Times New Roman" w:hAnsi="Times New Roman" w:cs="Times New Roman"/>
          <w:lang w:val="en-IE"/>
        </w:rPr>
        <w:t xml:space="preserve"> and</w:t>
      </w:r>
      <w:r w:rsidR="003268FC" w:rsidRPr="0062686E">
        <w:rPr>
          <w:rFonts w:ascii="Times New Roman" w:hAnsi="Times New Roman" w:cs="Times New Roman"/>
          <w:lang w:val="en-IE"/>
        </w:rPr>
        <w:t xml:space="preserve"> </w:t>
      </w:r>
      <w:r w:rsidR="00F87F03">
        <w:rPr>
          <w:rFonts w:ascii="Times New Roman" w:hAnsi="Times New Roman" w:cs="Times New Roman"/>
          <w:lang w:val="en-IE"/>
        </w:rPr>
        <w:t>t</w:t>
      </w:r>
      <w:r w:rsidR="008E3F69" w:rsidRPr="0062686E">
        <w:rPr>
          <w:rFonts w:ascii="Times New Roman" w:hAnsi="Times New Roman" w:cs="Times New Roman"/>
          <w:lang w:val="en-IE"/>
        </w:rPr>
        <w:t>hey</w:t>
      </w:r>
      <w:r w:rsidR="003268FC" w:rsidRPr="0062686E">
        <w:rPr>
          <w:rFonts w:ascii="Times New Roman" w:hAnsi="Times New Roman" w:cs="Times New Roman"/>
          <w:lang w:val="en-IE"/>
        </w:rPr>
        <w:t xml:space="preserve"> do not consider the interdependency between the different remits of a university</w:t>
      </w:r>
      <w:r w:rsidR="008E3F69" w:rsidRPr="0062686E">
        <w:rPr>
          <w:rFonts w:ascii="Times New Roman" w:hAnsi="Times New Roman" w:cs="Times New Roman"/>
          <w:lang w:val="en-IE"/>
        </w:rPr>
        <w:t>.</w:t>
      </w:r>
    </w:p>
    <w:p w14:paraId="510B2773" w14:textId="77777777" w:rsidR="00EE1EA6" w:rsidRPr="0062686E" w:rsidRDefault="00EE1EA6" w:rsidP="00EE1EA6">
      <w:pPr>
        <w:jc w:val="both"/>
        <w:rPr>
          <w:rFonts w:ascii="Times New Roman" w:eastAsia="Calibri" w:hAnsi="Times New Roman" w:cs="Times New Roman"/>
        </w:rPr>
      </w:pPr>
    </w:p>
    <w:p w14:paraId="7511DB70" w14:textId="4968DDAD" w:rsidR="008735D2" w:rsidRPr="0062686E" w:rsidRDefault="00EE1EA6" w:rsidP="00EE1EA6">
      <w:pPr>
        <w:jc w:val="both"/>
        <w:rPr>
          <w:rFonts w:ascii="Times New Roman" w:eastAsia="Calibri" w:hAnsi="Times New Roman" w:cs="Times New Roman"/>
        </w:rPr>
      </w:pPr>
      <w:r w:rsidRPr="0062686E">
        <w:rPr>
          <w:rFonts w:ascii="Times New Roman" w:eastAsia="Calibri" w:hAnsi="Times New Roman" w:cs="Times New Roman"/>
        </w:rPr>
        <w:t xml:space="preserve">Gaus </w:t>
      </w:r>
      <w:r w:rsidR="00BD5B57" w:rsidRPr="0062686E">
        <w:rPr>
          <w:rFonts w:ascii="Times New Roman" w:eastAsia="Calibri" w:hAnsi="Times New Roman" w:cs="Times New Roman"/>
        </w:rPr>
        <w:t xml:space="preserve">and Riath </w:t>
      </w:r>
      <w:r w:rsidRPr="0062686E">
        <w:rPr>
          <w:rFonts w:ascii="Times New Roman" w:eastAsia="Calibri" w:hAnsi="Times New Roman" w:cs="Times New Roman"/>
        </w:rPr>
        <w:t xml:space="preserve">(2016) </w:t>
      </w:r>
      <w:r w:rsidR="008E3F69" w:rsidRPr="0062686E">
        <w:rPr>
          <w:rFonts w:ascii="Times New Roman" w:eastAsia="Calibri" w:hAnsi="Times New Roman" w:cs="Times New Roman"/>
        </w:rPr>
        <w:t>appears to be the only study to date which attempts to understand the holistic design of a university business model</w:t>
      </w:r>
      <w:r w:rsidR="00147A19">
        <w:rPr>
          <w:rFonts w:ascii="Times New Roman" w:eastAsia="Calibri" w:hAnsi="Times New Roman" w:cs="Times New Roman"/>
        </w:rPr>
        <w:t>.</w:t>
      </w:r>
      <w:r w:rsidR="008E3F69" w:rsidRPr="0062686E">
        <w:rPr>
          <w:rFonts w:ascii="Times New Roman" w:eastAsia="Calibri" w:hAnsi="Times New Roman" w:cs="Times New Roman"/>
        </w:rPr>
        <w:t xml:space="preserve"> They </w:t>
      </w:r>
      <w:r w:rsidR="00F87F03">
        <w:rPr>
          <w:rFonts w:ascii="Times New Roman" w:eastAsia="Calibri" w:hAnsi="Times New Roman" w:cs="Times New Roman"/>
        </w:rPr>
        <w:t>demonstrate</w:t>
      </w:r>
      <w:r w:rsidRPr="0062686E">
        <w:rPr>
          <w:rFonts w:ascii="Times New Roman" w:eastAsia="Calibri" w:hAnsi="Times New Roman" w:cs="Times New Roman"/>
        </w:rPr>
        <w:t xml:space="preserve"> how the processes of value creation, delivery and capture have changed</w:t>
      </w:r>
      <w:r w:rsidR="008E3F69" w:rsidRPr="0062686E">
        <w:rPr>
          <w:rFonts w:ascii="Times New Roman" w:eastAsia="Calibri" w:hAnsi="Times New Roman" w:cs="Times New Roman"/>
        </w:rPr>
        <w:t xml:space="preserve"> across the varying remits</w:t>
      </w:r>
      <w:r w:rsidRPr="0062686E">
        <w:rPr>
          <w:rFonts w:ascii="Times New Roman" w:eastAsia="Calibri" w:hAnsi="Times New Roman" w:cs="Times New Roman"/>
        </w:rPr>
        <w:t xml:space="preserve"> with the emergence of entrepreneurial university business models</w:t>
      </w:r>
      <w:r w:rsidR="00F87F03">
        <w:rPr>
          <w:rFonts w:ascii="Times New Roman" w:eastAsia="Calibri" w:hAnsi="Times New Roman" w:cs="Times New Roman"/>
        </w:rPr>
        <w:t xml:space="preserve"> based on </w:t>
      </w:r>
      <w:r w:rsidR="00BE6654" w:rsidRPr="0062686E">
        <w:rPr>
          <w:rFonts w:ascii="Times New Roman" w:eastAsia="Calibri" w:hAnsi="Times New Roman" w:cs="Times New Roman"/>
        </w:rPr>
        <w:t>Osterwalder and Pigneur’s (2010)</w:t>
      </w:r>
      <w:r w:rsidR="008E3F69" w:rsidRPr="0062686E">
        <w:rPr>
          <w:rFonts w:ascii="Times New Roman" w:eastAsia="Calibri" w:hAnsi="Times New Roman" w:cs="Times New Roman"/>
        </w:rPr>
        <w:t xml:space="preserve"> </w:t>
      </w:r>
      <w:r w:rsidRPr="0062686E">
        <w:rPr>
          <w:rFonts w:ascii="Times New Roman" w:eastAsia="Calibri" w:hAnsi="Times New Roman" w:cs="Times New Roman"/>
        </w:rPr>
        <w:t>business model canvas</w:t>
      </w:r>
      <w:r w:rsidR="008E3F69" w:rsidRPr="0062686E">
        <w:rPr>
          <w:rFonts w:ascii="Times New Roman" w:eastAsia="Calibri" w:hAnsi="Times New Roman" w:cs="Times New Roman"/>
        </w:rPr>
        <w:t>.</w:t>
      </w:r>
      <w:r w:rsidRPr="0062686E">
        <w:rPr>
          <w:rFonts w:ascii="Times New Roman" w:eastAsia="Calibri" w:hAnsi="Times New Roman" w:cs="Times New Roman"/>
        </w:rPr>
        <w:t xml:space="preserve"> </w:t>
      </w:r>
      <w:r w:rsidR="00147A19">
        <w:rPr>
          <w:rFonts w:ascii="Times New Roman" w:eastAsia="Calibri" w:hAnsi="Times New Roman" w:cs="Times New Roman"/>
        </w:rPr>
        <w:t>T</w:t>
      </w:r>
      <w:r w:rsidRPr="0062686E">
        <w:rPr>
          <w:rFonts w:ascii="Times New Roman" w:eastAsia="Calibri" w:hAnsi="Times New Roman" w:cs="Times New Roman"/>
        </w:rPr>
        <w:t xml:space="preserve">he different remits of teaching, research and technology transfer </w:t>
      </w:r>
      <w:r w:rsidR="00147A19">
        <w:rPr>
          <w:rFonts w:ascii="Times New Roman" w:eastAsia="Calibri" w:hAnsi="Times New Roman" w:cs="Times New Roman"/>
        </w:rPr>
        <w:t xml:space="preserve">are </w:t>
      </w:r>
      <w:r w:rsidRPr="0062686E">
        <w:rPr>
          <w:rFonts w:ascii="Times New Roman" w:eastAsia="Calibri" w:hAnsi="Times New Roman" w:cs="Times New Roman"/>
        </w:rPr>
        <w:t>separate modules of value creation within the overar</w:t>
      </w:r>
      <w:r w:rsidR="00561B09" w:rsidRPr="0062686E">
        <w:rPr>
          <w:rFonts w:ascii="Times New Roman" w:eastAsia="Calibri" w:hAnsi="Times New Roman" w:cs="Times New Roman"/>
        </w:rPr>
        <w:t xml:space="preserve">ching </w:t>
      </w:r>
      <w:r w:rsidR="008735D2" w:rsidRPr="0062686E">
        <w:rPr>
          <w:rFonts w:ascii="Times New Roman" w:eastAsia="Calibri" w:hAnsi="Times New Roman" w:cs="Times New Roman"/>
        </w:rPr>
        <w:t xml:space="preserve">university business model. </w:t>
      </w:r>
      <w:r w:rsidRPr="0062686E">
        <w:rPr>
          <w:rFonts w:ascii="Times New Roman" w:eastAsia="Calibri" w:hAnsi="Times New Roman" w:cs="Times New Roman"/>
        </w:rPr>
        <w:t xml:space="preserve">They </w:t>
      </w:r>
      <w:r w:rsidR="008735D2" w:rsidRPr="0062686E">
        <w:rPr>
          <w:rFonts w:ascii="Times New Roman" w:eastAsia="Calibri" w:hAnsi="Times New Roman" w:cs="Times New Roman"/>
        </w:rPr>
        <w:t>also map out the different designs of</w:t>
      </w:r>
      <w:r w:rsidRPr="0062686E">
        <w:rPr>
          <w:rFonts w:ascii="Times New Roman" w:eastAsia="Calibri" w:hAnsi="Times New Roman" w:cs="Times New Roman"/>
        </w:rPr>
        <w:t xml:space="preserve"> university</w:t>
      </w:r>
      <w:r w:rsidR="008735D2" w:rsidRPr="0062686E">
        <w:rPr>
          <w:rFonts w:ascii="Times New Roman" w:eastAsia="Calibri" w:hAnsi="Times New Roman" w:cs="Times New Roman"/>
        </w:rPr>
        <w:t xml:space="preserve"> business models of different</w:t>
      </w:r>
      <w:r w:rsidRPr="0062686E">
        <w:rPr>
          <w:rFonts w:ascii="Times New Roman" w:eastAsia="Calibri" w:hAnsi="Times New Roman" w:cs="Times New Roman"/>
        </w:rPr>
        <w:t xml:space="preserve"> types </w:t>
      </w:r>
      <w:r w:rsidR="00147A19">
        <w:rPr>
          <w:rFonts w:ascii="Times New Roman" w:eastAsia="Calibri" w:hAnsi="Times New Roman" w:cs="Times New Roman"/>
        </w:rPr>
        <w:t>showing</w:t>
      </w:r>
      <w:r w:rsidR="008E3F69" w:rsidRPr="0062686E">
        <w:rPr>
          <w:rFonts w:ascii="Times New Roman" w:eastAsia="Calibri" w:hAnsi="Times New Roman" w:cs="Times New Roman"/>
        </w:rPr>
        <w:t xml:space="preserve"> that </w:t>
      </w:r>
      <w:r w:rsidRPr="0062686E">
        <w:rPr>
          <w:rFonts w:ascii="Times New Roman" w:eastAsia="Calibri" w:hAnsi="Times New Roman" w:cs="Times New Roman"/>
        </w:rPr>
        <w:t xml:space="preserve">public and private </w:t>
      </w:r>
      <w:r w:rsidR="008E3F69" w:rsidRPr="0062686E">
        <w:rPr>
          <w:rFonts w:ascii="Times New Roman" w:eastAsia="Calibri" w:hAnsi="Times New Roman" w:cs="Times New Roman"/>
        </w:rPr>
        <w:t xml:space="preserve">universities </w:t>
      </w:r>
      <w:r w:rsidRPr="0062686E">
        <w:rPr>
          <w:rFonts w:ascii="Times New Roman" w:eastAsia="Calibri" w:hAnsi="Times New Roman" w:cs="Times New Roman"/>
        </w:rPr>
        <w:t>need different incentives and governance structures to stimulate m</w:t>
      </w:r>
      <w:r w:rsidR="008D591E" w:rsidRPr="0062686E">
        <w:rPr>
          <w:rFonts w:ascii="Times New Roman" w:eastAsia="Calibri" w:hAnsi="Times New Roman" w:cs="Times New Roman"/>
        </w:rPr>
        <w:t xml:space="preserve">ore entrepreneurial activities. Their research </w:t>
      </w:r>
      <w:r w:rsidR="00147A19">
        <w:rPr>
          <w:rFonts w:ascii="Times New Roman" w:eastAsia="Calibri" w:hAnsi="Times New Roman" w:cs="Times New Roman"/>
        </w:rPr>
        <w:t>identifies</w:t>
      </w:r>
      <w:r w:rsidR="008D591E" w:rsidRPr="0062686E">
        <w:rPr>
          <w:rFonts w:ascii="Times New Roman" w:eastAsia="Calibri" w:hAnsi="Times New Roman" w:cs="Times New Roman"/>
        </w:rPr>
        <w:t xml:space="preserve"> the different components of a</w:t>
      </w:r>
      <w:r w:rsidR="00195C61" w:rsidRPr="0062686E">
        <w:rPr>
          <w:rFonts w:ascii="Times New Roman" w:eastAsia="Calibri" w:hAnsi="Times New Roman" w:cs="Times New Roman"/>
        </w:rPr>
        <w:t>n</w:t>
      </w:r>
      <w:r w:rsidR="008D591E" w:rsidRPr="0062686E">
        <w:rPr>
          <w:rFonts w:ascii="Times New Roman" w:eastAsia="Calibri" w:hAnsi="Times New Roman" w:cs="Times New Roman"/>
        </w:rPr>
        <w:t xml:space="preserve"> entreprene</w:t>
      </w:r>
      <w:r w:rsidR="006B3061" w:rsidRPr="0062686E">
        <w:rPr>
          <w:rFonts w:ascii="Times New Roman" w:eastAsia="Calibri" w:hAnsi="Times New Roman" w:cs="Times New Roman"/>
        </w:rPr>
        <w:t>urial university business model, however</w:t>
      </w:r>
      <w:r w:rsidR="008D591E" w:rsidRPr="0062686E">
        <w:rPr>
          <w:rFonts w:ascii="Times New Roman" w:eastAsia="Calibri" w:hAnsi="Times New Roman" w:cs="Times New Roman"/>
        </w:rPr>
        <w:t xml:space="preserve"> they do not </w:t>
      </w:r>
      <w:r w:rsidR="00BE6654" w:rsidRPr="0062686E">
        <w:rPr>
          <w:rFonts w:ascii="Times New Roman" w:eastAsia="Calibri" w:hAnsi="Times New Roman" w:cs="Times New Roman"/>
        </w:rPr>
        <w:t xml:space="preserve">empirically </w:t>
      </w:r>
      <w:r w:rsidR="008D591E" w:rsidRPr="0062686E">
        <w:rPr>
          <w:rFonts w:ascii="Times New Roman" w:eastAsia="Calibri" w:hAnsi="Times New Roman" w:cs="Times New Roman"/>
        </w:rPr>
        <w:t>explore the challenges of aligning the different value propositions</w:t>
      </w:r>
      <w:r w:rsidR="00BE6654" w:rsidRPr="0062686E">
        <w:rPr>
          <w:rFonts w:ascii="Times New Roman" w:eastAsia="Calibri" w:hAnsi="Times New Roman" w:cs="Times New Roman"/>
        </w:rPr>
        <w:t xml:space="preserve"> across a university</w:t>
      </w:r>
      <w:r w:rsidR="008D591E" w:rsidRPr="0062686E">
        <w:rPr>
          <w:rFonts w:ascii="Times New Roman" w:eastAsia="Calibri" w:hAnsi="Times New Roman" w:cs="Times New Roman"/>
        </w:rPr>
        <w:t>.</w:t>
      </w:r>
    </w:p>
    <w:p w14:paraId="6D6D2CDF" w14:textId="77777777" w:rsidR="0045287E" w:rsidRPr="0062686E" w:rsidRDefault="0045287E" w:rsidP="00EE1EA6">
      <w:pPr>
        <w:jc w:val="both"/>
        <w:rPr>
          <w:rFonts w:ascii="Times New Roman" w:eastAsia="Calibri" w:hAnsi="Times New Roman" w:cs="Times New Roman"/>
        </w:rPr>
      </w:pPr>
    </w:p>
    <w:p w14:paraId="65FE082D" w14:textId="178D8D56" w:rsidR="002B1267" w:rsidRPr="0062686E" w:rsidRDefault="008E3F69" w:rsidP="00EE1EA6">
      <w:pPr>
        <w:jc w:val="both"/>
        <w:rPr>
          <w:rFonts w:ascii="Times New Roman" w:eastAsia="Calibri" w:hAnsi="Times New Roman" w:cs="Times New Roman"/>
        </w:rPr>
      </w:pPr>
      <w:r w:rsidRPr="0062686E">
        <w:rPr>
          <w:rFonts w:ascii="Times New Roman" w:hAnsi="Times New Roman" w:cs="Times New Roman"/>
        </w:rPr>
        <w:t>From the literature, it is evident that t</w:t>
      </w:r>
      <w:r w:rsidR="008D591E" w:rsidRPr="0062686E">
        <w:rPr>
          <w:rFonts w:ascii="Times New Roman" w:hAnsi="Times New Roman" w:cs="Times New Roman"/>
        </w:rPr>
        <w:t>he</w:t>
      </w:r>
      <w:r w:rsidR="00EE1EA6" w:rsidRPr="0062686E">
        <w:rPr>
          <w:rFonts w:ascii="Times New Roman" w:hAnsi="Times New Roman" w:cs="Times New Roman"/>
        </w:rPr>
        <w:t xml:space="preserve"> design of</w:t>
      </w:r>
      <w:r w:rsidR="008D591E" w:rsidRPr="0062686E">
        <w:rPr>
          <w:rFonts w:ascii="Times New Roman" w:hAnsi="Times New Roman" w:cs="Times New Roman"/>
        </w:rPr>
        <w:t xml:space="preserve"> the university business model can be viewed i</w:t>
      </w:r>
      <w:r w:rsidR="00EE1EA6" w:rsidRPr="0062686E">
        <w:rPr>
          <w:rFonts w:ascii="Times New Roman" w:hAnsi="Times New Roman" w:cs="Times New Roman"/>
        </w:rPr>
        <w:t>n different ways</w:t>
      </w:r>
      <w:r w:rsidR="006B5316" w:rsidRPr="0062686E">
        <w:rPr>
          <w:rFonts w:ascii="Times New Roman" w:hAnsi="Times New Roman" w:cs="Times New Roman"/>
        </w:rPr>
        <w:t>. The first is to</w:t>
      </w:r>
      <w:r w:rsidR="008D591E" w:rsidRPr="0062686E">
        <w:rPr>
          <w:rFonts w:ascii="Times New Roman" w:hAnsi="Times New Roman" w:cs="Times New Roman"/>
        </w:rPr>
        <w:t xml:space="preserve"> view</w:t>
      </w:r>
      <w:r w:rsidRPr="0062686E">
        <w:rPr>
          <w:rFonts w:ascii="Times New Roman" w:hAnsi="Times New Roman" w:cs="Times New Roman"/>
        </w:rPr>
        <w:t xml:space="preserve"> a university</w:t>
      </w:r>
      <w:r w:rsidR="008D591E" w:rsidRPr="0062686E">
        <w:rPr>
          <w:rFonts w:ascii="Times New Roman" w:hAnsi="Times New Roman" w:cs="Times New Roman"/>
        </w:rPr>
        <w:t xml:space="preserve"> as one business model with different value propositions</w:t>
      </w:r>
      <w:r w:rsidR="00147A19">
        <w:rPr>
          <w:rFonts w:ascii="Times New Roman" w:hAnsi="Times New Roman" w:cs="Times New Roman"/>
        </w:rPr>
        <w:t xml:space="preserve"> or alternatively </w:t>
      </w:r>
      <w:r w:rsidR="006B5316" w:rsidRPr="0062686E">
        <w:rPr>
          <w:rFonts w:ascii="Times New Roman" w:hAnsi="Times New Roman" w:cs="Times New Roman"/>
        </w:rPr>
        <w:t xml:space="preserve">to </w:t>
      </w:r>
      <w:r w:rsidR="00EE1EA6" w:rsidRPr="0062686E">
        <w:rPr>
          <w:rFonts w:ascii="Times New Roman" w:eastAsia="Calibri" w:hAnsi="Times New Roman" w:cs="Times New Roman"/>
        </w:rPr>
        <w:t>focus on the individual value creation activities i.e. either teaching, research or technology transfer (third remit) as</w:t>
      </w:r>
      <w:r w:rsidR="008D591E" w:rsidRPr="0062686E">
        <w:rPr>
          <w:rFonts w:ascii="Times New Roman" w:eastAsia="Calibri" w:hAnsi="Times New Roman" w:cs="Times New Roman"/>
        </w:rPr>
        <w:t xml:space="preserve"> being separate business models</w:t>
      </w:r>
      <w:r w:rsidR="00147A19">
        <w:rPr>
          <w:rFonts w:ascii="Times New Roman" w:eastAsia="Calibri" w:hAnsi="Times New Roman" w:cs="Times New Roman"/>
        </w:rPr>
        <w:t>.</w:t>
      </w:r>
      <w:r w:rsidR="00D76ACC">
        <w:rPr>
          <w:rFonts w:ascii="Times New Roman" w:eastAsia="Calibri" w:hAnsi="Times New Roman" w:cs="Times New Roman"/>
        </w:rPr>
        <w:t xml:space="preserve"> </w:t>
      </w:r>
      <w:r w:rsidR="002B1267" w:rsidRPr="0062686E">
        <w:rPr>
          <w:rFonts w:ascii="Times New Roman" w:eastAsia="Calibri" w:hAnsi="Times New Roman" w:cs="Times New Roman"/>
        </w:rPr>
        <w:t xml:space="preserve">The </w:t>
      </w:r>
      <w:r w:rsidRPr="0062686E">
        <w:rPr>
          <w:rFonts w:ascii="Times New Roman" w:eastAsia="Calibri" w:hAnsi="Times New Roman" w:cs="Times New Roman"/>
        </w:rPr>
        <w:t xml:space="preserve">ambiguity </w:t>
      </w:r>
      <w:r w:rsidR="002B1267" w:rsidRPr="0062686E">
        <w:rPr>
          <w:rFonts w:ascii="Times New Roman" w:eastAsia="Calibri" w:hAnsi="Times New Roman" w:cs="Times New Roman"/>
        </w:rPr>
        <w:t>in</w:t>
      </w:r>
      <w:r w:rsidRPr="0062686E">
        <w:rPr>
          <w:rFonts w:ascii="Times New Roman" w:eastAsia="Calibri" w:hAnsi="Times New Roman" w:cs="Times New Roman"/>
        </w:rPr>
        <w:t xml:space="preserve"> understanding</w:t>
      </w:r>
      <w:r w:rsidR="002B1267" w:rsidRPr="0062686E">
        <w:rPr>
          <w:rFonts w:ascii="Times New Roman" w:eastAsia="Calibri" w:hAnsi="Times New Roman" w:cs="Times New Roman"/>
        </w:rPr>
        <w:t xml:space="preserve"> how the ent</w:t>
      </w:r>
      <w:r w:rsidR="004B5759" w:rsidRPr="0062686E">
        <w:rPr>
          <w:rFonts w:ascii="Times New Roman" w:eastAsia="Calibri" w:hAnsi="Times New Roman" w:cs="Times New Roman"/>
        </w:rPr>
        <w:t>repreneurial business model is</w:t>
      </w:r>
      <w:r w:rsidR="008D591E" w:rsidRPr="0062686E">
        <w:rPr>
          <w:rFonts w:ascii="Times New Roman" w:eastAsia="Calibri" w:hAnsi="Times New Roman" w:cs="Times New Roman"/>
        </w:rPr>
        <w:t xml:space="preserve"> </w:t>
      </w:r>
      <w:r w:rsidR="004B5759" w:rsidRPr="0062686E">
        <w:rPr>
          <w:rFonts w:ascii="Times New Roman" w:eastAsia="Calibri" w:hAnsi="Times New Roman" w:cs="Times New Roman"/>
        </w:rPr>
        <w:t>c</w:t>
      </w:r>
      <w:r w:rsidR="002B1267" w:rsidRPr="0062686E">
        <w:rPr>
          <w:rFonts w:ascii="Times New Roman" w:eastAsia="Calibri" w:hAnsi="Times New Roman" w:cs="Times New Roman"/>
        </w:rPr>
        <w:t xml:space="preserve">onceptualized </w:t>
      </w:r>
      <w:r w:rsidR="004B5759" w:rsidRPr="0062686E">
        <w:rPr>
          <w:rFonts w:ascii="Times New Roman" w:eastAsia="Calibri" w:hAnsi="Times New Roman" w:cs="Times New Roman"/>
        </w:rPr>
        <w:t xml:space="preserve">and designed gives rise to its complexity and </w:t>
      </w:r>
      <w:r w:rsidRPr="0062686E">
        <w:rPr>
          <w:rFonts w:ascii="Times New Roman" w:eastAsia="Calibri" w:hAnsi="Times New Roman" w:cs="Times New Roman"/>
        </w:rPr>
        <w:t xml:space="preserve">adds to the </w:t>
      </w:r>
      <w:r w:rsidR="004B5759" w:rsidRPr="0062686E">
        <w:rPr>
          <w:rFonts w:ascii="Times New Roman" w:eastAsia="Calibri" w:hAnsi="Times New Roman" w:cs="Times New Roman"/>
        </w:rPr>
        <w:t xml:space="preserve">challenges </w:t>
      </w:r>
      <w:r w:rsidR="008D591E" w:rsidRPr="0062686E">
        <w:rPr>
          <w:rFonts w:ascii="Times New Roman" w:eastAsia="Calibri" w:hAnsi="Times New Roman" w:cs="Times New Roman"/>
        </w:rPr>
        <w:t>universities face in developing more entrepreneurial business models.</w:t>
      </w:r>
      <w:r w:rsidR="004B5759" w:rsidRPr="0062686E">
        <w:rPr>
          <w:rFonts w:ascii="Times New Roman" w:eastAsia="Calibri" w:hAnsi="Times New Roman" w:cs="Times New Roman"/>
        </w:rPr>
        <w:t xml:space="preserve"> </w:t>
      </w:r>
    </w:p>
    <w:p w14:paraId="186CBFE5" w14:textId="77777777" w:rsidR="002B1267" w:rsidRPr="0062686E" w:rsidRDefault="002B1267" w:rsidP="00EE1EA6">
      <w:pPr>
        <w:jc w:val="both"/>
        <w:rPr>
          <w:rFonts w:ascii="Times New Roman" w:eastAsia="Calibri" w:hAnsi="Times New Roman" w:cs="Times New Roman"/>
        </w:rPr>
      </w:pPr>
    </w:p>
    <w:p w14:paraId="20E19DA8" w14:textId="0C150C43" w:rsidR="00EE1EA6" w:rsidRPr="0062686E" w:rsidRDefault="00F87F03" w:rsidP="00EE1EA6">
      <w:pPr>
        <w:jc w:val="both"/>
        <w:rPr>
          <w:rFonts w:ascii="Times New Roman" w:eastAsia="Calibri" w:hAnsi="Times New Roman" w:cs="Times New Roman"/>
        </w:rPr>
      </w:pPr>
      <w:r>
        <w:rPr>
          <w:rFonts w:ascii="Times New Roman" w:eastAsia="Calibri" w:hAnsi="Times New Roman" w:cs="Times New Roman"/>
        </w:rPr>
        <w:t>M</w:t>
      </w:r>
      <w:r w:rsidR="008E3F69" w:rsidRPr="0062686E">
        <w:rPr>
          <w:rFonts w:ascii="Times New Roman" w:eastAsia="Calibri" w:hAnsi="Times New Roman" w:cs="Times New Roman"/>
        </w:rPr>
        <w:t xml:space="preserve">ore </w:t>
      </w:r>
      <w:r w:rsidR="00EE1EA6" w:rsidRPr="0062686E">
        <w:rPr>
          <w:rFonts w:ascii="Times New Roman" w:eastAsia="Calibri" w:hAnsi="Times New Roman" w:cs="Times New Roman"/>
        </w:rPr>
        <w:t>research is needed on understanding the design of entrepreneurial universit</w:t>
      </w:r>
      <w:r w:rsidR="00BE6654" w:rsidRPr="0062686E">
        <w:rPr>
          <w:rFonts w:ascii="Times New Roman" w:eastAsia="Calibri" w:hAnsi="Times New Roman" w:cs="Times New Roman"/>
        </w:rPr>
        <w:t>y business models</w:t>
      </w:r>
      <w:r w:rsidR="00EE1EA6" w:rsidRPr="0062686E">
        <w:rPr>
          <w:rFonts w:ascii="Times New Roman" w:eastAsia="Calibri" w:hAnsi="Times New Roman" w:cs="Times New Roman"/>
        </w:rPr>
        <w:t xml:space="preserve"> and the intrinsic factors </w:t>
      </w:r>
      <w:r w:rsidR="00BC0FD7" w:rsidRPr="0062686E">
        <w:rPr>
          <w:rFonts w:ascii="Times New Roman" w:eastAsia="Calibri" w:hAnsi="Times New Roman" w:cs="Times New Roman"/>
        </w:rPr>
        <w:t xml:space="preserve">that </w:t>
      </w:r>
      <w:r w:rsidR="00EE1EA6" w:rsidRPr="0062686E">
        <w:rPr>
          <w:rFonts w:ascii="Times New Roman" w:eastAsia="Calibri" w:hAnsi="Times New Roman" w:cs="Times New Roman"/>
        </w:rPr>
        <w:t xml:space="preserve">influence their design. To </w:t>
      </w:r>
      <w:r w:rsidR="002B1267" w:rsidRPr="0062686E">
        <w:rPr>
          <w:rFonts w:ascii="Times New Roman" w:eastAsia="Calibri" w:hAnsi="Times New Roman" w:cs="Times New Roman"/>
        </w:rPr>
        <w:t xml:space="preserve">help this, the core drivers for change will now be delineated in order to understand the </w:t>
      </w:r>
      <w:r w:rsidR="00EE1EA6" w:rsidRPr="0062686E">
        <w:rPr>
          <w:rFonts w:ascii="Times New Roman" w:eastAsia="Calibri" w:hAnsi="Times New Roman" w:cs="Times New Roman"/>
        </w:rPr>
        <w:t xml:space="preserve">challenges and consequences </w:t>
      </w:r>
      <w:r w:rsidR="002B1267" w:rsidRPr="0062686E">
        <w:rPr>
          <w:rFonts w:ascii="Times New Roman" w:eastAsia="Calibri" w:hAnsi="Times New Roman" w:cs="Times New Roman"/>
        </w:rPr>
        <w:t>these may have for entrepreneurial</w:t>
      </w:r>
      <w:r w:rsidR="00B35B66" w:rsidRPr="0062686E">
        <w:rPr>
          <w:rFonts w:ascii="Times New Roman" w:eastAsia="Calibri" w:hAnsi="Times New Roman" w:cs="Times New Roman"/>
        </w:rPr>
        <w:t xml:space="preserve"> university</w:t>
      </w:r>
      <w:r w:rsidR="002B1267" w:rsidRPr="0062686E">
        <w:rPr>
          <w:rFonts w:ascii="Times New Roman" w:eastAsia="Calibri" w:hAnsi="Times New Roman" w:cs="Times New Roman"/>
        </w:rPr>
        <w:t xml:space="preserve"> business model</w:t>
      </w:r>
      <w:r w:rsidR="00BE6654" w:rsidRPr="0062686E">
        <w:rPr>
          <w:rFonts w:ascii="Times New Roman" w:eastAsia="Calibri" w:hAnsi="Times New Roman" w:cs="Times New Roman"/>
        </w:rPr>
        <w:t>s</w:t>
      </w:r>
      <w:r w:rsidR="002B1267" w:rsidRPr="0062686E">
        <w:rPr>
          <w:rFonts w:ascii="Times New Roman" w:eastAsia="Calibri" w:hAnsi="Times New Roman" w:cs="Times New Roman"/>
        </w:rPr>
        <w:t xml:space="preserve">. </w:t>
      </w:r>
    </w:p>
    <w:p w14:paraId="3A857971" w14:textId="77777777" w:rsidR="00EE1EA6" w:rsidRPr="0062686E" w:rsidRDefault="00EE1EA6" w:rsidP="005D1477">
      <w:pPr>
        <w:jc w:val="both"/>
        <w:rPr>
          <w:rFonts w:ascii="Times New Roman" w:eastAsia="Times New Roman" w:hAnsi="Times New Roman" w:cs="Times New Roman"/>
          <w:b/>
          <w:lang w:val="en-IE"/>
        </w:rPr>
      </w:pPr>
    </w:p>
    <w:p w14:paraId="72B7EDBD" w14:textId="77777777" w:rsidR="00D40ADF" w:rsidRPr="0062686E" w:rsidRDefault="00D40ADF" w:rsidP="005D1477">
      <w:pPr>
        <w:jc w:val="both"/>
        <w:rPr>
          <w:rFonts w:ascii="Times New Roman" w:eastAsia="Times New Roman" w:hAnsi="Times New Roman" w:cs="Times New Roman"/>
          <w:b/>
          <w:lang w:val="en-IE"/>
        </w:rPr>
      </w:pPr>
    </w:p>
    <w:p w14:paraId="59D6980C" w14:textId="1947CA95" w:rsidR="00C16FAC" w:rsidRPr="0062686E" w:rsidRDefault="00D40ADF" w:rsidP="005D1477">
      <w:pPr>
        <w:jc w:val="both"/>
        <w:rPr>
          <w:rFonts w:ascii="Times New Roman" w:hAnsi="Times New Roman" w:cs="Times New Roman"/>
          <w:lang w:val="en-IE"/>
        </w:rPr>
      </w:pPr>
      <w:r w:rsidRPr="0062686E">
        <w:rPr>
          <w:rFonts w:ascii="Times New Roman" w:eastAsia="Times New Roman" w:hAnsi="Times New Roman" w:cs="Times New Roman"/>
          <w:b/>
          <w:lang w:val="en-IE"/>
        </w:rPr>
        <w:t xml:space="preserve">2.1 </w:t>
      </w:r>
      <w:r w:rsidR="00C16FAC" w:rsidRPr="0062686E">
        <w:rPr>
          <w:rFonts w:ascii="Times New Roman" w:hAnsi="Times New Roman" w:cs="Times New Roman"/>
          <w:b/>
          <w:lang w:val="en-IE"/>
        </w:rPr>
        <w:t xml:space="preserve">Core </w:t>
      </w:r>
      <w:r w:rsidR="00EF456E" w:rsidRPr="0062686E">
        <w:rPr>
          <w:rFonts w:ascii="Times New Roman" w:hAnsi="Times New Roman" w:cs="Times New Roman"/>
          <w:b/>
          <w:lang w:val="en-IE"/>
        </w:rPr>
        <w:t>d</w:t>
      </w:r>
      <w:r w:rsidR="00900B5E" w:rsidRPr="0062686E">
        <w:rPr>
          <w:rFonts w:ascii="Times New Roman" w:hAnsi="Times New Roman" w:cs="Times New Roman"/>
          <w:b/>
          <w:lang w:val="en-IE"/>
        </w:rPr>
        <w:t>rivers</w:t>
      </w:r>
      <w:r w:rsidR="00472E11" w:rsidRPr="0062686E">
        <w:rPr>
          <w:rFonts w:ascii="Times New Roman" w:hAnsi="Times New Roman" w:cs="Times New Roman"/>
          <w:b/>
          <w:lang w:val="en-IE"/>
        </w:rPr>
        <w:t xml:space="preserve">, </w:t>
      </w:r>
      <w:r w:rsidR="00387A9D" w:rsidRPr="0062686E">
        <w:rPr>
          <w:rFonts w:ascii="Times New Roman" w:hAnsi="Times New Roman" w:cs="Times New Roman"/>
          <w:b/>
          <w:lang w:val="en-IE"/>
        </w:rPr>
        <w:t xml:space="preserve">challenges, </w:t>
      </w:r>
      <w:r w:rsidR="00472E11" w:rsidRPr="0062686E">
        <w:rPr>
          <w:rFonts w:ascii="Times New Roman" w:hAnsi="Times New Roman" w:cs="Times New Roman"/>
          <w:b/>
          <w:lang w:val="en-IE"/>
        </w:rPr>
        <w:t xml:space="preserve">consequences and </w:t>
      </w:r>
      <w:r w:rsidR="00387A9D" w:rsidRPr="0062686E">
        <w:rPr>
          <w:rFonts w:ascii="Times New Roman" w:hAnsi="Times New Roman" w:cs="Times New Roman"/>
          <w:b/>
          <w:lang w:val="en-IE"/>
        </w:rPr>
        <w:t>implications for university business models</w:t>
      </w:r>
    </w:p>
    <w:p w14:paraId="6380C5DD" w14:textId="77777777" w:rsidR="006A3D2B" w:rsidRPr="0062686E" w:rsidRDefault="006A3D2B" w:rsidP="00C16FAC">
      <w:pPr>
        <w:jc w:val="both"/>
        <w:rPr>
          <w:rFonts w:ascii="Times New Roman" w:hAnsi="Times New Roman" w:cs="Times New Roman"/>
          <w:lang w:val="en-IE"/>
        </w:rPr>
      </w:pPr>
    </w:p>
    <w:p w14:paraId="0B5699F2" w14:textId="76E56A75" w:rsidR="00947320" w:rsidRPr="0062686E" w:rsidRDefault="00DE041B" w:rsidP="00947320">
      <w:pPr>
        <w:jc w:val="both"/>
        <w:rPr>
          <w:rFonts w:ascii="Times New Roman" w:hAnsi="Times New Roman" w:cs="Times New Roman"/>
          <w:lang w:val="en-IE"/>
        </w:rPr>
      </w:pPr>
      <w:r w:rsidRPr="0062686E">
        <w:rPr>
          <w:rFonts w:ascii="Times New Roman" w:hAnsi="Times New Roman" w:cs="Times New Roman"/>
          <w:lang w:val="en-IE"/>
        </w:rPr>
        <w:t xml:space="preserve">A vast amount of literature has emerged over the past decade on entrepreneurial universities (see </w:t>
      </w:r>
      <w:r w:rsidR="005306C6" w:rsidRPr="0062686E">
        <w:rPr>
          <w:rFonts w:ascii="Times New Roman" w:hAnsi="Times New Roman" w:cs="Times New Roman"/>
          <w:lang w:val="en-IE"/>
        </w:rPr>
        <w:t>Etzkowitz 200</w:t>
      </w:r>
      <w:r w:rsidR="00FA6908" w:rsidRPr="0062686E">
        <w:rPr>
          <w:rFonts w:ascii="Times New Roman" w:hAnsi="Times New Roman" w:cs="Times New Roman"/>
          <w:lang w:val="en-IE"/>
        </w:rPr>
        <w:t>2</w:t>
      </w:r>
      <w:r w:rsidR="005306C6" w:rsidRPr="0062686E">
        <w:rPr>
          <w:rFonts w:ascii="Times New Roman" w:hAnsi="Times New Roman" w:cs="Times New Roman"/>
          <w:lang w:val="en-IE"/>
        </w:rPr>
        <w:t xml:space="preserve">; </w:t>
      </w:r>
      <w:r w:rsidR="00937D43" w:rsidRPr="0062686E">
        <w:rPr>
          <w:rFonts w:ascii="Times New Roman" w:hAnsi="Times New Roman" w:cs="Times New Roman"/>
          <w:lang w:val="en-IE"/>
        </w:rPr>
        <w:t xml:space="preserve">Philpott et al. 2011; </w:t>
      </w:r>
      <w:r w:rsidR="005306C6" w:rsidRPr="0062686E">
        <w:rPr>
          <w:rFonts w:ascii="Times New Roman" w:hAnsi="Times New Roman" w:cs="Times New Roman"/>
          <w:lang w:val="en-IE"/>
        </w:rPr>
        <w:t>Guerrero and Urbano, 2012; Audretsch, 2014; Centobelli et al. 2019</w:t>
      </w:r>
      <w:r w:rsidRPr="0062686E">
        <w:rPr>
          <w:rFonts w:ascii="Times New Roman" w:hAnsi="Times New Roman" w:cs="Times New Roman"/>
          <w:lang w:val="en-IE"/>
        </w:rPr>
        <w:t xml:space="preserve">). </w:t>
      </w:r>
      <w:r w:rsidR="00EF522E">
        <w:rPr>
          <w:rFonts w:ascii="Times New Roman" w:hAnsi="Times New Roman" w:cs="Times New Roman"/>
          <w:lang w:val="en-IE"/>
        </w:rPr>
        <w:t>T</w:t>
      </w:r>
      <w:r w:rsidR="00C16FAC" w:rsidRPr="0062686E">
        <w:rPr>
          <w:rFonts w:ascii="Times New Roman" w:hAnsi="Times New Roman" w:cs="Times New Roman"/>
          <w:lang w:val="en-IE"/>
        </w:rPr>
        <w:t xml:space="preserve">here are systematic and fundamental drivers for change that are influencing the nature of the academia as well as how universities are organised, managed and lead. These drivers are influencing all </w:t>
      </w:r>
      <w:r w:rsidR="00964A35" w:rsidRPr="0062686E">
        <w:rPr>
          <w:rFonts w:ascii="Times New Roman" w:hAnsi="Times New Roman" w:cs="Times New Roman"/>
          <w:lang w:val="en-IE"/>
        </w:rPr>
        <w:t xml:space="preserve">the </w:t>
      </w:r>
      <w:r w:rsidR="00482ABB" w:rsidRPr="0062686E">
        <w:rPr>
          <w:rFonts w:ascii="Times New Roman" w:hAnsi="Times New Roman" w:cs="Times New Roman"/>
          <w:lang w:val="en-IE"/>
        </w:rPr>
        <w:t>activities</w:t>
      </w:r>
      <w:r w:rsidR="00C16FAC" w:rsidRPr="0062686E">
        <w:rPr>
          <w:rFonts w:ascii="Times New Roman" w:hAnsi="Times New Roman" w:cs="Times New Roman"/>
          <w:lang w:val="en-IE"/>
        </w:rPr>
        <w:t xml:space="preserve"> of universities from the programmes on offer, the research that is being undertaken, to levels of engagement individual faculty members have with business and society. </w:t>
      </w:r>
      <w:r w:rsidRPr="0062686E">
        <w:rPr>
          <w:rFonts w:ascii="Times New Roman" w:hAnsi="Times New Roman" w:cs="Times New Roman"/>
          <w:lang w:val="en-IE"/>
        </w:rPr>
        <w:t xml:space="preserve">Through a </w:t>
      </w:r>
      <w:r w:rsidR="000B75C5" w:rsidRPr="0062686E">
        <w:rPr>
          <w:rFonts w:ascii="Times New Roman" w:hAnsi="Times New Roman" w:cs="Times New Roman"/>
          <w:lang w:val="en-IE"/>
        </w:rPr>
        <w:t>review of the most pertinent literature</w:t>
      </w:r>
      <w:r w:rsidRPr="0062686E">
        <w:rPr>
          <w:rFonts w:ascii="Times New Roman" w:hAnsi="Times New Roman" w:cs="Times New Roman"/>
          <w:lang w:val="en-IE"/>
        </w:rPr>
        <w:t xml:space="preserve">, </w:t>
      </w:r>
      <w:r w:rsidR="006B5316" w:rsidRPr="0062686E">
        <w:rPr>
          <w:rFonts w:ascii="Times New Roman" w:hAnsi="Times New Roman" w:cs="Times New Roman"/>
          <w:lang w:val="en-IE"/>
        </w:rPr>
        <w:t>five</w:t>
      </w:r>
      <w:r w:rsidR="000B75C5" w:rsidRPr="0062686E">
        <w:rPr>
          <w:rFonts w:ascii="Times New Roman" w:hAnsi="Times New Roman" w:cs="Times New Roman"/>
          <w:lang w:val="en-IE"/>
        </w:rPr>
        <w:t xml:space="preserve"> </w:t>
      </w:r>
      <w:r w:rsidR="00A743E9" w:rsidRPr="0062686E">
        <w:rPr>
          <w:rFonts w:ascii="Times New Roman" w:hAnsi="Times New Roman" w:cs="Times New Roman"/>
          <w:lang w:val="en-IE"/>
        </w:rPr>
        <w:t xml:space="preserve">core drivers which have </w:t>
      </w:r>
      <w:r w:rsidR="00A743E9" w:rsidRPr="0062686E">
        <w:rPr>
          <w:rFonts w:ascii="Times New Roman" w:hAnsi="Times New Roman" w:cs="Times New Roman"/>
          <w:lang w:val="en-IE"/>
        </w:rPr>
        <w:lastRenderedPageBreak/>
        <w:t xml:space="preserve">significant </w:t>
      </w:r>
      <w:r w:rsidR="00A378E3" w:rsidRPr="0062686E">
        <w:rPr>
          <w:rFonts w:ascii="Times New Roman" w:hAnsi="Times New Roman" w:cs="Times New Roman"/>
          <w:lang w:val="en-IE"/>
        </w:rPr>
        <w:t xml:space="preserve">challenges </w:t>
      </w:r>
      <w:r w:rsidR="00B13C2B" w:rsidRPr="0062686E">
        <w:rPr>
          <w:rFonts w:ascii="Times New Roman" w:hAnsi="Times New Roman" w:cs="Times New Roman"/>
          <w:lang w:val="en-IE"/>
        </w:rPr>
        <w:t xml:space="preserve">and consequences </w:t>
      </w:r>
      <w:r w:rsidR="00A378E3" w:rsidRPr="0062686E">
        <w:rPr>
          <w:rFonts w:ascii="Times New Roman" w:hAnsi="Times New Roman" w:cs="Times New Roman"/>
          <w:lang w:val="en-IE"/>
        </w:rPr>
        <w:t>for</w:t>
      </w:r>
      <w:r w:rsidR="00A743E9" w:rsidRPr="0062686E">
        <w:rPr>
          <w:rFonts w:ascii="Times New Roman" w:hAnsi="Times New Roman" w:cs="Times New Roman"/>
          <w:lang w:val="en-IE"/>
        </w:rPr>
        <w:t xml:space="preserve"> universities business models</w:t>
      </w:r>
      <w:r w:rsidRPr="0062686E">
        <w:rPr>
          <w:rFonts w:ascii="Times New Roman" w:hAnsi="Times New Roman" w:cs="Times New Roman"/>
          <w:lang w:val="en-IE"/>
        </w:rPr>
        <w:t xml:space="preserve"> have been identified</w:t>
      </w:r>
      <w:r w:rsidR="00F87F03">
        <w:rPr>
          <w:rFonts w:ascii="Times New Roman" w:hAnsi="Times New Roman" w:cs="Times New Roman"/>
          <w:lang w:val="en-IE"/>
        </w:rPr>
        <w:t xml:space="preserve"> </w:t>
      </w:r>
      <w:r w:rsidR="00947320" w:rsidRPr="0062686E">
        <w:rPr>
          <w:rFonts w:ascii="Times New Roman" w:hAnsi="Times New Roman" w:cs="Times New Roman"/>
          <w:lang w:val="en-IE"/>
        </w:rPr>
        <w:t>(see Table 2)</w:t>
      </w:r>
      <w:r w:rsidR="00071338">
        <w:rPr>
          <w:rFonts w:ascii="Times New Roman" w:hAnsi="Times New Roman" w:cs="Times New Roman"/>
          <w:lang w:val="en-IE"/>
        </w:rPr>
        <w:t xml:space="preserve">, </w:t>
      </w:r>
      <w:r w:rsidR="00B13C2B" w:rsidRPr="0062686E">
        <w:rPr>
          <w:rFonts w:ascii="Times New Roman" w:hAnsi="Times New Roman" w:cs="Times New Roman"/>
          <w:lang w:val="en-IE"/>
        </w:rPr>
        <w:t>which</w:t>
      </w:r>
      <w:r w:rsidR="00754A32" w:rsidRPr="0062686E">
        <w:rPr>
          <w:rFonts w:ascii="Times New Roman" w:hAnsi="Times New Roman" w:cs="Times New Roman"/>
          <w:lang w:val="en-IE"/>
        </w:rPr>
        <w:t xml:space="preserve"> forms the basis </w:t>
      </w:r>
      <w:r w:rsidRPr="0062686E">
        <w:rPr>
          <w:rFonts w:ascii="Times New Roman" w:hAnsi="Times New Roman" w:cs="Times New Roman"/>
          <w:lang w:val="en-IE"/>
        </w:rPr>
        <w:t>for</w:t>
      </w:r>
      <w:r w:rsidR="00B13C2B" w:rsidRPr="0062686E">
        <w:rPr>
          <w:rFonts w:ascii="Times New Roman" w:hAnsi="Times New Roman" w:cs="Times New Roman"/>
          <w:lang w:val="en-IE"/>
        </w:rPr>
        <w:t xml:space="preserve"> opportunities for future research.</w:t>
      </w:r>
      <w:r w:rsidR="00947320" w:rsidRPr="0062686E">
        <w:rPr>
          <w:rFonts w:ascii="Times New Roman" w:eastAsia="Calibri" w:hAnsi="Times New Roman"/>
          <w:b/>
        </w:rPr>
        <w:t xml:space="preserve"> </w:t>
      </w:r>
      <w:r w:rsidR="00947320" w:rsidRPr="0062686E">
        <w:rPr>
          <w:rFonts w:ascii="Times New Roman" w:eastAsia="Calibri" w:hAnsi="Times New Roman"/>
        </w:rPr>
        <w:t xml:space="preserve">Reacting to these drivers and challenges has consequences for the strategic direction of universities and consequently </w:t>
      </w:r>
      <w:r w:rsidR="00B9356B" w:rsidRPr="0062686E">
        <w:rPr>
          <w:rFonts w:ascii="Times New Roman" w:eastAsia="Calibri" w:hAnsi="Times New Roman"/>
        </w:rPr>
        <w:t xml:space="preserve">on the design of their </w:t>
      </w:r>
      <w:r w:rsidR="00947320" w:rsidRPr="0062686E">
        <w:rPr>
          <w:rFonts w:ascii="Times New Roman" w:eastAsia="Calibri" w:hAnsi="Times New Roman"/>
        </w:rPr>
        <w:t>business models.</w:t>
      </w:r>
      <w:r w:rsidR="00947320" w:rsidRPr="0062686E">
        <w:rPr>
          <w:rFonts w:ascii="Times New Roman" w:eastAsia="Calibri" w:hAnsi="Times New Roman"/>
          <w:b/>
        </w:rPr>
        <w:t xml:space="preserve"> </w:t>
      </w:r>
    </w:p>
    <w:p w14:paraId="285977D3" w14:textId="77777777" w:rsidR="00947320" w:rsidRPr="0062686E" w:rsidRDefault="00947320" w:rsidP="00C16FAC">
      <w:pPr>
        <w:jc w:val="both"/>
        <w:rPr>
          <w:rFonts w:ascii="Times New Roman" w:hAnsi="Times New Roman" w:cs="Times New Roman"/>
          <w:lang w:val="en-IE"/>
        </w:rPr>
      </w:pPr>
    </w:p>
    <w:p w14:paraId="1F31C817" w14:textId="0BD5FAC9" w:rsidR="00C16FAC" w:rsidRPr="0062686E" w:rsidRDefault="00C16FAC" w:rsidP="00C16FAC">
      <w:pPr>
        <w:jc w:val="both"/>
        <w:rPr>
          <w:rFonts w:ascii="Times New Roman" w:hAnsi="Times New Roman" w:cs="Times New Roman"/>
          <w:lang w:val="en-IE"/>
        </w:rPr>
      </w:pPr>
    </w:p>
    <w:p w14:paraId="411302A4" w14:textId="1C13B14F" w:rsidR="00D25266" w:rsidRPr="0062686E" w:rsidRDefault="00DE041B" w:rsidP="00C16FAC">
      <w:pPr>
        <w:jc w:val="both"/>
        <w:rPr>
          <w:rFonts w:ascii="Times New Roman" w:hAnsi="Times New Roman" w:cs="Times New Roman"/>
          <w:lang w:val="en-IE"/>
        </w:rPr>
      </w:pPr>
      <w:r w:rsidRPr="0062686E">
        <w:rPr>
          <w:rFonts w:ascii="Times New Roman" w:hAnsi="Times New Roman" w:cs="Times New Roman"/>
          <w:b/>
          <w:lang w:val="en-IE"/>
        </w:rPr>
        <w:t xml:space="preserve">Driver 1 - </w:t>
      </w:r>
      <w:r w:rsidR="00C16FAC" w:rsidRPr="0062686E">
        <w:rPr>
          <w:rFonts w:ascii="Times New Roman" w:hAnsi="Times New Roman" w:cs="Times New Roman"/>
          <w:b/>
          <w:lang w:val="en-IE"/>
        </w:rPr>
        <w:t>Changing Income and Funding Model</w:t>
      </w:r>
      <w:r w:rsidR="00C16FAC" w:rsidRPr="0062686E">
        <w:rPr>
          <w:rFonts w:ascii="Times New Roman" w:hAnsi="Times New Roman" w:cs="Times New Roman"/>
          <w:lang w:val="en-IE"/>
        </w:rPr>
        <w:t xml:space="preserve">: </w:t>
      </w:r>
    </w:p>
    <w:p w14:paraId="1711EA78" w14:textId="6CCF11B3" w:rsidR="00A56FC3" w:rsidRPr="0062686E" w:rsidRDefault="0060690E" w:rsidP="00C16FAC">
      <w:pPr>
        <w:jc w:val="both"/>
        <w:rPr>
          <w:rFonts w:ascii="Times New Roman" w:hAnsi="Times New Roman" w:cs="Times New Roman"/>
          <w:lang w:val="en-IE"/>
        </w:rPr>
      </w:pPr>
      <w:r w:rsidRPr="0062686E">
        <w:rPr>
          <w:rFonts w:ascii="Times New Roman" w:hAnsi="Times New Roman" w:cs="Times New Roman"/>
          <w:i/>
          <w:lang w:val="en-IE"/>
        </w:rPr>
        <w:t>Challenge</w:t>
      </w:r>
      <w:r w:rsidRPr="0062686E">
        <w:rPr>
          <w:rFonts w:ascii="Times New Roman" w:hAnsi="Times New Roman" w:cs="Times New Roman"/>
          <w:lang w:val="en-IE"/>
        </w:rPr>
        <w:t xml:space="preserve">: </w:t>
      </w:r>
      <w:r w:rsidR="00EF522E">
        <w:rPr>
          <w:rFonts w:ascii="Times New Roman" w:hAnsi="Times New Roman" w:cs="Times New Roman"/>
          <w:lang w:val="en-IE"/>
        </w:rPr>
        <w:t>Research</w:t>
      </w:r>
      <w:r w:rsidR="002B1267" w:rsidRPr="0062686E">
        <w:rPr>
          <w:rFonts w:ascii="Times New Roman" w:hAnsi="Times New Roman" w:cs="Times New Roman"/>
          <w:lang w:val="en-IE"/>
        </w:rPr>
        <w:t xml:space="preserve"> conceptualise</w:t>
      </w:r>
      <w:r w:rsidR="00EF522E">
        <w:rPr>
          <w:rFonts w:ascii="Times New Roman" w:hAnsi="Times New Roman" w:cs="Times New Roman"/>
          <w:lang w:val="en-IE"/>
        </w:rPr>
        <w:t>s</w:t>
      </w:r>
      <w:r w:rsidR="002B1267" w:rsidRPr="0062686E">
        <w:rPr>
          <w:rFonts w:ascii="Times New Roman" w:hAnsi="Times New Roman" w:cs="Times New Roman"/>
          <w:lang w:val="en-IE"/>
        </w:rPr>
        <w:t xml:space="preserve"> the entrepreneurial business model through their discussion of the changin</w:t>
      </w:r>
      <w:r w:rsidR="00A378E3" w:rsidRPr="0062686E">
        <w:rPr>
          <w:rFonts w:ascii="Times New Roman" w:hAnsi="Times New Roman" w:cs="Times New Roman"/>
          <w:lang w:val="en-IE"/>
        </w:rPr>
        <w:t>g income and funding model</w:t>
      </w:r>
      <w:r w:rsidR="00DE041B" w:rsidRPr="0062686E">
        <w:rPr>
          <w:rFonts w:ascii="Times New Roman" w:hAnsi="Times New Roman" w:cs="Times New Roman"/>
          <w:lang w:val="en-IE"/>
        </w:rPr>
        <w:t xml:space="preserve"> (</w:t>
      </w:r>
      <w:r w:rsidR="00937D43" w:rsidRPr="0062686E">
        <w:rPr>
          <w:rFonts w:ascii="Times New Roman" w:hAnsi="Times New Roman" w:cs="Times New Roman"/>
          <w:lang w:val="en-IE"/>
        </w:rPr>
        <w:t>Lapovsky, 2019</w:t>
      </w:r>
      <w:r w:rsidR="00DE041B" w:rsidRPr="0062686E">
        <w:rPr>
          <w:rFonts w:ascii="Times New Roman" w:hAnsi="Times New Roman" w:cs="Times New Roman"/>
          <w:lang w:val="en-IE"/>
        </w:rPr>
        <w:t>)</w:t>
      </w:r>
      <w:r w:rsidR="002B1267" w:rsidRPr="0062686E">
        <w:rPr>
          <w:rFonts w:ascii="Times New Roman" w:hAnsi="Times New Roman" w:cs="Times New Roman"/>
          <w:lang w:val="en-IE"/>
        </w:rPr>
        <w:t xml:space="preserve">. </w:t>
      </w:r>
      <w:r w:rsidR="00DE041B" w:rsidRPr="0062686E">
        <w:rPr>
          <w:rFonts w:ascii="Times New Roman" w:hAnsi="Times New Roman" w:cs="Times New Roman"/>
          <w:lang w:val="en-IE"/>
        </w:rPr>
        <w:t>This r</w:t>
      </w:r>
      <w:r w:rsidR="00A378E3" w:rsidRPr="0062686E">
        <w:rPr>
          <w:rFonts w:ascii="Times New Roman" w:hAnsi="Times New Roman" w:cs="Times New Roman"/>
          <w:lang w:val="en-IE"/>
        </w:rPr>
        <w:t>esearch</w:t>
      </w:r>
      <w:r w:rsidR="008D591E" w:rsidRPr="0062686E">
        <w:rPr>
          <w:rFonts w:ascii="Times New Roman" w:hAnsi="Times New Roman" w:cs="Times New Roman"/>
          <w:lang w:val="en-IE"/>
        </w:rPr>
        <w:t xml:space="preserve"> identifies</w:t>
      </w:r>
      <w:r w:rsidR="002B1267" w:rsidRPr="0062686E">
        <w:rPr>
          <w:rFonts w:ascii="Times New Roman" w:hAnsi="Times New Roman" w:cs="Times New Roman"/>
          <w:lang w:val="en-IE"/>
        </w:rPr>
        <w:t xml:space="preserve"> that universities are starting to behave like businesses due to </w:t>
      </w:r>
      <w:r w:rsidR="00C16FAC" w:rsidRPr="0062686E">
        <w:rPr>
          <w:rFonts w:ascii="Times New Roman" w:hAnsi="Times New Roman" w:cs="Times New Roman"/>
          <w:lang w:val="en-IE"/>
        </w:rPr>
        <w:t>experiencing changes in their income base as public investment in supporting their activities is declining (Buchbi</w:t>
      </w:r>
      <w:r w:rsidR="001927FF" w:rsidRPr="0062686E">
        <w:rPr>
          <w:rFonts w:ascii="Times New Roman" w:hAnsi="Times New Roman" w:cs="Times New Roman"/>
          <w:lang w:val="en-IE"/>
        </w:rPr>
        <w:t>nder and Newson, 1988, Geuna, 1998</w:t>
      </w:r>
      <w:r w:rsidR="00C16FAC" w:rsidRPr="0062686E">
        <w:rPr>
          <w:rFonts w:ascii="Times New Roman" w:hAnsi="Times New Roman" w:cs="Times New Roman"/>
          <w:lang w:val="en-IE"/>
        </w:rPr>
        <w:t>, Rolfe, 2003</w:t>
      </w:r>
      <w:r w:rsidR="00C46204" w:rsidRPr="0062686E">
        <w:rPr>
          <w:rFonts w:ascii="Times New Roman" w:hAnsi="Times New Roman" w:cs="Times New Roman"/>
          <w:lang w:val="en-IE"/>
        </w:rPr>
        <w:t>; Ga</w:t>
      </w:r>
      <w:r w:rsidR="001927FF" w:rsidRPr="0062686E">
        <w:rPr>
          <w:rFonts w:ascii="Times New Roman" w:hAnsi="Times New Roman" w:cs="Times New Roman"/>
          <w:lang w:val="en-IE"/>
        </w:rPr>
        <w:t>us</w:t>
      </w:r>
      <w:r w:rsidR="00C46204" w:rsidRPr="0062686E">
        <w:rPr>
          <w:rFonts w:ascii="Times New Roman" w:hAnsi="Times New Roman" w:cs="Times New Roman"/>
          <w:lang w:val="en-IE"/>
        </w:rPr>
        <w:t xml:space="preserve"> and Raith, </w:t>
      </w:r>
      <w:r w:rsidR="008D591E" w:rsidRPr="0062686E">
        <w:rPr>
          <w:rFonts w:ascii="Times New Roman" w:hAnsi="Times New Roman" w:cs="Times New Roman"/>
          <w:lang w:val="en-IE"/>
        </w:rPr>
        <w:t>2016)</w:t>
      </w:r>
      <w:r w:rsidR="00C16FAC" w:rsidRPr="0062686E">
        <w:rPr>
          <w:rFonts w:ascii="Times New Roman" w:hAnsi="Times New Roman" w:cs="Times New Roman"/>
          <w:lang w:val="en-IE"/>
        </w:rPr>
        <w:t xml:space="preserve">. </w:t>
      </w:r>
      <w:r w:rsidR="00DE041B" w:rsidRPr="0062686E">
        <w:rPr>
          <w:rFonts w:ascii="Times New Roman" w:hAnsi="Times New Roman" w:cs="Times New Roman"/>
          <w:lang w:val="en-IE"/>
        </w:rPr>
        <w:t xml:space="preserve">It is feared that entrepreneurial income seeking activities will come at the expense of dedicating </w:t>
      </w:r>
      <w:r w:rsidR="006B5316" w:rsidRPr="0062686E">
        <w:rPr>
          <w:rFonts w:ascii="Times New Roman" w:hAnsi="Times New Roman" w:cs="Times New Roman"/>
          <w:lang w:val="en-IE"/>
        </w:rPr>
        <w:t>resources at furthering pure science (</w:t>
      </w:r>
      <w:r w:rsidR="00937D43" w:rsidRPr="0062686E">
        <w:rPr>
          <w:rFonts w:ascii="Times New Roman" w:hAnsi="Times New Roman" w:cs="Times New Roman"/>
          <w:lang w:val="en-IE"/>
        </w:rPr>
        <w:t>Philpott et al. 2011</w:t>
      </w:r>
      <w:r w:rsidR="006B5316" w:rsidRPr="0062686E">
        <w:rPr>
          <w:rFonts w:ascii="Times New Roman" w:hAnsi="Times New Roman" w:cs="Times New Roman"/>
          <w:lang w:val="en-IE"/>
        </w:rPr>
        <w:t xml:space="preserve">). </w:t>
      </w:r>
      <w:r w:rsidR="00C16FAC" w:rsidRPr="0062686E">
        <w:rPr>
          <w:rFonts w:ascii="Times New Roman" w:hAnsi="Times New Roman" w:cs="Times New Roman"/>
          <w:lang w:val="en-IE"/>
        </w:rPr>
        <w:t>Furthermore, rising costs of providing education along with increasing competition</w:t>
      </w:r>
      <w:r w:rsidR="00DE041B" w:rsidRPr="0062686E">
        <w:rPr>
          <w:rFonts w:ascii="Times New Roman" w:hAnsi="Times New Roman" w:cs="Times New Roman"/>
          <w:lang w:val="en-IE"/>
        </w:rPr>
        <w:t xml:space="preserve"> both nat</w:t>
      </w:r>
      <w:r w:rsidR="00937D43" w:rsidRPr="0062686E">
        <w:rPr>
          <w:rFonts w:ascii="Times New Roman" w:hAnsi="Times New Roman" w:cs="Times New Roman"/>
          <w:lang w:val="en-IE"/>
        </w:rPr>
        <w:t>ionally and internationally</w:t>
      </w:r>
      <w:r w:rsidR="00C16FAC" w:rsidRPr="0062686E">
        <w:rPr>
          <w:rFonts w:ascii="Times New Roman" w:hAnsi="Times New Roman" w:cs="Times New Roman"/>
          <w:lang w:val="en-IE"/>
        </w:rPr>
        <w:t xml:space="preserve"> has meant that universities have had to examine other sources of income.</w:t>
      </w:r>
      <w:r w:rsidR="00B35B66" w:rsidRPr="0062686E">
        <w:rPr>
          <w:rFonts w:ascii="Times New Roman" w:hAnsi="Times New Roman" w:cs="Times New Roman"/>
          <w:lang w:val="en-IE"/>
        </w:rPr>
        <w:t xml:space="preserve"> In essence they have to diversify, protect and grow their income stream. </w:t>
      </w:r>
    </w:p>
    <w:p w14:paraId="7D32F262" w14:textId="5D189DAC" w:rsidR="00A56FC3" w:rsidRPr="0062686E" w:rsidRDefault="00A56FC3" w:rsidP="00C16FAC">
      <w:pPr>
        <w:jc w:val="both"/>
        <w:rPr>
          <w:rFonts w:ascii="Times New Roman" w:hAnsi="Times New Roman" w:cs="Times New Roman"/>
          <w:lang w:val="en-IE"/>
        </w:rPr>
      </w:pPr>
    </w:p>
    <w:p w14:paraId="698672C1" w14:textId="2D7E9962" w:rsidR="00C97377" w:rsidRPr="0062686E" w:rsidRDefault="00A56FC3" w:rsidP="00C16FAC">
      <w:pPr>
        <w:jc w:val="both"/>
        <w:rPr>
          <w:rFonts w:ascii="Times New Roman" w:hAnsi="Times New Roman" w:cs="Times New Roman"/>
          <w:lang w:val="en-IE"/>
        </w:rPr>
      </w:pPr>
      <w:r w:rsidRPr="0062686E">
        <w:rPr>
          <w:rFonts w:ascii="Times New Roman" w:hAnsi="Times New Roman" w:cs="Times New Roman"/>
          <w:i/>
          <w:lang w:val="en-IE"/>
        </w:rPr>
        <w:t>Consequence</w:t>
      </w:r>
      <w:r w:rsidRPr="0062686E">
        <w:rPr>
          <w:rFonts w:ascii="Times New Roman" w:hAnsi="Times New Roman" w:cs="Times New Roman"/>
          <w:lang w:val="en-IE"/>
        </w:rPr>
        <w:t>:</w:t>
      </w:r>
      <w:r w:rsidR="00C97377" w:rsidRPr="0062686E">
        <w:rPr>
          <w:rFonts w:ascii="Times New Roman" w:hAnsi="Times New Roman" w:cs="Times New Roman"/>
          <w:lang w:val="en-IE"/>
        </w:rPr>
        <w:t xml:space="preserve"> </w:t>
      </w:r>
      <w:r w:rsidR="00F87F03">
        <w:rPr>
          <w:rFonts w:ascii="Times New Roman" w:hAnsi="Times New Roman" w:cs="Times New Roman"/>
          <w:lang w:val="en-IE"/>
        </w:rPr>
        <w:t>U</w:t>
      </w:r>
      <w:r w:rsidR="00C16FAC" w:rsidRPr="0062686E">
        <w:rPr>
          <w:rFonts w:ascii="Times New Roman" w:hAnsi="Times New Roman" w:cs="Times New Roman"/>
          <w:lang w:val="en-IE"/>
        </w:rPr>
        <w:t xml:space="preserve">niversities have sought to implement a range of </w:t>
      </w:r>
      <w:r w:rsidR="004D14A6" w:rsidRPr="0062686E">
        <w:rPr>
          <w:rFonts w:ascii="Times New Roman" w:hAnsi="Times New Roman" w:cs="Times New Roman"/>
          <w:lang w:val="en-IE"/>
        </w:rPr>
        <w:t>initiatives</w:t>
      </w:r>
      <w:r w:rsidR="00C16FAC" w:rsidRPr="0062686E">
        <w:rPr>
          <w:rFonts w:ascii="Times New Roman" w:hAnsi="Times New Roman" w:cs="Times New Roman"/>
          <w:lang w:val="en-IE"/>
        </w:rPr>
        <w:t xml:space="preserve"> that enables them to survive and thrive. This has meant for example changes in organisation structures</w:t>
      </w:r>
      <w:r w:rsidR="00DE041B" w:rsidRPr="0062686E">
        <w:rPr>
          <w:rFonts w:ascii="Times New Roman" w:hAnsi="Times New Roman" w:cs="Times New Roman"/>
          <w:lang w:val="en-IE"/>
        </w:rPr>
        <w:t xml:space="preserve"> (</w:t>
      </w:r>
      <w:r w:rsidR="001927FF" w:rsidRPr="0062686E">
        <w:rPr>
          <w:rFonts w:ascii="Times New Roman" w:hAnsi="Times New Roman" w:cs="Times New Roman"/>
          <w:lang w:val="en-IE"/>
        </w:rPr>
        <w:t>Guerrero et al. 2016</w:t>
      </w:r>
      <w:r w:rsidR="00DE041B" w:rsidRPr="0062686E">
        <w:rPr>
          <w:rFonts w:ascii="Times New Roman" w:hAnsi="Times New Roman" w:cs="Times New Roman"/>
          <w:lang w:val="en-IE"/>
        </w:rPr>
        <w:t>)</w:t>
      </w:r>
      <w:r w:rsidR="00C16FAC" w:rsidRPr="0062686E">
        <w:rPr>
          <w:rFonts w:ascii="Times New Roman" w:hAnsi="Times New Roman" w:cs="Times New Roman"/>
          <w:lang w:val="en-IE"/>
        </w:rPr>
        <w:t>, increased internationalisation of student cohorts</w:t>
      </w:r>
      <w:r w:rsidR="00DE041B" w:rsidRPr="0062686E">
        <w:rPr>
          <w:rFonts w:ascii="Times New Roman" w:hAnsi="Times New Roman" w:cs="Times New Roman"/>
          <w:lang w:val="en-IE"/>
        </w:rPr>
        <w:t xml:space="preserve"> (</w:t>
      </w:r>
      <w:r w:rsidR="00937D43" w:rsidRPr="0062686E">
        <w:rPr>
          <w:rFonts w:ascii="Times New Roman" w:hAnsi="Times New Roman" w:cs="Times New Roman"/>
          <w:lang w:val="en-IE"/>
        </w:rPr>
        <w:t>Minola et al. 2016</w:t>
      </w:r>
      <w:r w:rsidR="00DE041B" w:rsidRPr="0062686E">
        <w:rPr>
          <w:rFonts w:ascii="Times New Roman" w:hAnsi="Times New Roman" w:cs="Times New Roman"/>
          <w:lang w:val="en-IE"/>
        </w:rPr>
        <w:t>)</w:t>
      </w:r>
      <w:r w:rsidR="00C16FAC" w:rsidRPr="0062686E">
        <w:rPr>
          <w:rFonts w:ascii="Times New Roman" w:hAnsi="Times New Roman" w:cs="Times New Roman"/>
          <w:lang w:val="en-IE"/>
        </w:rPr>
        <w:t>, an expansion of engagement with industry to support research activities</w:t>
      </w:r>
      <w:r w:rsidR="00DE041B" w:rsidRPr="0062686E">
        <w:rPr>
          <w:rFonts w:ascii="Times New Roman" w:hAnsi="Times New Roman" w:cs="Times New Roman"/>
          <w:lang w:val="en-IE"/>
        </w:rPr>
        <w:t xml:space="preserve"> (</w:t>
      </w:r>
      <w:r w:rsidR="00937D43" w:rsidRPr="0062686E">
        <w:rPr>
          <w:rFonts w:ascii="Times New Roman" w:hAnsi="Times New Roman" w:cs="Times New Roman"/>
          <w:lang w:val="en-IE"/>
        </w:rPr>
        <w:t>Perkmann et al., 2013; Fan et al. 2019</w:t>
      </w:r>
      <w:r w:rsidR="00DE041B" w:rsidRPr="0062686E">
        <w:rPr>
          <w:rFonts w:ascii="Times New Roman" w:hAnsi="Times New Roman" w:cs="Times New Roman"/>
          <w:lang w:val="en-IE"/>
        </w:rPr>
        <w:t>)</w:t>
      </w:r>
      <w:r w:rsidR="00C16FAC" w:rsidRPr="0062686E">
        <w:rPr>
          <w:rFonts w:ascii="Times New Roman" w:hAnsi="Times New Roman" w:cs="Times New Roman"/>
          <w:lang w:val="en-IE"/>
        </w:rPr>
        <w:t xml:space="preserve">, creation of university foundations and the reconfiguration of programme offerings, </w:t>
      </w:r>
      <w:r w:rsidR="00DE041B" w:rsidRPr="0062686E">
        <w:rPr>
          <w:rFonts w:ascii="Times New Roman" w:hAnsi="Times New Roman" w:cs="Times New Roman"/>
          <w:lang w:val="en-IE"/>
        </w:rPr>
        <w:t xml:space="preserve">developing new </w:t>
      </w:r>
      <w:r w:rsidR="00C16FAC" w:rsidRPr="0062686E">
        <w:rPr>
          <w:rFonts w:ascii="Times New Roman" w:hAnsi="Times New Roman" w:cs="Times New Roman"/>
          <w:lang w:val="en-IE"/>
        </w:rPr>
        <w:t xml:space="preserve">academic departments and </w:t>
      </w:r>
      <w:r w:rsidR="00DE041B" w:rsidRPr="0062686E">
        <w:rPr>
          <w:rFonts w:ascii="Times New Roman" w:hAnsi="Times New Roman" w:cs="Times New Roman"/>
          <w:lang w:val="en-IE"/>
        </w:rPr>
        <w:t xml:space="preserve">changing </w:t>
      </w:r>
      <w:r w:rsidR="00C16FAC" w:rsidRPr="0062686E">
        <w:rPr>
          <w:rFonts w:ascii="Times New Roman" w:hAnsi="Times New Roman" w:cs="Times New Roman"/>
          <w:lang w:val="en-IE"/>
        </w:rPr>
        <w:t xml:space="preserve">the </w:t>
      </w:r>
      <w:r w:rsidR="00DE041B" w:rsidRPr="0062686E">
        <w:rPr>
          <w:rFonts w:ascii="Times New Roman" w:hAnsi="Times New Roman" w:cs="Times New Roman"/>
          <w:lang w:val="en-IE"/>
        </w:rPr>
        <w:t xml:space="preserve">roles and </w:t>
      </w:r>
      <w:r w:rsidR="00C16FAC" w:rsidRPr="0062686E">
        <w:rPr>
          <w:rFonts w:ascii="Times New Roman" w:hAnsi="Times New Roman" w:cs="Times New Roman"/>
          <w:lang w:val="en-IE"/>
        </w:rPr>
        <w:t>responsibilities of academic staff</w:t>
      </w:r>
      <w:r w:rsidRPr="0062686E">
        <w:rPr>
          <w:rFonts w:ascii="Times New Roman" w:hAnsi="Times New Roman" w:cs="Times New Roman"/>
          <w:lang w:val="en-IE"/>
        </w:rPr>
        <w:t xml:space="preserve"> (Geuna, 1998; Hedgepeth, 2000; Knight 2013; Warwick</w:t>
      </w:r>
      <w:r w:rsidR="00C16FAC" w:rsidRPr="0062686E">
        <w:rPr>
          <w:rFonts w:ascii="Times New Roman" w:hAnsi="Times New Roman" w:cs="Times New Roman"/>
          <w:lang w:val="en-IE"/>
        </w:rPr>
        <w:t>.</w:t>
      </w:r>
      <w:r w:rsidRPr="0062686E">
        <w:rPr>
          <w:rFonts w:ascii="Times New Roman" w:hAnsi="Times New Roman" w:cs="Times New Roman"/>
          <w:lang w:val="en-IE"/>
        </w:rPr>
        <w:t xml:space="preserve"> 2014)</w:t>
      </w:r>
      <w:r w:rsidR="00DE041B" w:rsidRPr="0062686E">
        <w:rPr>
          <w:rFonts w:ascii="Times New Roman" w:hAnsi="Times New Roman" w:cs="Times New Roman"/>
          <w:lang w:val="en-IE"/>
        </w:rPr>
        <w:t>.</w:t>
      </w:r>
      <w:r w:rsidR="00C16FAC" w:rsidRPr="0062686E">
        <w:rPr>
          <w:rFonts w:ascii="Times New Roman" w:hAnsi="Times New Roman" w:cs="Times New Roman"/>
          <w:lang w:val="en-IE"/>
        </w:rPr>
        <w:t xml:space="preserve"> </w:t>
      </w:r>
    </w:p>
    <w:p w14:paraId="75D9A4E0" w14:textId="1CA78475" w:rsidR="003613B1" w:rsidRPr="0062686E" w:rsidRDefault="003613B1" w:rsidP="00C16FAC">
      <w:pPr>
        <w:jc w:val="both"/>
        <w:rPr>
          <w:rFonts w:ascii="Times New Roman" w:hAnsi="Times New Roman" w:cs="Times New Roman"/>
          <w:lang w:val="en-IE"/>
        </w:rPr>
      </w:pPr>
    </w:p>
    <w:p w14:paraId="53D5D0D4" w14:textId="5A321246" w:rsidR="00C16FAC" w:rsidRPr="0062686E" w:rsidRDefault="00EF522E" w:rsidP="00C16FAC">
      <w:pPr>
        <w:jc w:val="both"/>
        <w:rPr>
          <w:rFonts w:ascii="Times New Roman" w:hAnsi="Times New Roman" w:cs="Times New Roman"/>
          <w:lang w:val="en-IE"/>
        </w:rPr>
      </w:pPr>
      <w:r>
        <w:rPr>
          <w:rFonts w:ascii="Times New Roman" w:hAnsi="Times New Roman" w:cs="Times New Roman"/>
          <w:lang w:val="en-IE"/>
        </w:rPr>
        <w:t>U</w:t>
      </w:r>
      <w:r w:rsidR="00C16FAC" w:rsidRPr="0062686E">
        <w:rPr>
          <w:rFonts w:ascii="Times New Roman" w:hAnsi="Times New Roman" w:cs="Times New Roman"/>
          <w:lang w:val="en-IE"/>
        </w:rPr>
        <w:t>niversities have become leaner organisations with the outsourcing of non-core activities</w:t>
      </w:r>
      <w:r w:rsidR="00B35B66" w:rsidRPr="0062686E">
        <w:rPr>
          <w:rFonts w:ascii="Times New Roman" w:hAnsi="Times New Roman" w:cs="Times New Roman"/>
          <w:lang w:val="en-IE"/>
        </w:rPr>
        <w:t xml:space="preserve"> such as IT</w:t>
      </w:r>
      <w:r w:rsidR="00BB7F7D" w:rsidRPr="0062686E">
        <w:rPr>
          <w:rFonts w:ascii="Times New Roman" w:hAnsi="Times New Roman" w:cs="Times New Roman"/>
          <w:lang w:val="en-IE"/>
        </w:rPr>
        <w:t xml:space="preserve"> (</w:t>
      </w:r>
      <w:r w:rsidR="00B35B66" w:rsidRPr="0062686E">
        <w:rPr>
          <w:rFonts w:ascii="Times New Roman" w:hAnsi="Times New Roman" w:cs="Times New Roman"/>
          <w:lang w:val="en-IE"/>
        </w:rPr>
        <w:t>Allen, 2002</w:t>
      </w:r>
      <w:r w:rsidR="00BB7F7D" w:rsidRPr="0062686E">
        <w:rPr>
          <w:rFonts w:ascii="Times New Roman" w:hAnsi="Times New Roman" w:cs="Times New Roman"/>
          <w:lang w:val="en-IE"/>
        </w:rPr>
        <w:t>)</w:t>
      </w:r>
      <w:r w:rsidR="00C16FAC" w:rsidRPr="0062686E">
        <w:rPr>
          <w:rFonts w:ascii="Times New Roman" w:hAnsi="Times New Roman" w:cs="Times New Roman"/>
          <w:lang w:val="en-IE"/>
        </w:rPr>
        <w:t xml:space="preserve">, reduction in administrative support to support the </w:t>
      </w:r>
      <w:r w:rsidR="00A378E3" w:rsidRPr="0062686E">
        <w:rPr>
          <w:rFonts w:ascii="Times New Roman" w:hAnsi="Times New Roman" w:cs="Times New Roman"/>
          <w:lang w:val="en-IE"/>
        </w:rPr>
        <w:t>university</w:t>
      </w:r>
      <w:r w:rsidR="00C16FAC" w:rsidRPr="0062686E">
        <w:rPr>
          <w:rFonts w:ascii="Times New Roman" w:hAnsi="Times New Roman" w:cs="Times New Roman"/>
          <w:lang w:val="en-IE"/>
        </w:rPr>
        <w:t xml:space="preserve"> community and an increasing investment in systems and interfaces that are user self-service centric</w:t>
      </w:r>
      <w:r w:rsidR="00F06274" w:rsidRPr="0062686E">
        <w:rPr>
          <w:rFonts w:ascii="Times New Roman" w:hAnsi="Times New Roman" w:cs="Times New Roman"/>
          <w:lang w:val="en-IE"/>
        </w:rPr>
        <w:t xml:space="preserve"> (Gupta et al. 2005, Russell, 2010)</w:t>
      </w:r>
      <w:r w:rsidR="00C16FAC" w:rsidRPr="0062686E">
        <w:rPr>
          <w:rFonts w:ascii="Times New Roman" w:hAnsi="Times New Roman" w:cs="Times New Roman"/>
          <w:lang w:val="en-IE"/>
        </w:rPr>
        <w:t xml:space="preserve">. This has also lead to more financially orientated planning within universities to ensure </w:t>
      </w:r>
      <w:r>
        <w:rPr>
          <w:rFonts w:ascii="Times New Roman" w:hAnsi="Times New Roman" w:cs="Times New Roman"/>
          <w:lang w:val="en-IE"/>
        </w:rPr>
        <w:t>that</w:t>
      </w:r>
      <w:r w:rsidR="00C16FAC" w:rsidRPr="0062686E">
        <w:rPr>
          <w:rFonts w:ascii="Times New Roman" w:hAnsi="Times New Roman" w:cs="Times New Roman"/>
          <w:lang w:val="en-IE"/>
        </w:rPr>
        <w:t xml:space="preserve"> the</w:t>
      </w:r>
      <w:r w:rsidR="00B35B66" w:rsidRPr="0062686E">
        <w:rPr>
          <w:rFonts w:ascii="Times New Roman" w:hAnsi="Times New Roman" w:cs="Times New Roman"/>
          <w:lang w:val="en-IE"/>
        </w:rPr>
        <w:t>y</w:t>
      </w:r>
      <w:r w:rsidR="00C16FAC" w:rsidRPr="0062686E">
        <w:rPr>
          <w:rFonts w:ascii="Times New Roman" w:hAnsi="Times New Roman" w:cs="Times New Roman"/>
          <w:lang w:val="en-IE"/>
        </w:rPr>
        <w:t xml:space="preserve"> have the </w:t>
      </w:r>
      <w:r w:rsidR="004D14A6" w:rsidRPr="0062686E">
        <w:rPr>
          <w:rFonts w:ascii="Times New Roman" w:hAnsi="Times New Roman" w:cs="Times New Roman"/>
          <w:lang w:val="en-IE"/>
        </w:rPr>
        <w:t>financial</w:t>
      </w:r>
      <w:r w:rsidR="00C16FAC" w:rsidRPr="0062686E">
        <w:rPr>
          <w:rFonts w:ascii="Times New Roman" w:hAnsi="Times New Roman" w:cs="Times New Roman"/>
          <w:lang w:val="en-IE"/>
        </w:rPr>
        <w:t xml:space="preserve"> resources to invest in activities that </w:t>
      </w:r>
      <w:r w:rsidR="00B35B66" w:rsidRPr="0062686E">
        <w:rPr>
          <w:rFonts w:ascii="Times New Roman" w:hAnsi="Times New Roman" w:cs="Times New Roman"/>
          <w:lang w:val="en-IE"/>
        </w:rPr>
        <w:t>enhances their</w:t>
      </w:r>
      <w:r w:rsidR="00C16FAC" w:rsidRPr="0062686E">
        <w:rPr>
          <w:rFonts w:ascii="Times New Roman" w:hAnsi="Times New Roman" w:cs="Times New Roman"/>
          <w:lang w:val="en-IE"/>
        </w:rPr>
        <w:t xml:space="preserve"> competitive position</w:t>
      </w:r>
      <w:r w:rsidR="00F06274" w:rsidRPr="0062686E">
        <w:rPr>
          <w:rFonts w:ascii="Times New Roman" w:hAnsi="Times New Roman" w:cs="Times New Roman"/>
          <w:lang w:val="en-IE"/>
        </w:rPr>
        <w:t xml:space="preserve"> (Pilbeam, 2012)</w:t>
      </w:r>
      <w:r w:rsidR="00C16FAC" w:rsidRPr="0062686E">
        <w:rPr>
          <w:rFonts w:ascii="Times New Roman" w:hAnsi="Times New Roman" w:cs="Times New Roman"/>
          <w:lang w:val="en-IE"/>
        </w:rPr>
        <w:t>. Diversifying the entrepreneurial university income and funding model is essential for the survival and meeting current and anticipated demands from the various stakeho</w:t>
      </w:r>
      <w:r w:rsidR="00A56FC3" w:rsidRPr="0062686E">
        <w:rPr>
          <w:rFonts w:ascii="Times New Roman" w:hAnsi="Times New Roman" w:cs="Times New Roman"/>
          <w:lang w:val="en-IE"/>
        </w:rPr>
        <w:t xml:space="preserve">lders </w:t>
      </w:r>
      <w:r w:rsidR="00D25266" w:rsidRPr="0062686E">
        <w:rPr>
          <w:rFonts w:ascii="Times New Roman" w:hAnsi="Times New Roman" w:cs="Times New Roman"/>
          <w:lang w:val="en-IE"/>
        </w:rPr>
        <w:t>(see Estermann and Pruvot 2011)</w:t>
      </w:r>
      <w:r w:rsidR="00A56FC3" w:rsidRPr="0062686E">
        <w:rPr>
          <w:rFonts w:ascii="Times New Roman" w:hAnsi="Times New Roman" w:cs="Times New Roman"/>
          <w:lang w:val="en-IE"/>
        </w:rPr>
        <w:t xml:space="preserve">. </w:t>
      </w:r>
      <w:r>
        <w:rPr>
          <w:rFonts w:ascii="Times New Roman" w:hAnsi="Times New Roman" w:cs="Times New Roman"/>
          <w:lang w:val="en-IE"/>
        </w:rPr>
        <w:t>U</w:t>
      </w:r>
      <w:r w:rsidR="00606F1E" w:rsidRPr="0062686E">
        <w:rPr>
          <w:rFonts w:ascii="Times New Roman" w:hAnsi="Times New Roman" w:cs="Times New Roman"/>
          <w:lang w:val="en-IE"/>
        </w:rPr>
        <w:t xml:space="preserve">niversities </w:t>
      </w:r>
      <w:r w:rsidR="00F06274" w:rsidRPr="0062686E">
        <w:rPr>
          <w:rFonts w:ascii="Times New Roman" w:hAnsi="Times New Roman" w:cs="Times New Roman"/>
          <w:lang w:val="en-IE"/>
        </w:rPr>
        <w:t>have invested in setting up and growing technology and knowledge transfer offices and putting in place policies and procedures to support faculty and industry engagement (see Baglieri et al 2018; Fitzgerald and Cunningham 2016; Sideri and Panagopolos, 2018). This has lead to the development of university based or supported</w:t>
      </w:r>
      <w:r w:rsidR="006B3061" w:rsidRPr="0062686E">
        <w:rPr>
          <w:rFonts w:ascii="Times New Roman" w:hAnsi="Times New Roman" w:cs="Times New Roman"/>
          <w:lang w:val="en-IE"/>
        </w:rPr>
        <w:t xml:space="preserve"> research centres/ins</w:t>
      </w:r>
      <w:r w:rsidR="00F87F03">
        <w:rPr>
          <w:rFonts w:ascii="Times New Roman" w:hAnsi="Times New Roman" w:cs="Times New Roman"/>
          <w:lang w:val="en-IE"/>
        </w:rPr>
        <w:t>t</w:t>
      </w:r>
      <w:r w:rsidR="006B3061" w:rsidRPr="0062686E">
        <w:rPr>
          <w:rFonts w:ascii="Times New Roman" w:hAnsi="Times New Roman" w:cs="Times New Roman"/>
          <w:lang w:val="en-IE"/>
        </w:rPr>
        <w:t xml:space="preserve">itutes, </w:t>
      </w:r>
      <w:r w:rsidR="00F06274" w:rsidRPr="0062686E">
        <w:rPr>
          <w:rFonts w:ascii="Times New Roman" w:hAnsi="Times New Roman" w:cs="Times New Roman"/>
          <w:lang w:val="en-IE"/>
        </w:rPr>
        <w:t>incubators, accelerators and science parks. (see Phan et al., 2005</w:t>
      </w:r>
      <w:r w:rsidR="00D25266" w:rsidRPr="0062686E">
        <w:rPr>
          <w:rFonts w:ascii="Times New Roman" w:hAnsi="Times New Roman" w:cs="Times New Roman"/>
          <w:lang w:val="en-IE"/>
        </w:rPr>
        <w:t>; Link and Scott, 2017; Stayton and Mangematin, 2019</w:t>
      </w:r>
      <w:r w:rsidR="006B3061" w:rsidRPr="0062686E">
        <w:rPr>
          <w:rFonts w:ascii="Times New Roman" w:hAnsi="Times New Roman" w:cs="Times New Roman"/>
          <w:lang w:val="en-IE"/>
        </w:rPr>
        <w:t xml:space="preserve">; Dolan et al, </w:t>
      </w:r>
      <w:r w:rsidR="00071338" w:rsidRPr="0062686E">
        <w:rPr>
          <w:rFonts w:ascii="Times New Roman" w:hAnsi="Times New Roman" w:cs="Times New Roman"/>
          <w:lang w:val="en-IE"/>
        </w:rPr>
        <w:t>20</w:t>
      </w:r>
      <w:r w:rsidR="00071338">
        <w:rPr>
          <w:rFonts w:ascii="Times New Roman" w:hAnsi="Times New Roman" w:cs="Times New Roman"/>
          <w:lang w:val="en-IE"/>
        </w:rPr>
        <w:t>19</w:t>
      </w:r>
      <w:r w:rsidR="00D25266" w:rsidRPr="0062686E">
        <w:rPr>
          <w:rFonts w:ascii="Times New Roman" w:hAnsi="Times New Roman" w:cs="Times New Roman"/>
          <w:lang w:val="en-IE"/>
        </w:rPr>
        <w:t xml:space="preserve">). </w:t>
      </w:r>
    </w:p>
    <w:p w14:paraId="613A5FE8" w14:textId="77777777" w:rsidR="00D25266" w:rsidRPr="0062686E" w:rsidRDefault="00D25266" w:rsidP="00C16FAC">
      <w:pPr>
        <w:jc w:val="both"/>
        <w:rPr>
          <w:rFonts w:ascii="Times New Roman" w:hAnsi="Times New Roman" w:cs="Times New Roman"/>
          <w:lang w:val="en-IE"/>
        </w:rPr>
      </w:pPr>
    </w:p>
    <w:p w14:paraId="7E614703" w14:textId="7E9B06EA" w:rsidR="00D25266" w:rsidRPr="0062686E" w:rsidRDefault="00296693" w:rsidP="00C16FAC">
      <w:pPr>
        <w:jc w:val="both"/>
        <w:rPr>
          <w:rFonts w:ascii="Times New Roman" w:hAnsi="Times New Roman" w:cs="Times New Roman"/>
          <w:b/>
        </w:rPr>
      </w:pPr>
      <w:r w:rsidRPr="0062686E">
        <w:rPr>
          <w:rFonts w:ascii="Times New Roman" w:hAnsi="Times New Roman" w:cs="Times New Roman"/>
          <w:i/>
          <w:lang w:val="en-IE"/>
        </w:rPr>
        <w:t xml:space="preserve">Implications for the University </w:t>
      </w:r>
      <w:r w:rsidR="00D25266" w:rsidRPr="0062686E">
        <w:rPr>
          <w:rFonts w:ascii="Times New Roman" w:hAnsi="Times New Roman" w:cs="Times New Roman"/>
          <w:i/>
          <w:lang w:val="en-IE"/>
        </w:rPr>
        <w:t xml:space="preserve">Business Model: </w:t>
      </w:r>
      <w:r w:rsidR="00F87F03">
        <w:rPr>
          <w:rFonts w:ascii="Times New Roman" w:hAnsi="Times New Roman" w:cs="Times New Roman"/>
          <w:lang w:val="en-IE"/>
        </w:rPr>
        <w:t>U</w:t>
      </w:r>
      <w:r w:rsidR="00D25266" w:rsidRPr="0062686E">
        <w:rPr>
          <w:rFonts w:ascii="Times New Roman" w:hAnsi="Times New Roman" w:cs="Times New Roman"/>
          <w:lang w:val="en-IE"/>
        </w:rPr>
        <w:t xml:space="preserve">niversities </w:t>
      </w:r>
      <w:r w:rsidR="006B5316" w:rsidRPr="0062686E">
        <w:rPr>
          <w:rFonts w:ascii="Times New Roman" w:hAnsi="Times New Roman" w:cs="Times New Roman"/>
          <w:lang w:val="en-IE"/>
        </w:rPr>
        <w:t>need</w:t>
      </w:r>
      <w:r w:rsidR="00D25266" w:rsidRPr="0062686E">
        <w:rPr>
          <w:rFonts w:ascii="Times New Roman" w:hAnsi="Times New Roman" w:cs="Times New Roman"/>
          <w:lang w:val="en-IE"/>
        </w:rPr>
        <w:t xml:space="preserve"> to extend the</w:t>
      </w:r>
      <w:r w:rsidR="006B5316" w:rsidRPr="0062686E">
        <w:rPr>
          <w:rFonts w:ascii="Times New Roman" w:hAnsi="Times New Roman" w:cs="Times New Roman"/>
          <w:lang w:val="en-IE"/>
        </w:rPr>
        <w:t>ir</w:t>
      </w:r>
      <w:r w:rsidR="00D25266" w:rsidRPr="0062686E">
        <w:rPr>
          <w:rFonts w:ascii="Times New Roman" w:hAnsi="Times New Roman" w:cs="Times New Roman"/>
          <w:lang w:val="en-IE"/>
        </w:rPr>
        <w:t xml:space="preserve"> range of value creation activities, </w:t>
      </w:r>
      <w:r w:rsidR="00606F1E" w:rsidRPr="0062686E">
        <w:rPr>
          <w:rFonts w:ascii="Times New Roman" w:hAnsi="Times New Roman" w:cs="Times New Roman"/>
          <w:lang w:val="en-IE"/>
        </w:rPr>
        <w:t xml:space="preserve">make </w:t>
      </w:r>
      <w:r w:rsidR="006B5316" w:rsidRPr="0062686E">
        <w:rPr>
          <w:rFonts w:ascii="Times New Roman" w:hAnsi="Times New Roman" w:cs="Times New Roman"/>
          <w:lang w:val="en-IE"/>
        </w:rPr>
        <w:t>change</w:t>
      </w:r>
      <w:r w:rsidR="00606F1E" w:rsidRPr="0062686E">
        <w:rPr>
          <w:rFonts w:ascii="Times New Roman" w:hAnsi="Times New Roman" w:cs="Times New Roman"/>
          <w:lang w:val="en-IE"/>
        </w:rPr>
        <w:t>s to</w:t>
      </w:r>
      <w:r w:rsidR="006B5316" w:rsidRPr="0062686E">
        <w:rPr>
          <w:rFonts w:ascii="Times New Roman" w:hAnsi="Times New Roman" w:cs="Times New Roman"/>
          <w:lang w:val="en-IE"/>
        </w:rPr>
        <w:t xml:space="preserve"> </w:t>
      </w:r>
      <w:r w:rsidR="00D25266" w:rsidRPr="0062686E">
        <w:rPr>
          <w:rFonts w:ascii="Times New Roman" w:hAnsi="Times New Roman" w:cs="Times New Roman"/>
          <w:lang w:val="en-IE"/>
        </w:rPr>
        <w:t>their</w:t>
      </w:r>
      <w:r w:rsidR="00754A32" w:rsidRPr="0062686E">
        <w:rPr>
          <w:rFonts w:ascii="Times New Roman" w:hAnsi="Times New Roman" w:cs="Times New Roman"/>
          <w:lang w:val="en-IE"/>
        </w:rPr>
        <w:t xml:space="preserve"> revenue model</w:t>
      </w:r>
      <w:r w:rsidR="00D25266" w:rsidRPr="0062686E">
        <w:rPr>
          <w:rFonts w:ascii="Times New Roman" w:hAnsi="Times New Roman" w:cs="Times New Roman"/>
          <w:lang w:val="en-IE"/>
        </w:rPr>
        <w:t>, seek ope</w:t>
      </w:r>
      <w:r w:rsidR="00754A32" w:rsidRPr="0062686E">
        <w:rPr>
          <w:rFonts w:ascii="Times New Roman" w:hAnsi="Times New Roman" w:cs="Times New Roman"/>
          <w:lang w:val="en-IE"/>
        </w:rPr>
        <w:t xml:space="preserve">rational </w:t>
      </w:r>
      <w:r w:rsidR="00900B5E" w:rsidRPr="0062686E">
        <w:rPr>
          <w:rFonts w:ascii="Times New Roman" w:hAnsi="Times New Roman" w:cs="Times New Roman"/>
          <w:lang w:val="en-IE"/>
        </w:rPr>
        <w:t>efficiencies</w:t>
      </w:r>
      <w:r w:rsidR="00754A32" w:rsidRPr="0062686E">
        <w:rPr>
          <w:rFonts w:ascii="Times New Roman" w:hAnsi="Times New Roman" w:cs="Times New Roman"/>
          <w:lang w:val="en-IE"/>
        </w:rPr>
        <w:t xml:space="preserve"> and </w:t>
      </w:r>
      <w:r w:rsidR="00606F1E" w:rsidRPr="0062686E">
        <w:rPr>
          <w:rFonts w:ascii="Times New Roman" w:hAnsi="Times New Roman" w:cs="Times New Roman"/>
          <w:lang w:val="en-IE"/>
        </w:rPr>
        <w:t xml:space="preserve">include </w:t>
      </w:r>
      <w:r w:rsidR="00D25266" w:rsidRPr="0062686E">
        <w:rPr>
          <w:rFonts w:ascii="Times New Roman" w:hAnsi="Times New Roman" w:cs="Times New Roman"/>
          <w:lang w:val="en-IE"/>
        </w:rPr>
        <w:t xml:space="preserve">additional stakeholders </w:t>
      </w:r>
      <w:r w:rsidR="006B5316" w:rsidRPr="0062686E">
        <w:rPr>
          <w:rFonts w:ascii="Times New Roman" w:hAnsi="Times New Roman" w:cs="Times New Roman"/>
          <w:lang w:val="en-IE"/>
        </w:rPr>
        <w:t xml:space="preserve">into </w:t>
      </w:r>
      <w:r w:rsidR="00606F1E" w:rsidRPr="0062686E">
        <w:rPr>
          <w:rFonts w:ascii="Times New Roman" w:hAnsi="Times New Roman" w:cs="Times New Roman"/>
          <w:lang w:val="en-IE"/>
        </w:rPr>
        <w:t xml:space="preserve">both </w:t>
      </w:r>
      <w:r w:rsidR="006B5316" w:rsidRPr="0062686E">
        <w:rPr>
          <w:rFonts w:ascii="Times New Roman" w:hAnsi="Times New Roman" w:cs="Times New Roman"/>
          <w:lang w:val="en-IE"/>
        </w:rPr>
        <w:t xml:space="preserve">the </w:t>
      </w:r>
      <w:r w:rsidR="00D25266" w:rsidRPr="0062686E">
        <w:rPr>
          <w:rFonts w:ascii="Times New Roman" w:hAnsi="Times New Roman" w:cs="Times New Roman"/>
          <w:lang w:val="en-IE"/>
        </w:rPr>
        <w:t>governance</w:t>
      </w:r>
      <w:r w:rsidR="006B5316" w:rsidRPr="0062686E">
        <w:rPr>
          <w:rFonts w:ascii="Times New Roman" w:hAnsi="Times New Roman" w:cs="Times New Roman"/>
          <w:lang w:val="en-IE"/>
        </w:rPr>
        <w:t xml:space="preserve"> </w:t>
      </w:r>
      <w:r w:rsidR="00BC69B6" w:rsidRPr="0062686E">
        <w:rPr>
          <w:rFonts w:ascii="Times New Roman" w:hAnsi="Times New Roman" w:cs="Times New Roman"/>
          <w:lang w:val="en-IE"/>
        </w:rPr>
        <w:t>and operational levels of their business models</w:t>
      </w:r>
      <w:r w:rsidR="00D25266" w:rsidRPr="0062686E">
        <w:rPr>
          <w:rFonts w:ascii="Times New Roman" w:hAnsi="Times New Roman" w:cs="Times New Roman"/>
          <w:lang w:val="en-IE"/>
        </w:rPr>
        <w:t xml:space="preserve">. </w:t>
      </w:r>
      <w:r w:rsidR="00082AF7" w:rsidRPr="0062686E">
        <w:rPr>
          <w:rFonts w:ascii="Times New Roman" w:hAnsi="Times New Roman" w:cs="Times New Roman"/>
          <w:lang w:val="en-IE"/>
        </w:rPr>
        <w:t xml:space="preserve">They also need to ensure effective </w:t>
      </w:r>
      <w:r w:rsidR="00082AF7" w:rsidRPr="0062686E">
        <w:rPr>
          <w:rFonts w:ascii="Times New Roman" w:hAnsi="Times New Roman" w:cs="Times New Roman"/>
          <w:lang w:val="en-IE"/>
        </w:rPr>
        <w:lastRenderedPageBreak/>
        <w:t xml:space="preserve">management of any hybrid business models and mitigate against any business model </w:t>
      </w:r>
      <w:r w:rsidR="00125042" w:rsidRPr="0062686E">
        <w:rPr>
          <w:rFonts w:ascii="Times New Roman" w:hAnsi="Times New Roman" w:cs="Times New Roman"/>
          <w:lang w:val="en-IE"/>
        </w:rPr>
        <w:t>disequilibrium.</w:t>
      </w:r>
    </w:p>
    <w:p w14:paraId="7794F5BC" w14:textId="77777777" w:rsidR="00C16FAC" w:rsidRPr="0062686E" w:rsidRDefault="00C16FAC" w:rsidP="00C16FAC">
      <w:pPr>
        <w:jc w:val="both"/>
        <w:rPr>
          <w:rFonts w:ascii="Times New Roman" w:hAnsi="Times New Roman" w:cs="Times New Roman"/>
          <w:lang w:val="en-IE"/>
        </w:rPr>
      </w:pPr>
    </w:p>
    <w:p w14:paraId="7473A840" w14:textId="52459775" w:rsidR="00862525" w:rsidRPr="0062686E" w:rsidRDefault="004A2AE3" w:rsidP="00C16FAC">
      <w:pPr>
        <w:jc w:val="both"/>
        <w:rPr>
          <w:rFonts w:ascii="Times New Roman" w:hAnsi="Times New Roman" w:cs="Times New Roman"/>
          <w:lang w:val="en-IE"/>
        </w:rPr>
      </w:pPr>
      <w:r w:rsidRPr="0062686E">
        <w:rPr>
          <w:rFonts w:ascii="Times New Roman" w:hAnsi="Times New Roman" w:cs="Times New Roman"/>
          <w:b/>
          <w:lang w:val="en-IE"/>
        </w:rPr>
        <w:t xml:space="preserve">Driver 2 - </w:t>
      </w:r>
      <w:r w:rsidR="00C16FAC" w:rsidRPr="0062686E">
        <w:rPr>
          <w:rFonts w:ascii="Times New Roman" w:hAnsi="Times New Roman" w:cs="Times New Roman"/>
          <w:b/>
          <w:lang w:val="en-IE"/>
        </w:rPr>
        <w:t>Corporatism and Managerialism:</w:t>
      </w:r>
      <w:r w:rsidR="00C16FAC" w:rsidRPr="0062686E">
        <w:rPr>
          <w:rFonts w:ascii="Times New Roman" w:hAnsi="Times New Roman" w:cs="Times New Roman"/>
          <w:lang w:val="en-IE"/>
        </w:rPr>
        <w:t xml:space="preserve"> </w:t>
      </w:r>
    </w:p>
    <w:p w14:paraId="2366C91D" w14:textId="7F540595" w:rsidR="009E7FC9" w:rsidRPr="0062686E" w:rsidRDefault="0060690E" w:rsidP="00C16FAC">
      <w:pPr>
        <w:jc w:val="both"/>
        <w:rPr>
          <w:rFonts w:ascii="Times New Roman" w:hAnsi="Times New Roman" w:cs="Times New Roman"/>
          <w:lang w:val="en-IE"/>
        </w:rPr>
      </w:pPr>
      <w:r w:rsidRPr="0062686E">
        <w:rPr>
          <w:rFonts w:ascii="Times New Roman" w:hAnsi="Times New Roman" w:cs="Times New Roman"/>
          <w:i/>
          <w:lang w:val="en-IE"/>
        </w:rPr>
        <w:t>Challenge</w:t>
      </w:r>
      <w:r w:rsidRPr="0062686E">
        <w:rPr>
          <w:rFonts w:ascii="Times New Roman" w:hAnsi="Times New Roman" w:cs="Times New Roman"/>
          <w:lang w:val="en-IE"/>
        </w:rPr>
        <w:t xml:space="preserve">: </w:t>
      </w:r>
      <w:r w:rsidR="00C16FAC" w:rsidRPr="0062686E">
        <w:rPr>
          <w:rFonts w:ascii="Times New Roman" w:hAnsi="Times New Roman" w:cs="Times New Roman"/>
          <w:lang w:val="en-IE"/>
        </w:rPr>
        <w:t xml:space="preserve">Universities are </w:t>
      </w:r>
      <w:r w:rsidR="008A5E86">
        <w:rPr>
          <w:rFonts w:ascii="Times New Roman" w:hAnsi="Times New Roman" w:cs="Times New Roman"/>
          <w:lang w:val="en-IE"/>
        </w:rPr>
        <w:t xml:space="preserve">primarily </w:t>
      </w:r>
      <w:r w:rsidR="00C16FAC" w:rsidRPr="0062686E">
        <w:rPr>
          <w:rFonts w:ascii="Times New Roman" w:hAnsi="Times New Roman" w:cs="Times New Roman"/>
          <w:lang w:val="en-IE"/>
        </w:rPr>
        <w:t>organised around disciplines and departments</w:t>
      </w:r>
      <w:r w:rsidR="00EF522E">
        <w:rPr>
          <w:rFonts w:ascii="Times New Roman" w:hAnsi="Times New Roman" w:cs="Times New Roman"/>
          <w:lang w:val="en-IE"/>
        </w:rPr>
        <w:t xml:space="preserve"> </w:t>
      </w:r>
      <w:r w:rsidR="003A61D8" w:rsidRPr="0062686E">
        <w:rPr>
          <w:rFonts w:ascii="Times New Roman" w:hAnsi="Times New Roman" w:cs="Times New Roman"/>
          <w:lang w:val="en-IE"/>
        </w:rPr>
        <w:t xml:space="preserve">Traditionally such units held significant decision making </w:t>
      </w:r>
      <w:r w:rsidR="000D2D9C" w:rsidRPr="0062686E">
        <w:rPr>
          <w:rFonts w:ascii="Times New Roman" w:hAnsi="Times New Roman" w:cs="Times New Roman"/>
          <w:lang w:val="en-IE"/>
        </w:rPr>
        <w:t>autonomy</w:t>
      </w:r>
      <w:r w:rsidR="003A61D8" w:rsidRPr="0062686E">
        <w:rPr>
          <w:rFonts w:ascii="Times New Roman" w:hAnsi="Times New Roman" w:cs="Times New Roman"/>
          <w:lang w:val="en-IE"/>
        </w:rPr>
        <w:t xml:space="preserve"> over their own activities and future direction</w:t>
      </w:r>
      <w:r w:rsidR="004A2AE3" w:rsidRPr="0062686E">
        <w:rPr>
          <w:rFonts w:ascii="Times New Roman" w:hAnsi="Times New Roman" w:cs="Times New Roman"/>
          <w:lang w:val="en-IE"/>
        </w:rPr>
        <w:t xml:space="preserve">. </w:t>
      </w:r>
      <w:r w:rsidR="00C16FAC" w:rsidRPr="0062686E">
        <w:rPr>
          <w:rFonts w:ascii="Times New Roman" w:hAnsi="Times New Roman" w:cs="Times New Roman"/>
          <w:lang w:val="en-IE"/>
        </w:rPr>
        <w:t xml:space="preserve">However, what has changed significantly is how these departments and </w:t>
      </w:r>
      <w:r w:rsidR="009E7FC9" w:rsidRPr="0062686E">
        <w:rPr>
          <w:rFonts w:ascii="Times New Roman" w:hAnsi="Times New Roman" w:cs="Times New Roman"/>
          <w:lang w:val="en-IE"/>
        </w:rPr>
        <w:t>faculties are managed</w:t>
      </w:r>
      <w:r w:rsidR="003A61D8" w:rsidRPr="0062686E">
        <w:rPr>
          <w:rFonts w:ascii="Times New Roman" w:hAnsi="Times New Roman" w:cs="Times New Roman"/>
          <w:lang w:val="en-IE"/>
        </w:rPr>
        <w:t xml:space="preserve"> and lead (Musselin, 2013, Parker, 2011; White et al, 2011). U</w:t>
      </w:r>
      <w:r w:rsidR="009E7FC9" w:rsidRPr="0062686E">
        <w:rPr>
          <w:rFonts w:ascii="Times New Roman" w:hAnsi="Times New Roman" w:cs="Times New Roman"/>
          <w:lang w:val="en-IE"/>
        </w:rPr>
        <w:t xml:space="preserve">niversities </w:t>
      </w:r>
      <w:r w:rsidR="003A61D8" w:rsidRPr="0062686E">
        <w:rPr>
          <w:rFonts w:ascii="Times New Roman" w:hAnsi="Times New Roman" w:cs="Times New Roman"/>
          <w:lang w:val="en-IE"/>
        </w:rPr>
        <w:t xml:space="preserve">have </w:t>
      </w:r>
      <w:r w:rsidR="009E7FC9" w:rsidRPr="0062686E">
        <w:rPr>
          <w:rFonts w:ascii="Times New Roman" w:hAnsi="Times New Roman" w:cs="Times New Roman"/>
          <w:lang w:val="en-IE"/>
        </w:rPr>
        <w:t xml:space="preserve">centralised decision making </w:t>
      </w:r>
      <w:r w:rsidR="003A61D8" w:rsidRPr="0062686E">
        <w:rPr>
          <w:rFonts w:ascii="Times New Roman" w:hAnsi="Times New Roman" w:cs="Times New Roman"/>
          <w:lang w:val="en-IE"/>
        </w:rPr>
        <w:t>that has</w:t>
      </w:r>
      <w:r w:rsidR="009E7FC9" w:rsidRPr="0062686E">
        <w:rPr>
          <w:rFonts w:ascii="Times New Roman" w:hAnsi="Times New Roman" w:cs="Times New Roman"/>
          <w:lang w:val="en-IE"/>
        </w:rPr>
        <w:t xml:space="preserve"> </w:t>
      </w:r>
      <w:r w:rsidR="00157B41" w:rsidRPr="0062686E">
        <w:rPr>
          <w:rFonts w:ascii="Times New Roman" w:hAnsi="Times New Roman" w:cs="Times New Roman"/>
          <w:lang w:val="en-IE"/>
        </w:rPr>
        <w:t>lesse</w:t>
      </w:r>
      <w:r w:rsidR="00BC69B6" w:rsidRPr="0062686E">
        <w:rPr>
          <w:rFonts w:ascii="Times New Roman" w:hAnsi="Times New Roman" w:cs="Times New Roman"/>
          <w:lang w:val="en-IE"/>
        </w:rPr>
        <w:t>ne</w:t>
      </w:r>
      <w:r w:rsidR="00157B41" w:rsidRPr="0062686E">
        <w:rPr>
          <w:rFonts w:ascii="Times New Roman" w:hAnsi="Times New Roman" w:cs="Times New Roman"/>
          <w:lang w:val="en-IE"/>
        </w:rPr>
        <w:t xml:space="preserve">d the </w:t>
      </w:r>
      <w:r w:rsidR="009E7FC9" w:rsidRPr="0062686E">
        <w:rPr>
          <w:rFonts w:ascii="Times New Roman" w:hAnsi="Times New Roman" w:cs="Times New Roman"/>
          <w:lang w:val="en-IE"/>
        </w:rPr>
        <w:t>automony</w:t>
      </w:r>
      <w:r w:rsidR="00125042" w:rsidRPr="0062686E">
        <w:rPr>
          <w:rFonts w:ascii="Times New Roman" w:hAnsi="Times New Roman" w:cs="Times New Roman"/>
          <w:lang w:val="en-IE"/>
        </w:rPr>
        <w:t xml:space="preserve"> of</w:t>
      </w:r>
      <w:r w:rsidR="009E7FC9" w:rsidRPr="0062686E">
        <w:rPr>
          <w:rFonts w:ascii="Times New Roman" w:hAnsi="Times New Roman" w:cs="Times New Roman"/>
          <w:lang w:val="en-IE"/>
        </w:rPr>
        <w:t xml:space="preserve"> units</w:t>
      </w:r>
      <w:r w:rsidR="003A61D8" w:rsidRPr="0062686E">
        <w:rPr>
          <w:rFonts w:ascii="Times New Roman" w:hAnsi="Times New Roman" w:cs="Times New Roman"/>
          <w:lang w:val="en-IE"/>
        </w:rPr>
        <w:t xml:space="preserve"> and individual faculty members have with respect to their acti</w:t>
      </w:r>
      <w:r w:rsidR="00946796" w:rsidRPr="0062686E">
        <w:rPr>
          <w:rFonts w:ascii="Times New Roman" w:hAnsi="Times New Roman" w:cs="Times New Roman"/>
          <w:lang w:val="en-IE"/>
        </w:rPr>
        <w:t>vities and future directions. (</w:t>
      </w:r>
      <w:r w:rsidR="003A61D8" w:rsidRPr="0062686E">
        <w:rPr>
          <w:rFonts w:ascii="Times New Roman" w:hAnsi="Times New Roman" w:cs="Times New Roman"/>
          <w:lang w:val="en-IE"/>
        </w:rPr>
        <w:t>Martin, 2016; Salancik and Pfeffer, 1974: Jarzabkowski, 2002)</w:t>
      </w:r>
    </w:p>
    <w:p w14:paraId="21C57C39" w14:textId="77777777" w:rsidR="009E7FC9" w:rsidRPr="0062686E" w:rsidRDefault="009E7FC9" w:rsidP="00C16FAC">
      <w:pPr>
        <w:jc w:val="both"/>
        <w:rPr>
          <w:rFonts w:ascii="Times New Roman" w:hAnsi="Times New Roman" w:cs="Times New Roman"/>
          <w:lang w:val="en-IE"/>
        </w:rPr>
      </w:pPr>
    </w:p>
    <w:p w14:paraId="28A430DF" w14:textId="2E0B0B86" w:rsidR="00C16FAC" w:rsidRPr="0062686E" w:rsidRDefault="009E7FC9" w:rsidP="00C16FAC">
      <w:pPr>
        <w:jc w:val="both"/>
        <w:rPr>
          <w:rFonts w:ascii="Times New Roman" w:hAnsi="Times New Roman" w:cs="Times New Roman"/>
          <w:i/>
          <w:lang w:val="en-IE"/>
        </w:rPr>
      </w:pPr>
      <w:r w:rsidRPr="0062686E">
        <w:rPr>
          <w:rFonts w:ascii="Times New Roman" w:hAnsi="Times New Roman" w:cs="Times New Roman"/>
          <w:i/>
          <w:lang w:val="en-IE"/>
        </w:rPr>
        <w:t xml:space="preserve">Consequence: </w:t>
      </w:r>
      <w:r w:rsidR="00EF522E">
        <w:rPr>
          <w:rFonts w:ascii="Times New Roman" w:hAnsi="Times New Roman" w:cs="Times New Roman"/>
          <w:lang w:val="en-IE"/>
        </w:rPr>
        <w:t>R</w:t>
      </w:r>
      <w:r w:rsidR="00C16FAC" w:rsidRPr="0062686E">
        <w:rPr>
          <w:rFonts w:ascii="Times New Roman" w:hAnsi="Times New Roman" w:cs="Times New Roman"/>
          <w:lang w:val="en-IE"/>
        </w:rPr>
        <w:t>estructuring of universities and departments to maintain overall university performance and competitive</w:t>
      </w:r>
      <w:r w:rsidR="0059511F" w:rsidRPr="0062686E">
        <w:rPr>
          <w:rFonts w:ascii="Times New Roman" w:hAnsi="Times New Roman" w:cs="Times New Roman"/>
          <w:lang w:val="en-IE"/>
        </w:rPr>
        <w:t>ness</w:t>
      </w:r>
      <w:r w:rsidR="00C16FAC" w:rsidRPr="0062686E">
        <w:rPr>
          <w:rFonts w:ascii="Times New Roman" w:hAnsi="Times New Roman" w:cs="Times New Roman"/>
          <w:lang w:val="en-IE"/>
        </w:rPr>
        <w:t xml:space="preserve"> has resulted in a growing managerialism </w:t>
      </w:r>
      <w:r w:rsidR="0059511F" w:rsidRPr="0062686E">
        <w:rPr>
          <w:rFonts w:ascii="Times New Roman" w:hAnsi="Times New Roman" w:cs="Times New Roman"/>
          <w:lang w:val="en-IE"/>
        </w:rPr>
        <w:t xml:space="preserve">within </w:t>
      </w:r>
      <w:r w:rsidR="00C16FAC" w:rsidRPr="0062686E">
        <w:rPr>
          <w:rFonts w:ascii="Times New Roman" w:hAnsi="Times New Roman" w:cs="Times New Roman"/>
          <w:lang w:val="en-IE"/>
        </w:rPr>
        <w:t>universities (see Deem, 2001, Kolsaker, 2</w:t>
      </w:r>
      <w:r w:rsidR="00C445EC" w:rsidRPr="0062686E">
        <w:rPr>
          <w:rFonts w:ascii="Times New Roman" w:hAnsi="Times New Roman" w:cs="Times New Roman"/>
          <w:lang w:val="en-IE"/>
        </w:rPr>
        <w:t>008, Lawrence and Sharma, 2</w:t>
      </w:r>
      <w:r w:rsidR="008D0A7D" w:rsidRPr="0062686E">
        <w:rPr>
          <w:rFonts w:ascii="Times New Roman" w:hAnsi="Times New Roman" w:cs="Times New Roman"/>
          <w:lang w:val="en-IE"/>
        </w:rPr>
        <w:t>002)</w:t>
      </w:r>
      <w:r w:rsidR="00606F1E" w:rsidRPr="0062686E">
        <w:rPr>
          <w:rFonts w:ascii="Times New Roman" w:hAnsi="Times New Roman" w:cs="Times New Roman"/>
          <w:lang w:val="en-IE"/>
        </w:rPr>
        <w:t>.</w:t>
      </w:r>
      <w:r w:rsidR="008D0A7D" w:rsidRPr="0062686E">
        <w:rPr>
          <w:rFonts w:ascii="Times New Roman" w:hAnsi="Times New Roman" w:cs="Times New Roman"/>
          <w:lang w:val="en-IE"/>
        </w:rPr>
        <w:t xml:space="preserve"> </w:t>
      </w:r>
      <w:r w:rsidR="00C16FAC" w:rsidRPr="0062686E">
        <w:rPr>
          <w:rFonts w:ascii="Times New Roman" w:hAnsi="Times New Roman" w:cs="Times New Roman"/>
          <w:lang w:val="en-IE"/>
        </w:rPr>
        <w:t xml:space="preserve">In some </w:t>
      </w:r>
      <w:r w:rsidR="006B1D22" w:rsidRPr="0062686E">
        <w:rPr>
          <w:rFonts w:ascii="Times New Roman" w:hAnsi="Times New Roman" w:cs="Times New Roman"/>
          <w:lang w:val="en-IE"/>
        </w:rPr>
        <w:t>universities</w:t>
      </w:r>
      <w:r w:rsidR="00C16FAC" w:rsidRPr="0062686E">
        <w:rPr>
          <w:rFonts w:ascii="Times New Roman" w:hAnsi="Times New Roman" w:cs="Times New Roman"/>
          <w:lang w:val="en-IE"/>
        </w:rPr>
        <w:t xml:space="preserve"> </w:t>
      </w:r>
      <w:r w:rsidR="004A2AE3" w:rsidRPr="0062686E">
        <w:rPr>
          <w:rFonts w:ascii="Times New Roman" w:hAnsi="Times New Roman" w:cs="Times New Roman"/>
          <w:lang w:val="en-IE"/>
        </w:rPr>
        <w:t>there has been a</w:t>
      </w:r>
      <w:r w:rsidR="00C16FAC" w:rsidRPr="0062686E">
        <w:rPr>
          <w:rFonts w:ascii="Times New Roman" w:hAnsi="Times New Roman" w:cs="Times New Roman"/>
          <w:lang w:val="en-IE"/>
        </w:rPr>
        <w:t xml:space="preserve"> retrenchment of mission and </w:t>
      </w:r>
      <w:r w:rsidR="006B1D22" w:rsidRPr="0062686E">
        <w:rPr>
          <w:rFonts w:ascii="Times New Roman" w:hAnsi="Times New Roman" w:cs="Times New Roman"/>
          <w:lang w:val="en-IE"/>
        </w:rPr>
        <w:t>activities</w:t>
      </w:r>
      <w:r w:rsidR="0059511F" w:rsidRPr="0062686E">
        <w:rPr>
          <w:rFonts w:ascii="Times New Roman" w:hAnsi="Times New Roman" w:cs="Times New Roman"/>
          <w:lang w:val="en-IE"/>
        </w:rPr>
        <w:t xml:space="preserve">. Some </w:t>
      </w:r>
      <w:r w:rsidR="00C16FAC" w:rsidRPr="0062686E">
        <w:rPr>
          <w:rFonts w:ascii="Times New Roman" w:hAnsi="Times New Roman" w:cs="Times New Roman"/>
          <w:lang w:val="en-IE"/>
        </w:rPr>
        <w:t xml:space="preserve">universities have closed or merged disciplines and </w:t>
      </w:r>
      <w:r w:rsidR="009503B6" w:rsidRPr="0062686E">
        <w:rPr>
          <w:rFonts w:ascii="Times New Roman" w:hAnsi="Times New Roman" w:cs="Times New Roman"/>
          <w:lang w:val="en-IE"/>
        </w:rPr>
        <w:t xml:space="preserve">moved to </w:t>
      </w:r>
      <w:r w:rsidR="00C16FAC" w:rsidRPr="0062686E">
        <w:rPr>
          <w:rFonts w:ascii="Times New Roman" w:hAnsi="Times New Roman" w:cs="Times New Roman"/>
          <w:lang w:val="en-IE"/>
        </w:rPr>
        <w:t xml:space="preserve">a more centralised approach to annual planning </w:t>
      </w:r>
      <w:r w:rsidRPr="0062686E">
        <w:rPr>
          <w:rFonts w:ascii="Times New Roman" w:hAnsi="Times New Roman" w:cs="Times New Roman"/>
          <w:lang w:val="en-IE"/>
        </w:rPr>
        <w:t>(Gates 1997</w:t>
      </w:r>
      <w:r w:rsidR="00113506" w:rsidRPr="0062686E">
        <w:rPr>
          <w:rFonts w:ascii="Times New Roman" w:hAnsi="Times New Roman" w:cs="Times New Roman"/>
          <w:lang w:val="en-IE"/>
        </w:rPr>
        <w:t>; Parker 2011</w:t>
      </w:r>
      <w:r w:rsidRPr="0062686E">
        <w:rPr>
          <w:rFonts w:ascii="Times New Roman" w:hAnsi="Times New Roman" w:cs="Times New Roman"/>
          <w:lang w:val="en-IE"/>
        </w:rPr>
        <w:t>)</w:t>
      </w:r>
      <w:r w:rsidR="00C16FAC" w:rsidRPr="0062686E">
        <w:rPr>
          <w:rFonts w:ascii="Times New Roman" w:hAnsi="Times New Roman" w:cs="Times New Roman"/>
          <w:lang w:val="en-IE"/>
        </w:rPr>
        <w:t>. Deans and Heads of Department</w:t>
      </w:r>
      <w:r w:rsidR="00C445EC" w:rsidRPr="0062686E">
        <w:rPr>
          <w:rFonts w:ascii="Times New Roman" w:hAnsi="Times New Roman" w:cs="Times New Roman"/>
          <w:lang w:val="en-IE"/>
        </w:rPr>
        <w:t>’s</w:t>
      </w:r>
      <w:r w:rsidR="00C16FAC" w:rsidRPr="0062686E">
        <w:rPr>
          <w:rFonts w:ascii="Times New Roman" w:hAnsi="Times New Roman" w:cs="Times New Roman"/>
          <w:lang w:val="en-IE"/>
        </w:rPr>
        <w:t xml:space="preserve"> </w:t>
      </w:r>
      <w:r w:rsidR="00EF522E">
        <w:rPr>
          <w:rFonts w:ascii="Times New Roman" w:hAnsi="Times New Roman" w:cs="Times New Roman"/>
          <w:lang w:val="en-IE"/>
        </w:rPr>
        <w:t xml:space="preserve">are </w:t>
      </w:r>
      <w:r w:rsidR="00C445EC" w:rsidRPr="0062686E">
        <w:rPr>
          <w:rFonts w:ascii="Times New Roman" w:hAnsi="Times New Roman" w:cs="Times New Roman"/>
          <w:lang w:val="en-IE"/>
        </w:rPr>
        <w:t>not only</w:t>
      </w:r>
      <w:r w:rsidR="00C16FAC" w:rsidRPr="0062686E">
        <w:rPr>
          <w:rFonts w:ascii="Times New Roman" w:hAnsi="Times New Roman" w:cs="Times New Roman"/>
          <w:lang w:val="en-IE"/>
        </w:rPr>
        <w:t xml:space="preserve"> responsible for managing academic affairs but also for planning and </w:t>
      </w:r>
      <w:r w:rsidR="006B1D22" w:rsidRPr="0062686E">
        <w:rPr>
          <w:rFonts w:ascii="Times New Roman" w:hAnsi="Times New Roman" w:cs="Times New Roman"/>
          <w:lang w:val="en-IE"/>
        </w:rPr>
        <w:t>delivering</w:t>
      </w:r>
      <w:r w:rsidR="00C16FAC" w:rsidRPr="0062686E">
        <w:rPr>
          <w:rFonts w:ascii="Times New Roman" w:hAnsi="Times New Roman" w:cs="Times New Roman"/>
          <w:lang w:val="en-IE"/>
        </w:rPr>
        <w:t xml:space="preserve"> activities as set out in annual operational and financial plans</w:t>
      </w:r>
      <w:r w:rsidR="008D0A7D" w:rsidRPr="0062686E">
        <w:rPr>
          <w:rFonts w:ascii="Times New Roman" w:hAnsi="Times New Roman" w:cs="Times New Roman"/>
          <w:lang w:val="en-IE"/>
        </w:rPr>
        <w:t xml:space="preserve"> across teaching, research and know</w:t>
      </w:r>
      <w:r w:rsidR="009503B6" w:rsidRPr="0062686E">
        <w:rPr>
          <w:rFonts w:ascii="Times New Roman" w:hAnsi="Times New Roman" w:cs="Times New Roman"/>
          <w:lang w:val="en-IE"/>
        </w:rPr>
        <w:t>l</w:t>
      </w:r>
      <w:r w:rsidR="008D0A7D" w:rsidRPr="0062686E">
        <w:rPr>
          <w:rFonts w:ascii="Times New Roman" w:hAnsi="Times New Roman" w:cs="Times New Roman"/>
          <w:lang w:val="en-IE"/>
        </w:rPr>
        <w:t>edge en</w:t>
      </w:r>
      <w:r w:rsidR="000D2D9C" w:rsidRPr="0062686E">
        <w:rPr>
          <w:rFonts w:ascii="Times New Roman" w:hAnsi="Times New Roman" w:cs="Times New Roman"/>
          <w:lang w:val="en-IE"/>
        </w:rPr>
        <w:t>g</w:t>
      </w:r>
      <w:r w:rsidR="008D0A7D" w:rsidRPr="0062686E">
        <w:rPr>
          <w:rFonts w:ascii="Times New Roman" w:hAnsi="Times New Roman" w:cs="Times New Roman"/>
          <w:lang w:val="en-IE"/>
        </w:rPr>
        <w:t>agement</w:t>
      </w:r>
      <w:r w:rsidR="006B3061" w:rsidRPr="0062686E">
        <w:rPr>
          <w:rFonts w:ascii="Times New Roman" w:hAnsi="Times New Roman" w:cs="Times New Roman"/>
          <w:lang w:val="en-IE"/>
        </w:rPr>
        <w:t xml:space="preserve"> (Davis et al.</w:t>
      </w:r>
      <w:r w:rsidR="00C16FAC" w:rsidRPr="0062686E">
        <w:rPr>
          <w:rFonts w:ascii="Times New Roman" w:hAnsi="Times New Roman" w:cs="Times New Roman"/>
          <w:lang w:val="en-IE"/>
        </w:rPr>
        <w:t xml:space="preserve"> 2016)</w:t>
      </w:r>
      <w:r w:rsidR="00EF522E">
        <w:rPr>
          <w:rFonts w:ascii="Times New Roman" w:hAnsi="Times New Roman" w:cs="Times New Roman"/>
          <w:lang w:val="en-IE"/>
        </w:rPr>
        <w:t xml:space="preserve"> including</w:t>
      </w:r>
      <w:r w:rsidR="00C16FAC" w:rsidRPr="0062686E">
        <w:rPr>
          <w:rFonts w:ascii="Times New Roman" w:hAnsi="Times New Roman" w:cs="Times New Roman"/>
          <w:lang w:val="en-IE"/>
        </w:rPr>
        <w:t xml:space="preserve"> delivery of technology and knowledge transfer performance targ</w:t>
      </w:r>
      <w:r w:rsidR="00C445EC" w:rsidRPr="0062686E">
        <w:rPr>
          <w:rFonts w:ascii="Times New Roman" w:hAnsi="Times New Roman" w:cs="Times New Roman"/>
          <w:lang w:val="en-IE"/>
        </w:rPr>
        <w:t xml:space="preserve">ets </w:t>
      </w:r>
      <w:r w:rsidRPr="0062686E">
        <w:rPr>
          <w:rFonts w:ascii="Times New Roman" w:hAnsi="Times New Roman" w:cs="Times New Roman"/>
          <w:lang w:val="en-IE"/>
        </w:rPr>
        <w:t>(see Newson, 1994)</w:t>
      </w:r>
      <w:r w:rsidR="00E14C53" w:rsidRPr="0062686E">
        <w:rPr>
          <w:rFonts w:ascii="Times New Roman" w:hAnsi="Times New Roman" w:cs="Times New Roman"/>
          <w:lang w:val="en-IE"/>
        </w:rPr>
        <w:t>.</w:t>
      </w:r>
      <w:r w:rsidR="00C16FAC" w:rsidRPr="0062686E">
        <w:rPr>
          <w:rFonts w:ascii="Times New Roman" w:hAnsi="Times New Roman" w:cs="Times New Roman"/>
          <w:lang w:val="en-IE"/>
        </w:rPr>
        <w:t xml:space="preserve"> </w:t>
      </w:r>
      <w:r w:rsidR="00E14C53" w:rsidRPr="0062686E">
        <w:rPr>
          <w:rFonts w:ascii="Times New Roman" w:hAnsi="Times New Roman" w:cs="Times New Roman"/>
          <w:lang w:val="en-IE"/>
        </w:rPr>
        <w:t>Overall these structural changes have</w:t>
      </w:r>
      <w:r w:rsidR="00C16FAC" w:rsidRPr="0062686E">
        <w:rPr>
          <w:rFonts w:ascii="Times New Roman" w:hAnsi="Times New Roman" w:cs="Times New Roman"/>
          <w:lang w:val="en-IE"/>
        </w:rPr>
        <w:t xml:space="preserve"> created additional tensions </w:t>
      </w:r>
      <w:r w:rsidR="00E14C53" w:rsidRPr="0062686E">
        <w:rPr>
          <w:rFonts w:ascii="Times New Roman" w:hAnsi="Times New Roman" w:cs="Times New Roman"/>
          <w:lang w:val="en-IE"/>
        </w:rPr>
        <w:t xml:space="preserve">in aligning overarching </w:t>
      </w:r>
      <w:r w:rsidR="0059511F" w:rsidRPr="0062686E">
        <w:rPr>
          <w:rFonts w:ascii="Times New Roman" w:hAnsi="Times New Roman" w:cs="Times New Roman"/>
          <w:lang w:val="en-IE"/>
        </w:rPr>
        <w:t xml:space="preserve">university </w:t>
      </w:r>
      <w:r w:rsidR="00C16FAC" w:rsidRPr="0062686E">
        <w:rPr>
          <w:rFonts w:ascii="Times New Roman" w:hAnsi="Times New Roman" w:cs="Times New Roman"/>
          <w:lang w:val="en-IE"/>
        </w:rPr>
        <w:t>mission</w:t>
      </w:r>
      <w:r w:rsidR="00E14C53" w:rsidRPr="0062686E">
        <w:rPr>
          <w:rFonts w:ascii="Times New Roman" w:hAnsi="Times New Roman" w:cs="Times New Roman"/>
          <w:lang w:val="en-IE"/>
        </w:rPr>
        <w:t xml:space="preserve"> </w:t>
      </w:r>
      <w:r w:rsidR="0059511F" w:rsidRPr="0062686E">
        <w:rPr>
          <w:rFonts w:ascii="Times New Roman" w:hAnsi="Times New Roman" w:cs="Times New Roman"/>
          <w:lang w:val="en-IE"/>
        </w:rPr>
        <w:t>to</w:t>
      </w:r>
      <w:r w:rsidR="00E14C53" w:rsidRPr="0062686E">
        <w:rPr>
          <w:rFonts w:ascii="Times New Roman" w:hAnsi="Times New Roman" w:cs="Times New Roman"/>
          <w:lang w:val="en-IE"/>
        </w:rPr>
        <w:t xml:space="preserve"> the strategic </w:t>
      </w:r>
      <w:r w:rsidR="0059511F" w:rsidRPr="0062686E">
        <w:rPr>
          <w:rFonts w:ascii="Times New Roman" w:hAnsi="Times New Roman" w:cs="Times New Roman"/>
          <w:lang w:val="en-IE"/>
        </w:rPr>
        <w:t xml:space="preserve">ambition and operational </w:t>
      </w:r>
      <w:r w:rsidR="00E14C53" w:rsidRPr="0062686E">
        <w:rPr>
          <w:rFonts w:ascii="Times New Roman" w:hAnsi="Times New Roman" w:cs="Times New Roman"/>
          <w:lang w:val="en-IE"/>
        </w:rPr>
        <w:t>plans</w:t>
      </w:r>
      <w:r w:rsidR="00C16FAC" w:rsidRPr="0062686E">
        <w:rPr>
          <w:rFonts w:ascii="Times New Roman" w:hAnsi="Times New Roman" w:cs="Times New Roman"/>
          <w:lang w:val="en-IE"/>
        </w:rPr>
        <w:t xml:space="preserve"> at local levels with</w:t>
      </w:r>
      <w:r w:rsidR="00E14C53" w:rsidRPr="0062686E">
        <w:rPr>
          <w:rFonts w:ascii="Times New Roman" w:hAnsi="Times New Roman" w:cs="Times New Roman"/>
          <w:lang w:val="en-IE"/>
        </w:rPr>
        <w:t>in</w:t>
      </w:r>
      <w:r w:rsidR="00C16FAC" w:rsidRPr="0062686E">
        <w:rPr>
          <w:rFonts w:ascii="Times New Roman" w:hAnsi="Times New Roman" w:cs="Times New Roman"/>
          <w:lang w:val="en-IE"/>
        </w:rPr>
        <w:t xml:space="preserve"> academic units</w:t>
      </w:r>
      <w:r w:rsidR="00E14C53" w:rsidRPr="0062686E">
        <w:rPr>
          <w:rFonts w:ascii="Times New Roman" w:hAnsi="Times New Roman" w:cs="Times New Roman"/>
          <w:lang w:val="en-IE"/>
        </w:rPr>
        <w:t>. These tensions have consequences for</w:t>
      </w:r>
      <w:r w:rsidR="00B56DE0" w:rsidRPr="0062686E">
        <w:rPr>
          <w:rFonts w:ascii="Times New Roman" w:hAnsi="Times New Roman" w:cs="Times New Roman"/>
          <w:lang w:val="en-IE"/>
        </w:rPr>
        <w:t xml:space="preserve"> individual </w:t>
      </w:r>
      <w:r w:rsidR="00026EC7" w:rsidRPr="0062686E">
        <w:rPr>
          <w:rFonts w:ascii="Times New Roman" w:hAnsi="Times New Roman" w:cs="Times New Roman"/>
          <w:lang w:val="en-IE"/>
        </w:rPr>
        <w:t>faculty</w:t>
      </w:r>
      <w:r w:rsidR="00B56DE0" w:rsidRPr="0062686E">
        <w:rPr>
          <w:rFonts w:ascii="Times New Roman" w:hAnsi="Times New Roman" w:cs="Times New Roman"/>
          <w:lang w:val="en-IE"/>
        </w:rPr>
        <w:t xml:space="preserve"> members</w:t>
      </w:r>
      <w:r w:rsidR="00C16FAC" w:rsidRPr="0062686E">
        <w:rPr>
          <w:rFonts w:ascii="Times New Roman" w:hAnsi="Times New Roman" w:cs="Times New Roman"/>
          <w:lang w:val="en-IE"/>
        </w:rPr>
        <w:t xml:space="preserve"> in terms of </w:t>
      </w:r>
      <w:r w:rsidR="00E14C53" w:rsidRPr="0062686E">
        <w:rPr>
          <w:rFonts w:ascii="Times New Roman" w:hAnsi="Times New Roman" w:cs="Times New Roman"/>
          <w:lang w:val="en-IE"/>
        </w:rPr>
        <w:t xml:space="preserve">their </w:t>
      </w:r>
      <w:r w:rsidR="00C16FAC" w:rsidRPr="0062686E">
        <w:rPr>
          <w:rFonts w:ascii="Times New Roman" w:hAnsi="Times New Roman" w:cs="Times New Roman"/>
          <w:lang w:val="en-IE"/>
        </w:rPr>
        <w:t>priorities, resources, rewards and incentives</w:t>
      </w:r>
      <w:r w:rsidR="00804BE4" w:rsidRPr="0062686E">
        <w:rPr>
          <w:rFonts w:ascii="Times New Roman" w:hAnsi="Times New Roman" w:cs="Times New Roman"/>
          <w:lang w:val="en-IE"/>
        </w:rPr>
        <w:t xml:space="preserve"> (see Mangematin et al. 2014</w:t>
      </w:r>
      <w:r w:rsidR="00B56DE0" w:rsidRPr="0062686E">
        <w:rPr>
          <w:rFonts w:ascii="Times New Roman" w:hAnsi="Times New Roman" w:cs="Times New Roman"/>
          <w:lang w:val="en-IE"/>
        </w:rPr>
        <w:t>)</w:t>
      </w:r>
      <w:r w:rsidR="00C16FAC" w:rsidRPr="0062686E">
        <w:rPr>
          <w:rFonts w:ascii="Times New Roman" w:hAnsi="Times New Roman" w:cs="Times New Roman"/>
          <w:lang w:val="en-IE"/>
        </w:rPr>
        <w:t xml:space="preserve">. </w:t>
      </w:r>
      <w:r w:rsidR="00B21CA8" w:rsidRPr="0062686E">
        <w:rPr>
          <w:rFonts w:ascii="Times New Roman" w:hAnsi="Times New Roman" w:cs="Times New Roman"/>
          <w:lang w:val="en-IE"/>
        </w:rPr>
        <w:t xml:space="preserve">Therefore, there is a need for universities to develop talent management systems and career paths for academics and administrators. </w:t>
      </w:r>
      <w:r w:rsidR="00E14C53" w:rsidRPr="0062686E">
        <w:rPr>
          <w:rFonts w:ascii="Times New Roman" w:hAnsi="Times New Roman" w:cs="Times New Roman"/>
          <w:lang w:val="en-IE"/>
        </w:rPr>
        <w:t>A further co</w:t>
      </w:r>
      <w:r w:rsidR="00900B5E" w:rsidRPr="0062686E">
        <w:rPr>
          <w:rFonts w:ascii="Times New Roman" w:hAnsi="Times New Roman" w:cs="Times New Roman"/>
          <w:lang w:val="en-IE"/>
        </w:rPr>
        <w:t>nsequence is the development of</w:t>
      </w:r>
      <w:r w:rsidR="00E14C53" w:rsidRPr="0062686E">
        <w:rPr>
          <w:rFonts w:ascii="Times New Roman" w:hAnsi="Times New Roman" w:cs="Times New Roman"/>
          <w:lang w:val="en-IE"/>
        </w:rPr>
        <w:t xml:space="preserve"> </w:t>
      </w:r>
      <w:r w:rsidR="00C16FAC" w:rsidRPr="0062686E">
        <w:rPr>
          <w:rFonts w:ascii="Times New Roman" w:hAnsi="Times New Roman" w:cs="Times New Roman"/>
          <w:lang w:val="en-IE"/>
        </w:rPr>
        <w:t>new mechanisms to allocate activities</w:t>
      </w:r>
      <w:r w:rsidR="008949D3" w:rsidRPr="0062686E">
        <w:rPr>
          <w:rFonts w:ascii="Times New Roman" w:hAnsi="Times New Roman" w:cs="Times New Roman"/>
          <w:lang w:val="en-IE"/>
        </w:rPr>
        <w:t>, resources</w:t>
      </w:r>
      <w:r w:rsidR="00C16FAC" w:rsidRPr="0062686E">
        <w:rPr>
          <w:rFonts w:ascii="Times New Roman" w:hAnsi="Times New Roman" w:cs="Times New Roman"/>
          <w:lang w:val="en-IE"/>
        </w:rPr>
        <w:t xml:space="preserve"> and workloads within faculties to ensure delivery of activities a</w:t>
      </w:r>
      <w:r w:rsidR="00B56DE0" w:rsidRPr="0062686E">
        <w:rPr>
          <w:rFonts w:ascii="Times New Roman" w:hAnsi="Times New Roman" w:cs="Times New Roman"/>
          <w:lang w:val="en-IE"/>
        </w:rPr>
        <w:t>gainst annual operational plans (see Philpott et al. 2011; Winter and O’Donohue, 2012)</w:t>
      </w:r>
      <w:r w:rsidR="00E14C53" w:rsidRPr="0062686E">
        <w:rPr>
          <w:rFonts w:ascii="Times New Roman" w:hAnsi="Times New Roman" w:cs="Times New Roman"/>
          <w:lang w:val="en-IE"/>
        </w:rPr>
        <w:t xml:space="preserve">. </w:t>
      </w:r>
      <w:r w:rsidR="00071338">
        <w:rPr>
          <w:rFonts w:ascii="Times New Roman" w:hAnsi="Times New Roman" w:cs="Times New Roman"/>
          <w:lang w:val="en-IE"/>
        </w:rPr>
        <w:t>U</w:t>
      </w:r>
      <w:r w:rsidR="00C16FAC" w:rsidRPr="0062686E">
        <w:rPr>
          <w:rFonts w:ascii="Times New Roman" w:hAnsi="Times New Roman" w:cs="Times New Roman"/>
          <w:lang w:val="en-IE"/>
        </w:rPr>
        <w:t>niversities are increasingly using performance management systems to manage all staff and align this to operational planning within faculties/</w:t>
      </w:r>
      <w:r w:rsidR="006A3240" w:rsidRPr="0062686E">
        <w:rPr>
          <w:rFonts w:ascii="Times New Roman" w:hAnsi="Times New Roman" w:cs="Times New Roman"/>
          <w:lang w:val="en-IE"/>
        </w:rPr>
        <w:t>departments (see Taylor and Baines, 2012)</w:t>
      </w:r>
      <w:r w:rsidR="00E14C53" w:rsidRPr="0062686E">
        <w:rPr>
          <w:rFonts w:ascii="Times New Roman" w:hAnsi="Times New Roman" w:cs="Times New Roman"/>
          <w:lang w:val="en-IE"/>
        </w:rPr>
        <w:t>.</w:t>
      </w:r>
      <w:r w:rsidR="00C16FAC" w:rsidRPr="0062686E">
        <w:rPr>
          <w:rFonts w:ascii="Times New Roman" w:hAnsi="Times New Roman" w:cs="Times New Roman"/>
          <w:lang w:val="en-IE"/>
        </w:rPr>
        <w:t xml:space="preserve"> </w:t>
      </w:r>
      <w:r w:rsidR="00A35E55" w:rsidRPr="0062686E">
        <w:rPr>
          <w:rFonts w:ascii="Times New Roman" w:hAnsi="Times New Roman" w:cs="Times New Roman"/>
          <w:lang w:val="en-IE"/>
        </w:rPr>
        <w:t>However, simultaneously,</w:t>
      </w:r>
      <w:r w:rsidR="00C16FAC" w:rsidRPr="0062686E">
        <w:rPr>
          <w:rFonts w:ascii="Times New Roman" w:hAnsi="Times New Roman" w:cs="Times New Roman"/>
          <w:lang w:val="en-IE"/>
        </w:rPr>
        <w:t xml:space="preserve"> universities are more becoming more centralised </w:t>
      </w:r>
      <w:r w:rsidR="00A35E55" w:rsidRPr="0062686E">
        <w:rPr>
          <w:rFonts w:ascii="Times New Roman" w:hAnsi="Times New Roman" w:cs="Times New Roman"/>
          <w:lang w:val="en-IE"/>
        </w:rPr>
        <w:t>regarding</w:t>
      </w:r>
      <w:r w:rsidR="00C16FAC" w:rsidRPr="0062686E">
        <w:rPr>
          <w:rFonts w:ascii="Times New Roman" w:hAnsi="Times New Roman" w:cs="Times New Roman"/>
          <w:lang w:val="en-IE"/>
        </w:rPr>
        <w:t xml:space="preserve"> decision-making </w:t>
      </w:r>
      <w:r w:rsidR="00A35E55" w:rsidRPr="0062686E">
        <w:rPr>
          <w:rFonts w:ascii="Times New Roman" w:hAnsi="Times New Roman" w:cs="Times New Roman"/>
          <w:lang w:val="en-IE"/>
        </w:rPr>
        <w:t>relating</w:t>
      </w:r>
      <w:r w:rsidR="00C16FAC" w:rsidRPr="0062686E">
        <w:rPr>
          <w:rFonts w:ascii="Times New Roman" w:hAnsi="Times New Roman" w:cs="Times New Roman"/>
          <w:lang w:val="en-IE"/>
        </w:rPr>
        <w:t xml:space="preserve"> to core functions, thereby reducing the actual decision making automony of Deans, H</w:t>
      </w:r>
      <w:r w:rsidR="008949D3" w:rsidRPr="0062686E">
        <w:rPr>
          <w:rFonts w:ascii="Times New Roman" w:hAnsi="Times New Roman" w:cs="Times New Roman"/>
          <w:lang w:val="en-IE"/>
        </w:rPr>
        <w:t xml:space="preserve">eads of </w:t>
      </w:r>
      <w:r w:rsidR="00C16FAC" w:rsidRPr="0062686E">
        <w:rPr>
          <w:rFonts w:ascii="Times New Roman" w:hAnsi="Times New Roman" w:cs="Times New Roman"/>
          <w:lang w:val="en-IE"/>
        </w:rPr>
        <w:t>D</w:t>
      </w:r>
      <w:r w:rsidR="008949D3" w:rsidRPr="0062686E">
        <w:rPr>
          <w:rFonts w:ascii="Times New Roman" w:hAnsi="Times New Roman" w:cs="Times New Roman"/>
          <w:lang w:val="en-IE"/>
        </w:rPr>
        <w:t>epartment</w:t>
      </w:r>
      <w:r w:rsidR="00C16FAC" w:rsidRPr="0062686E">
        <w:rPr>
          <w:rFonts w:ascii="Times New Roman" w:hAnsi="Times New Roman" w:cs="Times New Roman"/>
          <w:lang w:val="en-IE"/>
        </w:rPr>
        <w:t xml:space="preserve"> and individual faculty members. </w:t>
      </w:r>
    </w:p>
    <w:p w14:paraId="28FDE39D" w14:textId="77777777" w:rsidR="00862525" w:rsidRPr="0062686E" w:rsidRDefault="00862525" w:rsidP="00C16FAC">
      <w:pPr>
        <w:jc w:val="both"/>
        <w:rPr>
          <w:rFonts w:ascii="Times New Roman" w:hAnsi="Times New Roman" w:cs="Times New Roman"/>
          <w:lang w:val="en-IE"/>
        </w:rPr>
      </w:pPr>
    </w:p>
    <w:p w14:paraId="58BA1C1F" w14:textId="3BA3D779" w:rsidR="009E7FC9" w:rsidRPr="0062686E" w:rsidRDefault="00296693" w:rsidP="00C16FAC">
      <w:pPr>
        <w:jc w:val="both"/>
        <w:rPr>
          <w:rFonts w:ascii="Times New Roman" w:hAnsi="Times New Roman" w:cs="Times New Roman"/>
          <w:lang w:val="en-IE"/>
        </w:rPr>
      </w:pPr>
      <w:r w:rsidRPr="0062686E">
        <w:rPr>
          <w:rFonts w:ascii="Times New Roman" w:hAnsi="Times New Roman" w:cs="Times New Roman"/>
          <w:i/>
          <w:lang w:val="en-IE"/>
        </w:rPr>
        <w:t>Implication</w:t>
      </w:r>
      <w:r w:rsidR="008949D3" w:rsidRPr="0062686E">
        <w:rPr>
          <w:rFonts w:ascii="Times New Roman" w:hAnsi="Times New Roman" w:cs="Times New Roman"/>
          <w:i/>
          <w:lang w:val="en-IE"/>
        </w:rPr>
        <w:t>s</w:t>
      </w:r>
      <w:r w:rsidRPr="0062686E">
        <w:rPr>
          <w:rFonts w:ascii="Times New Roman" w:hAnsi="Times New Roman" w:cs="Times New Roman"/>
          <w:i/>
          <w:lang w:val="en-IE"/>
        </w:rPr>
        <w:t xml:space="preserve"> for the University </w:t>
      </w:r>
      <w:r w:rsidR="009E7FC9" w:rsidRPr="0062686E">
        <w:rPr>
          <w:rFonts w:ascii="Times New Roman" w:hAnsi="Times New Roman" w:cs="Times New Roman"/>
          <w:i/>
          <w:lang w:val="en-IE"/>
        </w:rPr>
        <w:t>Business Model:</w:t>
      </w:r>
      <w:r w:rsidR="00B56DE0" w:rsidRPr="0062686E">
        <w:rPr>
          <w:rFonts w:ascii="Times New Roman" w:hAnsi="Times New Roman" w:cs="Times New Roman"/>
          <w:lang w:val="en-IE"/>
        </w:rPr>
        <w:t xml:space="preserve"> </w:t>
      </w:r>
      <w:r w:rsidR="009503B6" w:rsidRPr="0062686E">
        <w:rPr>
          <w:rFonts w:ascii="Times New Roman" w:hAnsi="Times New Roman" w:cs="Times New Roman"/>
          <w:lang w:val="en-IE"/>
        </w:rPr>
        <w:t>This driver is leading to the need for</w:t>
      </w:r>
      <w:r w:rsidR="00B56DE0" w:rsidRPr="0062686E">
        <w:rPr>
          <w:rFonts w:ascii="Times New Roman" w:hAnsi="Times New Roman" w:cs="Times New Roman"/>
          <w:lang w:val="en-IE"/>
        </w:rPr>
        <w:t xml:space="preserve"> inter</w:t>
      </w:r>
      <w:r w:rsidR="006A3240" w:rsidRPr="0062686E">
        <w:rPr>
          <w:rFonts w:ascii="Times New Roman" w:hAnsi="Times New Roman" w:cs="Times New Roman"/>
          <w:lang w:val="en-IE"/>
        </w:rPr>
        <w:t>depen</w:t>
      </w:r>
      <w:r w:rsidR="009503B6" w:rsidRPr="0062686E">
        <w:rPr>
          <w:rFonts w:ascii="Times New Roman" w:hAnsi="Times New Roman" w:cs="Times New Roman"/>
          <w:lang w:val="en-IE"/>
        </w:rPr>
        <w:t>d</w:t>
      </w:r>
      <w:r w:rsidR="006A3240" w:rsidRPr="0062686E">
        <w:rPr>
          <w:rFonts w:ascii="Times New Roman" w:hAnsi="Times New Roman" w:cs="Times New Roman"/>
          <w:lang w:val="en-IE"/>
        </w:rPr>
        <w:t>ency across value creation</w:t>
      </w:r>
      <w:r w:rsidR="00B56DE0" w:rsidRPr="0062686E">
        <w:rPr>
          <w:rFonts w:ascii="Times New Roman" w:hAnsi="Times New Roman" w:cs="Times New Roman"/>
          <w:lang w:val="en-IE"/>
        </w:rPr>
        <w:t xml:space="preserve"> activities in different disciplines</w:t>
      </w:r>
      <w:r w:rsidR="009503B6" w:rsidRPr="0062686E">
        <w:rPr>
          <w:rFonts w:ascii="Times New Roman" w:hAnsi="Times New Roman" w:cs="Times New Roman"/>
          <w:lang w:val="en-IE"/>
        </w:rPr>
        <w:t>. This</w:t>
      </w:r>
      <w:r w:rsidR="00B56DE0" w:rsidRPr="0062686E">
        <w:rPr>
          <w:rFonts w:ascii="Times New Roman" w:hAnsi="Times New Roman" w:cs="Times New Roman"/>
          <w:lang w:val="en-IE"/>
        </w:rPr>
        <w:t xml:space="preserve"> requires new structures and organisational units, such as technology transfer offices</w:t>
      </w:r>
      <w:r w:rsidR="009503B6" w:rsidRPr="0062686E">
        <w:rPr>
          <w:rFonts w:ascii="Times New Roman" w:hAnsi="Times New Roman" w:cs="Times New Roman"/>
          <w:lang w:val="en-IE"/>
        </w:rPr>
        <w:t xml:space="preserve"> to align value creation activities within a more entrepreneurial business model</w:t>
      </w:r>
      <w:r w:rsidR="00B56DE0" w:rsidRPr="0062686E">
        <w:rPr>
          <w:rFonts w:ascii="Times New Roman" w:hAnsi="Times New Roman" w:cs="Times New Roman"/>
          <w:lang w:val="en-IE"/>
        </w:rPr>
        <w:t xml:space="preserve">. </w:t>
      </w:r>
      <w:r w:rsidR="009503B6" w:rsidRPr="0062686E">
        <w:rPr>
          <w:rFonts w:ascii="Times New Roman" w:hAnsi="Times New Roman" w:cs="Times New Roman"/>
          <w:lang w:val="en-IE"/>
        </w:rPr>
        <w:t xml:space="preserve">Furthermore, </w:t>
      </w:r>
      <w:r w:rsidR="00B56DE0" w:rsidRPr="0062686E">
        <w:rPr>
          <w:rFonts w:ascii="Times New Roman" w:hAnsi="Times New Roman" w:cs="Times New Roman"/>
          <w:lang w:val="en-IE"/>
        </w:rPr>
        <w:t xml:space="preserve">a focus on maximising efficiency requires </w:t>
      </w:r>
      <w:r w:rsidR="008949D3" w:rsidRPr="0062686E">
        <w:rPr>
          <w:rFonts w:ascii="Times New Roman" w:hAnsi="Times New Roman" w:cs="Times New Roman"/>
          <w:lang w:val="en-IE"/>
        </w:rPr>
        <w:t xml:space="preserve">university </w:t>
      </w:r>
      <w:r w:rsidR="00B56DE0" w:rsidRPr="0062686E">
        <w:rPr>
          <w:rFonts w:ascii="Times New Roman" w:hAnsi="Times New Roman" w:cs="Times New Roman"/>
          <w:lang w:val="en-IE"/>
        </w:rPr>
        <w:t>wide systems</w:t>
      </w:r>
      <w:r w:rsidR="00B21CA8" w:rsidRPr="0062686E">
        <w:rPr>
          <w:rFonts w:ascii="Times New Roman" w:hAnsi="Times New Roman" w:cs="Times New Roman"/>
          <w:lang w:val="en-IE"/>
        </w:rPr>
        <w:t xml:space="preserve"> to manage teaching, research and finances</w:t>
      </w:r>
      <w:r w:rsidR="008A5E86">
        <w:rPr>
          <w:rFonts w:ascii="Times New Roman" w:hAnsi="Times New Roman" w:cs="Times New Roman"/>
          <w:lang w:val="en-IE"/>
        </w:rPr>
        <w:t xml:space="preserve">. </w:t>
      </w:r>
      <w:r w:rsidR="00D55CFD" w:rsidRPr="0062686E">
        <w:rPr>
          <w:rFonts w:ascii="Times New Roman" w:hAnsi="Times New Roman" w:cs="Times New Roman"/>
          <w:lang w:val="en-IE"/>
        </w:rPr>
        <w:t>.</w:t>
      </w:r>
    </w:p>
    <w:p w14:paraId="2F11D866" w14:textId="77777777" w:rsidR="00862525" w:rsidRPr="0062686E" w:rsidRDefault="00862525" w:rsidP="00C16FAC">
      <w:pPr>
        <w:jc w:val="both"/>
        <w:rPr>
          <w:rFonts w:ascii="Times New Roman" w:hAnsi="Times New Roman" w:cs="Times New Roman"/>
          <w:lang w:val="en-IE"/>
        </w:rPr>
      </w:pPr>
    </w:p>
    <w:p w14:paraId="49346374" w14:textId="77777777" w:rsidR="00C16FAC" w:rsidRPr="0062686E" w:rsidRDefault="00C16FAC" w:rsidP="00C16FAC">
      <w:pPr>
        <w:jc w:val="both"/>
        <w:rPr>
          <w:rFonts w:ascii="Times New Roman" w:hAnsi="Times New Roman" w:cs="Times New Roman"/>
          <w:lang w:val="en-IE"/>
        </w:rPr>
      </w:pPr>
    </w:p>
    <w:p w14:paraId="1CAE6411" w14:textId="0079501F" w:rsidR="0060690E" w:rsidRPr="0062686E" w:rsidRDefault="00296693" w:rsidP="00C16FAC">
      <w:pPr>
        <w:jc w:val="both"/>
        <w:rPr>
          <w:rFonts w:ascii="Times New Roman" w:hAnsi="Times New Roman" w:cs="Times New Roman"/>
          <w:lang w:val="en-IE"/>
        </w:rPr>
      </w:pPr>
      <w:r w:rsidRPr="0062686E">
        <w:rPr>
          <w:rFonts w:ascii="Times New Roman" w:hAnsi="Times New Roman" w:cs="Times New Roman"/>
          <w:b/>
          <w:lang w:val="en-IE"/>
        </w:rPr>
        <w:t xml:space="preserve">Driver 3 - </w:t>
      </w:r>
      <w:r w:rsidR="00C16FAC" w:rsidRPr="0062686E">
        <w:rPr>
          <w:rFonts w:ascii="Times New Roman" w:hAnsi="Times New Roman" w:cs="Times New Roman"/>
          <w:b/>
          <w:lang w:val="en-IE"/>
        </w:rPr>
        <w:t>Competition:</w:t>
      </w:r>
      <w:r w:rsidR="00C16FAC" w:rsidRPr="0062686E">
        <w:rPr>
          <w:rFonts w:ascii="Times New Roman" w:hAnsi="Times New Roman" w:cs="Times New Roman"/>
          <w:lang w:val="en-IE"/>
        </w:rPr>
        <w:t xml:space="preserve"> </w:t>
      </w:r>
    </w:p>
    <w:p w14:paraId="78D415DD" w14:textId="78C5F0AA" w:rsidR="006A3240" w:rsidRPr="0062686E" w:rsidRDefault="0060690E" w:rsidP="00C16FAC">
      <w:pPr>
        <w:jc w:val="both"/>
        <w:rPr>
          <w:rFonts w:ascii="Times New Roman" w:hAnsi="Times New Roman" w:cs="Times New Roman"/>
          <w:lang w:val="en-IE"/>
        </w:rPr>
      </w:pPr>
      <w:r w:rsidRPr="0062686E">
        <w:rPr>
          <w:rFonts w:ascii="Times New Roman" w:hAnsi="Times New Roman" w:cs="Times New Roman"/>
          <w:i/>
          <w:lang w:val="en-IE"/>
        </w:rPr>
        <w:t>Challenge:</w:t>
      </w:r>
      <w:r w:rsidRPr="0062686E">
        <w:rPr>
          <w:rFonts w:ascii="Times New Roman" w:hAnsi="Times New Roman" w:cs="Times New Roman"/>
          <w:lang w:val="en-IE"/>
        </w:rPr>
        <w:t xml:space="preserve"> </w:t>
      </w:r>
      <w:r w:rsidR="00C16FAC" w:rsidRPr="0062686E">
        <w:rPr>
          <w:rFonts w:ascii="Times New Roman" w:hAnsi="Times New Roman" w:cs="Times New Roman"/>
          <w:lang w:val="en-IE"/>
        </w:rPr>
        <w:t>Depending on national government policy and the regulatory environment within national markets</w:t>
      </w:r>
      <w:r w:rsidR="00A35E55" w:rsidRPr="0062686E">
        <w:rPr>
          <w:rFonts w:ascii="Times New Roman" w:hAnsi="Times New Roman" w:cs="Times New Roman"/>
          <w:lang w:val="en-IE"/>
        </w:rPr>
        <w:t>,</w:t>
      </w:r>
      <w:r w:rsidR="006A3240" w:rsidRPr="0062686E">
        <w:rPr>
          <w:rFonts w:ascii="Times New Roman" w:hAnsi="Times New Roman" w:cs="Times New Roman"/>
          <w:lang w:val="en-IE"/>
        </w:rPr>
        <w:t xml:space="preserve"> there is increasing </w:t>
      </w:r>
      <w:r w:rsidR="00C16FAC" w:rsidRPr="0062686E">
        <w:rPr>
          <w:rFonts w:ascii="Times New Roman" w:hAnsi="Times New Roman" w:cs="Times New Roman"/>
          <w:lang w:val="en-IE"/>
        </w:rPr>
        <w:t xml:space="preserve">and often intense competition among </w:t>
      </w:r>
      <w:r w:rsidR="00C16FAC" w:rsidRPr="0062686E">
        <w:rPr>
          <w:rFonts w:ascii="Times New Roman" w:hAnsi="Times New Roman" w:cs="Times New Roman"/>
          <w:lang w:val="en-IE"/>
        </w:rPr>
        <w:lastRenderedPageBreak/>
        <w:t>universities for students, research funding and faculty (</w:t>
      </w:r>
      <w:r w:rsidR="00BF3B53" w:rsidRPr="0062686E">
        <w:rPr>
          <w:rFonts w:ascii="Times New Roman" w:hAnsi="Times New Roman" w:cs="Times New Roman"/>
          <w:lang w:val="en-IE"/>
        </w:rPr>
        <w:t>see Brankovic</w:t>
      </w:r>
      <w:r w:rsidR="00071338">
        <w:rPr>
          <w:rFonts w:ascii="Times New Roman" w:hAnsi="Times New Roman" w:cs="Times New Roman"/>
          <w:lang w:val="en-IE"/>
        </w:rPr>
        <w:t>,</w:t>
      </w:r>
      <w:r w:rsidR="00BF3B53" w:rsidRPr="0062686E">
        <w:rPr>
          <w:rFonts w:ascii="Times New Roman" w:hAnsi="Times New Roman" w:cs="Times New Roman"/>
          <w:lang w:val="en-IE"/>
        </w:rPr>
        <w:t xml:space="preserve"> 2018; Frank </w:t>
      </w:r>
      <w:r w:rsidR="006B3061" w:rsidRPr="0062686E">
        <w:rPr>
          <w:rFonts w:ascii="Times New Roman" w:hAnsi="Times New Roman" w:cs="Times New Roman"/>
          <w:lang w:val="en-IE"/>
        </w:rPr>
        <w:t>and Gowar, 2019; Grewal et al.</w:t>
      </w:r>
      <w:r w:rsidR="006A3240" w:rsidRPr="0062686E">
        <w:rPr>
          <w:rFonts w:ascii="Times New Roman" w:hAnsi="Times New Roman" w:cs="Times New Roman"/>
          <w:lang w:val="en-IE"/>
        </w:rPr>
        <w:t xml:space="preserve"> 2008</w:t>
      </w:r>
      <w:r w:rsidR="00BF3B53" w:rsidRPr="0062686E">
        <w:rPr>
          <w:rFonts w:ascii="Times New Roman" w:hAnsi="Times New Roman" w:cs="Times New Roman"/>
          <w:lang w:val="en-IE"/>
        </w:rPr>
        <w:t>)</w:t>
      </w:r>
      <w:r w:rsidR="00296693" w:rsidRPr="0062686E">
        <w:rPr>
          <w:rFonts w:ascii="Times New Roman" w:hAnsi="Times New Roman" w:cs="Times New Roman"/>
          <w:lang w:val="en-IE"/>
        </w:rPr>
        <w:t>.</w:t>
      </w:r>
    </w:p>
    <w:p w14:paraId="5128FC01" w14:textId="77777777" w:rsidR="00BF3B53" w:rsidRPr="0062686E" w:rsidRDefault="00BF3B53" w:rsidP="00C16FAC">
      <w:pPr>
        <w:jc w:val="both"/>
        <w:rPr>
          <w:rFonts w:ascii="Times New Roman" w:hAnsi="Times New Roman" w:cs="Times New Roman"/>
          <w:lang w:val="en-IE"/>
        </w:rPr>
      </w:pPr>
    </w:p>
    <w:p w14:paraId="79D83839" w14:textId="27CA1F98" w:rsidR="00C16FAC" w:rsidRPr="0062686E" w:rsidRDefault="006A3240" w:rsidP="00C16FAC">
      <w:pPr>
        <w:jc w:val="both"/>
        <w:rPr>
          <w:rFonts w:ascii="Times New Roman" w:hAnsi="Times New Roman" w:cs="Times New Roman"/>
          <w:lang w:val="en-IE"/>
        </w:rPr>
      </w:pPr>
      <w:r w:rsidRPr="0062686E">
        <w:rPr>
          <w:rFonts w:ascii="Times New Roman" w:hAnsi="Times New Roman" w:cs="Times New Roman"/>
          <w:i/>
          <w:lang w:val="en-IE"/>
        </w:rPr>
        <w:t>Consequence:</w:t>
      </w:r>
      <w:r w:rsidRPr="0062686E">
        <w:rPr>
          <w:rFonts w:ascii="Times New Roman" w:hAnsi="Times New Roman" w:cs="Times New Roman"/>
          <w:lang w:val="en-IE"/>
        </w:rPr>
        <w:t xml:space="preserve"> </w:t>
      </w:r>
      <w:r w:rsidR="00CA4BBF">
        <w:rPr>
          <w:rFonts w:ascii="Times New Roman" w:hAnsi="Times New Roman" w:cs="Times New Roman"/>
          <w:lang w:val="en-IE"/>
        </w:rPr>
        <w:t>U</w:t>
      </w:r>
      <w:r w:rsidR="00C16FAC" w:rsidRPr="0062686E">
        <w:rPr>
          <w:rFonts w:ascii="Times New Roman" w:hAnsi="Times New Roman" w:cs="Times New Roman"/>
          <w:lang w:val="en-IE"/>
        </w:rPr>
        <w:t xml:space="preserve">niversities </w:t>
      </w:r>
      <w:r w:rsidR="00CA4BBF">
        <w:rPr>
          <w:rFonts w:ascii="Times New Roman" w:hAnsi="Times New Roman" w:cs="Times New Roman"/>
          <w:lang w:val="en-IE"/>
        </w:rPr>
        <w:t xml:space="preserve">increase </w:t>
      </w:r>
      <w:r w:rsidR="00C16FAC" w:rsidRPr="0062686E">
        <w:rPr>
          <w:rFonts w:ascii="Times New Roman" w:hAnsi="Times New Roman" w:cs="Times New Roman"/>
          <w:lang w:val="en-IE"/>
        </w:rPr>
        <w:t xml:space="preserve">their </w:t>
      </w:r>
      <w:r w:rsidR="006B1D22" w:rsidRPr="0062686E">
        <w:rPr>
          <w:rFonts w:ascii="Times New Roman" w:hAnsi="Times New Roman" w:cs="Times New Roman"/>
          <w:lang w:val="en-IE"/>
        </w:rPr>
        <w:t>societal</w:t>
      </w:r>
      <w:r w:rsidR="00C16FAC" w:rsidRPr="0062686E">
        <w:rPr>
          <w:rFonts w:ascii="Times New Roman" w:hAnsi="Times New Roman" w:cs="Times New Roman"/>
          <w:lang w:val="en-IE"/>
        </w:rPr>
        <w:t xml:space="preserve"> visibility through marketing campaigns aimed at students and their parents</w:t>
      </w:r>
      <w:r w:rsidR="008949D3" w:rsidRPr="0062686E">
        <w:rPr>
          <w:rFonts w:ascii="Times New Roman" w:hAnsi="Times New Roman" w:cs="Times New Roman"/>
          <w:lang w:val="en-IE"/>
        </w:rPr>
        <w:t>/guardians</w:t>
      </w:r>
      <w:r w:rsidR="00C16FAC" w:rsidRPr="0062686E">
        <w:rPr>
          <w:rFonts w:ascii="Times New Roman" w:hAnsi="Times New Roman" w:cs="Times New Roman"/>
          <w:lang w:val="en-IE"/>
        </w:rPr>
        <w:t xml:space="preserve">. </w:t>
      </w:r>
      <w:r w:rsidR="00CA4BBF">
        <w:rPr>
          <w:rFonts w:ascii="Times New Roman" w:hAnsi="Times New Roman" w:cs="Times New Roman"/>
          <w:lang w:val="en-IE"/>
        </w:rPr>
        <w:t>Competition</w:t>
      </w:r>
      <w:r w:rsidR="00CA4BBF" w:rsidRPr="0062686E">
        <w:rPr>
          <w:rFonts w:ascii="Times New Roman" w:hAnsi="Times New Roman" w:cs="Times New Roman"/>
          <w:lang w:val="en-IE"/>
        </w:rPr>
        <w:t xml:space="preserve"> </w:t>
      </w:r>
      <w:r w:rsidR="00C16FAC" w:rsidRPr="0062686E">
        <w:rPr>
          <w:rFonts w:ascii="Times New Roman" w:hAnsi="Times New Roman" w:cs="Times New Roman"/>
          <w:lang w:val="en-IE"/>
        </w:rPr>
        <w:t>also has forced universities to articulate the unique or distinctive aspects of their university (see Maringe, 2006).</w:t>
      </w:r>
      <w:r w:rsidR="00BF3B53" w:rsidRPr="0062686E">
        <w:rPr>
          <w:rFonts w:ascii="Times New Roman" w:hAnsi="Times New Roman" w:cs="Times New Roman"/>
          <w:lang w:val="en-IE"/>
        </w:rPr>
        <w:t xml:space="preserve"> Therefore</w:t>
      </w:r>
      <w:r w:rsidR="008949D3" w:rsidRPr="0062686E">
        <w:rPr>
          <w:rFonts w:ascii="Times New Roman" w:hAnsi="Times New Roman" w:cs="Times New Roman"/>
          <w:lang w:val="en-IE"/>
        </w:rPr>
        <w:t>,</w:t>
      </w:r>
      <w:r w:rsidR="00BF3B53" w:rsidRPr="0062686E">
        <w:rPr>
          <w:rFonts w:ascii="Times New Roman" w:hAnsi="Times New Roman" w:cs="Times New Roman"/>
          <w:lang w:val="en-IE"/>
        </w:rPr>
        <w:t xml:space="preserve"> universities use different ranking systems to affirm their competitive position and </w:t>
      </w:r>
      <w:r w:rsidR="008949D3" w:rsidRPr="0062686E">
        <w:rPr>
          <w:rFonts w:ascii="Times New Roman" w:hAnsi="Times New Roman" w:cs="Times New Roman"/>
          <w:lang w:val="en-IE"/>
        </w:rPr>
        <w:t xml:space="preserve">distinctiveness </w:t>
      </w:r>
      <w:r w:rsidR="00BF3B53" w:rsidRPr="0062686E">
        <w:rPr>
          <w:rFonts w:ascii="Times New Roman" w:hAnsi="Times New Roman" w:cs="Times New Roman"/>
          <w:lang w:val="en-IE"/>
        </w:rPr>
        <w:t>(Hazelkorn, 2007; Johnes, 2018; Rindova et al. 2018)</w:t>
      </w:r>
      <w:r w:rsidR="006F6936" w:rsidRPr="0062686E">
        <w:rPr>
          <w:rFonts w:ascii="Times New Roman" w:hAnsi="Times New Roman" w:cs="Times New Roman"/>
          <w:lang w:val="en-IE"/>
        </w:rPr>
        <w:t xml:space="preserve">. </w:t>
      </w:r>
      <w:r w:rsidR="00CA4BBF">
        <w:rPr>
          <w:rFonts w:ascii="Times New Roman" w:hAnsi="Times New Roman" w:cs="Times New Roman"/>
          <w:lang w:val="en-IE"/>
        </w:rPr>
        <w:t>T</w:t>
      </w:r>
      <w:r w:rsidR="00C16FAC" w:rsidRPr="0062686E">
        <w:rPr>
          <w:rFonts w:ascii="Times New Roman" w:hAnsi="Times New Roman" w:cs="Times New Roman"/>
          <w:lang w:val="en-IE"/>
        </w:rPr>
        <w:t>he changing financial model of universities means that they are now competing internationally</w:t>
      </w:r>
      <w:r w:rsidR="008949D3" w:rsidRPr="0062686E">
        <w:rPr>
          <w:rFonts w:ascii="Times New Roman" w:hAnsi="Times New Roman" w:cs="Times New Roman"/>
          <w:lang w:val="en-IE"/>
        </w:rPr>
        <w:t>. I</w:t>
      </w:r>
      <w:r w:rsidR="00C16FAC" w:rsidRPr="0062686E">
        <w:rPr>
          <w:rFonts w:ascii="Times New Roman" w:hAnsi="Times New Roman" w:cs="Times New Roman"/>
          <w:lang w:val="en-IE"/>
        </w:rPr>
        <w:t>nternational student fee income is becoming an important income stream</w:t>
      </w:r>
      <w:r w:rsidR="006F6936" w:rsidRPr="0062686E">
        <w:rPr>
          <w:rFonts w:ascii="Times New Roman" w:hAnsi="Times New Roman" w:cs="Times New Roman"/>
          <w:lang w:val="en-IE"/>
        </w:rPr>
        <w:t xml:space="preserve"> (Cantwell, 2019)</w:t>
      </w:r>
      <w:r w:rsidR="00C16FAC" w:rsidRPr="0062686E">
        <w:rPr>
          <w:rFonts w:ascii="Times New Roman" w:hAnsi="Times New Roman" w:cs="Times New Roman"/>
          <w:lang w:val="en-IE"/>
        </w:rPr>
        <w:t>. To succeed in international markets, the distinctiveness of a university needs to pervade ma</w:t>
      </w:r>
      <w:r w:rsidR="005F305B" w:rsidRPr="0062686E">
        <w:rPr>
          <w:rFonts w:ascii="Times New Roman" w:hAnsi="Times New Roman" w:cs="Times New Roman"/>
          <w:lang w:val="en-IE"/>
        </w:rPr>
        <w:t>ny nationalities and countries,</w:t>
      </w:r>
      <w:r w:rsidR="00C16FAC" w:rsidRPr="0062686E">
        <w:rPr>
          <w:rFonts w:ascii="Times New Roman" w:hAnsi="Times New Roman" w:cs="Times New Roman"/>
          <w:lang w:val="en-IE"/>
        </w:rPr>
        <w:t xml:space="preserve"> be credible and evidenced. </w:t>
      </w:r>
      <w:r w:rsidR="008A5E86">
        <w:rPr>
          <w:rFonts w:ascii="Times New Roman" w:hAnsi="Times New Roman" w:cs="Times New Roman"/>
          <w:lang w:val="en-IE"/>
        </w:rPr>
        <w:t>N</w:t>
      </w:r>
      <w:r w:rsidR="00C16FAC" w:rsidRPr="0062686E">
        <w:rPr>
          <w:rFonts w:ascii="Times New Roman" w:hAnsi="Times New Roman" w:cs="Times New Roman"/>
          <w:lang w:val="en-IE"/>
        </w:rPr>
        <w:t xml:space="preserve">ational and international </w:t>
      </w:r>
      <w:r w:rsidR="008949D3" w:rsidRPr="0062686E">
        <w:rPr>
          <w:rFonts w:ascii="Times New Roman" w:hAnsi="Times New Roman" w:cs="Times New Roman"/>
          <w:lang w:val="en-IE"/>
        </w:rPr>
        <w:t xml:space="preserve">university </w:t>
      </w:r>
      <w:r w:rsidR="00C16FAC" w:rsidRPr="0062686E">
        <w:rPr>
          <w:rFonts w:ascii="Times New Roman" w:hAnsi="Times New Roman" w:cs="Times New Roman"/>
          <w:lang w:val="en-IE"/>
        </w:rPr>
        <w:t xml:space="preserve">rankings systems are used by universities as evidence of their standing, </w:t>
      </w:r>
      <w:r w:rsidR="00900B5E" w:rsidRPr="0062686E">
        <w:rPr>
          <w:rFonts w:ascii="Times New Roman" w:hAnsi="Times New Roman" w:cs="Times New Roman"/>
          <w:lang w:val="en-IE"/>
        </w:rPr>
        <w:t>eminence</w:t>
      </w:r>
      <w:r w:rsidR="00C16FAC" w:rsidRPr="0062686E">
        <w:rPr>
          <w:rFonts w:ascii="Times New Roman" w:hAnsi="Times New Roman" w:cs="Times New Roman"/>
          <w:lang w:val="en-IE"/>
        </w:rPr>
        <w:t xml:space="preserve"> and performance</w:t>
      </w:r>
      <w:r w:rsidR="00296693" w:rsidRPr="0062686E">
        <w:rPr>
          <w:rFonts w:ascii="Times New Roman" w:hAnsi="Times New Roman" w:cs="Times New Roman"/>
          <w:lang w:val="en-IE"/>
        </w:rPr>
        <w:t xml:space="preserve"> (</w:t>
      </w:r>
      <w:r w:rsidR="00900B5E" w:rsidRPr="0062686E">
        <w:rPr>
          <w:rFonts w:ascii="Times New Roman" w:hAnsi="Times New Roman" w:cs="Times New Roman"/>
          <w:lang w:val="en-IE"/>
        </w:rPr>
        <w:t>Fowles et al. 2016</w:t>
      </w:r>
      <w:r w:rsidR="002F20DD" w:rsidRPr="0062686E">
        <w:rPr>
          <w:rFonts w:ascii="Times New Roman" w:hAnsi="Times New Roman" w:cs="Times New Roman"/>
          <w:lang w:val="en-IE"/>
        </w:rPr>
        <w:t>; Elken et al. 2016</w:t>
      </w:r>
      <w:r w:rsidR="00296693" w:rsidRPr="0062686E">
        <w:rPr>
          <w:rFonts w:ascii="Times New Roman" w:hAnsi="Times New Roman" w:cs="Times New Roman"/>
          <w:lang w:val="en-IE"/>
        </w:rPr>
        <w:t>)</w:t>
      </w:r>
      <w:r w:rsidR="00C16FAC" w:rsidRPr="0062686E">
        <w:rPr>
          <w:rFonts w:ascii="Times New Roman" w:hAnsi="Times New Roman" w:cs="Times New Roman"/>
          <w:lang w:val="en-IE"/>
        </w:rPr>
        <w:t>. To compete internationally some universities have established campuses off-shore</w:t>
      </w:r>
      <w:r w:rsidR="00296693" w:rsidRPr="0062686E">
        <w:rPr>
          <w:rFonts w:ascii="Times New Roman" w:hAnsi="Times New Roman" w:cs="Times New Roman"/>
          <w:lang w:val="en-IE"/>
        </w:rPr>
        <w:t xml:space="preserve"> (</w:t>
      </w:r>
      <w:r w:rsidR="00900B5E" w:rsidRPr="0062686E">
        <w:rPr>
          <w:rFonts w:ascii="Times New Roman" w:hAnsi="Times New Roman" w:cs="Times New Roman"/>
          <w:lang w:val="en-IE"/>
        </w:rPr>
        <w:t xml:space="preserve">eg. </w:t>
      </w:r>
      <w:r w:rsidR="008949D3" w:rsidRPr="0062686E">
        <w:rPr>
          <w:rFonts w:ascii="Times New Roman" w:eastAsia="Times New Roman" w:hAnsi="Times New Roman" w:cs="Times New Roman"/>
          <w:shd w:val="clear" w:color="auto" w:fill="FFFFFF"/>
          <w:lang w:val="en-IE"/>
        </w:rPr>
        <w:t>Escriva-Beltran et al. 2019;</w:t>
      </w:r>
      <w:r w:rsidR="008949D3" w:rsidRPr="0062686E">
        <w:rPr>
          <w:rFonts w:ascii="Arial" w:eastAsia="Times New Roman" w:hAnsi="Arial" w:cs="Arial"/>
          <w:sz w:val="20"/>
          <w:szCs w:val="20"/>
          <w:shd w:val="clear" w:color="auto" w:fill="FFFFFF"/>
          <w:lang w:val="en-IE"/>
        </w:rPr>
        <w:t xml:space="preserve"> </w:t>
      </w:r>
      <w:r w:rsidR="008949D3" w:rsidRPr="0062686E" w:rsidDel="008949D3">
        <w:rPr>
          <w:rFonts w:ascii="Times New Roman" w:hAnsi="Times New Roman" w:cs="Times New Roman"/>
          <w:lang w:val="en-IE"/>
        </w:rPr>
        <w:t xml:space="preserve"> </w:t>
      </w:r>
      <w:r w:rsidR="008949D3" w:rsidRPr="0062686E">
        <w:rPr>
          <w:rFonts w:ascii="Times New Roman" w:hAnsi="Times New Roman" w:cs="Times New Roman"/>
          <w:lang w:val="en-IE"/>
        </w:rPr>
        <w:t>Smith, 2009; Healey, 2019</w:t>
      </w:r>
      <w:r w:rsidR="00296693" w:rsidRPr="0062686E">
        <w:rPr>
          <w:rFonts w:ascii="Times New Roman" w:hAnsi="Times New Roman" w:cs="Times New Roman"/>
          <w:lang w:val="en-IE"/>
        </w:rPr>
        <w:t>)</w:t>
      </w:r>
      <w:r w:rsidR="00C16FAC" w:rsidRPr="0062686E">
        <w:rPr>
          <w:rFonts w:ascii="Times New Roman" w:hAnsi="Times New Roman" w:cs="Times New Roman"/>
          <w:lang w:val="en-IE"/>
        </w:rPr>
        <w:t>, while other have entered different strategic alliances typically centred on academic programmes</w:t>
      </w:r>
      <w:r w:rsidR="00296693" w:rsidRPr="0062686E">
        <w:rPr>
          <w:rFonts w:ascii="Times New Roman" w:hAnsi="Times New Roman" w:cs="Times New Roman"/>
          <w:lang w:val="en-IE"/>
        </w:rPr>
        <w:t xml:space="preserve"> (</w:t>
      </w:r>
      <w:r w:rsidR="002A44CD" w:rsidRPr="0062686E">
        <w:rPr>
          <w:rFonts w:ascii="Times New Roman" w:hAnsi="Times New Roman" w:cs="Times New Roman"/>
          <w:lang w:val="en-IE"/>
        </w:rPr>
        <w:t>Clarke and Hermens, 2001; Saffu and Mamman, 1999</w:t>
      </w:r>
      <w:r w:rsidR="00296693" w:rsidRPr="0062686E">
        <w:rPr>
          <w:rFonts w:ascii="Times New Roman" w:hAnsi="Times New Roman" w:cs="Times New Roman"/>
          <w:lang w:val="en-IE"/>
        </w:rPr>
        <w:t>)</w:t>
      </w:r>
      <w:r w:rsidR="00C16FAC" w:rsidRPr="0062686E">
        <w:rPr>
          <w:rFonts w:ascii="Times New Roman" w:hAnsi="Times New Roman" w:cs="Times New Roman"/>
          <w:lang w:val="en-IE"/>
        </w:rPr>
        <w:t xml:space="preserve">. Moreover, universities </w:t>
      </w:r>
      <w:r w:rsidR="00296693" w:rsidRPr="0062686E">
        <w:rPr>
          <w:rFonts w:ascii="Times New Roman" w:hAnsi="Times New Roman" w:cs="Times New Roman"/>
          <w:lang w:val="en-IE"/>
        </w:rPr>
        <w:t xml:space="preserve">are not only </w:t>
      </w:r>
      <w:r w:rsidR="00C16FAC" w:rsidRPr="0062686E">
        <w:rPr>
          <w:rFonts w:ascii="Times New Roman" w:hAnsi="Times New Roman" w:cs="Times New Roman"/>
          <w:lang w:val="en-IE"/>
        </w:rPr>
        <w:t xml:space="preserve">competing for students </w:t>
      </w:r>
      <w:r w:rsidR="00296693" w:rsidRPr="0062686E">
        <w:rPr>
          <w:rFonts w:ascii="Times New Roman" w:hAnsi="Times New Roman" w:cs="Times New Roman"/>
          <w:lang w:val="en-IE"/>
        </w:rPr>
        <w:t xml:space="preserve">but </w:t>
      </w:r>
      <w:r w:rsidR="00C16FAC" w:rsidRPr="0062686E">
        <w:rPr>
          <w:rFonts w:ascii="Times New Roman" w:hAnsi="Times New Roman" w:cs="Times New Roman"/>
          <w:lang w:val="en-IE"/>
        </w:rPr>
        <w:t>are also seeking to develop closer relationships with businesses and sectors that are important to local, regional and national environments (see Stevens and Bagby, 2001; Howlett, 2010). This has lead to the creation of new units</w:t>
      </w:r>
      <w:r w:rsidR="00296693" w:rsidRPr="0062686E">
        <w:rPr>
          <w:rFonts w:ascii="Times New Roman" w:hAnsi="Times New Roman" w:cs="Times New Roman"/>
          <w:lang w:val="en-IE"/>
        </w:rPr>
        <w:t xml:space="preserve"> and the</w:t>
      </w:r>
      <w:r w:rsidR="00C16FAC" w:rsidRPr="0062686E">
        <w:rPr>
          <w:rFonts w:ascii="Times New Roman" w:hAnsi="Times New Roman" w:cs="Times New Roman"/>
          <w:lang w:val="en-IE"/>
        </w:rPr>
        <w:t xml:space="preserve"> recruitment of professional staff to support technology and knowledge transfer </w:t>
      </w:r>
      <w:r w:rsidR="00296693" w:rsidRPr="0062686E">
        <w:rPr>
          <w:rFonts w:ascii="Times New Roman" w:hAnsi="Times New Roman" w:cs="Times New Roman"/>
          <w:lang w:val="en-IE"/>
        </w:rPr>
        <w:t xml:space="preserve">between </w:t>
      </w:r>
      <w:r w:rsidR="00C16FAC" w:rsidRPr="0062686E">
        <w:rPr>
          <w:rFonts w:ascii="Times New Roman" w:hAnsi="Times New Roman" w:cs="Times New Roman"/>
          <w:lang w:val="en-IE"/>
        </w:rPr>
        <w:t xml:space="preserve">universities and business. </w:t>
      </w:r>
    </w:p>
    <w:p w14:paraId="2946D2A0" w14:textId="77777777" w:rsidR="006F6936" w:rsidRPr="0062686E" w:rsidRDefault="006F6936" w:rsidP="00C16FAC">
      <w:pPr>
        <w:jc w:val="both"/>
        <w:rPr>
          <w:rFonts w:ascii="Times New Roman" w:hAnsi="Times New Roman" w:cs="Times New Roman"/>
          <w:lang w:val="en-IE"/>
        </w:rPr>
      </w:pPr>
    </w:p>
    <w:p w14:paraId="1D0B09D0" w14:textId="7F90DD33" w:rsidR="006F6936" w:rsidRPr="0062686E" w:rsidRDefault="00296693" w:rsidP="00C16FAC">
      <w:pPr>
        <w:jc w:val="both"/>
        <w:rPr>
          <w:rFonts w:ascii="Times New Roman" w:hAnsi="Times New Roman" w:cs="Times New Roman"/>
          <w:lang w:val="en-IE"/>
        </w:rPr>
      </w:pPr>
      <w:r w:rsidRPr="0062686E">
        <w:rPr>
          <w:rFonts w:ascii="Times New Roman" w:hAnsi="Times New Roman" w:cs="Times New Roman"/>
          <w:i/>
          <w:lang w:val="en-IE"/>
        </w:rPr>
        <w:t>Implication</w:t>
      </w:r>
      <w:r w:rsidR="004E0F90" w:rsidRPr="0062686E">
        <w:rPr>
          <w:rFonts w:ascii="Times New Roman" w:hAnsi="Times New Roman" w:cs="Times New Roman"/>
          <w:i/>
          <w:lang w:val="en-IE"/>
        </w:rPr>
        <w:t>s</w:t>
      </w:r>
      <w:r w:rsidRPr="0062686E">
        <w:rPr>
          <w:rFonts w:ascii="Times New Roman" w:hAnsi="Times New Roman" w:cs="Times New Roman"/>
          <w:i/>
          <w:lang w:val="en-IE"/>
        </w:rPr>
        <w:t xml:space="preserve"> for the University </w:t>
      </w:r>
      <w:r w:rsidR="006F6936" w:rsidRPr="0062686E">
        <w:rPr>
          <w:rFonts w:ascii="Times New Roman" w:hAnsi="Times New Roman" w:cs="Times New Roman"/>
          <w:i/>
          <w:lang w:val="en-IE"/>
        </w:rPr>
        <w:t xml:space="preserve">Business Model </w:t>
      </w:r>
      <w:r w:rsidR="006F6936" w:rsidRPr="0062686E">
        <w:rPr>
          <w:rFonts w:ascii="Times New Roman" w:hAnsi="Times New Roman" w:cs="Times New Roman"/>
          <w:lang w:val="en-IE"/>
        </w:rPr>
        <w:t xml:space="preserve">: </w:t>
      </w:r>
      <w:r w:rsidR="008A5E86">
        <w:rPr>
          <w:rFonts w:ascii="Times New Roman" w:hAnsi="Times New Roman" w:cs="Times New Roman"/>
          <w:lang w:val="en-IE"/>
        </w:rPr>
        <w:t>U</w:t>
      </w:r>
      <w:r w:rsidR="00141AC6" w:rsidRPr="0062686E">
        <w:rPr>
          <w:rFonts w:ascii="Times New Roman" w:hAnsi="Times New Roman" w:cs="Times New Roman"/>
          <w:lang w:val="en-IE"/>
        </w:rPr>
        <w:t xml:space="preserve">niversities </w:t>
      </w:r>
      <w:r w:rsidR="004E0F90" w:rsidRPr="0062686E">
        <w:rPr>
          <w:rFonts w:ascii="Times New Roman" w:hAnsi="Times New Roman" w:cs="Times New Roman"/>
          <w:lang w:val="en-IE"/>
        </w:rPr>
        <w:t xml:space="preserve">need </w:t>
      </w:r>
      <w:r w:rsidR="000F0F61" w:rsidRPr="0062686E">
        <w:rPr>
          <w:rFonts w:ascii="Times New Roman" w:hAnsi="Times New Roman" w:cs="Times New Roman"/>
          <w:lang w:val="en-IE"/>
        </w:rPr>
        <w:t xml:space="preserve">to re-define their </w:t>
      </w:r>
      <w:r w:rsidR="00141AC6" w:rsidRPr="0062686E">
        <w:rPr>
          <w:rFonts w:ascii="Times New Roman" w:hAnsi="Times New Roman" w:cs="Times New Roman"/>
          <w:lang w:val="en-IE"/>
        </w:rPr>
        <w:t xml:space="preserve">value propositions </w:t>
      </w:r>
      <w:r w:rsidRPr="0062686E">
        <w:rPr>
          <w:rFonts w:ascii="Times New Roman" w:hAnsi="Times New Roman" w:cs="Times New Roman"/>
          <w:lang w:val="en-IE"/>
        </w:rPr>
        <w:t xml:space="preserve">for </w:t>
      </w:r>
      <w:r w:rsidR="000F0F61" w:rsidRPr="0062686E">
        <w:rPr>
          <w:rFonts w:ascii="Times New Roman" w:hAnsi="Times New Roman" w:cs="Times New Roman"/>
          <w:lang w:val="en-IE"/>
        </w:rPr>
        <w:t>diverse</w:t>
      </w:r>
      <w:r w:rsidR="00026EC7" w:rsidRPr="0062686E">
        <w:rPr>
          <w:rFonts w:ascii="Times New Roman" w:hAnsi="Times New Roman" w:cs="Times New Roman"/>
          <w:lang w:val="en-IE"/>
        </w:rPr>
        <w:t xml:space="preserve"> </w:t>
      </w:r>
      <w:r w:rsidR="00141AC6" w:rsidRPr="0062686E">
        <w:rPr>
          <w:rFonts w:ascii="Times New Roman" w:hAnsi="Times New Roman" w:cs="Times New Roman"/>
          <w:lang w:val="en-IE"/>
        </w:rPr>
        <w:t>stakeholders</w:t>
      </w:r>
      <w:r w:rsidR="008A5E86">
        <w:rPr>
          <w:rFonts w:ascii="Times New Roman" w:hAnsi="Times New Roman" w:cs="Times New Roman"/>
          <w:lang w:val="en-IE"/>
        </w:rPr>
        <w:t xml:space="preserve"> and</w:t>
      </w:r>
      <w:r w:rsidR="000F0F61" w:rsidRPr="0062686E">
        <w:rPr>
          <w:rFonts w:ascii="Times New Roman" w:hAnsi="Times New Roman" w:cs="Times New Roman"/>
          <w:lang w:val="en-IE"/>
        </w:rPr>
        <w:t xml:space="preserve"> hese need to be</w:t>
      </w:r>
      <w:r w:rsidR="00141AC6" w:rsidRPr="0062686E">
        <w:rPr>
          <w:rFonts w:ascii="Times New Roman" w:hAnsi="Times New Roman" w:cs="Times New Roman"/>
          <w:lang w:val="en-IE"/>
        </w:rPr>
        <w:t xml:space="preserve"> evidenced by impact and </w:t>
      </w:r>
      <w:r w:rsidR="004E0F90" w:rsidRPr="0062686E">
        <w:rPr>
          <w:rFonts w:ascii="Times New Roman" w:hAnsi="Times New Roman" w:cs="Times New Roman"/>
          <w:lang w:val="en-IE"/>
        </w:rPr>
        <w:t xml:space="preserve">be </w:t>
      </w:r>
      <w:r w:rsidR="00141AC6" w:rsidRPr="0062686E">
        <w:rPr>
          <w:rFonts w:ascii="Times New Roman" w:hAnsi="Times New Roman" w:cs="Times New Roman"/>
          <w:lang w:val="en-IE"/>
        </w:rPr>
        <w:t>communicated more widely outside and within the un</w:t>
      </w:r>
      <w:r w:rsidRPr="0062686E">
        <w:rPr>
          <w:rFonts w:ascii="Times New Roman" w:hAnsi="Times New Roman" w:cs="Times New Roman"/>
          <w:lang w:val="en-IE"/>
        </w:rPr>
        <w:t>i</w:t>
      </w:r>
      <w:r w:rsidR="00141AC6" w:rsidRPr="0062686E">
        <w:rPr>
          <w:rFonts w:ascii="Times New Roman" w:hAnsi="Times New Roman" w:cs="Times New Roman"/>
          <w:lang w:val="en-IE"/>
        </w:rPr>
        <w:t xml:space="preserve">versity </w:t>
      </w:r>
      <w:r w:rsidRPr="0062686E">
        <w:rPr>
          <w:rFonts w:ascii="Times New Roman" w:hAnsi="Times New Roman" w:cs="Times New Roman"/>
          <w:lang w:val="en-IE"/>
        </w:rPr>
        <w:t>environment</w:t>
      </w:r>
      <w:r w:rsidR="00141AC6" w:rsidRPr="0062686E">
        <w:rPr>
          <w:rFonts w:ascii="Times New Roman" w:hAnsi="Times New Roman" w:cs="Times New Roman"/>
          <w:lang w:val="en-IE"/>
        </w:rPr>
        <w:t>. This also means</w:t>
      </w:r>
      <w:r w:rsidRPr="0062686E">
        <w:rPr>
          <w:rFonts w:ascii="Times New Roman" w:hAnsi="Times New Roman" w:cs="Times New Roman"/>
          <w:lang w:val="en-IE"/>
        </w:rPr>
        <w:t xml:space="preserve"> the need for</w:t>
      </w:r>
      <w:r w:rsidR="00141AC6" w:rsidRPr="0062686E">
        <w:rPr>
          <w:rFonts w:ascii="Times New Roman" w:hAnsi="Times New Roman" w:cs="Times New Roman"/>
          <w:lang w:val="en-IE"/>
        </w:rPr>
        <w:t xml:space="preserve"> new structures and organisational units</w:t>
      </w:r>
      <w:r w:rsidR="000F0F61" w:rsidRPr="0062686E">
        <w:rPr>
          <w:rFonts w:ascii="Times New Roman" w:hAnsi="Times New Roman" w:cs="Times New Roman"/>
          <w:lang w:val="en-IE"/>
        </w:rPr>
        <w:t>, where a more entrepreneurial business model should be</w:t>
      </w:r>
      <w:r w:rsidR="00141AC6" w:rsidRPr="0062686E">
        <w:rPr>
          <w:rFonts w:ascii="Times New Roman" w:hAnsi="Times New Roman" w:cs="Times New Roman"/>
          <w:lang w:val="en-IE"/>
        </w:rPr>
        <w:t xml:space="preserve"> designed around more effective international and industry engagement and co-value creation with an expanded set of stakeholders. </w:t>
      </w:r>
    </w:p>
    <w:p w14:paraId="76F1CFCD" w14:textId="6EC76952" w:rsidR="00C16FAC" w:rsidRPr="0062686E" w:rsidRDefault="00C16FAC" w:rsidP="00C16FAC">
      <w:pPr>
        <w:jc w:val="both"/>
        <w:rPr>
          <w:rFonts w:ascii="Times New Roman" w:hAnsi="Times New Roman" w:cs="Times New Roman"/>
          <w:lang w:val="en-IE"/>
        </w:rPr>
      </w:pPr>
    </w:p>
    <w:p w14:paraId="409D9F86" w14:textId="21802777" w:rsidR="0060690E" w:rsidRPr="0062686E" w:rsidRDefault="00296693" w:rsidP="00C16FAC">
      <w:pPr>
        <w:jc w:val="both"/>
        <w:rPr>
          <w:rFonts w:ascii="Times New Roman" w:hAnsi="Times New Roman" w:cs="Times New Roman"/>
          <w:lang w:val="en-IE"/>
        </w:rPr>
      </w:pPr>
      <w:r w:rsidRPr="0062686E">
        <w:rPr>
          <w:rFonts w:ascii="Times New Roman" w:hAnsi="Times New Roman" w:cs="Times New Roman"/>
          <w:b/>
          <w:lang w:val="en-IE"/>
        </w:rPr>
        <w:t xml:space="preserve">Driver 4 - </w:t>
      </w:r>
      <w:r w:rsidR="00C16FAC" w:rsidRPr="0062686E">
        <w:rPr>
          <w:rFonts w:ascii="Times New Roman" w:hAnsi="Times New Roman" w:cs="Times New Roman"/>
          <w:b/>
          <w:lang w:val="en-IE"/>
        </w:rPr>
        <w:t>Economic Imperative:</w:t>
      </w:r>
      <w:r w:rsidR="00C16FAC" w:rsidRPr="0062686E">
        <w:rPr>
          <w:rFonts w:ascii="Times New Roman" w:hAnsi="Times New Roman" w:cs="Times New Roman"/>
          <w:lang w:val="en-IE"/>
        </w:rPr>
        <w:t xml:space="preserve"> </w:t>
      </w:r>
    </w:p>
    <w:p w14:paraId="55F07DD4" w14:textId="4291F074" w:rsidR="009B3C66" w:rsidRPr="0062686E" w:rsidRDefault="0060690E" w:rsidP="00C16FAC">
      <w:pPr>
        <w:jc w:val="both"/>
        <w:rPr>
          <w:rFonts w:ascii="Times New Roman" w:hAnsi="Times New Roman" w:cs="Times New Roman"/>
          <w:lang w:val="en-IE"/>
        </w:rPr>
      </w:pPr>
      <w:r w:rsidRPr="0062686E">
        <w:rPr>
          <w:rFonts w:ascii="Times New Roman" w:hAnsi="Times New Roman" w:cs="Times New Roman"/>
          <w:i/>
          <w:lang w:val="en-IE"/>
        </w:rPr>
        <w:t>Challenge</w:t>
      </w:r>
      <w:r w:rsidRPr="0062686E">
        <w:rPr>
          <w:rFonts w:ascii="Times New Roman" w:hAnsi="Times New Roman" w:cs="Times New Roman"/>
          <w:lang w:val="en-IE"/>
        </w:rPr>
        <w:t xml:space="preserve">: </w:t>
      </w:r>
      <w:r w:rsidR="00C16FAC" w:rsidRPr="0062686E">
        <w:rPr>
          <w:rFonts w:ascii="Times New Roman" w:hAnsi="Times New Roman" w:cs="Times New Roman"/>
          <w:lang w:val="en-IE"/>
        </w:rPr>
        <w:t>Increasingly policy makers are viewing universities and their academic staff as key actors in economic development and contributing</w:t>
      </w:r>
      <w:r w:rsidR="00E26A2D" w:rsidRPr="0062686E">
        <w:rPr>
          <w:rFonts w:ascii="Times New Roman" w:hAnsi="Times New Roman" w:cs="Times New Roman"/>
          <w:lang w:val="en-IE"/>
        </w:rPr>
        <w:t xml:space="preserve"> to economic growth (Cunningham et al.</w:t>
      </w:r>
      <w:r w:rsidR="00C16FAC" w:rsidRPr="0062686E">
        <w:rPr>
          <w:rFonts w:ascii="Times New Roman" w:hAnsi="Times New Roman" w:cs="Times New Roman"/>
          <w:lang w:val="en-IE"/>
        </w:rPr>
        <w:t xml:space="preserve"> 2017). The economic imperative centres on knowledge transfer, skill development and employability. </w:t>
      </w:r>
      <w:r w:rsidR="00CA4BBF">
        <w:rPr>
          <w:rFonts w:ascii="Times New Roman" w:hAnsi="Times New Roman" w:cs="Times New Roman"/>
          <w:lang w:val="en-IE"/>
        </w:rPr>
        <w:t xml:space="preserve">Research has demonstrated </w:t>
      </w:r>
      <w:r w:rsidR="00C16FAC" w:rsidRPr="0062686E">
        <w:rPr>
          <w:rFonts w:ascii="Times New Roman" w:hAnsi="Times New Roman" w:cs="Times New Roman"/>
          <w:lang w:val="en-IE"/>
        </w:rPr>
        <w:t xml:space="preserve">the economic impact that entrepreneurial universities </w:t>
      </w:r>
      <w:r w:rsidR="00946796" w:rsidRPr="0062686E">
        <w:rPr>
          <w:rFonts w:ascii="Times New Roman" w:hAnsi="Times New Roman" w:cs="Times New Roman"/>
          <w:lang w:val="en-IE"/>
        </w:rPr>
        <w:t xml:space="preserve">can </w:t>
      </w:r>
      <w:r w:rsidR="00C16FAC" w:rsidRPr="0062686E">
        <w:rPr>
          <w:rFonts w:ascii="Times New Roman" w:hAnsi="Times New Roman" w:cs="Times New Roman"/>
          <w:lang w:val="en-IE"/>
        </w:rPr>
        <w:t>have on all missions (Carroll and Smith, 2006; Guerrero et al. 201</w:t>
      </w:r>
      <w:r w:rsidR="00FA6908" w:rsidRPr="0062686E">
        <w:rPr>
          <w:rFonts w:ascii="Times New Roman" w:hAnsi="Times New Roman" w:cs="Times New Roman"/>
          <w:lang w:val="en-IE"/>
        </w:rPr>
        <w:t>6</w:t>
      </w:r>
      <w:r w:rsidR="00C16FAC" w:rsidRPr="0062686E">
        <w:rPr>
          <w:rFonts w:ascii="Times New Roman" w:hAnsi="Times New Roman" w:cs="Times New Roman"/>
          <w:lang w:val="en-IE"/>
        </w:rPr>
        <w:t xml:space="preserve">; Siegfried et al, 2017). </w:t>
      </w:r>
    </w:p>
    <w:p w14:paraId="3475979E" w14:textId="77777777" w:rsidR="009B3C66" w:rsidRPr="0062686E" w:rsidRDefault="009B3C66" w:rsidP="00C16FAC">
      <w:pPr>
        <w:jc w:val="both"/>
        <w:rPr>
          <w:rFonts w:ascii="Times New Roman" w:hAnsi="Times New Roman" w:cs="Times New Roman"/>
          <w:lang w:val="en-IE"/>
        </w:rPr>
      </w:pPr>
    </w:p>
    <w:p w14:paraId="05A69506" w14:textId="556723C2" w:rsidR="00946796" w:rsidRPr="0062686E" w:rsidRDefault="009B3C66" w:rsidP="00C16FAC">
      <w:pPr>
        <w:jc w:val="both"/>
        <w:rPr>
          <w:rFonts w:ascii="Times New Roman" w:hAnsi="Times New Roman" w:cs="Times New Roman"/>
          <w:lang w:val="en-IE"/>
        </w:rPr>
      </w:pPr>
      <w:r w:rsidRPr="0062686E">
        <w:rPr>
          <w:rFonts w:ascii="Times New Roman" w:hAnsi="Times New Roman" w:cs="Times New Roman"/>
          <w:i/>
          <w:lang w:val="en-IE"/>
        </w:rPr>
        <w:t>Consequence</w:t>
      </w:r>
      <w:r w:rsidR="00946796" w:rsidRPr="0062686E">
        <w:rPr>
          <w:rFonts w:ascii="Times New Roman" w:hAnsi="Times New Roman" w:cs="Times New Roman"/>
          <w:i/>
          <w:lang w:val="en-IE"/>
        </w:rPr>
        <w:t>s</w:t>
      </w:r>
      <w:r w:rsidRPr="0062686E">
        <w:rPr>
          <w:rFonts w:ascii="Times New Roman" w:hAnsi="Times New Roman" w:cs="Times New Roman"/>
          <w:lang w:val="en-IE"/>
        </w:rPr>
        <w:t>: Universities globally are expanding their mission to what is termed third mission activities; which encompasses both knowledge transfer and commercialisation activities such as spin-outs, spin-ins, licences, incubation, business plan competitions etc</w:t>
      </w:r>
      <w:r w:rsidR="00946796" w:rsidRPr="0062686E">
        <w:rPr>
          <w:rFonts w:ascii="Times New Roman" w:hAnsi="Times New Roman" w:cs="Times New Roman"/>
          <w:lang w:val="en-IE"/>
        </w:rPr>
        <w:t xml:space="preserve"> (Benn</w:t>
      </w:r>
      <w:r w:rsidR="006B3061" w:rsidRPr="0062686E">
        <w:rPr>
          <w:rFonts w:ascii="Times New Roman" w:hAnsi="Times New Roman" w:cs="Times New Roman"/>
          <w:lang w:val="en-IE"/>
        </w:rPr>
        <w:t>eworth et al.</w:t>
      </w:r>
      <w:r w:rsidR="00946796" w:rsidRPr="0062686E">
        <w:rPr>
          <w:rFonts w:ascii="Times New Roman" w:hAnsi="Times New Roman" w:cs="Times New Roman"/>
          <w:lang w:val="en-IE"/>
        </w:rPr>
        <w:t xml:space="preserve"> </w:t>
      </w:r>
      <w:r w:rsidR="00026EC7" w:rsidRPr="0062686E">
        <w:rPr>
          <w:rFonts w:ascii="Times New Roman" w:hAnsi="Times New Roman" w:cs="Times New Roman"/>
          <w:lang w:val="en-IE"/>
        </w:rPr>
        <w:t xml:space="preserve">2015; </w:t>
      </w:r>
      <w:r w:rsidR="006B3061" w:rsidRPr="0062686E">
        <w:rPr>
          <w:rFonts w:ascii="Times New Roman" w:hAnsi="Times New Roman" w:cs="Times New Roman"/>
          <w:lang w:val="en-IE"/>
        </w:rPr>
        <w:t>Pinheiro et al.</w:t>
      </w:r>
      <w:r w:rsidR="00946796" w:rsidRPr="0062686E">
        <w:rPr>
          <w:rFonts w:ascii="Times New Roman" w:hAnsi="Times New Roman" w:cs="Times New Roman"/>
          <w:lang w:val="en-IE"/>
        </w:rPr>
        <w:t xml:space="preserve"> 2015)</w:t>
      </w:r>
      <w:r w:rsidRPr="0062686E">
        <w:rPr>
          <w:rFonts w:ascii="Times New Roman" w:hAnsi="Times New Roman" w:cs="Times New Roman"/>
          <w:lang w:val="en-IE"/>
        </w:rPr>
        <w:t xml:space="preserve">. </w:t>
      </w:r>
      <w:r w:rsidR="00CA4BBF">
        <w:rPr>
          <w:rFonts w:ascii="Times New Roman" w:hAnsi="Times New Roman" w:cs="Times New Roman"/>
          <w:lang w:val="en-IE"/>
        </w:rPr>
        <w:t>U</w:t>
      </w:r>
      <w:r w:rsidR="006B1D22" w:rsidRPr="0062686E">
        <w:rPr>
          <w:rFonts w:ascii="Times New Roman" w:hAnsi="Times New Roman" w:cs="Times New Roman"/>
          <w:lang w:val="en-IE"/>
        </w:rPr>
        <w:t>niversities</w:t>
      </w:r>
      <w:r w:rsidR="00C16FAC" w:rsidRPr="0062686E">
        <w:rPr>
          <w:rFonts w:ascii="Times New Roman" w:hAnsi="Times New Roman" w:cs="Times New Roman"/>
          <w:lang w:val="en-IE"/>
        </w:rPr>
        <w:t xml:space="preserve"> have put in place policies and incentives to encourage the university community to pursue such activities (</w:t>
      </w:r>
      <w:r w:rsidRPr="0062686E">
        <w:rPr>
          <w:rFonts w:ascii="Times New Roman" w:hAnsi="Times New Roman" w:cs="Times New Roman"/>
          <w:lang w:val="en-IE"/>
        </w:rPr>
        <w:t xml:space="preserve">Bruneel et al. 2010; </w:t>
      </w:r>
      <w:r w:rsidR="00C16FAC" w:rsidRPr="0062686E">
        <w:rPr>
          <w:rFonts w:ascii="Times New Roman" w:hAnsi="Times New Roman" w:cs="Times New Roman"/>
          <w:lang w:val="en-IE"/>
        </w:rPr>
        <w:t>Cunningham and Harney, 2006;</w:t>
      </w:r>
      <w:r w:rsidR="006B3061" w:rsidRPr="0062686E">
        <w:rPr>
          <w:rFonts w:ascii="Times New Roman" w:hAnsi="Times New Roman" w:cs="Times New Roman"/>
          <w:lang w:val="en-IE"/>
        </w:rPr>
        <w:t xml:space="preserve"> Cunningham et al</w:t>
      </w:r>
      <w:r w:rsidR="00071338">
        <w:rPr>
          <w:rFonts w:ascii="Times New Roman" w:hAnsi="Times New Roman" w:cs="Times New Roman"/>
          <w:lang w:val="en-IE"/>
        </w:rPr>
        <w:t>.</w:t>
      </w:r>
      <w:r w:rsidR="006B3061" w:rsidRPr="0062686E">
        <w:rPr>
          <w:rFonts w:ascii="Times New Roman" w:hAnsi="Times New Roman" w:cs="Times New Roman"/>
          <w:lang w:val="en-IE"/>
        </w:rPr>
        <w:t xml:space="preserve"> 2020</w:t>
      </w:r>
      <w:r w:rsidR="00071338">
        <w:rPr>
          <w:rFonts w:ascii="Times New Roman" w:hAnsi="Times New Roman" w:cs="Times New Roman"/>
          <w:lang w:val="en-IE"/>
        </w:rPr>
        <w:t>;</w:t>
      </w:r>
      <w:r w:rsidRPr="0062686E">
        <w:rPr>
          <w:rFonts w:ascii="Times New Roman" w:hAnsi="Times New Roman" w:cs="Times New Roman"/>
          <w:lang w:val="en-IE"/>
        </w:rPr>
        <w:t xml:space="preserve"> Dooley and Krik, 2007; Siegel et al. 2003</w:t>
      </w:r>
      <w:r w:rsidR="00C16FAC" w:rsidRPr="0062686E">
        <w:rPr>
          <w:rFonts w:ascii="Times New Roman" w:hAnsi="Times New Roman" w:cs="Times New Roman"/>
          <w:lang w:val="en-IE"/>
        </w:rPr>
        <w:t xml:space="preserve">). For example, universities are supporting </w:t>
      </w:r>
      <w:r w:rsidR="006B1D22" w:rsidRPr="0062686E">
        <w:rPr>
          <w:rFonts w:ascii="Times New Roman" w:hAnsi="Times New Roman" w:cs="Times New Roman"/>
          <w:lang w:val="en-IE"/>
        </w:rPr>
        <w:t>initiatives</w:t>
      </w:r>
      <w:r w:rsidR="00C16FAC" w:rsidRPr="0062686E">
        <w:rPr>
          <w:rFonts w:ascii="Times New Roman" w:hAnsi="Times New Roman" w:cs="Times New Roman"/>
          <w:lang w:val="en-IE"/>
        </w:rPr>
        <w:t xml:space="preserve"> designed to support student start-up by sponsoring and encouraging participation in business plan start-up competitions (Watson and M</w:t>
      </w:r>
      <w:r w:rsidRPr="0062686E">
        <w:rPr>
          <w:rFonts w:ascii="Times New Roman" w:hAnsi="Times New Roman" w:cs="Times New Roman"/>
          <w:lang w:val="en-IE"/>
        </w:rPr>
        <w:t>cGowan, 2017; Watson et al.</w:t>
      </w:r>
      <w:r w:rsidR="001C2925" w:rsidRPr="0062686E">
        <w:rPr>
          <w:rFonts w:ascii="Times New Roman" w:hAnsi="Times New Roman" w:cs="Times New Roman"/>
          <w:lang w:val="en-IE"/>
        </w:rPr>
        <w:t xml:space="preserve"> 2018</w:t>
      </w:r>
      <w:r w:rsidR="00C16FAC" w:rsidRPr="0062686E">
        <w:rPr>
          <w:rFonts w:ascii="Times New Roman" w:hAnsi="Times New Roman" w:cs="Times New Roman"/>
          <w:lang w:val="en-IE"/>
        </w:rPr>
        <w:t>) and prov</w:t>
      </w:r>
      <w:r w:rsidRPr="0062686E">
        <w:rPr>
          <w:rFonts w:ascii="Times New Roman" w:hAnsi="Times New Roman" w:cs="Times New Roman"/>
          <w:lang w:val="en-IE"/>
        </w:rPr>
        <w:t>iding student incubation space and support</w:t>
      </w:r>
      <w:r w:rsidR="004E0F90" w:rsidRPr="0062686E">
        <w:rPr>
          <w:rFonts w:ascii="Times New Roman" w:hAnsi="Times New Roman" w:cs="Times New Roman"/>
          <w:lang w:val="en-IE"/>
        </w:rPr>
        <w:t xml:space="preserve"> (Culkin, 2013)</w:t>
      </w:r>
      <w:r w:rsidRPr="0062686E">
        <w:rPr>
          <w:rFonts w:ascii="Times New Roman" w:hAnsi="Times New Roman" w:cs="Times New Roman"/>
          <w:lang w:val="en-IE"/>
        </w:rPr>
        <w:t xml:space="preserve">. </w:t>
      </w:r>
    </w:p>
    <w:p w14:paraId="0BA104CF" w14:textId="77777777" w:rsidR="00946796" w:rsidRPr="0062686E" w:rsidRDefault="00946796" w:rsidP="00C16FAC">
      <w:pPr>
        <w:jc w:val="both"/>
        <w:rPr>
          <w:rFonts w:ascii="Times New Roman" w:hAnsi="Times New Roman" w:cs="Times New Roman"/>
          <w:lang w:val="en-IE"/>
        </w:rPr>
      </w:pPr>
    </w:p>
    <w:p w14:paraId="4B36AE51" w14:textId="42B52D9E" w:rsidR="00C16FAC" w:rsidRPr="0062686E" w:rsidRDefault="00296693" w:rsidP="00C16FAC">
      <w:pPr>
        <w:jc w:val="both"/>
        <w:rPr>
          <w:rFonts w:ascii="Times New Roman" w:hAnsi="Times New Roman" w:cs="Times New Roman"/>
          <w:shd w:val="clear" w:color="auto" w:fill="FFFFFF"/>
          <w:lang w:val="en-IE"/>
        </w:rPr>
      </w:pPr>
      <w:r w:rsidRPr="0062686E">
        <w:rPr>
          <w:rFonts w:ascii="Times New Roman" w:hAnsi="Times New Roman" w:cs="Times New Roman"/>
          <w:lang w:val="en-IE"/>
        </w:rPr>
        <w:t xml:space="preserve">To enhance </w:t>
      </w:r>
      <w:r w:rsidR="00946796" w:rsidRPr="0062686E">
        <w:rPr>
          <w:rFonts w:ascii="Times New Roman" w:hAnsi="Times New Roman" w:cs="Times New Roman"/>
          <w:lang w:val="en-IE"/>
        </w:rPr>
        <w:t>skills development</w:t>
      </w:r>
      <w:r w:rsidRPr="0062686E">
        <w:rPr>
          <w:rFonts w:ascii="Times New Roman" w:hAnsi="Times New Roman" w:cs="Times New Roman"/>
          <w:lang w:val="en-IE"/>
        </w:rPr>
        <w:t>,</w:t>
      </w:r>
      <w:r w:rsidR="00946796" w:rsidRPr="0062686E">
        <w:rPr>
          <w:rFonts w:ascii="Times New Roman" w:hAnsi="Times New Roman" w:cs="Times New Roman"/>
          <w:lang w:val="en-IE"/>
        </w:rPr>
        <w:t xml:space="preserve"> </w:t>
      </w:r>
      <w:r w:rsidR="00C16FAC" w:rsidRPr="0062686E">
        <w:rPr>
          <w:rFonts w:ascii="Times New Roman" w:hAnsi="Times New Roman" w:cs="Times New Roman"/>
          <w:lang w:val="en-IE"/>
        </w:rPr>
        <w:t xml:space="preserve">universities </w:t>
      </w:r>
      <w:r w:rsidR="009B3C66" w:rsidRPr="0062686E">
        <w:rPr>
          <w:rFonts w:ascii="Times New Roman" w:hAnsi="Times New Roman" w:cs="Times New Roman"/>
          <w:lang w:val="en-IE"/>
        </w:rPr>
        <w:t>are</w:t>
      </w:r>
      <w:r w:rsidR="005F305B" w:rsidRPr="0062686E">
        <w:rPr>
          <w:rFonts w:ascii="Times New Roman" w:hAnsi="Times New Roman" w:cs="Times New Roman"/>
          <w:lang w:val="en-IE"/>
        </w:rPr>
        <w:t xml:space="preserve"> align</w:t>
      </w:r>
      <w:r w:rsidR="009B3C66" w:rsidRPr="0062686E">
        <w:rPr>
          <w:rFonts w:ascii="Times New Roman" w:hAnsi="Times New Roman" w:cs="Times New Roman"/>
          <w:lang w:val="en-IE"/>
        </w:rPr>
        <w:t>ing</w:t>
      </w:r>
      <w:r w:rsidR="00C16FAC" w:rsidRPr="0062686E">
        <w:rPr>
          <w:rFonts w:ascii="Times New Roman" w:hAnsi="Times New Roman" w:cs="Times New Roman"/>
          <w:lang w:val="en-IE"/>
        </w:rPr>
        <w:t xml:space="preserve"> </w:t>
      </w:r>
      <w:r w:rsidR="005F305B" w:rsidRPr="0062686E">
        <w:rPr>
          <w:rFonts w:ascii="Times New Roman" w:hAnsi="Times New Roman" w:cs="Times New Roman"/>
          <w:lang w:val="en-IE"/>
        </w:rPr>
        <w:t xml:space="preserve">programme </w:t>
      </w:r>
      <w:r w:rsidR="00C16FAC" w:rsidRPr="0062686E">
        <w:rPr>
          <w:rFonts w:ascii="Times New Roman" w:hAnsi="Times New Roman" w:cs="Times New Roman"/>
          <w:lang w:val="en-IE"/>
        </w:rPr>
        <w:t xml:space="preserve">content and learning objectives with </w:t>
      </w:r>
      <w:r w:rsidR="005F305B" w:rsidRPr="0062686E">
        <w:rPr>
          <w:rFonts w:ascii="Times New Roman" w:hAnsi="Times New Roman" w:cs="Times New Roman"/>
          <w:lang w:val="en-IE"/>
        </w:rPr>
        <w:t xml:space="preserve">the </w:t>
      </w:r>
      <w:r w:rsidR="00C16FAC" w:rsidRPr="0062686E">
        <w:rPr>
          <w:rFonts w:ascii="Times New Roman" w:hAnsi="Times New Roman" w:cs="Times New Roman"/>
          <w:lang w:val="en-IE"/>
        </w:rPr>
        <w:t>skills requ</w:t>
      </w:r>
      <w:r w:rsidR="00C46204" w:rsidRPr="0062686E">
        <w:rPr>
          <w:rFonts w:ascii="Times New Roman" w:hAnsi="Times New Roman" w:cs="Times New Roman"/>
          <w:lang w:val="en-IE"/>
        </w:rPr>
        <w:t xml:space="preserve">ired by </w:t>
      </w:r>
      <w:r w:rsidR="004E0F90" w:rsidRPr="0062686E">
        <w:rPr>
          <w:rFonts w:ascii="Times New Roman" w:hAnsi="Times New Roman" w:cs="Times New Roman"/>
          <w:lang w:val="en-IE"/>
        </w:rPr>
        <w:t>industry</w:t>
      </w:r>
      <w:r w:rsidR="00C46204" w:rsidRPr="0062686E">
        <w:rPr>
          <w:rFonts w:ascii="Times New Roman" w:hAnsi="Times New Roman" w:cs="Times New Roman"/>
          <w:lang w:val="en-IE"/>
        </w:rPr>
        <w:t xml:space="preserve"> (Baker and Henson, 2010).</w:t>
      </w:r>
      <w:r w:rsidR="00C16FAC" w:rsidRPr="0062686E">
        <w:rPr>
          <w:rFonts w:ascii="Times New Roman" w:hAnsi="Times New Roman" w:cs="Times New Roman"/>
          <w:lang w:val="en-IE"/>
        </w:rPr>
        <w:t xml:space="preserve"> </w:t>
      </w:r>
      <w:r w:rsidR="004E0F90" w:rsidRPr="0062686E">
        <w:rPr>
          <w:rFonts w:ascii="Times New Roman" w:hAnsi="Times New Roman" w:cs="Times New Roman"/>
          <w:lang w:val="en-IE"/>
        </w:rPr>
        <w:t>Industry</w:t>
      </w:r>
      <w:r w:rsidR="00C16FAC" w:rsidRPr="0062686E">
        <w:rPr>
          <w:rFonts w:ascii="Times New Roman" w:hAnsi="Times New Roman" w:cs="Times New Roman"/>
          <w:lang w:val="en-IE"/>
        </w:rPr>
        <w:t xml:space="preserve"> need</w:t>
      </w:r>
      <w:r w:rsidR="004E0F90" w:rsidRPr="0062686E">
        <w:rPr>
          <w:rFonts w:ascii="Times New Roman" w:hAnsi="Times New Roman" w:cs="Times New Roman"/>
          <w:lang w:val="en-IE"/>
        </w:rPr>
        <w:t>s</w:t>
      </w:r>
      <w:r w:rsidR="00C16FAC" w:rsidRPr="0062686E">
        <w:rPr>
          <w:rFonts w:ascii="Times New Roman" w:hAnsi="Times New Roman" w:cs="Times New Roman"/>
          <w:lang w:val="en-IE"/>
        </w:rPr>
        <w:t xml:space="preserve"> employment ready graduates to have the knowledge, skills and capacity to contribute </w:t>
      </w:r>
      <w:r w:rsidR="004E0F90" w:rsidRPr="0062686E">
        <w:rPr>
          <w:rFonts w:ascii="Times New Roman" w:hAnsi="Times New Roman" w:cs="Times New Roman"/>
          <w:lang w:val="en-IE"/>
        </w:rPr>
        <w:t>effectively to their operations and performance</w:t>
      </w:r>
      <w:r w:rsidR="005F305B" w:rsidRPr="0062686E">
        <w:rPr>
          <w:rFonts w:ascii="Times New Roman" w:hAnsi="Times New Roman" w:cs="Times New Roman"/>
          <w:lang w:val="en-IE"/>
        </w:rPr>
        <w:t xml:space="preserve"> </w:t>
      </w:r>
      <w:r w:rsidR="00C16FAC" w:rsidRPr="0062686E">
        <w:rPr>
          <w:rFonts w:ascii="Times New Roman" w:hAnsi="Times New Roman" w:cs="Times New Roman"/>
          <w:lang w:val="en-IE"/>
        </w:rPr>
        <w:t xml:space="preserve">from the first date of employment. </w:t>
      </w:r>
      <w:r w:rsidR="00946796" w:rsidRPr="0062686E">
        <w:rPr>
          <w:rFonts w:ascii="Times New Roman" w:hAnsi="Times New Roman" w:cs="Times New Roman"/>
          <w:lang w:val="en-IE"/>
        </w:rPr>
        <w:t>Consequently</w:t>
      </w:r>
      <w:r w:rsidR="004E0F90" w:rsidRPr="0062686E">
        <w:rPr>
          <w:rFonts w:ascii="Times New Roman" w:hAnsi="Times New Roman" w:cs="Times New Roman"/>
          <w:lang w:val="en-IE"/>
        </w:rPr>
        <w:t>,</w:t>
      </w:r>
      <w:r w:rsidR="00946796" w:rsidRPr="0062686E">
        <w:rPr>
          <w:rFonts w:ascii="Times New Roman" w:hAnsi="Times New Roman" w:cs="Times New Roman"/>
          <w:lang w:val="en-IE"/>
        </w:rPr>
        <w:t xml:space="preserve"> this is</w:t>
      </w:r>
      <w:r w:rsidR="00C16FAC" w:rsidRPr="0062686E">
        <w:rPr>
          <w:rFonts w:ascii="Times New Roman" w:hAnsi="Times New Roman" w:cs="Times New Roman"/>
          <w:lang w:val="en-IE"/>
        </w:rPr>
        <w:t xml:space="preserve"> influencing programme and module content,</w:t>
      </w:r>
      <w:r w:rsidR="00C46204" w:rsidRPr="0062686E">
        <w:rPr>
          <w:rFonts w:ascii="Times New Roman" w:hAnsi="Times New Roman" w:cs="Times New Roman"/>
          <w:lang w:val="en-IE"/>
        </w:rPr>
        <w:t xml:space="preserve"> placement</w:t>
      </w:r>
      <w:r w:rsidR="004E0F90" w:rsidRPr="0062686E">
        <w:rPr>
          <w:rFonts w:ascii="Times New Roman" w:hAnsi="Times New Roman" w:cs="Times New Roman"/>
          <w:lang w:val="en-IE"/>
        </w:rPr>
        <w:t xml:space="preserve"> opportunities</w:t>
      </w:r>
      <w:r w:rsidR="00C46204" w:rsidRPr="0062686E">
        <w:rPr>
          <w:rFonts w:ascii="Times New Roman" w:hAnsi="Times New Roman" w:cs="Times New Roman"/>
          <w:lang w:val="en-IE"/>
        </w:rPr>
        <w:t xml:space="preserve">, </w:t>
      </w:r>
      <w:r w:rsidR="00C16FAC" w:rsidRPr="0062686E">
        <w:rPr>
          <w:rFonts w:ascii="Times New Roman" w:hAnsi="Times New Roman" w:cs="Times New Roman"/>
          <w:lang w:val="en-IE"/>
        </w:rPr>
        <w:t>patterns of delivery and assessment approaches</w:t>
      </w:r>
      <w:r w:rsidR="004E0F90" w:rsidRPr="0062686E">
        <w:rPr>
          <w:rFonts w:ascii="Times New Roman" w:hAnsi="Times New Roman" w:cs="Times New Roman"/>
          <w:lang w:val="en-IE"/>
        </w:rPr>
        <w:t xml:space="preserve"> within degree programmes</w:t>
      </w:r>
      <w:r w:rsidR="00C46204" w:rsidRPr="0062686E">
        <w:rPr>
          <w:rFonts w:ascii="Times New Roman" w:hAnsi="Times New Roman" w:cs="Times New Roman"/>
          <w:lang w:val="en-IE"/>
        </w:rPr>
        <w:t xml:space="preserve"> (see Crebert, 2004).</w:t>
      </w:r>
      <w:r w:rsidR="00C16FAC" w:rsidRPr="0062686E">
        <w:rPr>
          <w:rFonts w:ascii="Times New Roman" w:hAnsi="Times New Roman" w:cs="Times New Roman"/>
          <w:lang w:val="en-IE"/>
        </w:rPr>
        <w:t xml:space="preserve"> </w:t>
      </w:r>
      <w:r w:rsidR="00CA4BBF">
        <w:rPr>
          <w:rFonts w:ascii="Times New Roman" w:hAnsi="Times New Roman" w:cs="Times New Roman"/>
          <w:lang w:val="en-IE"/>
        </w:rPr>
        <w:t>National and international p</w:t>
      </w:r>
      <w:r w:rsidR="00C16FAC" w:rsidRPr="0062686E">
        <w:rPr>
          <w:rFonts w:ascii="Times New Roman" w:hAnsi="Times New Roman" w:cs="Times New Roman"/>
          <w:lang w:val="en-IE"/>
        </w:rPr>
        <w:t xml:space="preserve">lacement opportunities </w:t>
      </w:r>
      <w:r w:rsidR="00CA4BBF">
        <w:rPr>
          <w:rFonts w:ascii="Times New Roman" w:hAnsi="Times New Roman" w:cs="Times New Roman"/>
          <w:lang w:val="en-IE"/>
        </w:rPr>
        <w:t>–are offered</w:t>
      </w:r>
      <w:r w:rsidR="00C16FAC" w:rsidRPr="0062686E">
        <w:rPr>
          <w:rFonts w:ascii="Times New Roman" w:hAnsi="Times New Roman" w:cs="Times New Roman"/>
          <w:lang w:val="en-IE"/>
        </w:rPr>
        <w:t xml:space="preserve"> across undergraduate and </w:t>
      </w:r>
      <w:r w:rsidR="005F305B" w:rsidRPr="0062686E">
        <w:rPr>
          <w:rFonts w:ascii="Times New Roman" w:hAnsi="Times New Roman" w:cs="Times New Roman"/>
          <w:lang w:val="en-IE"/>
        </w:rPr>
        <w:t>postgraduate</w:t>
      </w:r>
      <w:r w:rsidR="00C16FAC" w:rsidRPr="0062686E">
        <w:rPr>
          <w:rFonts w:ascii="Times New Roman" w:hAnsi="Times New Roman" w:cs="Times New Roman"/>
          <w:lang w:val="en-IE"/>
        </w:rPr>
        <w:t xml:space="preserve"> programmes to support the employability of their student cohorts (Crebert et al, 2004; </w:t>
      </w:r>
      <w:r w:rsidR="006B3061" w:rsidRPr="0062686E">
        <w:rPr>
          <w:rFonts w:ascii="Times New Roman" w:hAnsi="Times New Roman" w:cs="Times New Roman"/>
          <w:shd w:val="clear" w:color="auto" w:fill="FFFFFF"/>
          <w:lang w:val="en-IE"/>
        </w:rPr>
        <w:t xml:space="preserve">RezaeiZadeh et al. </w:t>
      </w:r>
      <w:r w:rsidR="00AB0704" w:rsidRPr="0062686E">
        <w:rPr>
          <w:rFonts w:ascii="Times New Roman" w:hAnsi="Times New Roman" w:cs="Times New Roman"/>
          <w:shd w:val="clear" w:color="auto" w:fill="FFFFFF"/>
          <w:lang w:val="en-IE"/>
        </w:rPr>
        <w:t xml:space="preserve">2017). </w:t>
      </w:r>
      <w:r w:rsidR="00C16FAC" w:rsidRPr="0062686E">
        <w:rPr>
          <w:rFonts w:ascii="Times New Roman" w:hAnsi="Times New Roman" w:cs="Times New Roman"/>
          <w:lang w:val="en-IE"/>
        </w:rPr>
        <w:t xml:space="preserve">Within modules there is an increasing emphasis on skills development that are transferable to a work environment. Moreover, there is a growth of entrepreneurship, management and business modules across university </w:t>
      </w:r>
      <w:r w:rsidR="00A30BB4" w:rsidRPr="0062686E">
        <w:rPr>
          <w:rFonts w:ascii="Times New Roman" w:hAnsi="Times New Roman" w:cs="Times New Roman"/>
          <w:lang w:val="en-IE"/>
        </w:rPr>
        <w:t>faculties</w:t>
      </w:r>
      <w:r w:rsidR="00C16FAC" w:rsidRPr="0062686E">
        <w:rPr>
          <w:rFonts w:ascii="Times New Roman" w:hAnsi="Times New Roman" w:cs="Times New Roman"/>
          <w:lang w:val="en-IE"/>
        </w:rPr>
        <w:t xml:space="preserve"> to further support knowledge acquisition, skills development and employability of students (Garavan a</w:t>
      </w:r>
      <w:r w:rsidR="006B3061" w:rsidRPr="0062686E">
        <w:rPr>
          <w:rFonts w:ascii="Times New Roman" w:hAnsi="Times New Roman" w:cs="Times New Roman"/>
          <w:lang w:val="en-IE"/>
        </w:rPr>
        <w:t>nd O’Cinneide, 1994; Nabi et al.</w:t>
      </w:r>
      <w:r w:rsidR="00C16FAC" w:rsidRPr="0062686E">
        <w:rPr>
          <w:rFonts w:ascii="Times New Roman" w:hAnsi="Times New Roman" w:cs="Times New Roman"/>
          <w:lang w:val="en-IE"/>
        </w:rPr>
        <w:t xml:space="preserve"> 2017). In addition, </w:t>
      </w:r>
      <w:r w:rsidR="000053B1" w:rsidRPr="0062686E">
        <w:rPr>
          <w:rFonts w:ascii="Times New Roman" w:hAnsi="Times New Roman" w:cs="Times New Roman"/>
          <w:lang w:val="en-IE"/>
        </w:rPr>
        <w:t xml:space="preserve">some </w:t>
      </w:r>
      <w:r w:rsidR="00C16FAC" w:rsidRPr="0062686E">
        <w:rPr>
          <w:rFonts w:ascii="Times New Roman" w:hAnsi="Times New Roman" w:cs="Times New Roman"/>
          <w:lang w:val="en-IE"/>
        </w:rPr>
        <w:t>universities are launching niche</w:t>
      </w:r>
      <w:r w:rsidR="000053B1" w:rsidRPr="0062686E">
        <w:rPr>
          <w:rFonts w:ascii="Times New Roman" w:hAnsi="Times New Roman" w:cs="Times New Roman"/>
          <w:lang w:val="en-IE"/>
        </w:rPr>
        <w:t xml:space="preserve"> degree</w:t>
      </w:r>
      <w:r w:rsidR="00C16FAC" w:rsidRPr="0062686E">
        <w:rPr>
          <w:rFonts w:ascii="Times New Roman" w:hAnsi="Times New Roman" w:cs="Times New Roman"/>
          <w:lang w:val="en-IE"/>
        </w:rPr>
        <w:t xml:space="preserve"> programmes at undergraduate and postgraduate</w:t>
      </w:r>
      <w:r w:rsidR="00A30BB4" w:rsidRPr="0062686E">
        <w:rPr>
          <w:rFonts w:ascii="Times New Roman" w:hAnsi="Times New Roman" w:cs="Times New Roman"/>
          <w:lang w:val="en-IE"/>
        </w:rPr>
        <w:t xml:space="preserve"> levels</w:t>
      </w:r>
      <w:r w:rsidR="00C16FAC" w:rsidRPr="0062686E">
        <w:rPr>
          <w:rFonts w:ascii="Times New Roman" w:hAnsi="Times New Roman" w:cs="Times New Roman"/>
          <w:lang w:val="en-IE"/>
        </w:rPr>
        <w:t xml:space="preserve"> that blends business with other discipline area</w:t>
      </w:r>
      <w:r w:rsidR="00A30BB4" w:rsidRPr="0062686E">
        <w:rPr>
          <w:rFonts w:ascii="Times New Roman" w:hAnsi="Times New Roman" w:cs="Times New Roman"/>
          <w:lang w:val="en-IE"/>
        </w:rPr>
        <w:t>s.</w:t>
      </w:r>
      <w:r w:rsidR="00C16FAC" w:rsidRPr="0062686E">
        <w:rPr>
          <w:rFonts w:ascii="Times New Roman" w:hAnsi="Times New Roman" w:cs="Times New Roman"/>
          <w:lang w:val="en-IE"/>
        </w:rPr>
        <w:t xml:space="preserve"> </w:t>
      </w:r>
      <w:r w:rsidR="00A30BB4" w:rsidRPr="0062686E">
        <w:rPr>
          <w:rFonts w:ascii="Times New Roman" w:hAnsi="Times New Roman" w:cs="Times New Roman"/>
          <w:lang w:val="en-IE"/>
        </w:rPr>
        <w:t>There are even</w:t>
      </w:r>
      <w:r w:rsidR="00C16FAC" w:rsidRPr="0062686E">
        <w:rPr>
          <w:rFonts w:ascii="Times New Roman" w:hAnsi="Times New Roman" w:cs="Times New Roman"/>
          <w:lang w:val="en-IE"/>
        </w:rPr>
        <w:t xml:space="preserve"> </w:t>
      </w:r>
      <w:r w:rsidR="00A30BB4" w:rsidRPr="0062686E">
        <w:rPr>
          <w:rFonts w:ascii="Times New Roman" w:hAnsi="Times New Roman" w:cs="Times New Roman"/>
          <w:lang w:val="en-IE"/>
        </w:rPr>
        <w:t>instances of</w:t>
      </w:r>
      <w:r w:rsidR="00C16FAC" w:rsidRPr="0062686E">
        <w:rPr>
          <w:rFonts w:ascii="Times New Roman" w:hAnsi="Times New Roman" w:cs="Times New Roman"/>
          <w:lang w:val="en-IE"/>
        </w:rPr>
        <w:t xml:space="preserve"> whole degrees where students become an entrepreneur, </w:t>
      </w:r>
      <w:r w:rsidR="008A5E86">
        <w:rPr>
          <w:rFonts w:ascii="Times New Roman" w:hAnsi="Times New Roman" w:cs="Times New Roman"/>
          <w:lang w:val="en-IE"/>
        </w:rPr>
        <w:t>set</w:t>
      </w:r>
      <w:r w:rsidR="008A5E86" w:rsidRPr="0062686E">
        <w:rPr>
          <w:rFonts w:ascii="Times New Roman" w:hAnsi="Times New Roman" w:cs="Times New Roman"/>
          <w:lang w:val="en-IE"/>
        </w:rPr>
        <w:t xml:space="preserve"> </w:t>
      </w:r>
      <w:r w:rsidR="00C16FAC" w:rsidRPr="0062686E">
        <w:rPr>
          <w:rFonts w:ascii="Times New Roman" w:hAnsi="Times New Roman" w:cs="Times New Roman"/>
          <w:lang w:val="en-IE"/>
        </w:rPr>
        <w:t>up their own business an</w:t>
      </w:r>
      <w:r w:rsidR="006B3061" w:rsidRPr="0062686E">
        <w:rPr>
          <w:rFonts w:ascii="Times New Roman" w:hAnsi="Times New Roman" w:cs="Times New Roman"/>
          <w:lang w:val="en-IE"/>
        </w:rPr>
        <w:t>d get a degree (Blackwood et al.</w:t>
      </w:r>
      <w:r w:rsidR="00C16FAC" w:rsidRPr="0062686E">
        <w:rPr>
          <w:rFonts w:ascii="Times New Roman" w:hAnsi="Times New Roman" w:cs="Times New Roman"/>
          <w:lang w:val="en-IE"/>
        </w:rPr>
        <w:t xml:space="preserve"> 2015). Also</w:t>
      </w:r>
      <w:r w:rsidR="000053B1" w:rsidRPr="0062686E">
        <w:rPr>
          <w:rFonts w:ascii="Times New Roman" w:hAnsi="Times New Roman" w:cs="Times New Roman"/>
          <w:lang w:val="en-IE"/>
        </w:rPr>
        <w:t xml:space="preserve"> </w:t>
      </w:r>
      <w:r w:rsidR="00C16FAC" w:rsidRPr="0062686E">
        <w:rPr>
          <w:rFonts w:ascii="Times New Roman" w:hAnsi="Times New Roman" w:cs="Times New Roman"/>
          <w:lang w:val="en-IE"/>
        </w:rPr>
        <w:t>universities have initiated and or are part of incubator and new venture creation programmes where participants can validate their business idea, write a business plan, set up and launch their venture (see Bennett et al</w:t>
      </w:r>
      <w:r w:rsidR="000053B1" w:rsidRPr="0062686E">
        <w:rPr>
          <w:rFonts w:ascii="Times New Roman" w:hAnsi="Times New Roman" w:cs="Times New Roman"/>
          <w:lang w:val="en-IE"/>
        </w:rPr>
        <w:t>.</w:t>
      </w:r>
      <w:r w:rsidR="00C16FAC" w:rsidRPr="0062686E">
        <w:rPr>
          <w:rFonts w:ascii="Times New Roman" w:hAnsi="Times New Roman" w:cs="Times New Roman"/>
          <w:lang w:val="en-IE"/>
        </w:rPr>
        <w:t xml:space="preserve"> 2017; Gately and Cunningham, 2017;  Munari et al</w:t>
      </w:r>
      <w:r w:rsidR="000053B1" w:rsidRPr="0062686E">
        <w:rPr>
          <w:rFonts w:ascii="Times New Roman" w:hAnsi="Times New Roman" w:cs="Times New Roman"/>
          <w:lang w:val="en-IE"/>
        </w:rPr>
        <w:t>.</w:t>
      </w:r>
      <w:r w:rsidR="00C16FAC" w:rsidRPr="0062686E">
        <w:rPr>
          <w:rFonts w:ascii="Times New Roman" w:hAnsi="Times New Roman" w:cs="Times New Roman"/>
          <w:lang w:val="en-IE"/>
        </w:rPr>
        <w:t xml:space="preserve"> 2017; Piterou and Birch, 2016)</w:t>
      </w:r>
      <w:r w:rsidR="00A30BB4" w:rsidRPr="0062686E">
        <w:rPr>
          <w:rFonts w:ascii="Times New Roman" w:hAnsi="Times New Roman" w:cs="Times New Roman"/>
          <w:lang w:val="en-IE"/>
        </w:rPr>
        <w:t>.</w:t>
      </w:r>
    </w:p>
    <w:p w14:paraId="25D58B9C" w14:textId="77777777" w:rsidR="00C46204" w:rsidRPr="0062686E" w:rsidRDefault="00C46204" w:rsidP="00C16FAC">
      <w:pPr>
        <w:jc w:val="both"/>
        <w:rPr>
          <w:rFonts w:ascii="Times New Roman" w:hAnsi="Times New Roman" w:cs="Times New Roman"/>
          <w:lang w:val="en-IE"/>
        </w:rPr>
      </w:pPr>
    </w:p>
    <w:p w14:paraId="3E556690" w14:textId="0176EB1A" w:rsidR="00C46204" w:rsidRPr="0062686E" w:rsidRDefault="00296693" w:rsidP="00C16FAC">
      <w:pPr>
        <w:jc w:val="both"/>
        <w:rPr>
          <w:rFonts w:ascii="Times New Roman" w:hAnsi="Times New Roman" w:cs="Times New Roman"/>
          <w:lang w:val="en-IE"/>
        </w:rPr>
      </w:pPr>
      <w:r w:rsidRPr="0062686E">
        <w:rPr>
          <w:rFonts w:ascii="Times New Roman" w:hAnsi="Times New Roman" w:cs="Times New Roman"/>
          <w:i/>
          <w:lang w:val="en-IE"/>
        </w:rPr>
        <w:t>Implication</w:t>
      </w:r>
      <w:r w:rsidR="000053B1" w:rsidRPr="0062686E">
        <w:rPr>
          <w:rFonts w:ascii="Times New Roman" w:hAnsi="Times New Roman" w:cs="Times New Roman"/>
          <w:i/>
          <w:lang w:val="en-IE"/>
        </w:rPr>
        <w:t>s</w:t>
      </w:r>
      <w:r w:rsidRPr="0062686E">
        <w:rPr>
          <w:rFonts w:ascii="Times New Roman" w:hAnsi="Times New Roman" w:cs="Times New Roman"/>
          <w:i/>
          <w:lang w:val="en-IE"/>
        </w:rPr>
        <w:t xml:space="preserve"> for the University </w:t>
      </w:r>
      <w:r w:rsidR="00946796" w:rsidRPr="0062686E">
        <w:rPr>
          <w:rFonts w:ascii="Times New Roman" w:hAnsi="Times New Roman" w:cs="Times New Roman"/>
          <w:i/>
          <w:lang w:val="en-IE"/>
        </w:rPr>
        <w:t xml:space="preserve">Business Model </w:t>
      </w:r>
      <w:r w:rsidR="00946796" w:rsidRPr="0062686E">
        <w:rPr>
          <w:rFonts w:ascii="Times New Roman" w:hAnsi="Times New Roman" w:cs="Times New Roman"/>
          <w:lang w:val="en-IE"/>
        </w:rPr>
        <w:t xml:space="preserve">: </w:t>
      </w:r>
      <w:r w:rsidR="008A5E86">
        <w:rPr>
          <w:rFonts w:ascii="Times New Roman" w:hAnsi="Times New Roman" w:cs="Times New Roman"/>
          <w:lang w:val="en-IE"/>
        </w:rPr>
        <w:t>Universities need</w:t>
      </w:r>
      <w:r w:rsidR="00BA6C68" w:rsidRPr="0062686E">
        <w:rPr>
          <w:rFonts w:ascii="Times New Roman" w:hAnsi="Times New Roman" w:cs="Times New Roman"/>
          <w:lang w:val="en-IE"/>
        </w:rPr>
        <w:t xml:space="preserve"> </w:t>
      </w:r>
      <w:r w:rsidR="000053B1" w:rsidRPr="0062686E">
        <w:rPr>
          <w:rFonts w:ascii="Times New Roman" w:hAnsi="Times New Roman" w:cs="Times New Roman"/>
          <w:lang w:val="en-IE"/>
        </w:rPr>
        <w:t xml:space="preserve">to </w:t>
      </w:r>
      <w:r w:rsidR="00BA6C68" w:rsidRPr="0062686E">
        <w:rPr>
          <w:rFonts w:ascii="Times New Roman" w:hAnsi="Times New Roman" w:cs="Times New Roman"/>
          <w:lang w:val="en-IE"/>
        </w:rPr>
        <w:t xml:space="preserve">balance social and civic </w:t>
      </w:r>
      <w:r w:rsidR="000053B1" w:rsidRPr="0062686E">
        <w:rPr>
          <w:rFonts w:ascii="Times New Roman" w:hAnsi="Times New Roman" w:cs="Times New Roman"/>
          <w:lang w:val="en-IE"/>
        </w:rPr>
        <w:t xml:space="preserve">impact </w:t>
      </w:r>
      <w:r w:rsidR="00BA6C68" w:rsidRPr="0062686E">
        <w:rPr>
          <w:rFonts w:ascii="Times New Roman" w:hAnsi="Times New Roman" w:cs="Times New Roman"/>
          <w:lang w:val="en-IE"/>
        </w:rPr>
        <w:t>with economic value and returns. Therefore</w:t>
      </w:r>
      <w:r w:rsidR="00CA4BBF">
        <w:rPr>
          <w:rFonts w:ascii="Times New Roman" w:hAnsi="Times New Roman" w:cs="Times New Roman"/>
          <w:lang w:val="en-IE"/>
        </w:rPr>
        <w:t>,</w:t>
      </w:r>
      <w:r w:rsidR="00BA6C68" w:rsidRPr="0062686E">
        <w:rPr>
          <w:rFonts w:ascii="Times New Roman" w:hAnsi="Times New Roman" w:cs="Times New Roman"/>
          <w:lang w:val="en-IE"/>
        </w:rPr>
        <w:t xml:space="preserve"> value propositio</w:t>
      </w:r>
      <w:r w:rsidR="00A94704" w:rsidRPr="0062686E">
        <w:rPr>
          <w:rFonts w:ascii="Times New Roman" w:hAnsi="Times New Roman" w:cs="Times New Roman"/>
          <w:lang w:val="en-IE"/>
        </w:rPr>
        <w:t xml:space="preserve">ns </w:t>
      </w:r>
      <w:r w:rsidR="00BA6C68" w:rsidRPr="0062686E">
        <w:rPr>
          <w:rFonts w:ascii="Times New Roman" w:hAnsi="Times New Roman" w:cs="Times New Roman"/>
          <w:lang w:val="en-IE"/>
        </w:rPr>
        <w:t>need to be impact centred and a greater focus on activities</w:t>
      </w:r>
      <w:r w:rsidR="00CA4BBF">
        <w:rPr>
          <w:rFonts w:ascii="Times New Roman" w:hAnsi="Times New Roman" w:cs="Times New Roman"/>
          <w:lang w:val="en-IE"/>
        </w:rPr>
        <w:t>,</w:t>
      </w:r>
      <w:r w:rsidR="00BA6C68" w:rsidRPr="0062686E">
        <w:rPr>
          <w:rFonts w:ascii="Times New Roman" w:hAnsi="Times New Roman" w:cs="Times New Roman"/>
          <w:lang w:val="en-IE"/>
        </w:rPr>
        <w:t xml:space="preserve"> which generate impact. This require</w:t>
      </w:r>
      <w:r w:rsidR="000053B1" w:rsidRPr="0062686E">
        <w:rPr>
          <w:rFonts w:ascii="Times New Roman" w:hAnsi="Times New Roman" w:cs="Times New Roman"/>
          <w:lang w:val="en-IE"/>
        </w:rPr>
        <w:t>s</w:t>
      </w:r>
      <w:r w:rsidR="00062B9F" w:rsidRPr="0062686E">
        <w:rPr>
          <w:rFonts w:ascii="Times New Roman" w:hAnsi="Times New Roman" w:cs="Times New Roman"/>
          <w:lang w:val="en-IE"/>
        </w:rPr>
        <w:t xml:space="preserve"> new value creation activities and</w:t>
      </w:r>
      <w:r w:rsidR="00900B5E" w:rsidRPr="0062686E">
        <w:rPr>
          <w:rFonts w:ascii="Times New Roman" w:hAnsi="Times New Roman" w:cs="Times New Roman"/>
          <w:lang w:val="en-IE"/>
        </w:rPr>
        <w:t xml:space="preserve"> </w:t>
      </w:r>
      <w:r w:rsidR="00946796" w:rsidRPr="0062686E">
        <w:rPr>
          <w:rFonts w:ascii="Times New Roman" w:hAnsi="Times New Roman" w:cs="Times New Roman"/>
          <w:lang w:val="en-IE"/>
        </w:rPr>
        <w:t>new internal organisational structures and units</w:t>
      </w:r>
      <w:r w:rsidR="00BA6C68" w:rsidRPr="0062686E">
        <w:rPr>
          <w:rFonts w:ascii="Times New Roman" w:hAnsi="Times New Roman" w:cs="Times New Roman"/>
          <w:lang w:val="en-IE"/>
        </w:rPr>
        <w:t xml:space="preserve"> to support more entrepreneurial activities.</w:t>
      </w:r>
    </w:p>
    <w:p w14:paraId="0BCA30B9" w14:textId="77777777" w:rsidR="00C16FAC" w:rsidRPr="0062686E" w:rsidRDefault="00C16FAC" w:rsidP="00C16FAC">
      <w:pPr>
        <w:jc w:val="both"/>
        <w:rPr>
          <w:rFonts w:ascii="Times New Roman" w:hAnsi="Times New Roman" w:cs="Times New Roman"/>
          <w:lang w:val="en-IE"/>
        </w:rPr>
      </w:pPr>
    </w:p>
    <w:p w14:paraId="09968BD1" w14:textId="5B4A68BB" w:rsidR="00946796" w:rsidRPr="0062686E" w:rsidRDefault="00296693" w:rsidP="00C16FAC">
      <w:pPr>
        <w:jc w:val="both"/>
        <w:rPr>
          <w:rFonts w:ascii="Times New Roman" w:hAnsi="Times New Roman" w:cs="Times New Roman"/>
          <w:b/>
          <w:lang w:val="en-IE"/>
        </w:rPr>
      </w:pPr>
      <w:r w:rsidRPr="0062686E">
        <w:rPr>
          <w:rFonts w:ascii="Times New Roman" w:hAnsi="Times New Roman" w:cs="Times New Roman"/>
          <w:b/>
          <w:lang w:val="en-IE"/>
        </w:rPr>
        <w:t xml:space="preserve">Driver 5 - </w:t>
      </w:r>
      <w:r w:rsidR="00C16FAC" w:rsidRPr="0062686E">
        <w:rPr>
          <w:rFonts w:ascii="Times New Roman" w:hAnsi="Times New Roman" w:cs="Times New Roman"/>
          <w:b/>
          <w:lang w:val="en-IE"/>
        </w:rPr>
        <w:t>Academic Work</w:t>
      </w:r>
      <w:r w:rsidR="00947320" w:rsidRPr="0062686E">
        <w:rPr>
          <w:rFonts w:ascii="Times New Roman" w:hAnsi="Times New Roman" w:cs="Times New Roman"/>
          <w:b/>
          <w:lang w:val="en-IE"/>
        </w:rPr>
        <w:t xml:space="preserve"> and Human Capital Development</w:t>
      </w:r>
    </w:p>
    <w:p w14:paraId="03F7BC29" w14:textId="2406FD4B" w:rsidR="00943CCB" w:rsidRPr="0062686E" w:rsidRDefault="00947320" w:rsidP="00C16FAC">
      <w:pPr>
        <w:jc w:val="both"/>
        <w:rPr>
          <w:rFonts w:ascii="Times New Roman" w:hAnsi="Times New Roman" w:cs="Times New Roman"/>
          <w:lang w:val="en-IE"/>
        </w:rPr>
      </w:pPr>
      <w:r w:rsidRPr="0062686E">
        <w:rPr>
          <w:rFonts w:ascii="Times New Roman" w:hAnsi="Times New Roman" w:cs="Times New Roman"/>
          <w:i/>
          <w:lang w:val="en-IE"/>
        </w:rPr>
        <w:t>Challenge:</w:t>
      </w:r>
      <w:r w:rsidRPr="0062686E">
        <w:rPr>
          <w:rFonts w:ascii="Times New Roman" w:hAnsi="Times New Roman" w:cs="Times New Roman"/>
          <w:lang w:val="en-IE"/>
        </w:rPr>
        <w:t xml:space="preserve"> </w:t>
      </w:r>
      <w:r w:rsidR="00C16FAC" w:rsidRPr="0062686E">
        <w:rPr>
          <w:rFonts w:ascii="Times New Roman" w:hAnsi="Times New Roman" w:cs="Times New Roman"/>
          <w:lang w:val="en-IE"/>
        </w:rPr>
        <w:t xml:space="preserve">The nature and demands of academic work have changed significantly (see Cannizzo and Osbaldiston, 2016; </w:t>
      </w:r>
      <w:r w:rsidR="00C16FAC" w:rsidRPr="0062686E">
        <w:rPr>
          <w:rFonts w:ascii="Times New Roman" w:hAnsi="Times New Roman" w:cs="Times New Roman"/>
          <w:shd w:val="clear" w:color="auto" w:fill="FFFFFF"/>
          <w:lang w:val="en-IE"/>
        </w:rPr>
        <w:t>Leišytė, 2016</w:t>
      </w:r>
      <w:r w:rsidR="00C16FAC" w:rsidRPr="0062686E">
        <w:rPr>
          <w:rFonts w:ascii="Times New Roman" w:hAnsi="Times New Roman" w:cs="Times New Roman"/>
          <w:lang w:val="en-IE"/>
        </w:rPr>
        <w:t>) as well as the expectations</w:t>
      </w:r>
      <w:r w:rsidR="00BE6AB8" w:rsidRPr="0062686E">
        <w:rPr>
          <w:rFonts w:ascii="Times New Roman" w:hAnsi="Times New Roman" w:cs="Times New Roman"/>
          <w:lang w:val="en-IE"/>
        </w:rPr>
        <w:t xml:space="preserve"> required from </w:t>
      </w:r>
      <w:r w:rsidR="00BA6C68" w:rsidRPr="0062686E">
        <w:rPr>
          <w:rFonts w:ascii="Times New Roman" w:hAnsi="Times New Roman" w:cs="Times New Roman"/>
          <w:lang w:val="en-IE"/>
        </w:rPr>
        <w:t>academic staff</w:t>
      </w:r>
      <w:r w:rsidR="00C16FAC" w:rsidRPr="0062686E">
        <w:rPr>
          <w:rFonts w:ascii="Times New Roman" w:hAnsi="Times New Roman" w:cs="Times New Roman"/>
          <w:lang w:val="en-IE"/>
        </w:rPr>
        <w:t xml:space="preserve"> (Cunningham et al, 2016 a&amp;b</w:t>
      </w:r>
      <w:r w:rsidR="00071338">
        <w:rPr>
          <w:rFonts w:ascii="Times New Roman" w:hAnsi="Times New Roman" w:cs="Times New Roman"/>
          <w:lang w:val="en-IE"/>
        </w:rPr>
        <w:t>; O’Kane et al. 2020</w:t>
      </w:r>
      <w:r w:rsidR="00C16FAC" w:rsidRPr="0062686E">
        <w:rPr>
          <w:rFonts w:ascii="Times New Roman" w:hAnsi="Times New Roman" w:cs="Times New Roman"/>
          <w:lang w:val="en-IE"/>
        </w:rPr>
        <w:t xml:space="preserve">).  These expectations focus on all aspects of the academic work role – </w:t>
      </w:r>
      <w:r w:rsidR="00BA6C68" w:rsidRPr="0062686E">
        <w:rPr>
          <w:rFonts w:ascii="Times New Roman" w:hAnsi="Times New Roman" w:cs="Times New Roman"/>
          <w:lang w:val="en-IE"/>
        </w:rPr>
        <w:t xml:space="preserve">i.e. </w:t>
      </w:r>
      <w:r w:rsidR="00C16FAC" w:rsidRPr="0062686E">
        <w:rPr>
          <w:rFonts w:ascii="Times New Roman" w:hAnsi="Times New Roman" w:cs="Times New Roman"/>
          <w:lang w:val="en-IE"/>
        </w:rPr>
        <w:t>teaching, researching and service contributions as well making an impact outside the university to relevant stakeholders</w:t>
      </w:r>
      <w:r w:rsidR="00296693" w:rsidRPr="0062686E">
        <w:rPr>
          <w:rFonts w:ascii="Times New Roman" w:hAnsi="Times New Roman" w:cs="Times New Roman"/>
          <w:lang w:val="en-IE"/>
        </w:rPr>
        <w:t xml:space="preserve"> (</w:t>
      </w:r>
      <w:r w:rsidR="0008429B" w:rsidRPr="0062686E">
        <w:rPr>
          <w:rFonts w:ascii="Times New Roman" w:hAnsi="Times New Roman" w:cs="Times New Roman"/>
          <w:lang w:val="en-IE"/>
        </w:rPr>
        <w:t>Miller et al. 2018b</w:t>
      </w:r>
      <w:r w:rsidR="00296693" w:rsidRPr="0062686E">
        <w:rPr>
          <w:rFonts w:ascii="Times New Roman" w:hAnsi="Times New Roman" w:cs="Times New Roman"/>
          <w:lang w:val="en-IE"/>
        </w:rPr>
        <w:t>)</w:t>
      </w:r>
      <w:r w:rsidR="00C16FAC" w:rsidRPr="0062686E">
        <w:rPr>
          <w:rFonts w:ascii="Times New Roman" w:hAnsi="Times New Roman" w:cs="Times New Roman"/>
          <w:lang w:val="en-IE"/>
        </w:rPr>
        <w:t xml:space="preserve">. </w:t>
      </w:r>
      <w:r w:rsidR="00CA4BBF">
        <w:rPr>
          <w:rFonts w:ascii="Times New Roman" w:hAnsi="Times New Roman" w:cs="Times New Roman"/>
          <w:lang w:val="en-IE"/>
        </w:rPr>
        <w:t>T</w:t>
      </w:r>
      <w:r w:rsidR="00943CCB" w:rsidRPr="0062686E">
        <w:rPr>
          <w:rFonts w:ascii="Times New Roman" w:hAnsi="Times New Roman" w:cs="Times New Roman"/>
          <w:lang w:val="en-IE"/>
        </w:rPr>
        <w:t>he nature of academic work is constantly changing, alongside the conditions of employment for academics (see Allen and Gupta, 2016</w:t>
      </w:r>
      <w:r w:rsidR="00BE6AB8" w:rsidRPr="0062686E">
        <w:rPr>
          <w:rFonts w:ascii="Times New Roman" w:hAnsi="Times New Roman" w:cs="Times New Roman"/>
          <w:lang w:val="en-IE"/>
        </w:rPr>
        <w:t>; Kenny, 2017</w:t>
      </w:r>
      <w:r w:rsidR="00943CCB" w:rsidRPr="0062686E">
        <w:rPr>
          <w:rFonts w:ascii="Times New Roman" w:hAnsi="Times New Roman" w:cs="Times New Roman"/>
          <w:lang w:val="en-IE"/>
        </w:rPr>
        <w:t>). International mobility of academic talent combined with intense demand for academic talent means that academics are becoming more descerning about choosing universities that will support their career aspirations</w:t>
      </w:r>
      <w:r w:rsidR="000053B1" w:rsidRPr="0062686E">
        <w:rPr>
          <w:rFonts w:ascii="Times New Roman" w:hAnsi="Times New Roman" w:cs="Times New Roman"/>
          <w:lang w:val="en-IE"/>
        </w:rPr>
        <w:t xml:space="preserve"> and research ambitions</w:t>
      </w:r>
      <w:r w:rsidR="00943CCB" w:rsidRPr="0062686E">
        <w:rPr>
          <w:rFonts w:ascii="Times New Roman" w:hAnsi="Times New Roman" w:cs="Times New Roman"/>
          <w:lang w:val="en-IE"/>
        </w:rPr>
        <w:t xml:space="preserve"> (Contwell, 2011)</w:t>
      </w:r>
      <w:r w:rsidR="0060690E" w:rsidRPr="0062686E">
        <w:rPr>
          <w:rFonts w:ascii="Times New Roman" w:hAnsi="Times New Roman" w:cs="Times New Roman"/>
          <w:lang w:val="en-IE"/>
        </w:rPr>
        <w:t>.</w:t>
      </w:r>
    </w:p>
    <w:p w14:paraId="75C1D815" w14:textId="77777777" w:rsidR="00943CCB" w:rsidRPr="0062686E" w:rsidRDefault="00943CCB" w:rsidP="00C16FAC">
      <w:pPr>
        <w:jc w:val="both"/>
        <w:rPr>
          <w:rFonts w:ascii="Times New Roman" w:hAnsi="Times New Roman" w:cs="Times New Roman"/>
          <w:lang w:val="en-IE"/>
        </w:rPr>
      </w:pPr>
    </w:p>
    <w:p w14:paraId="4DD1F0FB" w14:textId="3DE0571D" w:rsidR="00C16FAC" w:rsidRPr="0062686E" w:rsidRDefault="0060690E" w:rsidP="00C16FAC">
      <w:pPr>
        <w:jc w:val="both"/>
        <w:rPr>
          <w:rFonts w:ascii="Times New Roman" w:hAnsi="Times New Roman" w:cs="Times New Roman"/>
          <w:lang w:val="en-IE"/>
        </w:rPr>
      </w:pPr>
      <w:r w:rsidRPr="0062686E">
        <w:rPr>
          <w:rFonts w:ascii="Times New Roman" w:hAnsi="Times New Roman" w:cs="Times New Roman"/>
          <w:i/>
          <w:lang w:val="en-IE"/>
        </w:rPr>
        <w:t>Consequence</w:t>
      </w:r>
      <w:r w:rsidR="00943CCB" w:rsidRPr="0062686E">
        <w:rPr>
          <w:rFonts w:ascii="Times New Roman" w:hAnsi="Times New Roman" w:cs="Times New Roman"/>
          <w:i/>
          <w:lang w:val="en-IE"/>
        </w:rPr>
        <w:t>:</w:t>
      </w:r>
      <w:r w:rsidR="00943CCB" w:rsidRPr="0062686E">
        <w:rPr>
          <w:rFonts w:ascii="Times New Roman" w:hAnsi="Times New Roman" w:cs="Times New Roman"/>
          <w:lang w:val="en-IE"/>
        </w:rPr>
        <w:t xml:space="preserve"> </w:t>
      </w:r>
      <w:r w:rsidR="008A5E86">
        <w:rPr>
          <w:rFonts w:ascii="Times New Roman" w:hAnsi="Times New Roman" w:cs="Times New Roman"/>
          <w:lang w:val="en-IE"/>
        </w:rPr>
        <w:t>U</w:t>
      </w:r>
      <w:r w:rsidR="00C16FAC" w:rsidRPr="0062686E">
        <w:rPr>
          <w:rFonts w:ascii="Times New Roman" w:hAnsi="Times New Roman" w:cs="Times New Roman"/>
          <w:lang w:val="en-IE"/>
        </w:rPr>
        <w:t>niversities are investing more resources in career development particularly for early career academi</w:t>
      </w:r>
      <w:r w:rsidR="00943CCB" w:rsidRPr="0062686E">
        <w:rPr>
          <w:rFonts w:ascii="Times New Roman" w:hAnsi="Times New Roman" w:cs="Times New Roman"/>
          <w:lang w:val="en-IE"/>
        </w:rPr>
        <w:t xml:space="preserve">cs (Acker and Gill, 2005). For example, universities </w:t>
      </w:r>
      <w:r w:rsidR="008A5E86">
        <w:rPr>
          <w:rFonts w:ascii="Times New Roman" w:hAnsi="Times New Roman" w:cs="Times New Roman"/>
          <w:lang w:val="en-IE"/>
        </w:rPr>
        <w:t xml:space="preserve">are </w:t>
      </w:r>
      <w:r w:rsidR="00943CCB" w:rsidRPr="0062686E">
        <w:rPr>
          <w:rFonts w:ascii="Times New Roman" w:hAnsi="Times New Roman" w:cs="Times New Roman"/>
          <w:lang w:val="en-IE"/>
        </w:rPr>
        <w:t>putting in place specific career paths and supports</w:t>
      </w:r>
      <w:r w:rsidR="00021C26" w:rsidRPr="0062686E">
        <w:rPr>
          <w:rFonts w:ascii="Times New Roman" w:hAnsi="Times New Roman" w:cs="Times New Roman"/>
          <w:lang w:val="en-IE"/>
        </w:rPr>
        <w:t xml:space="preserve"> </w:t>
      </w:r>
      <w:r w:rsidR="00943CCB" w:rsidRPr="0062686E">
        <w:rPr>
          <w:rFonts w:ascii="Times New Roman" w:hAnsi="Times New Roman" w:cs="Times New Roman"/>
          <w:lang w:val="en-IE"/>
        </w:rPr>
        <w:t>for early career academics so that they transition to a tenured academic track position. In tandem with this</w:t>
      </w:r>
      <w:r w:rsidR="00900B5E" w:rsidRPr="0062686E">
        <w:rPr>
          <w:rFonts w:ascii="Times New Roman" w:hAnsi="Times New Roman" w:cs="Times New Roman"/>
          <w:lang w:val="en-IE"/>
        </w:rPr>
        <w:t>,</w:t>
      </w:r>
      <w:r w:rsidR="00943CCB" w:rsidRPr="0062686E">
        <w:rPr>
          <w:rFonts w:ascii="Times New Roman" w:hAnsi="Times New Roman" w:cs="Times New Roman"/>
          <w:lang w:val="en-IE"/>
        </w:rPr>
        <w:t xml:space="preserve"> universities are now more </w:t>
      </w:r>
      <w:r w:rsidR="007367BC" w:rsidRPr="0062686E">
        <w:rPr>
          <w:rFonts w:ascii="Times New Roman" w:hAnsi="Times New Roman" w:cs="Times New Roman"/>
          <w:lang w:val="en-IE"/>
        </w:rPr>
        <w:t>formally</w:t>
      </w:r>
      <w:r w:rsidR="00943CCB" w:rsidRPr="0062686E">
        <w:rPr>
          <w:rFonts w:ascii="Times New Roman" w:hAnsi="Times New Roman" w:cs="Times New Roman"/>
          <w:lang w:val="en-IE"/>
        </w:rPr>
        <w:t xml:space="preserve"> recognising </w:t>
      </w:r>
      <w:r w:rsidR="007367BC" w:rsidRPr="0062686E">
        <w:rPr>
          <w:rFonts w:ascii="Times New Roman" w:hAnsi="Times New Roman" w:cs="Times New Roman"/>
          <w:lang w:val="en-IE"/>
        </w:rPr>
        <w:t>engagement with industry and entrepren</w:t>
      </w:r>
      <w:r w:rsidR="008A5E86">
        <w:rPr>
          <w:rFonts w:ascii="Times New Roman" w:hAnsi="Times New Roman" w:cs="Times New Roman"/>
          <w:lang w:val="en-IE"/>
        </w:rPr>
        <w:t>e</w:t>
      </w:r>
      <w:r w:rsidR="007367BC" w:rsidRPr="0062686E">
        <w:rPr>
          <w:rFonts w:ascii="Times New Roman" w:hAnsi="Times New Roman" w:cs="Times New Roman"/>
          <w:lang w:val="en-IE"/>
        </w:rPr>
        <w:t>urial activities as part of performance, promotional and rewards systems (O’</w:t>
      </w:r>
      <w:r w:rsidR="00C70FB2" w:rsidRPr="0062686E">
        <w:rPr>
          <w:rFonts w:ascii="Times New Roman" w:hAnsi="Times New Roman" w:cs="Times New Roman"/>
          <w:lang w:val="en-IE"/>
        </w:rPr>
        <w:t xml:space="preserve">Gorman, et al, 2008; Link et al. </w:t>
      </w:r>
      <w:r w:rsidR="007367BC" w:rsidRPr="0062686E">
        <w:rPr>
          <w:rFonts w:ascii="Times New Roman" w:hAnsi="Times New Roman" w:cs="Times New Roman"/>
          <w:lang w:val="en-IE"/>
        </w:rPr>
        <w:t xml:space="preserve"> 2017</w:t>
      </w:r>
      <w:r w:rsidR="00881C0F" w:rsidRPr="0062686E">
        <w:rPr>
          <w:rFonts w:ascii="Times New Roman" w:hAnsi="Times New Roman" w:cs="Times New Roman"/>
          <w:lang w:val="en-IE"/>
        </w:rPr>
        <w:t xml:space="preserve">; Nicolaou and Souitaris, 2016). This has seen </w:t>
      </w:r>
      <w:r w:rsidR="00881C0F" w:rsidRPr="0062686E">
        <w:rPr>
          <w:rFonts w:ascii="Times New Roman" w:hAnsi="Times New Roman" w:cs="Times New Roman"/>
          <w:lang w:val="en-IE"/>
        </w:rPr>
        <w:lastRenderedPageBreak/>
        <w:t xml:space="preserve">a growth in academic entrepreneurship within universities </w:t>
      </w:r>
      <w:r w:rsidR="00C70FB2" w:rsidRPr="0062686E">
        <w:rPr>
          <w:rFonts w:ascii="Times New Roman" w:hAnsi="Times New Roman" w:cs="Times New Roman"/>
          <w:lang w:val="en-IE"/>
        </w:rPr>
        <w:t>(Audretsch et al. 2015</w:t>
      </w:r>
      <w:r w:rsidR="00A94704" w:rsidRPr="0062686E">
        <w:rPr>
          <w:rFonts w:ascii="Times New Roman" w:hAnsi="Times New Roman" w:cs="Times New Roman"/>
          <w:lang w:val="en-IE"/>
        </w:rPr>
        <w:t>;</w:t>
      </w:r>
      <w:r w:rsidR="00C70FB2" w:rsidRPr="0062686E">
        <w:rPr>
          <w:rFonts w:ascii="Times New Roman" w:hAnsi="Times New Roman" w:cs="Times New Roman"/>
          <w:lang w:val="en-IE"/>
        </w:rPr>
        <w:t xml:space="preserve"> Link et al. 2015)</w:t>
      </w:r>
      <w:r w:rsidR="00C76992" w:rsidRPr="0062686E">
        <w:rPr>
          <w:rFonts w:ascii="Times New Roman" w:hAnsi="Times New Roman" w:cs="Times New Roman"/>
          <w:lang w:val="en-IE"/>
        </w:rPr>
        <w:t xml:space="preserve"> and shape</w:t>
      </w:r>
      <w:r w:rsidR="00BA6C68" w:rsidRPr="0062686E">
        <w:rPr>
          <w:rFonts w:ascii="Times New Roman" w:hAnsi="Times New Roman" w:cs="Times New Roman"/>
          <w:lang w:val="en-IE"/>
        </w:rPr>
        <w:t>d</w:t>
      </w:r>
      <w:r w:rsidR="00C76992" w:rsidRPr="0062686E">
        <w:rPr>
          <w:rFonts w:ascii="Times New Roman" w:hAnsi="Times New Roman" w:cs="Times New Roman"/>
          <w:lang w:val="en-IE"/>
        </w:rPr>
        <w:t xml:space="preserve"> different types of academic entrepreneurship </w:t>
      </w:r>
      <w:r w:rsidR="00BA6C68" w:rsidRPr="0062686E">
        <w:rPr>
          <w:rFonts w:ascii="Times New Roman" w:hAnsi="Times New Roman" w:cs="Times New Roman"/>
          <w:lang w:val="en-IE"/>
        </w:rPr>
        <w:t xml:space="preserve">i.e. </w:t>
      </w:r>
      <w:r w:rsidR="00C76992" w:rsidRPr="0062686E">
        <w:rPr>
          <w:rFonts w:ascii="Times New Roman" w:hAnsi="Times New Roman" w:cs="Times New Roman"/>
          <w:lang w:val="en-IE"/>
        </w:rPr>
        <w:t>academic entrepreneurs and entrepreneurial academics (see Miller et al. 2018b). Moreover</w:t>
      </w:r>
      <w:r w:rsidR="000053B1" w:rsidRPr="0062686E">
        <w:rPr>
          <w:rFonts w:ascii="Times New Roman" w:hAnsi="Times New Roman" w:cs="Times New Roman"/>
          <w:lang w:val="en-IE"/>
        </w:rPr>
        <w:t xml:space="preserve">, </w:t>
      </w:r>
      <w:r w:rsidR="00C76992" w:rsidRPr="0062686E">
        <w:rPr>
          <w:rFonts w:ascii="Times New Roman" w:hAnsi="Times New Roman" w:cs="Times New Roman"/>
          <w:lang w:val="en-IE"/>
        </w:rPr>
        <w:t xml:space="preserve">universities </w:t>
      </w:r>
      <w:r w:rsidR="00BA6C68" w:rsidRPr="0062686E">
        <w:rPr>
          <w:rFonts w:ascii="Times New Roman" w:hAnsi="Times New Roman" w:cs="Times New Roman"/>
          <w:lang w:val="en-IE"/>
        </w:rPr>
        <w:t xml:space="preserve">are </w:t>
      </w:r>
      <w:r w:rsidR="00C76992" w:rsidRPr="0062686E">
        <w:rPr>
          <w:rFonts w:ascii="Times New Roman" w:hAnsi="Times New Roman" w:cs="Times New Roman"/>
          <w:lang w:val="en-IE"/>
        </w:rPr>
        <w:t>attempting to adopt a more entrepreneurial culture among faculty and students (Bienkowska et al. 2016; Guerrero et</w:t>
      </w:r>
      <w:r w:rsidR="00754A32" w:rsidRPr="0062686E">
        <w:rPr>
          <w:rFonts w:ascii="Times New Roman" w:hAnsi="Times New Roman" w:cs="Times New Roman"/>
          <w:lang w:val="en-IE"/>
        </w:rPr>
        <w:t xml:space="preserve"> al. 2016; Laskovaia et., 2017) and provide institutional entrepreneurial supports (see Dolan et al. 2019; Saeed et al, 2015; Soetanto and Jack, 2016; Meoli and Vismara, 2016)</w:t>
      </w:r>
      <w:r w:rsidRPr="0062686E">
        <w:rPr>
          <w:rFonts w:ascii="Times New Roman" w:hAnsi="Times New Roman" w:cs="Times New Roman"/>
          <w:lang w:val="en-IE"/>
        </w:rPr>
        <w:t xml:space="preserve">. </w:t>
      </w:r>
    </w:p>
    <w:p w14:paraId="0273E862" w14:textId="77777777" w:rsidR="0060690E" w:rsidRPr="0062686E" w:rsidRDefault="0060690E" w:rsidP="00C16FAC">
      <w:pPr>
        <w:jc w:val="both"/>
        <w:rPr>
          <w:rFonts w:ascii="Times New Roman" w:hAnsi="Times New Roman" w:cs="Times New Roman"/>
          <w:lang w:val="en-IE"/>
        </w:rPr>
      </w:pPr>
    </w:p>
    <w:p w14:paraId="52640DA9" w14:textId="142AF8DD" w:rsidR="00A8599B" w:rsidRPr="0062686E" w:rsidRDefault="00296693" w:rsidP="00C94B78">
      <w:pPr>
        <w:jc w:val="both"/>
        <w:rPr>
          <w:rFonts w:ascii="Times New Roman" w:eastAsia="Calibri" w:hAnsi="Times New Roman" w:cs="Times New Roman"/>
        </w:rPr>
      </w:pPr>
      <w:r w:rsidRPr="0062686E">
        <w:rPr>
          <w:rFonts w:ascii="Times New Roman" w:hAnsi="Times New Roman" w:cs="Times New Roman"/>
          <w:i/>
          <w:lang w:val="en-IE"/>
        </w:rPr>
        <w:t>Implication</w:t>
      </w:r>
      <w:r w:rsidR="000053B1" w:rsidRPr="0062686E">
        <w:rPr>
          <w:rFonts w:ascii="Times New Roman" w:hAnsi="Times New Roman" w:cs="Times New Roman"/>
          <w:i/>
          <w:lang w:val="en-IE"/>
        </w:rPr>
        <w:t>s</w:t>
      </w:r>
      <w:r w:rsidRPr="0062686E">
        <w:rPr>
          <w:rFonts w:ascii="Times New Roman" w:hAnsi="Times New Roman" w:cs="Times New Roman"/>
          <w:i/>
          <w:lang w:val="en-IE"/>
        </w:rPr>
        <w:t xml:space="preserve"> for the University </w:t>
      </w:r>
      <w:r w:rsidR="0060690E" w:rsidRPr="0062686E">
        <w:rPr>
          <w:rFonts w:ascii="Times New Roman" w:hAnsi="Times New Roman" w:cs="Times New Roman"/>
          <w:i/>
          <w:lang w:val="en-IE"/>
        </w:rPr>
        <w:t>Business Model</w:t>
      </w:r>
      <w:r w:rsidR="0060690E" w:rsidRPr="0062686E">
        <w:rPr>
          <w:rFonts w:ascii="Times New Roman" w:hAnsi="Times New Roman" w:cs="Times New Roman"/>
          <w:lang w:val="en-IE"/>
        </w:rPr>
        <w:t xml:space="preserve">: Universities </w:t>
      </w:r>
      <w:r w:rsidR="000053B1" w:rsidRPr="0062686E">
        <w:rPr>
          <w:rFonts w:ascii="Times New Roman" w:hAnsi="Times New Roman" w:cs="Times New Roman"/>
          <w:lang w:val="en-IE"/>
        </w:rPr>
        <w:t>need to</w:t>
      </w:r>
      <w:r w:rsidR="0060690E" w:rsidRPr="0062686E">
        <w:rPr>
          <w:rFonts w:ascii="Times New Roman" w:hAnsi="Times New Roman" w:cs="Times New Roman"/>
          <w:lang w:val="en-IE"/>
        </w:rPr>
        <w:t xml:space="preserve"> meaningfully support hu</w:t>
      </w:r>
      <w:r w:rsidR="00900B5E" w:rsidRPr="0062686E">
        <w:rPr>
          <w:rFonts w:ascii="Times New Roman" w:hAnsi="Times New Roman" w:cs="Times New Roman"/>
          <w:lang w:val="en-IE"/>
        </w:rPr>
        <w:t>man capital management</w:t>
      </w:r>
      <w:r w:rsidR="000053B1" w:rsidRPr="0062686E">
        <w:rPr>
          <w:rFonts w:ascii="Times New Roman" w:hAnsi="Times New Roman" w:cs="Times New Roman"/>
          <w:lang w:val="en-IE"/>
        </w:rPr>
        <w:t xml:space="preserve">, </w:t>
      </w:r>
      <w:r w:rsidR="0060690E" w:rsidRPr="0062686E">
        <w:rPr>
          <w:rFonts w:ascii="Times New Roman" w:hAnsi="Times New Roman" w:cs="Times New Roman"/>
          <w:lang w:val="en-IE"/>
        </w:rPr>
        <w:t>extend value creation activities, invest in entrepreneurial education and supports and engage with a wider range of stakeholders t</w:t>
      </w:r>
      <w:r w:rsidR="00A8599B" w:rsidRPr="0062686E">
        <w:rPr>
          <w:rFonts w:ascii="Times New Roman" w:hAnsi="Times New Roman" w:cs="Times New Roman"/>
          <w:lang w:val="en-IE"/>
        </w:rPr>
        <w:t>o ensure equity and diversity.</w:t>
      </w:r>
    </w:p>
    <w:p w14:paraId="2F59C087" w14:textId="77777777" w:rsidR="00071338" w:rsidRDefault="00071338" w:rsidP="00A8599B">
      <w:pPr>
        <w:jc w:val="both"/>
        <w:rPr>
          <w:rFonts w:ascii="Times New Roman" w:eastAsia="Calibri" w:hAnsi="Times New Roman" w:cs="Times New Roman"/>
        </w:rPr>
      </w:pPr>
    </w:p>
    <w:p w14:paraId="213BD7E2" w14:textId="77777777" w:rsidR="00071338" w:rsidRDefault="00071338" w:rsidP="00A8599B">
      <w:pPr>
        <w:jc w:val="both"/>
        <w:rPr>
          <w:rFonts w:ascii="Times New Roman" w:eastAsia="Calibri" w:hAnsi="Times New Roman" w:cs="Times New Roman"/>
        </w:rPr>
      </w:pPr>
    </w:p>
    <w:p w14:paraId="0FD5AE9B" w14:textId="77777777" w:rsidR="00071338" w:rsidRDefault="00071338" w:rsidP="00A8599B">
      <w:pPr>
        <w:jc w:val="both"/>
        <w:rPr>
          <w:rFonts w:ascii="Times New Roman" w:eastAsia="Calibri" w:hAnsi="Times New Roman" w:cs="Times New Roman"/>
        </w:rPr>
      </w:pPr>
    </w:p>
    <w:p w14:paraId="139817F3" w14:textId="77777777" w:rsidR="00071338" w:rsidRDefault="00071338" w:rsidP="00A8599B">
      <w:pPr>
        <w:jc w:val="both"/>
        <w:rPr>
          <w:rFonts w:ascii="Times New Roman" w:eastAsia="Calibri" w:hAnsi="Times New Roman" w:cs="Times New Roman"/>
        </w:rPr>
      </w:pPr>
    </w:p>
    <w:p w14:paraId="4CDB7C20" w14:textId="77777777" w:rsidR="00071338" w:rsidRDefault="00071338" w:rsidP="00A8599B">
      <w:pPr>
        <w:jc w:val="both"/>
        <w:rPr>
          <w:rFonts w:ascii="Times New Roman" w:eastAsia="Calibri" w:hAnsi="Times New Roman" w:cs="Times New Roman"/>
        </w:rPr>
      </w:pPr>
    </w:p>
    <w:p w14:paraId="1B35AFF8" w14:textId="77777777" w:rsidR="00071338" w:rsidRDefault="00071338" w:rsidP="00A8599B">
      <w:pPr>
        <w:jc w:val="both"/>
        <w:rPr>
          <w:rFonts w:ascii="Times New Roman" w:eastAsia="Calibri" w:hAnsi="Times New Roman" w:cs="Times New Roman"/>
        </w:rPr>
      </w:pPr>
    </w:p>
    <w:p w14:paraId="75AC767C" w14:textId="77777777" w:rsidR="00071338" w:rsidRDefault="00071338" w:rsidP="00A8599B">
      <w:pPr>
        <w:jc w:val="both"/>
        <w:rPr>
          <w:rFonts w:ascii="Times New Roman" w:eastAsia="Calibri" w:hAnsi="Times New Roman" w:cs="Times New Roman"/>
        </w:rPr>
      </w:pPr>
    </w:p>
    <w:p w14:paraId="744A787E" w14:textId="77777777" w:rsidR="00071338" w:rsidRDefault="00071338" w:rsidP="00A8599B">
      <w:pPr>
        <w:jc w:val="both"/>
        <w:rPr>
          <w:rFonts w:ascii="Times New Roman" w:eastAsia="Calibri" w:hAnsi="Times New Roman" w:cs="Times New Roman"/>
        </w:rPr>
      </w:pPr>
    </w:p>
    <w:p w14:paraId="67FD66F1" w14:textId="77777777" w:rsidR="00071338" w:rsidRDefault="00071338" w:rsidP="00A8599B">
      <w:pPr>
        <w:jc w:val="both"/>
        <w:rPr>
          <w:rFonts w:ascii="Times New Roman" w:eastAsia="Calibri" w:hAnsi="Times New Roman" w:cs="Times New Roman"/>
        </w:rPr>
      </w:pPr>
    </w:p>
    <w:p w14:paraId="7F631E6A" w14:textId="77777777" w:rsidR="00071338" w:rsidRDefault="00071338" w:rsidP="00A8599B">
      <w:pPr>
        <w:jc w:val="both"/>
        <w:rPr>
          <w:rFonts w:ascii="Times New Roman" w:eastAsia="Calibri" w:hAnsi="Times New Roman" w:cs="Times New Roman"/>
        </w:rPr>
      </w:pPr>
    </w:p>
    <w:p w14:paraId="1892B3CF" w14:textId="77777777" w:rsidR="00071338" w:rsidRDefault="00071338" w:rsidP="00A8599B">
      <w:pPr>
        <w:jc w:val="both"/>
        <w:rPr>
          <w:rFonts w:ascii="Times New Roman" w:eastAsia="Calibri" w:hAnsi="Times New Roman" w:cs="Times New Roman"/>
        </w:rPr>
      </w:pPr>
    </w:p>
    <w:p w14:paraId="4F08C3DF" w14:textId="77777777" w:rsidR="00071338" w:rsidRDefault="00071338" w:rsidP="00A8599B">
      <w:pPr>
        <w:jc w:val="both"/>
        <w:rPr>
          <w:rFonts w:ascii="Times New Roman" w:eastAsia="Calibri" w:hAnsi="Times New Roman" w:cs="Times New Roman"/>
        </w:rPr>
      </w:pPr>
    </w:p>
    <w:p w14:paraId="1E4F1A48" w14:textId="77777777" w:rsidR="00071338" w:rsidRDefault="00071338" w:rsidP="00A8599B">
      <w:pPr>
        <w:jc w:val="both"/>
        <w:rPr>
          <w:rFonts w:ascii="Times New Roman" w:eastAsia="Calibri" w:hAnsi="Times New Roman" w:cs="Times New Roman"/>
        </w:rPr>
      </w:pPr>
    </w:p>
    <w:p w14:paraId="5BAFEE95" w14:textId="77777777" w:rsidR="00071338" w:rsidRDefault="00071338" w:rsidP="00A8599B">
      <w:pPr>
        <w:jc w:val="both"/>
        <w:rPr>
          <w:rFonts w:ascii="Times New Roman" w:eastAsia="Calibri" w:hAnsi="Times New Roman" w:cs="Times New Roman"/>
        </w:rPr>
      </w:pPr>
    </w:p>
    <w:p w14:paraId="0760AD56" w14:textId="77777777" w:rsidR="00071338" w:rsidRDefault="00071338" w:rsidP="00A8599B">
      <w:pPr>
        <w:jc w:val="both"/>
        <w:rPr>
          <w:rFonts w:ascii="Times New Roman" w:eastAsia="Calibri" w:hAnsi="Times New Roman" w:cs="Times New Roman"/>
        </w:rPr>
      </w:pPr>
    </w:p>
    <w:p w14:paraId="22E6829A" w14:textId="77777777" w:rsidR="00071338" w:rsidRDefault="00071338" w:rsidP="00A8599B">
      <w:pPr>
        <w:jc w:val="both"/>
        <w:rPr>
          <w:rFonts w:ascii="Times New Roman" w:eastAsia="Calibri" w:hAnsi="Times New Roman" w:cs="Times New Roman"/>
        </w:rPr>
      </w:pPr>
    </w:p>
    <w:p w14:paraId="002D16EE" w14:textId="77777777" w:rsidR="00071338" w:rsidRDefault="00071338" w:rsidP="00A8599B">
      <w:pPr>
        <w:jc w:val="both"/>
        <w:rPr>
          <w:rFonts w:ascii="Times New Roman" w:eastAsia="Calibri" w:hAnsi="Times New Roman" w:cs="Times New Roman"/>
        </w:rPr>
      </w:pPr>
    </w:p>
    <w:p w14:paraId="5CD558CA" w14:textId="77777777" w:rsidR="00071338" w:rsidRDefault="00071338" w:rsidP="00A8599B">
      <w:pPr>
        <w:jc w:val="both"/>
        <w:rPr>
          <w:rFonts w:ascii="Times New Roman" w:eastAsia="Calibri" w:hAnsi="Times New Roman" w:cs="Times New Roman"/>
        </w:rPr>
      </w:pPr>
    </w:p>
    <w:p w14:paraId="7FBC1D4A" w14:textId="77777777" w:rsidR="00071338" w:rsidRDefault="00071338" w:rsidP="00A8599B">
      <w:pPr>
        <w:jc w:val="both"/>
        <w:rPr>
          <w:rFonts w:ascii="Times New Roman" w:eastAsia="Calibri" w:hAnsi="Times New Roman" w:cs="Times New Roman"/>
        </w:rPr>
      </w:pPr>
    </w:p>
    <w:p w14:paraId="6EBC9B4A" w14:textId="77777777" w:rsidR="00071338" w:rsidRDefault="00071338" w:rsidP="00A8599B">
      <w:pPr>
        <w:jc w:val="both"/>
        <w:rPr>
          <w:rFonts w:ascii="Times New Roman" w:eastAsia="Calibri" w:hAnsi="Times New Roman" w:cs="Times New Roman"/>
        </w:rPr>
      </w:pPr>
    </w:p>
    <w:p w14:paraId="549E4604" w14:textId="77777777" w:rsidR="00071338" w:rsidRDefault="00071338" w:rsidP="00A8599B">
      <w:pPr>
        <w:jc w:val="both"/>
        <w:rPr>
          <w:rFonts w:ascii="Times New Roman" w:eastAsia="Calibri" w:hAnsi="Times New Roman" w:cs="Times New Roman"/>
        </w:rPr>
      </w:pPr>
    </w:p>
    <w:p w14:paraId="56F0E317" w14:textId="77777777" w:rsidR="00071338" w:rsidRDefault="00071338" w:rsidP="00A8599B">
      <w:pPr>
        <w:jc w:val="both"/>
        <w:rPr>
          <w:rFonts w:ascii="Times New Roman" w:eastAsia="Calibri" w:hAnsi="Times New Roman" w:cs="Times New Roman"/>
        </w:rPr>
      </w:pPr>
    </w:p>
    <w:p w14:paraId="7244C8D0" w14:textId="77777777" w:rsidR="00071338" w:rsidRDefault="00071338" w:rsidP="00A8599B">
      <w:pPr>
        <w:jc w:val="both"/>
        <w:rPr>
          <w:rFonts w:ascii="Times New Roman" w:eastAsia="Calibri" w:hAnsi="Times New Roman" w:cs="Times New Roman"/>
        </w:rPr>
      </w:pPr>
    </w:p>
    <w:p w14:paraId="53D8BD23" w14:textId="77777777" w:rsidR="00071338" w:rsidRDefault="00071338" w:rsidP="00A8599B">
      <w:pPr>
        <w:jc w:val="both"/>
        <w:rPr>
          <w:rFonts w:ascii="Times New Roman" w:eastAsia="Calibri" w:hAnsi="Times New Roman" w:cs="Times New Roman"/>
        </w:rPr>
      </w:pPr>
    </w:p>
    <w:p w14:paraId="3CDCBF02" w14:textId="77777777" w:rsidR="00071338" w:rsidRDefault="00071338" w:rsidP="00A8599B">
      <w:pPr>
        <w:jc w:val="both"/>
        <w:rPr>
          <w:rFonts w:ascii="Times New Roman" w:eastAsia="Calibri" w:hAnsi="Times New Roman" w:cs="Times New Roman"/>
        </w:rPr>
      </w:pPr>
    </w:p>
    <w:p w14:paraId="7B987AA7" w14:textId="77777777" w:rsidR="00071338" w:rsidRDefault="00071338" w:rsidP="00A8599B">
      <w:pPr>
        <w:jc w:val="both"/>
        <w:rPr>
          <w:rFonts w:ascii="Times New Roman" w:eastAsia="Calibri" w:hAnsi="Times New Roman" w:cs="Times New Roman"/>
        </w:rPr>
      </w:pPr>
    </w:p>
    <w:p w14:paraId="23A64B16" w14:textId="77777777" w:rsidR="00071338" w:rsidRDefault="00071338" w:rsidP="00A8599B">
      <w:pPr>
        <w:jc w:val="both"/>
        <w:rPr>
          <w:rFonts w:ascii="Times New Roman" w:eastAsia="Calibri" w:hAnsi="Times New Roman" w:cs="Times New Roman"/>
        </w:rPr>
      </w:pPr>
    </w:p>
    <w:p w14:paraId="3D9B4C8E" w14:textId="77777777" w:rsidR="00071338" w:rsidRDefault="00071338" w:rsidP="00A8599B">
      <w:pPr>
        <w:jc w:val="both"/>
        <w:rPr>
          <w:rFonts w:ascii="Times New Roman" w:eastAsia="Calibri" w:hAnsi="Times New Roman" w:cs="Times New Roman"/>
        </w:rPr>
      </w:pPr>
    </w:p>
    <w:p w14:paraId="09D4BAF5" w14:textId="77777777" w:rsidR="00071338" w:rsidRDefault="00071338" w:rsidP="00A8599B">
      <w:pPr>
        <w:jc w:val="both"/>
        <w:rPr>
          <w:rFonts w:ascii="Times New Roman" w:eastAsia="Calibri" w:hAnsi="Times New Roman" w:cs="Times New Roman"/>
        </w:rPr>
      </w:pPr>
    </w:p>
    <w:p w14:paraId="4114F48A" w14:textId="77777777" w:rsidR="00071338" w:rsidRDefault="00071338" w:rsidP="00A8599B">
      <w:pPr>
        <w:jc w:val="both"/>
        <w:rPr>
          <w:rFonts w:ascii="Times New Roman" w:eastAsia="Calibri" w:hAnsi="Times New Roman" w:cs="Times New Roman"/>
        </w:rPr>
      </w:pPr>
    </w:p>
    <w:p w14:paraId="5BF61A10" w14:textId="77777777" w:rsidR="00071338" w:rsidRDefault="00071338" w:rsidP="00A8599B">
      <w:pPr>
        <w:jc w:val="both"/>
        <w:rPr>
          <w:rFonts w:ascii="Times New Roman" w:eastAsia="Calibri" w:hAnsi="Times New Roman" w:cs="Times New Roman"/>
        </w:rPr>
      </w:pPr>
    </w:p>
    <w:p w14:paraId="0B52C00B" w14:textId="77777777" w:rsidR="00071338" w:rsidRDefault="00071338" w:rsidP="00A8599B">
      <w:pPr>
        <w:jc w:val="both"/>
        <w:rPr>
          <w:rFonts w:ascii="Times New Roman" w:eastAsia="Calibri" w:hAnsi="Times New Roman" w:cs="Times New Roman"/>
        </w:rPr>
      </w:pPr>
    </w:p>
    <w:p w14:paraId="009E0C83" w14:textId="77777777" w:rsidR="00071338" w:rsidRDefault="00071338" w:rsidP="00A8599B">
      <w:pPr>
        <w:jc w:val="both"/>
        <w:rPr>
          <w:rFonts w:ascii="Times New Roman" w:eastAsia="Calibri" w:hAnsi="Times New Roman" w:cs="Times New Roman"/>
        </w:rPr>
      </w:pPr>
    </w:p>
    <w:p w14:paraId="4A52BF00" w14:textId="77777777" w:rsidR="00071338" w:rsidRDefault="00071338" w:rsidP="00A8599B">
      <w:pPr>
        <w:jc w:val="both"/>
        <w:rPr>
          <w:rFonts w:ascii="Times New Roman" w:eastAsia="Calibri" w:hAnsi="Times New Roman" w:cs="Times New Roman"/>
        </w:rPr>
      </w:pPr>
    </w:p>
    <w:p w14:paraId="637652CB" w14:textId="77777777" w:rsidR="00071338" w:rsidRDefault="00071338" w:rsidP="00A8599B">
      <w:pPr>
        <w:jc w:val="both"/>
        <w:rPr>
          <w:rFonts w:ascii="Times New Roman" w:eastAsia="Calibri" w:hAnsi="Times New Roman" w:cs="Times New Roman"/>
        </w:rPr>
      </w:pPr>
    </w:p>
    <w:p w14:paraId="4D531B59" w14:textId="77777777" w:rsidR="00071338" w:rsidRDefault="00071338" w:rsidP="00A8599B">
      <w:pPr>
        <w:jc w:val="both"/>
        <w:rPr>
          <w:rFonts w:ascii="Times New Roman" w:eastAsia="Calibri" w:hAnsi="Times New Roman" w:cs="Times New Roman"/>
        </w:rPr>
      </w:pPr>
    </w:p>
    <w:p w14:paraId="084D0ADD" w14:textId="77777777" w:rsidR="00071338" w:rsidRDefault="00071338" w:rsidP="00A8599B">
      <w:pPr>
        <w:jc w:val="both"/>
        <w:rPr>
          <w:rFonts w:ascii="Times New Roman" w:eastAsia="Calibri" w:hAnsi="Times New Roman" w:cs="Times New Roman"/>
        </w:rPr>
      </w:pPr>
    </w:p>
    <w:p w14:paraId="0EA6787C" w14:textId="77777777" w:rsidR="00071338" w:rsidRDefault="00071338" w:rsidP="00A8599B">
      <w:pPr>
        <w:jc w:val="both"/>
        <w:rPr>
          <w:rFonts w:ascii="Times New Roman" w:eastAsia="Calibri" w:hAnsi="Times New Roman" w:cs="Times New Roman"/>
        </w:rPr>
      </w:pPr>
    </w:p>
    <w:p w14:paraId="2368E95E" w14:textId="77777777" w:rsidR="00071338" w:rsidRDefault="00071338" w:rsidP="00A8599B">
      <w:pPr>
        <w:jc w:val="both"/>
        <w:rPr>
          <w:rFonts w:ascii="Times New Roman" w:eastAsia="Calibri" w:hAnsi="Times New Roman" w:cs="Times New Roman"/>
        </w:rPr>
      </w:pPr>
    </w:p>
    <w:p w14:paraId="7093BBB7" w14:textId="2E0C27D9" w:rsidR="0060690E" w:rsidRPr="0062686E" w:rsidRDefault="00A8599B" w:rsidP="00A8599B">
      <w:pPr>
        <w:jc w:val="both"/>
        <w:rPr>
          <w:rFonts w:ascii="Times New Roman" w:hAnsi="Times New Roman" w:cs="Times New Roman"/>
        </w:rPr>
      </w:pPr>
      <w:r w:rsidRPr="0062686E">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1DB43A60" wp14:editId="3D044994">
                <wp:simplePos x="0" y="0"/>
                <wp:positionH relativeFrom="column">
                  <wp:posOffset>-495300</wp:posOffset>
                </wp:positionH>
                <wp:positionV relativeFrom="paragraph">
                  <wp:posOffset>313690</wp:posOffset>
                </wp:positionV>
                <wp:extent cx="6203950" cy="8629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03950" cy="8629650"/>
                        </a:xfrm>
                        <a:prstGeom prst="rect">
                          <a:avLst/>
                        </a:prstGeom>
                        <a:noFill/>
                        <a:ln w="6350">
                          <a:noFill/>
                        </a:ln>
                      </wps:spPr>
                      <wps:txbx>
                        <w:txbxContent>
                          <w:p w14:paraId="39540B12" w14:textId="77777777" w:rsidR="00071338" w:rsidRPr="004679BC" w:rsidRDefault="00071338" w:rsidP="00A8599B">
                            <w:pPr>
                              <w:jc w:val="both"/>
                              <w:rPr>
                                <w:rFonts w:ascii="Times New Roman" w:eastAsia="Calibri" w:hAnsi="Times New Roman" w:cs="Times New Roman"/>
                                <w:sz w:val="20"/>
                                <w:szCs w:val="20"/>
                              </w:rPr>
                            </w:pPr>
                          </w:p>
                          <w:tbl>
                            <w:tblPr>
                              <w:tblStyle w:val="TableGrid"/>
                              <w:tblW w:w="9371" w:type="dxa"/>
                              <w:tblLook w:val="04A0" w:firstRow="1" w:lastRow="0" w:firstColumn="1" w:lastColumn="0" w:noHBand="0" w:noVBand="1"/>
                            </w:tblPr>
                            <w:tblGrid>
                              <w:gridCol w:w="1696"/>
                              <w:gridCol w:w="2410"/>
                              <w:gridCol w:w="2552"/>
                              <w:gridCol w:w="2713"/>
                            </w:tblGrid>
                            <w:tr w:rsidR="00071338" w:rsidRPr="00A8599B" w14:paraId="20B5B109" w14:textId="77777777" w:rsidTr="00A3415E">
                              <w:trPr>
                                <w:trHeight w:val="600"/>
                              </w:trPr>
                              <w:tc>
                                <w:tcPr>
                                  <w:tcW w:w="1696" w:type="dxa"/>
                                </w:tcPr>
                                <w:p w14:paraId="68398FDF" w14:textId="77777777" w:rsidR="00071338" w:rsidRPr="00A8599B" w:rsidRDefault="00071338" w:rsidP="00A8599B">
                                  <w:pPr>
                                    <w:jc w:val="center"/>
                                    <w:rPr>
                                      <w:rFonts w:ascii="Times New Roman" w:hAnsi="Times New Roman" w:cs="Times New Roman"/>
                                      <w:b/>
                                      <w:sz w:val="18"/>
                                      <w:szCs w:val="18"/>
                                      <w:lang w:val="en-IE"/>
                                    </w:rPr>
                                  </w:pPr>
                                  <w:r w:rsidRPr="00A8599B">
                                    <w:rPr>
                                      <w:rFonts w:ascii="Times New Roman" w:hAnsi="Times New Roman" w:cs="Times New Roman"/>
                                      <w:b/>
                                      <w:sz w:val="18"/>
                                      <w:szCs w:val="18"/>
                                      <w:lang w:val="en-IE"/>
                                    </w:rPr>
                                    <w:t>Core Drivers</w:t>
                                  </w:r>
                                </w:p>
                              </w:tc>
                              <w:tc>
                                <w:tcPr>
                                  <w:tcW w:w="2410" w:type="dxa"/>
                                </w:tcPr>
                                <w:p w14:paraId="03515228" w14:textId="77777777" w:rsidR="00071338" w:rsidRPr="00A8599B" w:rsidRDefault="00071338" w:rsidP="00A8599B">
                                  <w:pPr>
                                    <w:jc w:val="center"/>
                                    <w:rPr>
                                      <w:rFonts w:ascii="Times New Roman" w:hAnsi="Times New Roman" w:cs="Times New Roman"/>
                                      <w:b/>
                                      <w:sz w:val="18"/>
                                      <w:szCs w:val="18"/>
                                      <w:lang w:val="en-IE"/>
                                    </w:rPr>
                                  </w:pPr>
                                  <w:r w:rsidRPr="00A8599B">
                                    <w:rPr>
                                      <w:rFonts w:ascii="Times New Roman" w:hAnsi="Times New Roman" w:cs="Times New Roman"/>
                                      <w:b/>
                                      <w:sz w:val="18"/>
                                      <w:szCs w:val="18"/>
                                      <w:lang w:val="en-IE"/>
                                    </w:rPr>
                                    <w:t>Challenges</w:t>
                                  </w:r>
                                </w:p>
                              </w:tc>
                              <w:tc>
                                <w:tcPr>
                                  <w:tcW w:w="2552" w:type="dxa"/>
                                </w:tcPr>
                                <w:p w14:paraId="61C96A79" w14:textId="77777777" w:rsidR="00071338" w:rsidRPr="00A8599B" w:rsidRDefault="00071338" w:rsidP="00A8599B">
                                  <w:pPr>
                                    <w:jc w:val="center"/>
                                    <w:rPr>
                                      <w:rFonts w:ascii="Times New Roman" w:hAnsi="Times New Roman" w:cs="Times New Roman"/>
                                      <w:b/>
                                      <w:sz w:val="18"/>
                                      <w:szCs w:val="18"/>
                                      <w:lang w:val="en-IE"/>
                                    </w:rPr>
                                  </w:pPr>
                                  <w:r w:rsidRPr="00A8599B">
                                    <w:rPr>
                                      <w:rFonts w:ascii="Times New Roman" w:hAnsi="Times New Roman" w:cs="Times New Roman"/>
                                      <w:b/>
                                      <w:sz w:val="18"/>
                                      <w:szCs w:val="18"/>
                                      <w:lang w:val="en-IE"/>
                                    </w:rPr>
                                    <w:t>Consequences</w:t>
                                  </w:r>
                                </w:p>
                              </w:tc>
                              <w:tc>
                                <w:tcPr>
                                  <w:tcW w:w="2713" w:type="dxa"/>
                                </w:tcPr>
                                <w:p w14:paraId="070688AB" w14:textId="77777777" w:rsidR="00071338" w:rsidRPr="00A8599B" w:rsidRDefault="00071338" w:rsidP="00A8599B">
                                  <w:pPr>
                                    <w:jc w:val="center"/>
                                    <w:rPr>
                                      <w:rFonts w:ascii="Times New Roman" w:hAnsi="Times New Roman" w:cs="Times New Roman"/>
                                      <w:b/>
                                      <w:sz w:val="18"/>
                                      <w:szCs w:val="18"/>
                                      <w:lang w:val="en-IE"/>
                                    </w:rPr>
                                  </w:pPr>
                                  <w:r w:rsidRPr="00A8599B">
                                    <w:rPr>
                                      <w:rFonts w:ascii="Times New Roman" w:hAnsi="Times New Roman" w:cs="Times New Roman"/>
                                      <w:b/>
                                      <w:sz w:val="18"/>
                                      <w:szCs w:val="18"/>
                                      <w:lang w:val="en-IE"/>
                                    </w:rPr>
                                    <w:t>Implications for the University Business Model</w:t>
                                  </w:r>
                                </w:p>
                              </w:tc>
                            </w:tr>
                            <w:tr w:rsidR="00071338" w:rsidRPr="00A8599B" w14:paraId="77A144A3" w14:textId="77777777" w:rsidTr="00A3415E">
                              <w:tc>
                                <w:tcPr>
                                  <w:tcW w:w="1696" w:type="dxa"/>
                                </w:tcPr>
                                <w:p w14:paraId="7555607C" w14:textId="77777777" w:rsidR="00071338" w:rsidRPr="00A8599B" w:rsidRDefault="00071338" w:rsidP="00A8599B">
                                  <w:pPr>
                                    <w:jc w:val="center"/>
                                    <w:rPr>
                                      <w:rFonts w:ascii="Times New Roman" w:hAnsi="Times New Roman" w:cs="Times New Roman"/>
                                      <w:i/>
                                      <w:sz w:val="18"/>
                                      <w:szCs w:val="18"/>
                                      <w:lang w:val="en-IE"/>
                                    </w:rPr>
                                  </w:pPr>
                                  <w:r w:rsidRPr="00A8599B">
                                    <w:rPr>
                                      <w:rFonts w:ascii="Times New Roman" w:hAnsi="Times New Roman" w:cs="Times New Roman"/>
                                      <w:i/>
                                      <w:sz w:val="18"/>
                                      <w:szCs w:val="18"/>
                                      <w:lang w:val="en-IE"/>
                                    </w:rPr>
                                    <w:t>Changing Income and Funding Model</w:t>
                                  </w:r>
                                </w:p>
                              </w:tc>
                              <w:tc>
                                <w:tcPr>
                                  <w:tcW w:w="2410" w:type="dxa"/>
                                </w:tcPr>
                                <w:p w14:paraId="67637A6B"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Public funding declining</w:t>
                                  </w:r>
                                </w:p>
                                <w:p w14:paraId="6E5C40FF"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Rising costs of education</w:t>
                                  </w:r>
                                </w:p>
                                <w:p w14:paraId="6436669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Need to balance research, teaching and impact</w:t>
                                  </w:r>
                                </w:p>
                              </w:tc>
                              <w:tc>
                                <w:tcPr>
                                  <w:tcW w:w="2552" w:type="dxa"/>
                                </w:tcPr>
                                <w:p w14:paraId="160A23FE"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Balancing traditional and entrepreneurial activities for long term sustainability</w:t>
                                  </w:r>
                                </w:p>
                                <w:p w14:paraId="1E139427"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Strategic alignment across all activities</w:t>
                                  </w:r>
                                </w:p>
                                <w:p w14:paraId="70275D9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Intense and scaling of industry engagement and value co-creation</w:t>
                                  </w:r>
                                </w:p>
                                <w:p w14:paraId="313DE68F"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Multiple business models required</w:t>
                                  </w:r>
                                </w:p>
                              </w:tc>
                              <w:tc>
                                <w:tcPr>
                                  <w:tcW w:w="2713" w:type="dxa"/>
                                </w:tcPr>
                                <w:p w14:paraId="2EC2D617"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Extend range of value creation activities</w:t>
                                  </w:r>
                                </w:p>
                                <w:p w14:paraId="039BF78B"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Changing revenue model</w:t>
                                  </w:r>
                                </w:p>
                                <w:p w14:paraId="1174320B"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Scope and Scale</w:t>
                                  </w:r>
                                </w:p>
                                <w:p w14:paraId="31B0795C"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Operational Efficiencies</w:t>
                                  </w:r>
                                </w:p>
                                <w:p w14:paraId="5A2C7C1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Additional stakeholders and governance</w:t>
                                  </w:r>
                                </w:p>
                              </w:tc>
                            </w:tr>
                            <w:tr w:rsidR="00071338" w:rsidRPr="00A8599B" w14:paraId="62139BCF" w14:textId="77777777" w:rsidTr="00A3415E">
                              <w:tc>
                                <w:tcPr>
                                  <w:tcW w:w="1696" w:type="dxa"/>
                                </w:tcPr>
                                <w:p w14:paraId="00D30998" w14:textId="77777777" w:rsidR="00071338" w:rsidRPr="00A8599B" w:rsidRDefault="00071338" w:rsidP="00A8599B">
                                  <w:pPr>
                                    <w:jc w:val="center"/>
                                    <w:rPr>
                                      <w:rFonts w:ascii="Times New Roman" w:hAnsi="Times New Roman" w:cs="Times New Roman"/>
                                      <w:i/>
                                      <w:sz w:val="18"/>
                                      <w:szCs w:val="18"/>
                                      <w:lang w:val="en-IE"/>
                                    </w:rPr>
                                  </w:pPr>
                                  <w:r w:rsidRPr="00A8599B">
                                    <w:rPr>
                                      <w:rFonts w:ascii="Times New Roman" w:eastAsia="Times New Roman" w:hAnsi="Times New Roman" w:cs="Times New Roman"/>
                                      <w:i/>
                                      <w:color w:val="000000"/>
                                      <w:sz w:val="18"/>
                                      <w:szCs w:val="18"/>
                                      <w:lang w:val="en-IE"/>
                                    </w:rPr>
                                    <w:t>Corporatism and managerialism</w:t>
                                  </w:r>
                                </w:p>
                              </w:tc>
                              <w:tc>
                                <w:tcPr>
                                  <w:tcW w:w="2410" w:type="dxa"/>
                                </w:tcPr>
                                <w:p w14:paraId="3B23C0BE"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Fostering interdisciplinary activities</w:t>
                                  </w:r>
                                </w:p>
                                <w:p w14:paraId="65A61F8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Enhancing institutional and individual performance management</w:t>
                                  </w:r>
                                </w:p>
                              </w:tc>
                              <w:tc>
                                <w:tcPr>
                                  <w:tcW w:w="2552" w:type="dxa"/>
                                </w:tcPr>
                                <w:p w14:paraId="31144F91"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Over centralisation stifles creativity, entrepreneurship and innovation</w:t>
                                  </w:r>
                                </w:p>
                                <w:p w14:paraId="733D3920"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Longer decision making</w:t>
                                  </w:r>
                                </w:p>
                                <w:p w14:paraId="0EC57D75"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Multiple business models needed</w:t>
                                  </w:r>
                                </w:p>
                              </w:tc>
                              <w:tc>
                                <w:tcPr>
                                  <w:tcW w:w="2713" w:type="dxa"/>
                                </w:tcPr>
                                <w:p w14:paraId="496ABCA8"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Interdependency across value creation activities in different disciplines</w:t>
                                  </w:r>
                                </w:p>
                                <w:p w14:paraId="1ED459FE"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 xml:space="preserve">New structures and organisational units </w:t>
                                  </w:r>
                                </w:p>
                                <w:p w14:paraId="538D1A6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Efficiency</w:t>
                                  </w:r>
                                </w:p>
                                <w:p w14:paraId="673A8C93"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 xml:space="preserve">Investment in organisation systems </w:t>
                                  </w:r>
                                </w:p>
                                <w:p w14:paraId="4C2FD538"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 xml:space="preserve">Talent management development </w:t>
                                  </w:r>
                                </w:p>
                              </w:tc>
                            </w:tr>
                            <w:tr w:rsidR="00071338" w:rsidRPr="00A8599B" w14:paraId="195B8BB7" w14:textId="77777777" w:rsidTr="00A3415E">
                              <w:tc>
                                <w:tcPr>
                                  <w:tcW w:w="1696" w:type="dxa"/>
                                </w:tcPr>
                                <w:p w14:paraId="254D4591" w14:textId="77777777" w:rsidR="00071338" w:rsidRPr="00A8599B" w:rsidRDefault="00071338" w:rsidP="00A8599B">
                                  <w:pPr>
                                    <w:jc w:val="center"/>
                                    <w:rPr>
                                      <w:rFonts w:ascii="Times New Roman" w:hAnsi="Times New Roman" w:cs="Times New Roman"/>
                                      <w:i/>
                                      <w:sz w:val="18"/>
                                      <w:szCs w:val="18"/>
                                      <w:lang w:val="en-IE"/>
                                    </w:rPr>
                                  </w:pPr>
                                  <w:r w:rsidRPr="00A8599B">
                                    <w:rPr>
                                      <w:rFonts w:ascii="Times New Roman" w:eastAsia="Times New Roman" w:hAnsi="Times New Roman" w:cs="Times New Roman"/>
                                      <w:i/>
                                      <w:color w:val="000000"/>
                                      <w:sz w:val="18"/>
                                      <w:szCs w:val="18"/>
                                      <w:lang w:val="en-IE"/>
                                    </w:rPr>
                                    <w:t>Competition</w:t>
                                  </w:r>
                                </w:p>
                              </w:tc>
                              <w:tc>
                                <w:tcPr>
                                  <w:tcW w:w="2410" w:type="dxa"/>
                                </w:tcPr>
                                <w:p w14:paraId="20729EB3"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Development of new teaching models and programmes</w:t>
                                  </w:r>
                                </w:p>
                                <w:p w14:paraId="683EF66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Expand</w:t>
                                  </w:r>
                                </w:p>
                                <w:p w14:paraId="527F5177" w14:textId="77777777" w:rsidR="00071338" w:rsidRPr="00A8599B" w:rsidRDefault="00071338" w:rsidP="00A8599B">
                                  <w:pPr>
                                    <w:pStyle w:val="ListParagraph"/>
                                    <w:ind w:left="360"/>
                                    <w:rPr>
                                      <w:rFonts w:ascii="Times New Roman" w:hAnsi="Times New Roman" w:cs="Times New Roman"/>
                                      <w:sz w:val="18"/>
                                      <w:szCs w:val="18"/>
                                      <w:lang w:val="en-IE"/>
                                    </w:rPr>
                                  </w:pPr>
                                  <w:r w:rsidRPr="00A8599B">
                                    <w:rPr>
                                      <w:rFonts w:ascii="Times New Roman" w:hAnsi="Times New Roman" w:cs="Times New Roman"/>
                                      <w:sz w:val="18"/>
                                      <w:szCs w:val="18"/>
                                      <w:lang w:val="en-IE"/>
                                    </w:rPr>
                                    <w:t>internationalisation  to maintain sustainability</w:t>
                                  </w:r>
                                </w:p>
                                <w:p w14:paraId="796514B9"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Deeper and wider collaborations with industry</w:t>
                                  </w:r>
                                </w:p>
                                <w:p w14:paraId="35D8FCE3"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Effective marketing strategies and brand positioning</w:t>
                                  </w:r>
                                </w:p>
                                <w:p w14:paraId="606A57B8" w14:textId="77777777" w:rsidR="00071338" w:rsidRPr="00A8599B" w:rsidRDefault="00071338" w:rsidP="00A8599B">
                                  <w:pPr>
                                    <w:pStyle w:val="ListParagraph"/>
                                    <w:ind w:left="127" w:hanging="127"/>
                                    <w:rPr>
                                      <w:rFonts w:ascii="Times New Roman" w:hAnsi="Times New Roman" w:cs="Times New Roman"/>
                                      <w:sz w:val="18"/>
                                      <w:szCs w:val="18"/>
                                      <w:lang w:val="en-IE"/>
                                    </w:rPr>
                                  </w:pPr>
                                </w:p>
                              </w:tc>
                              <w:tc>
                                <w:tcPr>
                                  <w:tcW w:w="2552" w:type="dxa"/>
                                </w:tcPr>
                                <w:p w14:paraId="6AB4241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Recalibration of balance between domestic and international markets</w:t>
                                  </w:r>
                                </w:p>
                                <w:p w14:paraId="1BD9053C"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Multiple business models needed</w:t>
                                  </w:r>
                                </w:p>
                              </w:tc>
                              <w:tc>
                                <w:tcPr>
                                  <w:tcW w:w="2713" w:type="dxa"/>
                                </w:tcPr>
                                <w:p w14:paraId="6FAA8CD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Clear defined value propositions focused on impact</w:t>
                                  </w:r>
                                </w:p>
                                <w:p w14:paraId="7CE9D6DD"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Communicating the value activities of the university</w:t>
                                  </w:r>
                                </w:p>
                                <w:p w14:paraId="31E4D67F"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New business models for internationalisation and industry engagement</w:t>
                                  </w:r>
                                </w:p>
                                <w:p w14:paraId="33058381"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Extending governance stakeholders to enhance value co-creation</w:t>
                                  </w:r>
                                </w:p>
                                <w:p w14:paraId="7592BCA2"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New structures and organisational units</w:t>
                                  </w:r>
                                </w:p>
                              </w:tc>
                            </w:tr>
                            <w:tr w:rsidR="00071338" w:rsidRPr="00A8599B" w14:paraId="2C3D22B8" w14:textId="77777777" w:rsidTr="00A3415E">
                              <w:tc>
                                <w:tcPr>
                                  <w:tcW w:w="1696" w:type="dxa"/>
                                </w:tcPr>
                                <w:p w14:paraId="680B9E81" w14:textId="77777777" w:rsidR="00071338" w:rsidRPr="00A8599B" w:rsidRDefault="00071338" w:rsidP="00A8599B">
                                  <w:pPr>
                                    <w:jc w:val="center"/>
                                    <w:rPr>
                                      <w:rFonts w:ascii="Times New Roman" w:hAnsi="Times New Roman" w:cs="Times New Roman"/>
                                      <w:i/>
                                      <w:sz w:val="18"/>
                                      <w:szCs w:val="18"/>
                                      <w:lang w:val="en-IE"/>
                                    </w:rPr>
                                  </w:pPr>
                                  <w:r w:rsidRPr="00A8599B">
                                    <w:rPr>
                                      <w:rFonts w:ascii="Times New Roman" w:eastAsia="Times New Roman" w:hAnsi="Times New Roman" w:cs="Times New Roman"/>
                                      <w:i/>
                                      <w:color w:val="000000"/>
                                      <w:sz w:val="18"/>
                                      <w:szCs w:val="18"/>
                                      <w:lang w:val="en-IE"/>
                                    </w:rPr>
                                    <w:t>Economic imperatives</w:t>
                                  </w:r>
                                </w:p>
                              </w:tc>
                              <w:tc>
                                <w:tcPr>
                                  <w:tcW w:w="2410" w:type="dxa"/>
                                </w:tcPr>
                                <w:p w14:paraId="20CCAF7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Contribute to economic development and growth</w:t>
                                  </w:r>
                                </w:p>
                                <w:p w14:paraId="6773C0E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Foster entrepreneurship in both staff and students</w:t>
                                  </w:r>
                                </w:p>
                                <w:p w14:paraId="5EBBDD2B"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 xml:space="preserve">Increasing skills development and employability </w:t>
                                  </w:r>
                                </w:p>
                              </w:tc>
                              <w:tc>
                                <w:tcPr>
                                  <w:tcW w:w="2552" w:type="dxa"/>
                                </w:tcPr>
                                <w:p w14:paraId="68209B80"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Extensive staff support for extended activities</w:t>
                                  </w:r>
                                </w:p>
                                <w:p w14:paraId="45FA7862"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Staff confusion on which activities to focus on and prioritize</w:t>
                                  </w:r>
                                </w:p>
                                <w:p w14:paraId="34E91D3F"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Lack of strategic alignment across activities</w:t>
                                  </w:r>
                                </w:p>
                                <w:p w14:paraId="6E13C4F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Multiple business models needed</w:t>
                                  </w:r>
                                </w:p>
                              </w:tc>
                              <w:tc>
                                <w:tcPr>
                                  <w:tcW w:w="2713" w:type="dxa"/>
                                </w:tcPr>
                                <w:p w14:paraId="077811B9"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Need to balance social and economic value</w:t>
                                  </w:r>
                                </w:p>
                                <w:p w14:paraId="244C9F87"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Extended range of value creation activities</w:t>
                                  </w:r>
                                </w:p>
                                <w:p w14:paraId="2A90D629"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Value propositions focused on impact</w:t>
                                  </w:r>
                                </w:p>
                                <w:p w14:paraId="1174ADC0"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Entrepreneurial education for staff and students to aid entrepreneurship and innovation</w:t>
                                  </w:r>
                                </w:p>
                                <w:p w14:paraId="443A63D5"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New structures</w:t>
                                  </w:r>
                                </w:p>
                                <w:p w14:paraId="0F14CE5B"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 xml:space="preserve">New business models for economic value </w:t>
                                  </w:r>
                                </w:p>
                              </w:tc>
                            </w:tr>
                            <w:tr w:rsidR="00071338" w:rsidRPr="00A8599B" w14:paraId="72340696" w14:textId="77777777" w:rsidTr="00A3415E">
                              <w:tc>
                                <w:tcPr>
                                  <w:tcW w:w="1696" w:type="dxa"/>
                                </w:tcPr>
                                <w:p w14:paraId="4069C662" w14:textId="195B4D5F" w:rsidR="00071338" w:rsidRPr="008F4556" w:rsidRDefault="00071338" w:rsidP="00F06C82">
                                  <w:pPr>
                                    <w:jc w:val="center"/>
                                    <w:rPr>
                                      <w:rFonts w:ascii="Times New Roman" w:eastAsia="Times New Roman" w:hAnsi="Times New Roman" w:cs="Times New Roman"/>
                                      <w:i/>
                                      <w:color w:val="000000"/>
                                      <w:sz w:val="18"/>
                                      <w:szCs w:val="18"/>
                                      <w:lang w:val="en-IE"/>
                                    </w:rPr>
                                  </w:pPr>
                                  <w:r w:rsidRPr="00A8599B">
                                    <w:rPr>
                                      <w:rFonts w:ascii="Times New Roman" w:eastAsia="Times New Roman" w:hAnsi="Times New Roman" w:cs="Times New Roman"/>
                                      <w:i/>
                                      <w:color w:val="000000"/>
                                      <w:sz w:val="18"/>
                                      <w:szCs w:val="18"/>
                                      <w:lang w:val="en-IE"/>
                                    </w:rPr>
                                    <w:t>Academic work and human capital development</w:t>
                                  </w:r>
                                </w:p>
                              </w:tc>
                              <w:tc>
                                <w:tcPr>
                                  <w:tcW w:w="2410" w:type="dxa"/>
                                </w:tcPr>
                                <w:p w14:paraId="34EC79C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Extended remit</w:t>
                                  </w:r>
                                </w:p>
                                <w:p w14:paraId="6F0817B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Global demands for academic talent</w:t>
                                  </w:r>
                                </w:p>
                                <w:p w14:paraId="2482943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Need for entrepreneurship support and skills</w:t>
                                  </w:r>
                                </w:p>
                                <w:p w14:paraId="407C8F18"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Gender disparity</w:t>
                                  </w:r>
                                </w:p>
                              </w:tc>
                              <w:tc>
                                <w:tcPr>
                                  <w:tcW w:w="2552" w:type="dxa"/>
                                </w:tcPr>
                                <w:p w14:paraId="058A5D65"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Performance mechanisms which give recognition to entrepreneurial and traditional activities</w:t>
                                  </w:r>
                                </w:p>
                                <w:p w14:paraId="282D9EB8"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Entrepreneurial culture</w:t>
                                  </w:r>
                                </w:p>
                                <w:p w14:paraId="792EC711"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Entrepreneurial supports</w:t>
                                  </w:r>
                                </w:p>
                                <w:p w14:paraId="1297C94B"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Different business models require different types of academics (entrepreneurial academics and academic entrepreneurs)</w:t>
                                  </w:r>
                                </w:p>
                                <w:p w14:paraId="64120E4C" w14:textId="77777777" w:rsidR="00071338" w:rsidRPr="00A8599B" w:rsidRDefault="00071338" w:rsidP="00A8599B">
                                  <w:pPr>
                                    <w:ind w:left="39"/>
                                    <w:rPr>
                                      <w:rFonts w:ascii="Times New Roman" w:hAnsi="Times New Roman" w:cs="Times New Roman"/>
                                      <w:sz w:val="18"/>
                                      <w:szCs w:val="18"/>
                                      <w:lang w:val="en-IE"/>
                                    </w:rPr>
                                  </w:pPr>
                                </w:p>
                              </w:tc>
                              <w:tc>
                                <w:tcPr>
                                  <w:tcW w:w="2713" w:type="dxa"/>
                                </w:tcPr>
                                <w:p w14:paraId="23BB617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Extended range of value creation activities</w:t>
                                  </w:r>
                                </w:p>
                                <w:p w14:paraId="6696BC43"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Entrepreneurial education</w:t>
                                  </w:r>
                                </w:p>
                                <w:p w14:paraId="3FC152B9"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Need to engage with a wider range of stakeholders</w:t>
                                  </w:r>
                                </w:p>
                                <w:p w14:paraId="768F4AC3" w14:textId="77777777" w:rsidR="00071338" w:rsidRPr="00A8599B" w:rsidRDefault="00071338" w:rsidP="00A8599B">
                                  <w:pPr>
                                    <w:rPr>
                                      <w:rFonts w:ascii="Times New Roman" w:hAnsi="Times New Roman" w:cs="Times New Roman"/>
                                      <w:sz w:val="18"/>
                                      <w:szCs w:val="18"/>
                                      <w:lang w:val="en-IE"/>
                                    </w:rPr>
                                  </w:pPr>
                                </w:p>
                              </w:tc>
                            </w:tr>
                          </w:tbl>
                          <w:p w14:paraId="50ED8A20" w14:textId="77777777" w:rsidR="00071338" w:rsidRDefault="00071338" w:rsidP="00A8599B"/>
                          <w:p w14:paraId="5DE2A8FE" w14:textId="77777777" w:rsidR="00071338" w:rsidRDefault="00071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43A60" id="_x0000_t202" coordsize="21600,21600" o:spt="202" path="m,l,21600r21600,l21600,xe">
                <v:stroke joinstyle="miter"/>
                <v:path gradientshapeok="t" o:connecttype="rect"/>
              </v:shapetype>
              <v:shape id="Text Box 1" o:spid="_x0000_s1026" type="#_x0000_t202" style="position:absolute;left:0;text-align:left;margin-left:-39pt;margin-top:24.7pt;width:488.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" filled="f" stroked="f" strokeweight=".5pt">
                <v:textbox>
                  <w:txbxContent>
                    <w:p w14:paraId="39540B12" w14:textId="77777777" w:rsidR="00071338" w:rsidRPr="004679BC" w:rsidRDefault="00071338" w:rsidP="00A8599B">
                      <w:pPr>
                        <w:jc w:val="both"/>
                        <w:rPr>
                          <w:rFonts w:ascii="Times New Roman" w:eastAsia="Calibri" w:hAnsi="Times New Roman" w:cs="Times New Roman"/>
                          <w:sz w:val="20"/>
                          <w:szCs w:val="20"/>
                        </w:rPr>
                      </w:pPr>
                    </w:p>
                    <w:tbl>
                      <w:tblPr>
                        <w:tblStyle w:val="TableGrid"/>
                        <w:tblW w:w="9371" w:type="dxa"/>
                        <w:tblLook w:val="04A0" w:firstRow="1" w:lastRow="0" w:firstColumn="1" w:lastColumn="0" w:noHBand="0" w:noVBand="1"/>
                      </w:tblPr>
                      <w:tblGrid>
                        <w:gridCol w:w="1696"/>
                        <w:gridCol w:w="2410"/>
                        <w:gridCol w:w="2552"/>
                        <w:gridCol w:w="2713"/>
                      </w:tblGrid>
                      <w:tr w:rsidR="00071338" w:rsidRPr="00A8599B" w14:paraId="20B5B109" w14:textId="77777777" w:rsidTr="00A3415E">
                        <w:trPr>
                          <w:trHeight w:val="600"/>
                        </w:trPr>
                        <w:tc>
                          <w:tcPr>
                            <w:tcW w:w="1696" w:type="dxa"/>
                          </w:tcPr>
                          <w:p w14:paraId="68398FDF" w14:textId="77777777" w:rsidR="00071338" w:rsidRPr="00A8599B" w:rsidRDefault="00071338" w:rsidP="00A8599B">
                            <w:pPr>
                              <w:jc w:val="center"/>
                              <w:rPr>
                                <w:rFonts w:ascii="Times New Roman" w:hAnsi="Times New Roman" w:cs="Times New Roman"/>
                                <w:b/>
                                <w:sz w:val="18"/>
                                <w:szCs w:val="18"/>
                                <w:lang w:val="en-IE"/>
                              </w:rPr>
                            </w:pPr>
                            <w:r w:rsidRPr="00A8599B">
                              <w:rPr>
                                <w:rFonts w:ascii="Times New Roman" w:hAnsi="Times New Roman" w:cs="Times New Roman"/>
                                <w:b/>
                                <w:sz w:val="18"/>
                                <w:szCs w:val="18"/>
                                <w:lang w:val="en-IE"/>
                              </w:rPr>
                              <w:t>Core Drivers</w:t>
                            </w:r>
                          </w:p>
                        </w:tc>
                        <w:tc>
                          <w:tcPr>
                            <w:tcW w:w="2410" w:type="dxa"/>
                          </w:tcPr>
                          <w:p w14:paraId="03515228" w14:textId="77777777" w:rsidR="00071338" w:rsidRPr="00A8599B" w:rsidRDefault="00071338" w:rsidP="00A8599B">
                            <w:pPr>
                              <w:jc w:val="center"/>
                              <w:rPr>
                                <w:rFonts w:ascii="Times New Roman" w:hAnsi="Times New Roman" w:cs="Times New Roman"/>
                                <w:b/>
                                <w:sz w:val="18"/>
                                <w:szCs w:val="18"/>
                                <w:lang w:val="en-IE"/>
                              </w:rPr>
                            </w:pPr>
                            <w:r w:rsidRPr="00A8599B">
                              <w:rPr>
                                <w:rFonts w:ascii="Times New Roman" w:hAnsi="Times New Roman" w:cs="Times New Roman"/>
                                <w:b/>
                                <w:sz w:val="18"/>
                                <w:szCs w:val="18"/>
                                <w:lang w:val="en-IE"/>
                              </w:rPr>
                              <w:t>Challenges</w:t>
                            </w:r>
                          </w:p>
                        </w:tc>
                        <w:tc>
                          <w:tcPr>
                            <w:tcW w:w="2552" w:type="dxa"/>
                          </w:tcPr>
                          <w:p w14:paraId="61C96A79" w14:textId="77777777" w:rsidR="00071338" w:rsidRPr="00A8599B" w:rsidRDefault="00071338" w:rsidP="00A8599B">
                            <w:pPr>
                              <w:jc w:val="center"/>
                              <w:rPr>
                                <w:rFonts w:ascii="Times New Roman" w:hAnsi="Times New Roman" w:cs="Times New Roman"/>
                                <w:b/>
                                <w:sz w:val="18"/>
                                <w:szCs w:val="18"/>
                                <w:lang w:val="en-IE"/>
                              </w:rPr>
                            </w:pPr>
                            <w:r w:rsidRPr="00A8599B">
                              <w:rPr>
                                <w:rFonts w:ascii="Times New Roman" w:hAnsi="Times New Roman" w:cs="Times New Roman"/>
                                <w:b/>
                                <w:sz w:val="18"/>
                                <w:szCs w:val="18"/>
                                <w:lang w:val="en-IE"/>
                              </w:rPr>
                              <w:t>Consequences</w:t>
                            </w:r>
                          </w:p>
                        </w:tc>
                        <w:tc>
                          <w:tcPr>
                            <w:tcW w:w="2713" w:type="dxa"/>
                          </w:tcPr>
                          <w:p w14:paraId="070688AB" w14:textId="77777777" w:rsidR="00071338" w:rsidRPr="00A8599B" w:rsidRDefault="00071338" w:rsidP="00A8599B">
                            <w:pPr>
                              <w:jc w:val="center"/>
                              <w:rPr>
                                <w:rFonts w:ascii="Times New Roman" w:hAnsi="Times New Roman" w:cs="Times New Roman"/>
                                <w:b/>
                                <w:sz w:val="18"/>
                                <w:szCs w:val="18"/>
                                <w:lang w:val="en-IE"/>
                              </w:rPr>
                            </w:pPr>
                            <w:r w:rsidRPr="00A8599B">
                              <w:rPr>
                                <w:rFonts w:ascii="Times New Roman" w:hAnsi="Times New Roman" w:cs="Times New Roman"/>
                                <w:b/>
                                <w:sz w:val="18"/>
                                <w:szCs w:val="18"/>
                                <w:lang w:val="en-IE"/>
                              </w:rPr>
                              <w:t>Implications for the University Business Model</w:t>
                            </w:r>
                          </w:p>
                        </w:tc>
                      </w:tr>
                      <w:tr w:rsidR="00071338" w:rsidRPr="00A8599B" w14:paraId="77A144A3" w14:textId="77777777" w:rsidTr="00A3415E">
                        <w:tc>
                          <w:tcPr>
                            <w:tcW w:w="1696" w:type="dxa"/>
                          </w:tcPr>
                          <w:p w14:paraId="7555607C" w14:textId="77777777" w:rsidR="00071338" w:rsidRPr="00A8599B" w:rsidRDefault="00071338" w:rsidP="00A8599B">
                            <w:pPr>
                              <w:jc w:val="center"/>
                              <w:rPr>
                                <w:rFonts w:ascii="Times New Roman" w:hAnsi="Times New Roman" w:cs="Times New Roman"/>
                                <w:i/>
                                <w:sz w:val="18"/>
                                <w:szCs w:val="18"/>
                                <w:lang w:val="en-IE"/>
                              </w:rPr>
                            </w:pPr>
                            <w:r w:rsidRPr="00A8599B">
                              <w:rPr>
                                <w:rFonts w:ascii="Times New Roman" w:hAnsi="Times New Roman" w:cs="Times New Roman"/>
                                <w:i/>
                                <w:sz w:val="18"/>
                                <w:szCs w:val="18"/>
                                <w:lang w:val="en-IE"/>
                              </w:rPr>
                              <w:t>Changing Income and Funding Model</w:t>
                            </w:r>
                          </w:p>
                        </w:tc>
                        <w:tc>
                          <w:tcPr>
                            <w:tcW w:w="2410" w:type="dxa"/>
                          </w:tcPr>
                          <w:p w14:paraId="67637A6B"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Public funding declining</w:t>
                            </w:r>
                          </w:p>
                          <w:p w14:paraId="6E5C40FF"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Rising costs of education</w:t>
                            </w:r>
                          </w:p>
                          <w:p w14:paraId="6436669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Need to balance research, teaching and impact</w:t>
                            </w:r>
                          </w:p>
                        </w:tc>
                        <w:tc>
                          <w:tcPr>
                            <w:tcW w:w="2552" w:type="dxa"/>
                          </w:tcPr>
                          <w:p w14:paraId="160A23FE"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Balancing traditional and entrepreneurial activities for long term sustainability</w:t>
                            </w:r>
                          </w:p>
                          <w:p w14:paraId="1E139427"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Strategic alignment across all activities</w:t>
                            </w:r>
                          </w:p>
                          <w:p w14:paraId="70275D9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Intense and scaling of industry engagement and value co-creation</w:t>
                            </w:r>
                          </w:p>
                          <w:p w14:paraId="313DE68F"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Multiple business models required</w:t>
                            </w:r>
                          </w:p>
                        </w:tc>
                        <w:tc>
                          <w:tcPr>
                            <w:tcW w:w="2713" w:type="dxa"/>
                          </w:tcPr>
                          <w:p w14:paraId="2EC2D617"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Extend range of value creation activities</w:t>
                            </w:r>
                          </w:p>
                          <w:p w14:paraId="039BF78B"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Changing revenue model</w:t>
                            </w:r>
                          </w:p>
                          <w:p w14:paraId="1174320B"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Scope and Scale</w:t>
                            </w:r>
                          </w:p>
                          <w:p w14:paraId="31B0795C"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Operational Efficiencies</w:t>
                            </w:r>
                          </w:p>
                          <w:p w14:paraId="5A2C7C1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Additional stakeholders and governance</w:t>
                            </w:r>
                          </w:p>
                        </w:tc>
                      </w:tr>
                      <w:tr w:rsidR="00071338" w:rsidRPr="00A8599B" w14:paraId="62139BCF" w14:textId="77777777" w:rsidTr="00A3415E">
                        <w:tc>
                          <w:tcPr>
                            <w:tcW w:w="1696" w:type="dxa"/>
                          </w:tcPr>
                          <w:p w14:paraId="00D30998" w14:textId="77777777" w:rsidR="00071338" w:rsidRPr="00A8599B" w:rsidRDefault="00071338" w:rsidP="00A8599B">
                            <w:pPr>
                              <w:jc w:val="center"/>
                              <w:rPr>
                                <w:rFonts w:ascii="Times New Roman" w:hAnsi="Times New Roman" w:cs="Times New Roman"/>
                                <w:i/>
                                <w:sz w:val="18"/>
                                <w:szCs w:val="18"/>
                                <w:lang w:val="en-IE"/>
                              </w:rPr>
                            </w:pPr>
                            <w:r w:rsidRPr="00A8599B">
                              <w:rPr>
                                <w:rFonts w:ascii="Times New Roman" w:eastAsia="Times New Roman" w:hAnsi="Times New Roman" w:cs="Times New Roman"/>
                                <w:i/>
                                <w:color w:val="000000"/>
                                <w:sz w:val="18"/>
                                <w:szCs w:val="18"/>
                                <w:lang w:val="en-IE"/>
                              </w:rPr>
                              <w:t>Corporatism and managerialism</w:t>
                            </w:r>
                          </w:p>
                        </w:tc>
                        <w:tc>
                          <w:tcPr>
                            <w:tcW w:w="2410" w:type="dxa"/>
                          </w:tcPr>
                          <w:p w14:paraId="3B23C0BE"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Fostering interdisciplinary activities</w:t>
                            </w:r>
                          </w:p>
                          <w:p w14:paraId="65A61F8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Enhancing institutional and individual performance management</w:t>
                            </w:r>
                          </w:p>
                        </w:tc>
                        <w:tc>
                          <w:tcPr>
                            <w:tcW w:w="2552" w:type="dxa"/>
                          </w:tcPr>
                          <w:p w14:paraId="31144F91"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Over centralisation stifles creativity, entrepreneurship and innovation</w:t>
                            </w:r>
                          </w:p>
                          <w:p w14:paraId="733D3920"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Longer decision making</w:t>
                            </w:r>
                          </w:p>
                          <w:p w14:paraId="0EC57D75"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Multiple business models needed</w:t>
                            </w:r>
                          </w:p>
                        </w:tc>
                        <w:tc>
                          <w:tcPr>
                            <w:tcW w:w="2713" w:type="dxa"/>
                          </w:tcPr>
                          <w:p w14:paraId="496ABCA8"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Interdependency across value creation activities in different disciplines</w:t>
                            </w:r>
                          </w:p>
                          <w:p w14:paraId="1ED459FE"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 xml:space="preserve">New structures and organisational units </w:t>
                            </w:r>
                          </w:p>
                          <w:p w14:paraId="538D1A6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Efficiency</w:t>
                            </w:r>
                          </w:p>
                          <w:p w14:paraId="673A8C93"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 xml:space="preserve">Investment in organisation systems </w:t>
                            </w:r>
                          </w:p>
                          <w:p w14:paraId="4C2FD538"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 xml:space="preserve">Talent management development </w:t>
                            </w:r>
                          </w:p>
                        </w:tc>
                      </w:tr>
                      <w:tr w:rsidR="00071338" w:rsidRPr="00A8599B" w14:paraId="195B8BB7" w14:textId="77777777" w:rsidTr="00A3415E">
                        <w:tc>
                          <w:tcPr>
                            <w:tcW w:w="1696" w:type="dxa"/>
                          </w:tcPr>
                          <w:p w14:paraId="254D4591" w14:textId="77777777" w:rsidR="00071338" w:rsidRPr="00A8599B" w:rsidRDefault="00071338" w:rsidP="00A8599B">
                            <w:pPr>
                              <w:jc w:val="center"/>
                              <w:rPr>
                                <w:rFonts w:ascii="Times New Roman" w:hAnsi="Times New Roman" w:cs="Times New Roman"/>
                                <w:i/>
                                <w:sz w:val="18"/>
                                <w:szCs w:val="18"/>
                                <w:lang w:val="en-IE"/>
                              </w:rPr>
                            </w:pPr>
                            <w:r w:rsidRPr="00A8599B">
                              <w:rPr>
                                <w:rFonts w:ascii="Times New Roman" w:eastAsia="Times New Roman" w:hAnsi="Times New Roman" w:cs="Times New Roman"/>
                                <w:i/>
                                <w:color w:val="000000"/>
                                <w:sz w:val="18"/>
                                <w:szCs w:val="18"/>
                                <w:lang w:val="en-IE"/>
                              </w:rPr>
                              <w:t>Competition</w:t>
                            </w:r>
                          </w:p>
                        </w:tc>
                        <w:tc>
                          <w:tcPr>
                            <w:tcW w:w="2410" w:type="dxa"/>
                          </w:tcPr>
                          <w:p w14:paraId="20729EB3"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Development of new teaching models and programmes</w:t>
                            </w:r>
                          </w:p>
                          <w:p w14:paraId="683EF66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Expand</w:t>
                            </w:r>
                          </w:p>
                          <w:p w14:paraId="527F5177" w14:textId="77777777" w:rsidR="00071338" w:rsidRPr="00A8599B" w:rsidRDefault="00071338" w:rsidP="00A8599B">
                            <w:pPr>
                              <w:pStyle w:val="ListParagraph"/>
                              <w:ind w:left="360"/>
                              <w:rPr>
                                <w:rFonts w:ascii="Times New Roman" w:hAnsi="Times New Roman" w:cs="Times New Roman"/>
                                <w:sz w:val="18"/>
                                <w:szCs w:val="18"/>
                                <w:lang w:val="en-IE"/>
                              </w:rPr>
                            </w:pPr>
                            <w:r w:rsidRPr="00A8599B">
                              <w:rPr>
                                <w:rFonts w:ascii="Times New Roman" w:hAnsi="Times New Roman" w:cs="Times New Roman"/>
                                <w:sz w:val="18"/>
                                <w:szCs w:val="18"/>
                                <w:lang w:val="en-IE"/>
                              </w:rPr>
                              <w:t>internationalisation  to maintain sustainability</w:t>
                            </w:r>
                          </w:p>
                          <w:p w14:paraId="796514B9"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Deeper and wider collaborations with industry</w:t>
                            </w:r>
                          </w:p>
                          <w:p w14:paraId="35D8FCE3"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Effective marketing strategies and brand positioning</w:t>
                            </w:r>
                          </w:p>
                          <w:p w14:paraId="606A57B8" w14:textId="77777777" w:rsidR="00071338" w:rsidRPr="00A8599B" w:rsidRDefault="00071338" w:rsidP="00A8599B">
                            <w:pPr>
                              <w:pStyle w:val="ListParagraph"/>
                              <w:ind w:left="127" w:hanging="127"/>
                              <w:rPr>
                                <w:rFonts w:ascii="Times New Roman" w:hAnsi="Times New Roman" w:cs="Times New Roman"/>
                                <w:sz w:val="18"/>
                                <w:szCs w:val="18"/>
                                <w:lang w:val="en-IE"/>
                              </w:rPr>
                            </w:pPr>
                          </w:p>
                        </w:tc>
                        <w:tc>
                          <w:tcPr>
                            <w:tcW w:w="2552" w:type="dxa"/>
                          </w:tcPr>
                          <w:p w14:paraId="6AB4241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Recalibration of balance between domestic and international markets</w:t>
                            </w:r>
                          </w:p>
                          <w:p w14:paraId="1BD9053C"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Multiple business models needed</w:t>
                            </w:r>
                          </w:p>
                        </w:tc>
                        <w:tc>
                          <w:tcPr>
                            <w:tcW w:w="2713" w:type="dxa"/>
                          </w:tcPr>
                          <w:p w14:paraId="6FAA8CD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Clear defined value propositions focused on impact</w:t>
                            </w:r>
                          </w:p>
                          <w:p w14:paraId="7CE9D6DD"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Communicating the value activities of the university</w:t>
                            </w:r>
                          </w:p>
                          <w:p w14:paraId="31E4D67F"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New business models for internationalisation and industry engagement</w:t>
                            </w:r>
                          </w:p>
                          <w:p w14:paraId="33058381"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Extending governance stakeholders to enhance value co-creation</w:t>
                            </w:r>
                          </w:p>
                          <w:p w14:paraId="7592BCA2"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New structures and organisational units</w:t>
                            </w:r>
                          </w:p>
                        </w:tc>
                      </w:tr>
                      <w:tr w:rsidR="00071338" w:rsidRPr="00A8599B" w14:paraId="2C3D22B8" w14:textId="77777777" w:rsidTr="00A3415E">
                        <w:tc>
                          <w:tcPr>
                            <w:tcW w:w="1696" w:type="dxa"/>
                          </w:tcPr>
                          <w:p w14:paraId="680B9E81" w14:textId="77777777" w:rsidR="00071338" w:rsidRPr="00A8599B" w:rsidRDefault="00071338" w:rsidP="00A8599B">
                            <w:pPr>
                              <w:jc w:val="center"/>
                              <w:rPr>
                                <w:rFonts w:ascii="Times New Roman" w:hAnsi="Times New Roman" w:cs="Times New Roman"/>
                                <w:i/>
                                <w:sz w:val="18"/>
                                <w:szCs w:val="18"/>
                                <w:lang w:val="en-IE"/>
                              </w:rPr>
                            </w:pPr>
                            <w:r w:rsidRPr="00A8599B">
                              <w:rPr>
                                <w:rFonts w:ascii="Times New Roman" w:eastAsia="Times New Roman" w:hAnsi="Times New Roman" w:cs="Times New Roman"/>
                                <w:i/>
                                <w:color w:val="000000"/>
                                <w:sz w:val="18"/>
                                <w:szCs w:val="18"/>
                                <w:lang w:val="en-IE"/>
                              </w:rPr>
                              <w:t>Economic imperatives</w:t>
                            </w:r>
                          </w:p>
                        </w:tc>
                        <w:tc>
                          <w:tcPr>
                            <w:tcW w:w="2410" w:type="dxa"/>
                          </w:tcPr>
                          <w:p w14:paraId="20CCAF7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Contribute to economic development and growth</w:t>
                            </w:r>
                          </w:p>
                          <w:p w14:paraId="6773C0E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Foster entrepreneurship in both staff and students</w:t>
                            </w:r>
                          </w:p>
                          <w:p w14:paraId="5EBBDD2B"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 xml:space="preserve">Increasing skills development and employability </w:t>
                            </w:r>
                          </w:p>
                        </w:tc>
                        <w:tc>
                          <w:tcPr>
                            <w:tcW w:w="2552" w:type="dxa"/>
                          </w:tcPr>
                          <w:p w14:paraId="68209B80"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Extensive staff support for extended activities</w:t>
                            </w:r>
                          </w:p>
                          <w:p w14:paraId="45FA7862"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Staff confusion on which activities to focus on and prioritize</w:t>
                            </w:r>
                          </w:p>
                          <w:p w14:paraId="34E91D3F"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Lack of strategic alignment across activities</w:t>
                            </w:r>
                          </w:p>
                          <w:p w14:paraId="6E13C4F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Multiple business models needed</w:t>
                            </w:r>
                          </w:p>
                        </w:tc>
                        <w:tc>
                          <w:tcPr>
                            <w:tcW w:w="2713" w:type="dxa"/>
                          </w:tcPr>
                          <w:p w14:paraId="077811B9"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Need to balance social and economic value</w:t>
                            </w:r>
                          </w:p>
                          <w:p w14:paraId="244C9F87"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Extended range of value creation activities</w:t>
                            </w:r>
                          </w:p>
                          <w:p w14:paraId="2A90D629"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Value propositions focused on impact</w:t>
                            </w:r>
                          </w:p>
                          <w:p w14:paraId="1174ADC0"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Entrepreneurial education for staff and students to aid entrepreneurship and innovation</w:t>
                            </w:r>
                          </w:p>
                          <w:p w14:paraId="443A63D5"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New structures</w:t>
                            </w:r>
                          </w:p>
                          <w:p w14:paraId="0F14CE5B"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 xml:space="preserve">New business models for economic value </w:t>
                            </w:r>
                          </w:p>
                        </w:tc>
                      </w:tr>
                      <w:tr w:rsidR="00071338" w:rsidRPr="00A8599B" w14:paraId="72340696" w14:textId="77777777" w:rsidTr="00A3415E">
                        <w:tc>
                          <w:tcPr>
                            <w:tcW w:w="1696" w:type="dxa"/>
                          </w:tcPr>
                          <w:p w14:paraId="4069C662" w14:textId="195B4D5F" w:rsidR="00071338" w:rsidRPr="008F4556" w:rsidRDefault="00071338" w:rsidP="00F06C82">
                            <w:pPr>
                              <w:jc w:val="center"/>
                              <w:rPr>
                                <w:rFonts w:ascii="Times New Roman" w:eastAsia="Times New Roman" w:hAnsi="Times New Roman" w:cs="Times New Roman"/>
                                <w:i/>
                                <w:color w:val="000000"/>
                                <w:sz w:val="18"/>
                                <w:szCs w:val="18"/>
                                <w:lang w:val="en-IE"/>
                              </w:rPr>
                            </w:pPr>
                            <w:r w:rsidRPr="00A8599B">
                              <w:rPr>
                                <w:rFonts w:ascii="Times New Roman" w:eastAsia="Times New Roman" w:hAnsi="Times New Roman" w:cs="Times New Roman"/>
                                <w:i/>
                                <w:color w:val="000000"/>
                                <w:sz w:val="18"/>
                                <w:szCs w:val="18"/>
                                <w:lang w:val="en-IE"/>
                              </w:rPr>
                              <w:t>Academic work and human capital development</w:t>
                            </w:r>
                          </w:p>
                        </w:tc>
                        <w:tc>
                          <w:tcPr>
                            <w:tcW w:w="2410" w:type="dxa"/>
                          </w:tcPr>
                          <w:p w14:paraId="34EC79C4"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Extended remit</w:t>
                            </w:r>
                          </w:p>
                          <w:p w14:paraId="6F0817B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Global demands for academic talent</w:t>
                            </w:r>
                          </w:p>
                          <w:p w14:paraId="2482943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Need for entrepreneurship support and skills</w:t>
                            </w:r>
                          </w:p>
                          <w:p w14:paraId="407C8F18"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Gender disparity</w:t>
                            </w:r>
                          </w:p>
                        </w:tc>
                        <w:tc>
                          <w:tcPr>
                            <w:tcW w:w="2552" w:type="dxa"/>
                          </w:tcPr>
                          <w:p w14:paraId="058A5D65"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Performance mechanisms which give recognition to entrepreneurial and traditional activities</w:t>
                            </w:r>
                          </w:p>
                          <w:p w14:paraId="282D9EB8"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Entrepreneurial culture</w:t>
                            </w:r>
                          </w:p>
                          <w:p w14:paraId="792EC711"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Entrepreneurial supports</w:t>
                            </w:r>
                          </w:p>
                          <w:p w14:paraId="1297C94B"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Different business models require different types of academics (entrepreneurial academics and academic entrepreneurs)</w:t>
                            </w:r>
                          </w:p>
                          <w:p w14:paraId="64120E4C" w14:textId="77777777" w:rsidR="00071338" w:rsidRPr="00A8599B" w:rsidRDefault="00071338" w:rsidP="00A8599B">
                            <w:pPr>
                              <w:ind w:left="39"/>
                              <w:rPr>
                                <w:rFonts w:ascii="Times New Roman" w:hAnsi="Times New Roman" w:cs="Times New Roman"/>
                                <w:sz w:val="18"/>
                                <w:szCs w:val="18"/>
                                <w:lang w:val="en-IE"/>
                              </w:rPr>
                            </w:pPr>
                          </w:p>
                        </w:tc>
                        <w:tc>
                          <w:tcPr>
                            <w:tcW w:w="2713" w:type="dxa"/>
                          </w:tcPr>
                          <w:p w14:paraId="23BB6176"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Extended range of value creation activities</w:t>
                            </w:r>
                          </w:p>
                          <w:p w14:paraId="6696BC43"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Entrepreneurial education</w:t>
                            </w:r>
                          </w:p>
                          <w:p w14:paraId="3FC152B9" w14:textId="77777777" w:rsidR="00071338" w:rsidRPr="00A8599B" w:rsidRDefault="00071338" w:rsidP="00A8599B">
                            <w:pPr>
                              <w:pStyle w:val="ListParagraph"/>
                              <w:numPr>
                                <w:ilvl w:val="0"/>
                                <w:numId w:val="3"/>
                              </w:numPr>
                              <w:rPr>
                                <w:rFonts w:ascii="Times New Roman" w:hAnsi="Times New Roman" w:cs="Times New Roman"/>
                                <w:sz w:val="18"/>
                                <w:szCs w:val="18"/>
                                <w:lang w:val="en-IE"/>
                              </w:rPr>
                            </w:pPr>
                            <w:r w:rsidRPr="00A8599B">
                              <w:rPr>
                                <w:rFonts w:ascii="Times New Roman" w:hAnsi="Times New Roman" w:cs="Times New Roman"/>
                                <w:sz w:val="18"/>
                                <w:szCs w:val="18"/>
                                <w:lang w:val="en-IE"/>
                              </w:rPr>
                              <w:t>Need to engage with a wider range of stakeholders</w:t>
                            </w:r>
                          </w:p>
                          <w:p w14:paraId="768F4AC3" w14:textId="77777777" w:rsidR="00071338" w:rsidRPr="00A8599B" w:rsidRDefault="00071338" w:rsidP="00A8599B">
                            <w:pPr>
                              <w:rPr>
                                <w:rFonts w:ascii="Times New Roman" w:hAnsi="Times New Roman" w:cs="Times New Roman"/>
                                <w:sz w:val="18"/>
                                <w:szCs w:val="18"/>
                                <w:lang w:val="en-IE"/>
                              </w:rPr>
                            </w:pPr>
                          </w:p>
                        </w:tc>
                      </w:tr>
                    </w:tbl>
                    <w:p w14:paraId="50ED8A20" w14:textId="77777777" w:rsidR="00071338" w:rsidRDefault="00071338" w:rsidP="00A8599B"/>
                    <w:p w14:paraId="5DE2A8FE" w14:textId="77777777" w:rsidR="00071338" w:rsidRDefault="00071338"/>
                  </w:txbxContent>
                </v:textbox>
              </v:shape>
            </w:pict>
          </mc:Fallback>
        </mc:AlternateContent>
      </w:r>
      <w:r w:rsidR="000053B1" w:rsidRPr="0062686E">
        <w:rPr>
          <w:rFonts w:ascii="Times New Roman" w:eastAsia="Calibri" w:hAnsi="Times New Roman" w:cs="Times New Roman"/>
        </w:rPr>
        <w:t xml:space="preserve">Table 2: </w:t>
      </w:r>
      <w:r w:rsidR="000053B1" w:rsidRPr="0062686E">
        <w:rPr>
          <w:rFonts w:ascii="Times New Roman" w:hAnsi="Times New Roman" w:cs="Times New Roman"/>
          <w:lang w:val="en-IE"/>
        </w:rPr>
        <w:t xml:space="preserve">Core drivers, challenges, consequences and implications for university </w:t>
      </w:r>
      <w:r w:rsidRPr="0062686E">
        <w:rPr>
          <w:rFonts w:ascii="Times New Roman" w:hAnsi="Times New Roman" w:cs="Times New Roman"/>
          <w:lang w:val="en-IE"/>
        </w:rPr>
        <w:t>business models</w:t>
      </w:r>
    </w:p>
    <w:p w14:paraId="5EF7A214" w14:textId="7E05432A" w:rsidR="0060690E" w:rsidRPr="0062686E" w:rsidRDefault="0060690E" w:rsidP="00B03C51">
      <w:pPr>
        <w:jc w:val="both"/>
        <w:rPr>
          <w:rFonts w:ascii="Times New Roman" w:eastAsia="Calibri" w:hAnsi="Times New Roman" w:cs="Times New Roman"/>
        </w:rPr>
      </w:pPr>
    </w:p>
    <w:p w14:paraId="5D11C948" w14:textId="01AE62CB" w:rsidR="0060690E" w:rsidRPr="0062686E" w:rsidRDefault="0060690E" w:rsidP="00B03C51">
      <w:pPr>
        <w:jc w:val="both"/>
        <w:rPr>
          <w:rFonts w:ascii="Times New Roman" w:eastAsia="Calibri" w:hAnsi="Times New Roman" w:cs="Times New Roman"/>
        </w:rPr>
      </w:pPr>
    </w:p>
    <w:p w14:paraId="1A10B8ED" w14:textId="475A8182" w:rsidR="00A8599B" w:rsidRPr="0062686E" w:rsidRDefault="00A8599B" w:rsidP="00B03C51">
      <w:pPr>
        <w:jc w:val="both"/>
        <w:rPr>
          <w:rFonts w:ascii="Times New Roman" w:eastAsia="Calibri" w:hAnsi="Times New Roman" w:cs="Times New Roman"/>
        </w:rPr>
      </w:pPr>
    </w:p>
    <w:p w14:paraId="762722DA" w14:textId="7629451B" w:rsidR="00A8599B" w:rsidRPr="0062686E" w:rsidRDefault="00A8599B" w:rsidP="00B03C51">
      <w:pPr>
        <w:jc w:val="both"/>
        <w:rPr>
          <w:rFonts w:ascii="Times New Roman" w:eastAsia="Calibri" w:hAnsi="Times New Roman" w:cs="Times New Roman"/>
        </w:rPr>
      </w:pPr>
    </w:p>
    <w:p w14:paraId="284D0B2E" w14:textId="2389B437" w:rsidR="00A8599B" w:rsidRPr="0062686E" w:rsidRDefault="00A8599B" w:rsidP="00B03C51">
      <w:pPr>
        <w:jc w:val="both"/>
        <w:rPr>
          <w:rFonts w:ascii="Times New Roman" w:eastAsia="Calibri" w:hAnsi="Times New Roman" w:cs="Times New Roman"/>
        </w:rPr>
      </w:pPr>
    </w:p>
    <w:p w14:paraId="74D35800" w14:textId="532ABED8" w:rsidR="00A8599B" w:rsidRPr="0062686E" w:rsidRDefault="00A8599B" w:rsidP="00B03C51">
      <w:pPr>
        <w:jc w:val="both"/>
        <w:rPr>
          <w:rFonts w:ascii="Times New Roman" w:eastAsia="Calibri" w:hAnsi="Times New Roman" w:cs="Times New Roman"/>
        </w:rPr>
      </w:pPr>
    </w:p>
    <w:p w14:paraId="29E85251" w14:textId="22695BFA" w:rsidR="00A8599B" w:rsidRPr="0062686E" w:rsidRDefault="00A8599B" w:rsidP="00B03C51">
      <w:pPr>
        <w:jc w:val="both"/>
        <w:rPr>
          <w:rFonts w:ascii="Times New Roman" w:eastAsia="Calibri" w:hAnsi="Times New Roman" w:cs="Times New Roman"/>
        </w:rPr>
      </w:pPr>
    </w:p>
    <w:p w14:paraId="3EFA540C" w14:textId="2824A59A" w:rsidR="00A8599B" w:rsidRPr="0062686E" w:rsidRDefault="00A8599B" w:rsidP="00B03C51">
      <w:pPr>
        <w:jc w:val="both"/>
        <w:rPr>
          <w:rFonts w:ascii="Times New Roman" w:eastAsia="Calibri" w:hAnsi="Times New Roman" w:cs="Times New Roman"/>
        </w:rPr>
      </w:pPr>
    </w:p>
    <w:p w14:paraId="20F1CE14" w14:textId="3E136B07" w:rsidR="00A8599B" w:rsidRPr="0062686E" w:rsidRDefault="00A8599B" w:rsidP="00B03C51">
      <w:pPr>
        <w:jc w:val="both"/>
        <w:rPr>
          <w:rFonts w:ascii="Times New Roman" w:eastAsia="Calibri" w:hAnsi="Times New Roman" w:cs="Times New Roman"/>
        </w:rPr>
      </w:pPr>
    </w:p>
    <w:p w14:paraId="09FDC7DC" w14:textId="65E20E20" w:rsidR="00A8599B" w:rsidRPr="0062686E" w:rsidRDefault="00A8599B" w:rsidP="00B03C51">
      <w:pPr>
        <w:jc w:val="both"/>
        <w:rPr>
          <w:rFonts w:ascii="Times New Roman" w:eastAsia="Calibri" w:hAnsi="Times New Roman" w:cs="Times New Roman"/>
        </w:rPr>
      </w:pPr>
    </w:p>
    <w:p w14:paraId="2C44BD9A" w14:textId="6AD09DBB" w:rsidR="00A8599B" w:rsidRPr="0062686E" w:rsidRDefault="00A8599B" w:rsidP="00B03C51">
      <w:pPr>
        <w:jc w:val="both"/>
        <w:rPr>
          <w:rFonts w:ascii="Times New Roman" w:eastAsia="Calibri" w:hAnsi="Times New Roman" w:cs="Times New Roman"/>
        </w:rPr>
      </w:pPr>
    </w:p>
    <w:p w14:paraId="60400A44" w14:textId="487402F6" w:rsidR="00A8599B" w:rsidRPr="0062686E" w:rsidRDefault="00A8599B" w:rsidP="00B03C51">
      <w:pPr>
        <w:jc w:val="both"/>
        <w:rPr>
          <w:rFonts w:ascii="Times New Roman" w:eastAsia="Calibri" w:hAnsi="Times New Roman" w:cs="Times New Roman"/>
        </w:rPr>
      </w:pPr>
    </w:p>
    <w:p w14:paraId="25A26392" w14:textId="21B23F6D" w:rsidR="00A8599B" w:rsidRPr="0062686E" w:rsidRDefault="00A8599B" w:rsidP="00B03C51">
      <w:pPr>
        <w:jc w:val="both"/>
        <w:rPr>
          <w:rFonts w:ascii="Times New Roman" w:eastAsia="Calibri" w:hAnsi="Times New Roman" w:cs="Times New Roman"/>
        </w:rPr>
      </w:pPr>
    </w:p>
    <w:p w14:paraId="4E37F1B2" w14:textId="2C7DA37B" w:rsidR="00A8599B" w:rsidRPr="0062686E" w:rsidRDefault="00A8599B" w:rsidP="00B03C51">
      <w:pPr>
        <w:jc w:val="both"/>
        <w:rPr>
          <w:rFonts w:ascii="Times New Roman" w:eastAsia="Calibri" w:hAnsi="Times New Roman" w:cs="Times New Roman"/>
        </w:rPr>
      </w:pPr>
    </w:p>
    <w:p w14:paraId="6AF582AB" w14:textId="0F4114F0" w:rsidR="00A8599B" w:rsidRPr="0062686E" w:rsidRDefault="00A8599B" w:rsidP="00B03C51">
      <w:pPr>
        <w:jc w:val="both"/>
        <w:rPr>
          <w:rFonts w:ascii="Times New Roman" w:eastAsia="Calibri" w:hAnsi="Times New Roman" w:cs="Times New Roman"/>
        </w:rPr>
      </w:pPr>
    </w:p>
    <w:p w14:paraId="4ECD07B0" w14:textId="0DD46224" w:rsidR="00A8599B" w:rsidRPr="0062686E" w:rsidRDefault="00A8599B" w:rsidP="00B03C51">
      <w:pPr>
        <w:jc w:val="both"/>
        <w:rPr>
          <w:rFonts w:ascii="Times New Roman" w:eastAsia="Calibri" w:hAnsi="Times New Roman" w:cs="Times New Roman"/>
        </w:rPr>
      </w:pPr>
    </w:p>
    <w:p w14:paraId="27C5B088" w14:textId="6A61DFD4" w:rsidR="00A8599B" w:rsidRPr="0062686E" w:rsidRDefault="00A8599B" w:rsidP="00B03C51">
      <w:pPr>
        <w:jc w:val="both"/>
        <w:rPr>
          <w:rFonts w:ascii="Times New Roman" w:eastAsia="Calibri" w:hAnsi="Times New Roman" w:cs="Times New Roman"/>
        </w:rPr>
      </w:pPr>
    </w:p>
    <w:p w14:paraId="47D4B1AA" w14:textId="7E66D1DA" w:rsidR="00A8599B" w:rsidRPr="0062686E" w:rsidRDefault="00A8599B" w:rsidP="00B03C51">
      <w:pPr>
        <w:jc w:val="both"/>
        <w:rPr>
          <w:rFonts w:ascii="Times New Roman" w:eastAsia="Calibri" w:hAnsi="Times New Roman" w:cs="Times New Roman"/>
        </w:rPr>
      </w:pPr>
    </w:p>
    <w:p w14:paraId="498D8105" w14:textId="5818CD77" w:rsidR="00A8599B" w:rsidRPr="0062686E" w:rsidRDefault="00A8599B" w:rsidP="00B03C51">
      <w:pPr>
        <w:jc w:val="both"/>
        <w:rPr>
          <w:rFonts w:ascii="Times New Roman" w:eastAsia="Calibri" w:hAnsi="Times New Roman" w:cs="Times New Roman"/>
        </w:rPr>
      </w:pPr>
    </w:p>
    <w:p w14:paraId="4A8F3375" w14:textId="0A4F0D98" w:rsidR="00A8599B" w:rsidRPr="0062686E" w:rsidRDefault="00A8599B" w:rsidP="00B03C51">
      <w:pPr>
        <w:jc w:val="both"/>
        <w:rPr>
          <w:rFonts w:ascii="Times New Roman" w:eastAsia="Calibri" w:hAnsi="Times New Roman" w:cs="Times New Roman"/>
        </w:rPr>
      </w:pPr>
    </w:p>
    <w:p w14:paraId="15C9398B" w14:textId="4B0366D9" w:rsidR="00A8599B" w:rsidRPr="0062686E" w:rsidRDefault="00A8599B" w:rsidP="00B03C51">
      <w:pPr>
        <w:jc w:val="both"/>
        <w:rPr>
          <w:rFonts w:ascii="Times New Roman" w:eastAsia="Calibri" w:hAnsi="Times New Roman" w:cs="Times New Roman"/>
        </w:rPr>
      </w:pPr>
    </w:p>
    <w:p w14:paraId="5C8D6ADF" w14:textId="1C8F2363" w:rsidR="00A8599B" w:rsidRPr="0062686E" w:rsidRDefault="00A8599B" w:rsidP="00B03C51">
      <w:pPr>
        <w:jc w:val="both"/>
        <w:rPr>
          <w:rFonts w:ascii="Times New Roman" w:eastAsia="Calibri" w:hAnsi="Times New Roman" w:cs="Times New Roman"/>
        </w:rPr>
      </w:pPr>
    </w:p>
    <w:p w14:paraId="3A4D3E1E" w14:textId="36D27979" w:rsidR="00A8599B" w:rsidRPr="0062686E" w:rsidRDefault="00A8599B" w:rsidP="00B03C51">
      <w:pPr>
        <w:jc w:val="both"/>
        <w:rPr>
          <w:rFonts w:ascii="Times New Roman" w:eastAsia="Calibri" w:hAnsi="Times New Roman" w:cs="Times New Roman"/>
        </w:rPr>
      </w:pPr>
    </w:p>
    <w:p w14:paraId="438AE3E9" w14:textId="345C6257" w:rsidR="00A8599B" w:rsidRPr="0062686E" w:rsidRDefault="00A8599B" w:rsidP="00B03C51">
      <w:pPr>
        <w:jc w:val="both"/>
        <w:rPr>
          <w:rFonts w:ascii="Times New Roman" w:eastAsia="Calibri" w:hAnsi="Times New Roman" w:cs="Times New Roman"/>
        </w:rPr>
      </w:pPr>
    </w:p>
    <w:p w14:paraId="57357D38" w14:textId="0E369C2D" w:rsidR="00A8599B" w:rsidRPr="0062686E" w:rsidRDefault="00A8599B" w:rsidP="00B03C51">
      <w:pPr>
        <w:jc w:val="both"/>
        <w:rPr>
          <w:rFonts w:ascii="Times New Roman" w:eastAsia="Calibri" w:hAnsi="Times New Roman" w:cs="Times New Roman"/>
        </w:rPr>
      </w:pPr>
    </w:p>
    <w:p w14:paraId="601226D0" w14:textId="7ECAF4FE" w:rsidR="00A8599B" w:rsidRPr="0062686E" w:rsidRDefault="00A8599B" w:rsidP="00B03C51">
      <w:pPr>
        <w:jc w:val="both"/>
        <w:rPr>
          <w:rFonts w:ascii="Times New Roman" w:eastAsia="Calibri" w:hAnsi="Times New Roman" w:cs="Times New Roman"/>
        </w:rPr>
      </w:pPr>
    </w:p>
    <w:p w14:paraId="4B25A1E5" w14:textId="510A94BA" w:rsidR="00A8599B" w:rsidRPr="0062686E" w:rsidRDefault="00A8599B" w:rsidP="00B03C51">
      <w:pPr>
        <w:jc w:val="both"/>
        <w:rPr>
          <w:rFonts w:ascii="Times New Roman" w:eastAsia="Calibri" w:hAnsi="Times New Roman" w:cs="Times New Roman"/>
        </w:rPr>
      </w:pPr>
    </w:p>
    <w:p w14:paraId="1DF8837B" w14:textId="28FD0919" w:rsidR="00A8599B" w:rsidRPr="0062686E" w:rsidRDefault="00A8599B" w:rsidP="00B03C51">
      <w:pPr>
        <w:jc w:val="both"/>
        <w:rPr>
          <w:rFonts w:ascii="Times New Roman" w:eastAsia="Calibri" w:hAnsi="Times New Roman" w:cs="Times New Roman"/>
        </w:rPr>
      </w:pPr>
    </w:p>
    <w:p w14:paraId="0E52CC8B" w14:textId="34F25958" w:rsidR="00A8599B" w:rsidRPr="0062686E" w:rsidRDefault="00A8599B" w:rsidP="00B03C51">
      <w:pPr>
        <w:jc w:val="both"/>
        <w:rPr>
          <w:rFonts w:ascii="Times New Roman" w:eastAsia="Calibri" w:hAnsi="Times New Roman" w:cs="Times New Roman"/>
        </w:rPr>
      </w:pPr>
    </w:p>
    <w:p w14:paraId="505A6733" w14:textId="6753F2CF" w:rsidR="00A8599B" w:rsidRPr="0062686E" w:rsidRDefault="00A8599B" w:rsidP="00B03C51">
      <w:pPr>
        <w:jc w:val="both"/>
        <w:rPr>
          <w:rFonts w:ascii="Times New Roman" w:eastAsia="Calibri" w:hAnsi="Times New Roman" w:cs="Times New Roman"/>
        </w:rPr>
      </w:pPr>
    </w:p>
    <w:p w14:paraId="1A96D721" w14:textId="0DE49BC3" w:rsidR="00A8599B" w:rsidRPr="0062686E" w:rsidRDefault="00A8599B" w:rsidP="00B03C51">
      <w:pPr>
        <w:jc w:val="both"/>
        <w:rPr>
          <w:rFonts w:ascii="Times New Roman" w:eastAsia="Calibri" w:hAnsi="Times New Roman" w:cs="Times New Roman"/>
        </w:rPr>
      </w:pPr>
    </w:p>
    <w:p w14:paraId="16383B9E" w14:textId="3EFA2F4A" w:rsidR="00A8599B" w:rsidRPr="0062686E" w:rsidRDefault="00A8599B" w:rsidP="00B03C51">
      <w:pPr>
        <w:jc w:val="both"/>
        <w:rPr>
          <w:rFonts w:ascii="Times New Roman" w:eastAsia="Calibri" w:hAnsi="Times New Roman" w:cs="Times New Roman"/>
        </w:rPr>
      </w:pPr>
    </w:p>
    <w:p w14:paraId="1EF5090B" w14:textId="0A06DD22" w:rsidR="00A8599B" w:rsidRPr="0062686E" w:rsidRDefault="00A8599B" w:rsidP="00B03C51">
      <w:pPr>
        <w:jc w:val="both"/>
        <w:rPr>
          <w:rFonts w:ascii="Times New Roman" w:eastAsia="Calibri" w:hAnsi="Times New Roman" w:cs="Times New Roman"/>
        </w:rPr>
      </w:pPr>
    </w:p>
    <w:p w14:paraId="4554A57C" w14:textId="77777777" w:rsidR="00F06C82" w:rsidRPr="0062686E" w:rsidRDefault="00F06C82" w:rsidP="00B9356B">
      <w:pPr>
        <w:jc w:val="both"/>
        <w:rPr>
          <w:rFonts w:ascii="Times New Roman" w:eastAsia="Calibri" w:hAnsi="Times New Roman" w:cs="Times New Roman"/>
          <w:b/>
        </w:rPr>
      </w:pPr>
    </w:p>
    <w:p w14:paraId="2717C5F1" w14:textId="3E30368F" w:rsidR="00F06C82" w:rsidRPr="0062686E" w:rsidRDefault="00F06C82" w:rsidP="00B9356B">
      <w:pPr>
        <w:jc w:val="both"/>
        <w:rPr>
          <w:rFonts w:ascii="Times New Roman" w:eastAsia="Calibri" w:hAnsi="Times New Roman" w:cs="Times New Roman"/>
          <w:b/>
        </w:rPr>
      </w:pPr>
    </w:p>
    <w:p w14:paraId="5AA9EC15" w14:textId="43D2BD31" w:rsidR="00765038" w:rsidRPr="0062686E" w:rsidRDefault="00765038" w:rsidP="00B9356B">
      <w:pPr>
        <w:jc w:val="both"/>
        <w:rPr>
          <w:rFonts w:ascii="Times New Roman" w:eastAsia="Calibri" w:hAnsi="Times New Roman" w:cs="Times New Roman"/>
          <w:b/>
        </w:rPr>
      </w:pPr>
    </w:p>
    <w:p w14:paraId="06B0D94B" w14:textId="498CD994" w:rsidR="00765038" w:rsidRPr="0062686E" w:rsidRDefault="00765038" w:rsidP="00B9356B">
      <w:pPr>
        <w:jc w:val="both"/>
        <w:rPr>
          <w:rFonts w:ascii="Times New Roman" w:eastAsia="Calibri" w:hAnsi="Times New Roman" w:cs="Times New Roman"/>
          <w:b/>
        </w:rPr>
      </w:pPr>
    </w:p>
    <w:p w14:paraId="3B83D99C" w14:textId="4C3FFD27" w:rsidR="00765038" w:rsidRPr="0062686E" w:rsidRDefault="00765038" w:rsidP="00B9356B">
      <w:pPr>
        <w:jc w:val="both"/>
        <w:rPr>
          <w:rFonts w:ascii="Times New Roman" w:eastAsia="Calibri" w:hAnsi="Times New Roman" w:cs="Times New Roman"/>
          <w:b/>
        </w:rPr>
      </w:pPr>
    </w:p>
    <w:p w14:paraId="4DDFA5F2" w14:textId="17EE1A85" w:rsidR="00765038" w:rsidRPr="0062686E" w:rsidRDefault="00765038" w:rsidP="00B9356B">
      <w:pPr>
        <w:jc w:val="both"/>
        <w:rPr>
          <w:rFonts w:ascii="Times New Roman" w:eastAsia="Calibri" w:hAnsi="Times New Roman" w:cs="Times New Roman"/>
          <w:b/>
        </w:rPr>
      </w:pPr>
    </w:p>
    <w:p w14:paraId="247C1F7C" w14:textId="48D0903E" w:rsidR="00765038" w:rsidRPr="0062686E" w:rsidRDefault="00765038" w:rsidP="00B9356B">
      <w:pPr>
        <w:jc w:val="both"/>
        <w:rPr>
          <w:rFonts w:ascii="Times New Roman" w:eastAsia="Calibri" w:hAnsi="Times New Roman" w:cs="Times New Roman"/>
          <w:b/>
        </w:rPr>
      </w:pPr>
    </w:p>
    <w:p w14:paraId="043A7D35" w14:textId="52E21632" w:rsidR="00765038" w:rsidRPr="0062686E" w:rsidRDefault="00765038" w:rsidP="00B9356B">
      <w:pPr>
        <w:jc w:val="both"/>
        <w:rPr>
          <w:rFonts w:ascii="Times New Roman" w:eastAsia="Calibri" w:hAnsi="Times New Roman" w:cs="Times New Roman"/>
          <w:b/>
        </w:rPr>
      </w:pPr>
    </w:p>
    <w:p w14:paraId="467A61FE" w14:textId="600E2157" w:rsidR="00765038" w:rsidRPr="0062686E" w:rsidRDefault="00765038" w:rsidP="00B9356B">
      <w:pPr>
        <w:jc w:val="both"/>
        <w:rPr>
          <w:rFonts w:ascii="Times New Roman" w:eastAsia="Calibri" w:hAnsi="Times New Roman" w:cs="Times New Roman"/>
          <w:b/>
        </w:rPr>
      </w:pPr>
    </w:p>
    <w:p w14:paraId="1921FF2B" w14:textId="4846D210" w:rsidR="00765038" w:rsidRPr="0062686E" w:rsidRDefault="00765038" w:rsidP="00B9356B">
      <w:pPr>
        <w:jc w:val="both"/>
        <w:rPr>
          <w:rFonts w:ascii="Times New Roman" w:eastAsia="Calibri" w:hAnsi="Times New Roman" w:cs="Times New Roman"/>
          <w:b/>
        </w:rPr>
      </w:pPr>
    </w:p>
    <w:p w14:paraId="5FF5878D" w14:textId="695E20F5" w:rsidR="00765038" w:rsidRPr="0062686E" w:rsidRDefault="00765038" w:rsidP="00B9356B">
      <w:pPr>
        <w:jc w:val="both"/>
        <w:rPr>
          <w:rFonts w:ascii="Times New Roman" w:eastAsia="Calibri" w:hAnsi="Times New Roman" w:cs="Times New Roman"/>
          <w:b/>
        </w:rPr>
      </w:pPr>
    </w:p>
    <w:p w14:paraId="5B23570E" w14:textId="75CF9E2E" w:rsidR="00765038" w:rsidRPr="0062686E" w:rsidRDefault="00765038" w:rsidP="00B9356B">
      <w:pPr>
        <w:jc w:val="both"/>
        <w:rPr>
          <w:rFonts w:ascii="Times New Roman" w:eastAsia="Calibri" w:hAnsi="Times New Roman" w:cs="Times New Roman"/>
          <w:b/>
        </w:rPr>
      </w:pPr>
    </w:p>
    <w:p w14:paraId="38F452B5" w14:textId="1015B74F" w:rsidR="00765038" w:rsidRPr="0062686E" w:rsidRDefault="00765038" w:rsidP="00B9356B">
      <w:pPr>
        <w:jc w:val="both"/>
        <w:rPr>
          <w:rFonts w:ascii="Times New Roman" w:eastAsia="Calibri" w:hAnsi="Times New Roman" w:cs="Times New Roman"/>
          <w:b/>
        </w:rPr>
      </w:pPr>
    </w:p>
    <w:p w14:paraId="2C26051A" w14:textId="499E8126" w:rsidR="00765038" w:rsidRPr="0062686E" w:rsidRDefault="00765038" w:rsidP="00B9356B">
      <w:pPr>
        <w:jc w:val="both"/>
        <w:rPr>
          <w:rFonts w:ascii="Times New Roman" w:eastAsia="Calibri" w:hAnsi="Times New Roman" w:cs="Times New Roman"/>
          <w:b/>
        </w:rPr>
      </w:pPr>
    </w:p>
    <w:p w14:paraId="6D9A1800" w14:textId="77777777" w:rsidR="00765038" w:rsidRPr="0062686E" w:rsidRDefault="00765038" w:rsidP="00B9356B">
      <w:pPr>
        <w:jc w:val="both"/>
        <w:rPr>
          <w:rFonts w:ascii="Times New Roman" w:eastAsia="Calibri" w:hAnsi="Times New Roman" w:cs="Times New Roman"/>
          <w:b/>
        </w:rPr>
      </w:pPr>
    </w:p>
    <w:p w14:paraId="25F1AF2E" w14:textId="5B5D5877" w:rsidR="00B9356B" w:rsidRPr="0062686E" w:rsidRDefault="000053B1" w:rsidP="00B9356B">
      <w:pPr>
        <w:jc w:val="both"/>
        <w:rPr>
          <w:rFonts w:ascii="Times New Roman" w:eastAsia="Calibri" w:hAnsi="Times New Roman" w:cs="Times New Roman"/>
          <w:b/>
        </w:rPr>
      </w:pPr>
      <w:r w:rsidRPr="0062686E">
        <w:rPr>
          <w:rFonts w:ascii="Times New Roman" w:eastAsia="Calibri" w:hAnsi="Times New Roman" w:cs="Times New Roman"/>
          <w:b/>
        </w:rPr>
        <w:t xml:space="preserve">3. </w:t>
      </w:r>
      <w:r w:rsidR="006B3061" w:rsidRPr="0062686E">
        <w:rPr>
          <w:rFonts w:ascii="Times New Roman" w:eastAsia="Calibri" w:hAnsi="Times New Roman" w:cs="Times New Roman"/>
          <w:b/>
        </w:rPr>
        <w:t>A R</w:t>
      </w:r>
      <w:r w:rsidR="00B9356B" w:rsidRPr="0062686E">
        <w:rPr>
          <w:rFonts w:ascii="Times New Roman" w:eastAsia="Calibri" w:hAnsi="Times New Roman" w:cs="Times New Roman"/>
          <w:b/>
        </w:rPr>
        <w:t>esearch agenda</w:t>
      </w:r>
    </w:p>
    <w:p w14:paraId="0E0DEEF9" w14:textId="4D132ED6" w:rsidR="00703E7D" w:rsidRPr="0062686E" w:rsidRDefault="00703E7D" w:rsidP="00703E7D">
      <w:pPr>
        <w:jc w:val="both"/>
        <w:rPr>
          <w:rFonts w:ascii="Times New Roman" w:hAnsi="Times New Roman" w:cs="Times New Roman"/>
        </w:rPr>
      </w:pPr>
    </w:p>
    <w:p w14:paraId="2E701AE8" w14:textId="429720CE" w:rsidR="00947320" w:rsidRPr="0062686E" w:rsidRDefault="00FF4B9F">
      <w:pPr>
        <w:jc w:val="both"/>
        <w:rPr>
          <w:rFonts w:ascii="Times New Roman" w:hAnsi="Times New Roman" w:cs="Times New Roman"/>
        </w:rPr>
      </w:pPr>
      <w:r>
        <w:rPr>
          <w:rFonts w:ascii="Times New Roman" w:hAnsi="Times New Roman" w:cs="Times New Roman"/>
        </w:rPr>
        <w:t>U</w:t>
      </w:r>
      <w:r w:rsidR="00B9356B" w:rsidRPr="0062686E">
        <w:rPr>
          <w:rFonts w:ascii="Times New Roman" w:hAnsi="Times New Roman" w:cs="Times New Roman"/>
        </w:rPr>
        <w:t xml:space="preserve">niversities globally are undergoing a fundamental </w:t>
      </w:r>
      <w:r w:rsidR="008350B0">
        <w:rPr>
          <w:rFonts w:ascii="Times New Roman" w:hAnsi="Times New Roman" w:cs="Times New Roman"/>
        </w:rPr>
        <w:t>changes</w:t>
      </w:r>
      <w:r w:rsidR="00B9356B" w:rsidRPr="0062686E">
        <w:rPr>
          <w:rFonts w:ascii="Times New Roman" w:hAnsi="Times New Roman" w:cs="Times New Roman"/>
        </w:rPr>
        <w:t xml:space="preserve"> driving new activities and changing </w:t>
      </w:r>
      <w:r w:rsidR="009069B4" w:rsidRPr="0062686E">
        <w:rPr>
          <w:rFonts w:ascii="Times New Roman" w:hAnsi="Times New Roman" w:cs="Times New Roman"/>
        </w:rPr>
        <w:t>the structure</w:t>
      </w:r>
      <w:r w:rsidR="00B9356B" w:rsidRPr="0062686E">
        <w:rPr>
          <w:rFonts w:ascii="Times New Roman" w:hAnsi="Times New Roman" w:cs="Times New Roman"/>
        </w:rPr>
        <w:t xml:space="preserve"> and governance mechanisms of universities.</w:t>
      </w:r>
      <w:r w:rsidR="009069B4" w:rsidRPr="0062686E">
        <w:rPr>
          <w:rFonts w:ascii="Times New Roman" w:hAnsi="Times New Roman" w:cs="Times New Roman"/>
        </w:rPr>
        <w:t xml:space="preserve"> </w:t>
      </w:r>
      <w:r w:rsidR="00B9356B" w:rsidRPr="0062686E">
        <w:rPr>
          <w:rFonts w:ascii="Times New Roman" w:hAnsi="Times New Roman" w:cs="Times New Roman"/>
        </w:rPr>
        <w:t>This chapter has identified five key drivers for change for universities to become more entrepreneurial.</w:t>
      </w:r>
      <w:r w:rsidR="00947320" w:rsidRPr="0062686E">
        <w:rPr>
          <w:rFonts w:ascii="Times New Roman" w:hAnsi="Times New Roman" w:cs="Times New Roman"/>
        </w:rPr>
        <w:t xml:space="preserve"> </w:t>
      </w:r>
      <w:r w:rsidR="00B9356B" w:rsidRPr="0062686E">
        <w:rPr>
          <w:rFonts w:ascii="Times New Roman" w:hAnsi="Times New Roman" w:cs="Times New Roman"/>
        </w:rPr>
        <w:t xml:space="preserve">However, how universities are able to </w:t>
      </w:r>
      <w:r w:rsidR="009069B4" w:rsidRPr="0062686E">
        <w:rPr>
          <w:rFonts w:ascii="Times New Roman" w:hAnsi="Times New Roman" w:cs="Times New Roman"/>
        </w:rPr>
        <w:t xml:space="preserve">effectively </w:t>
      </w:r>
      <w:r w:rsidR="00B9356B" w:rsidRPr="0062686E">
        <w:rPr>
          <w:rFonts w:ascii="Times New Roman" w:hAnsi="Times New Roman" w:cs="Times New Roman"/>
        </w:rPr>
        <w:t>respond to the identified challenges and consequences</w:t>
      </w:r>
      <w:r w:rsidR="009069B4" w:rsidRPr="0062686E">
        <w:rPr>
          <w:rFonts w:ascii="Times New Roman" w:hAnsi="Times New Roman" w:cs="Times New Roman"/>
        </w:rPr>
        <w:t xml:space="preserve"> presents a research agenda</w:t>
      </w:r>
      <w:r w:rsidR="00947320" w:rsidRPr="0062686E">
        <w:rPr>
          <w:rFonts w:ascii="Times New Roman" w:hAnsi="Times New Roman" w:cs="Times New Roman"/>
        </w:rPr>
        <w:t xml:space="preserve">. </w:t>
      </w:r>
      <w:r w:rsidR="004F5AFB" w:rsidRPr="0062686E">
        <w:rPr>
          <w:rFonts w:ascii="Times New Roman" w:hAnsi="Times New Roman" w:cs="Times New Roman"/>
        </w:rPr>
        <w:t xml:space="preserve"> </w:t>
      </w:r>
      <w:r w:rsidR="00CA4BBF">
        <w:rPr>
          <w:rFonts w:ascii="Times New Roman" w:hAnsi="Times New Roman" w:cs="Times New Roman"/>
        </w:rPr>
        <w:t>T</w:t>
      </w:r>
      <w:r w:rsidR="004F5AFB" w:rsidRPr="0062686E">
        <w:rPr>
          <w:rFonts w:ascii="Times New Roman" w:hAnsi="Times New Roman" w:cs="Times New Roman"/>
        </w:rPr>
        <w:t>here is a paucity of research that specifically addresses entrepreneurial university business models</w:t>
      </w:r>
      <w:r w:rsidR="009069B4" w:rsidRPr="0062686E">
        <w:rPr>
          <w:rFonts w:ascii="Times New Roman" w:hAnsi="Times New Roman" w:cs="Times New Roman"/>
        </w:rPr>
        <w:t xml:space="preserve"> despite both researchers and policy makers acknowledgement of the need for change. Therefore, adopting a business model lens</w:t>
      </w:r>
      <w:r w:rsidR="004F5AFB" w:rsidRPr="0062686E">
        <w:rPr>
          <w:rFonts w:ascii="Times New Roman" w:hAnsi="Times New Roman" w:cs="Times New Roman"/>
        </w:rPr>
        <w:t xml:space="preserve"> </w:t>
      </w:r>
      <w:r w:rsidR="00922135" w:rsidRPr="0062686E">
        <w:rPr>
          <w:rFonts w:ascii="Times New Roman" w:hAnsi="Times New Roman" w:cs="Times New Roman"/>
        </w:rPr>
        <w:t xml:space="preserve">can </w:t>
      </w:r>
      <w:r w:rsidR="009069B4" w:rsidRPr="0062686E">
        <w:rPr>
          <w:rFonts w:ascii="Times New Roman" w:hAnsi="Times New Roman" w:cs="Times New Roman"/>
        </w:rPr>
        <w:t xml:space="preserve">help </w:t>
      </w:r>
      <w:r w:rsidR="004F5AFB" w:rsidRPr="0062686E">
        <w:rPr>
          <w:rFonts w:ascii="Times New Roman" w:hAnsi="Times New Roman" w:cs="Times New Roman"/>
        </w:rPr>
        <w:t xml:space="preserve">researchers </w:t>
      </w:r>
      <w:r w:rsidR="009069B4" w:rsidRPr="0062686E">
        <w:rPr>
          <w:rFonts w:ascii="Times New Roman" w:hAnsi="Times New Roman" w:cs="Times New Roman"/>
        </w:rPr>
        <w:t>to</w:t>
      </w:r>
      <w:r w:rsidR="004F5AFB" w:rsidRPr="0062686E">
        <w:rPr>
          <w:rFonts w:ascii="Times New Roman" w:hAnsi="Times New Roman" w:cs="Times New Roman"/>
        </w:rPr>
        <w:t xml:space="preserve"> advance understanding of business models and entrepreneurial universities. To this end we suggest five main research avenues to purs</w:t>
      </w:r>
      <w:r w:rsidR="009069B4" w:rsidRPr="0062686E">
        <w:rPr>
          <w:rFonts w:ascii="Times New Roman" w:hAnsi="Times New Roman" w:cs="Times New Roman"/>
        </w:rPr>
        <w:t>u</w:t>
      </w:r>
      <w:r w:rsidR="004F5AFB" w:rsidRPr="0062686E">
        <w:rPr>
          <w:rFonts w:ascii="Times New Roman" w:hAnsi="Times New Roman" w:cs="Times New Roman"/>
        </w:rPr>
        <w:t xml:space="preserve">e. </w:t>
      </w:r>
    </w:p>
    <w:p w14:paraId="0890AEE7" w14:textId="77777777" w:rsidR="004F5AFB" w:rsidRPr="0062686E" w:rsidRDefault="004F5AFB" w:rsidP="00703E7D">
      <w:pPr>
        <w:jc w:val="both"/>
        <w:rPr>
          <w:rFonts w:ascii="Times New Roman" w:hAnsi="Times New Roman" w:cs="Times New Roman"/>
        </w:rPr>
      </w:pPr>
    </w:p>
    <w:p w14:paraId="08EF7403" w14:textId="0BCFA1BD" w:rsidR="00062B9F" w:rsidRPr="0062686E" w:rsidRDefault="006B3061" w:rsidP="0044591D">
      <w:pPr>
        <w:pStyle w:val="ListParagraph"/>
        <w:numPr>
          <w:ilvl w:val="0"/>
          <w:numId w:val="7"/>
        </w:numPr>
        <w:tabs>
          <w:tab w:val="left" w:pos="567"/>
        </w:tabs>
        <w:ind w:left="284" w:hanging="284"/>
        <w:jc w:val="both"/>
        <w:rPr>
          <w:rFonts w:ascii="Times New Roman" w:hAnsi="Times New Roman" w:cs="Times New Roman"/>
          <w:i/>
        </w:rPr>
      </w:pPr>
      <w:r w:rsidRPr="0062686E">
        <w:rPr>
          <w:rFonts w:ascii="Times New Roman" w:hAnsi="Times New Roman" w:cs="Times New Roman"/>
          <w:i/>
        </w:rPr>
        <w:t>D</w:t>
      </w:r>
      <w:r w:rsidR="00062B9F" w:rsidRPr="0062686E">
        <w:rPr>
          <w:rFonts w:ascii="Times New Roman" w:hAnsi="Times New Roman" w:cs="Times New Roman"/>
          <w:i/>
        </w:rPr>
        <w:t>esign of the entrepreneurial university business model</w:t>
      </w:r>
    </w:p>
    <w:p w14:paraId="589019D6" w14:textId="1BD5FB84" w:rsidR="00371E08" w:rsidRPr="0062686E" w:rsidRDefault="000C6DDA" w:rsidP="008F4556">
      <w:pPr>
        <w:jc w:val="both"/>
        <w:rPr>
          <w:rFonts w:ascii="Times New Roman" w:hAnsi="Times New Roman" w:cs="Times New Roman"/>
        </w:rPr>
      </w:pPr>
      <w:r w:rsidRPr="0062686E">
        <w:rPr>
          <w:rFonts w:ascii="Times New Roman" w:hAnsi="Times New Roman" w:cs="Times New Roman"/>
        </w:rPr>
        <w:t>A lot remains unknown on</w:t>
      </w:r>
      <w:r w:rsidR="00BE4084" w:rsidRPr="0062686E">
        <w:rPr>
          <w:rFonts w:ascii="Times New Roman" w:hAnsi="Times New Roman" w:cs="Times New Roman"/>
        </w:rPr>
        <w:t xml:space="preserve"> </w:t>
      </w:r>
      <w:r w:rsidR="000F326A" w:rsidRPr="0062686E">
        <w:rPr>
          <w:rFonts w:ascii="Times New Roman" w:hAnsi="Times New Roman" w:cs="Times New Roman"/>
        </w:rPr>
        <w:t>the different</w:t>
      </w:r>
      <w:r w:rsidR="00BE4084" w:rsidRPr="0062686E">
        <w:rPr>
          <w:rFonts w:ascii="Times New Roman" w:hAnsi="Times New Roman" w:cs="Times New Roman"/>
        </w:rPr>
        <w:t xml:space="preserve"> business model</w:t>
      </w:r>
      <w:r w:rsidRPr="0062686E">
        <w:rPr>
          <w:rFonts w:ascii="Times New Roman" w:hAnsi="Times New Roman" w:cs="Times New Roman"/>
        </w:rPr>
        <w:t xml:space="preserve"> designs</w:t>
      </w:r>
      <w:r w:rsidR="00BC69B6" w:rsidRPr="0062686E">
        <w:rPr>
          <w:rFonts w:ascii="Times New Roman" w:hAnsi="Times New Roman" w:cs="Times New Roman"/>
        </w:rPr>
        <w:t xml:space="preserve"> </w:t>
      </w:r>
      <w:r w:rsidR="00062B9F" w:rsidRPr="0062686E">
        <w:rPr>
          <w:rFonts w:ascii="Times New Roman" w:hAnsi="Times New Roman" w:cs="Times New Roman"/>
        </w:rPr>
        <w:t>entrepreneurial universities</w:t>
      </w:r>
      <w:r w:rsidR="00BC69B6" w:rsidRPr="0062686E">
        <w:rPr>
          <w:rFonts w:ascii="Times New Roman" w:hAnsi="Times New Roman" w:cs="Times New Roman"/>
        </w:rPr>
        <w:t xml:space="preserve"> </w:t>
      </w:r>
      <w:r w:rsidR="00BE4084" w:rsidRPr="0062686E">
        <w:rPr>
          <w:rFonts w:ascii="Times New Roman" w:hAnsi="Times New Roman" w:cs="Times New Roman"/>
        </w:rPr>
        <w:t xml:space="preserve">use to maintain their </w:t>
      </w:r>
      <w:r w:rsidR="00233A51" w:rsidRPr="0062686E">
        <w:rPr>
          <w:rFonts w:ascii="Times New Roman" w:hAnsi="Times New Roman" w:cs="Times New Roman"/>
        </w:rPr>
        <w:t>long-term</w:t>
      </w:r>
      <w:r w:rsidR="00BE4084" w:rsidRPr="0062686E">
        <w:rPr>
          <w:rFonts w:ascii="Times New Roman" w:hAnsi="Times New Roman" w:cs="Times New Roman"/>
        </w:rPr>
        <w:t xml:space="preserve"> sustainability in light of changing funding mechanisms</w:t>
      </w:r>
      <w:r w:rsidR="00233A51" w:rsidRPr="0062686E">
        <w:rPr>
          <w:rFonts w:ascii="Times New Roman" w:hAnsi="Times New Roman" w:cs="Times New Roman"/>
        </w:rPr>
        <w:t>,</w:t>
      </w:r>
      <w:r w:rsidR="006B3061" w:rsidRPr="0062686E">
        <w:rPr>
          <w:rFonts w:ascii="Times New Roman" w:hAnsi="Times New Roman" w:cs="Times New Roman"/>
        </w:rPr>
        <w:t xml:space="preserve"> increasing societal challenges such as climate change</w:t>
      </w:r>
      <w:r w:rsidR="00233A51" w:rsidRPr="0062686E">
        <w:rPr>
          <w:rFonts w:ascii="Times New Roman" w:hAnsi="Times New Roman" w:cs="Times New Roman"/>
        </w:rPr>
        <w:t xml:space="preserve"> and to mitigate shocks in the external environment</w:t>
      </w:r>
      <w:r w:rsidR="007D3713" w:rsidRPr="0062686E">
        <w:rPr>
          <w:rFonts w:ascii="Times New Roman" w:hAnsi="Times New Roman" w:cs="Times New Roman"/>
        </w:rPr>
        <w:t xml:space="preserve"> (such as C</w:t>
      </w:r>
      <w:r w:rsidR="00C34B7E" w:rsidRPr="0062686E">
        <w:rPr>
          <w:rFonts w:ascii="Times New Roman" w:hAnsi="Times New Roman" w:cs="Times New Roman"/>
        </w:rPr>
        <w:t>ovid</w:t>
      </w:r>
      <w:r w:rsidR="007D3713" w:rsidRPr="0062686E">
        <w:rPr>
          <w:rFonts w:ascii="Times New Roman" w:hAnsi="Times New Roman" w:cs="Times New Roman"/>
        </w:rPr>
        <w:t>-19 and political shocks like B</w:t>
      </w:r>
      <w:r w:rsidR="00C34B7E" w:rsidRPr="0062686E">
        <w:rPr>
          <w:rFonts w:ascii="Times New Roman" w:hAnsi="Times New Roman" w:cs="Times New Roman"/>
        </w:rPr>
        <w:t>rexit</w:t>
      </w:r>
      <w:r w:rsidR="007D3713" w:rsidRPr="0062686E">
        <w:rPr>
          <w:rFonts w:ascii="Times New Roman" w:hAnsi="Times New Roman" w:cs="Times New Roman"/>
        </w:rPr>
        <w:t>)</w:t>
      </w:r>
      <w:r w:rsidR="00BE4084" w:rsidRPr="0062686E">
        <w:rPr>
          <w:rFonts w:ascii="Times New Roman" w:hAnsi="Times New Roman" w:cs="Times New Roman"/>
        </w:rPr>
        <w:t>.</w:t>
      </w:r>
      <w:r w:rsidR="00BC69B6" w:rsidRPr="0062686E">
        <w:rPr>
          <w:rFonts w:ascii="Times New Roman" w:hAnsi="Times New Roman" w:cs="Times New Roman"/>
        </w:rPr>
        <w:t xml:space="preserve"> This involves the need to explore different contexts where universities adopt singular, </w:t>
      </w:r>
      <w:r w:rsidR="004F5AFB" w:rsidRPr="0062686E">
        <w:rPr>
          <w:rFonts w:ascii="Times New Roman" w:hAnsi="Times New Roman" w:cs="Times New Roman"/>
        </w:rPr>
        <w:t>multiple and hybrid models</w:t>
      </w:r>
      <w:r w:rsidR="00BC69B6" w:rsidRPr="0062686E">
        <w:rPr>
          <w:rFonts w:ascii="Times New Roman" w:hAnsi="Times New Roman" w:cs="Times New Roman"/>
        </w:rPr>
        <w:t>. This will extend the work of Miller et al. (2014), McAdam et al., (201</w:t>
      </w:r>
      <w:r w:rsidR="00A77567" w:rsidRPr="0062686E">
        <w:rPr>
          <w:rFonts w:ascii="Times New Roman" w:hAnsi="Times New Roman" w:cs="Times New Roman"/>
        </w:rPr>
        <w:t>7)</w:t>
      </w:r>
      <w:r w:rsidR="00BC69B6" w:rsidRPr="0062686E">
        <w:rPr>
          <w:rFonts w:ascii="Times New Roman" w:hAnsi="Times New Roman" w:cs="Times New Roman"/>
        </w:rPr>
        <w:t xml:space="preserve"> and </w:t>
      </w:r>
      <w:r w:rsidR="001927FF" w:rsidRPr="0062686E">
        <w:rPr>
          <w:rFonts w:ascii="Times New Roman" w:hAnsi="Times New Roman" w:cs="Times New Roman"/>
        </w:rPr>
        <w:t>Gaus and Raith</w:t>
      </w:r>
      <w:r w:rsidR="00BC69B6" w:rsidRPr="0062686E">
        <w:rPr>
          <w:rFonts w:ascii="Times New Roman" w:hAnsi="Times New Roman" w:cs="Times New Roman"/>
        </w:rPr>
        <w:t xml:space="preserve"> (2016) through unravelling</w:t>
      </w:r>
      <w:r w:rsidR="00DC4E64" w:rsidRPr="0062686E">
        <w:rPr>
          <w:rFonts w:ascii="Times New Roman" w:hAnsi="Times New Roman" w:cs="Times New Roman"/>
        </w:rPr>
        <w:t xml:space="preserve"> the nature, scope, purpose</w:t>
      </w:r>
      <w:r w:rsidR="008B3A93" w:rsidRPr="0062686E">
        <w:rPr>
          <w:rFonts w:ascii="Times New Roman" w:hAnsi="Times New Roman" w:cs="Times New Roman"/>
        </w:rPr>
        <w:t>, multitude,</w:t>
      </w:r>
      <w:r w:rsidR="00DC4E64" w:rsidRPr="0062686E">
        <w:rPr>
          <w:rFonts w:ascii="Times New Roman" w:hAnsi="Times New Roman" w:cs="Times New Roman"/>
        </w:rPr>
        <w:t xml:space="preserve"> interconnectivity</w:t>
      </w:r>
      <w:r w:rsidR="008B3A93" w:rsidRPr="0062686E">
        <w:rPr>
          <w:rFonts w:ascii="Times New Roman" w:hAnsi="Times New Roman" w:cs="Times New Roman"/>
        </w:rPr>
        <w:t xml:space="preserve"> and alignment</w:t>
      </w:r>
      <w:r w:rsidR="00DC4E64" w:rsidRPr="0062686E">
        <w:rPr>
          <w:rFonts w:ascii="Times New Roman" w:hAnsi="Times New Roman" w:cs="Times New Roman"/>
        </w:rPr>
        <w:t xml:space="preserve"> </w:t>
      </w:r>
      <w:r w:rsidR="00BC69B6" w:rsidRPr="0062686E">
        <w:rPr>
          <w:rFonts w:ascii="Times New Roman" w:hAnsi="Times New Roman" w:cs="Times New Roman"/>
        </w:rPr>
        <w:t xml:space="preserve">of different types of entrepreneurial university </w:t>
      </w:r>
      <w:r w:rsidR="00DC4E64" w:rsidRPr="0062686E">
        <w:rPr>
          <w:rFonts w:ascii="Times New Roman" w:hAnsi="Times New Roman" w:cs="Times New Roman"/>
        </w:rPr>
        <w:t>business models</w:t>
      </w:r>
      <w:r w:rsidR="00233A51" w:rsidRPr="0062686E">
        <w:rPr>
          <w:rFonts w:ascii="Times New Roman" w:hAnsi="Times New Roman" w:cs="Times New Roman"/>
        </w:rPr>
        <w:t>. This is important, where universities increasingly need to</w:t>
      </w:r>
      <w:r w:rsidR="00371E08" w:rsidRPr="0062686E">
        <w:rPr>
          <w:rFonts w:ascii="Times New Roman" w:hAnsi="Times New Roman" w:cs="Times New Roman"/>
        </w:rPr>
        <w:t xml:space="preserve"> address competing missions –</w:t>
      </w:r>
      <w:r w:rsidR="009C2403" w:rsidRPr="0062686E">
        <w:rPr>
          <w:rFonts w:ascii="Times New Roman" w:hAnsi="Times New Roman" w:cs="Times New Roman"/>
        </w:rPr>
        <w:t xml:space="preserve"> both economic and</w:t>
      </w:r>
      <w:r w:rsidR="00371E08" w:rsidRPr="0062686E">
        <w:rPr>
          <w:rFonts w:ascii="Times New Roman" w:hAnsi="Times New Roman" w:cs="Times New Roman"/>
        </w:rPr>
        <w:t xml:space="preserve"> societal as they seek to secure their </w:t>
      </w:r>
      <w:r w:rsidR="00F1746A" w:rsidRPr="0062686E">
        <w:rPr>
          <w:rFonts w:ascii="Times New Roman" w:hAnsi="Times New Roman" w:cs="Times New Roman"/>
        </w:rPr>
        <w:t>long-term</w:t>
      </w:r>
      <w:r w:rsidR="00371E08" w:rsidRPr="0062686E">
        <w:rPr>
          <w:rFonts w:ascii="Times New Roman" w:hAnsi="Times New Roman" w:cs="Times New Roman"/>
        </w:rPr>
        <w:t xml:space="preserve"> sustainability and societal relevance. Some key research questions include</w:t>
      </w:r>
      <w:r w:rsidR="00F06C82" w:rsidRPr="0062686E">
        <w:rPr>
          <w:rFonts w:ascii="Times New Roman" w:hAnsi="Times New Roman" w:cs="Times New Roman"/>
        </w:rPr>
        <w:t>;</w:t>
      </w:r>
      <w:r w:rsidR="00371E08" w:rsidRPr="0062686E">
        <w:rPr>
          <w:rFonts w:ascii="Times New Roman" w:hAnsi="Times New Roman" w:cs="Times New Roman"/>
        </w:rPr>
        <w:t xml:space="preserve"> </w:t>
      </w:r>
      <w:r w:rsidR="009C2403" w:rsidRPr="0062686E">
        <w:rPr>
          <w:rFonts w:ascii="Times New Roman" w:hAnsi="Times New Roman" w:cs="Times New Roman"/>
        </w:rPr>
        <w:t xml:space="preserve">How are the tensions between economic and societal orientated business models managed? </w:t>
      </w:r>
      <w:r w:rsidR="00062B9F" w:rsidRPr="0062686E">
        <w:rPr>
          <w:rFonts w:ascii="Times New Roman" w:hAnsi="Times New Roman" w:cs="Times New Roman"/>
        </w:rPr>
        <w:t>H</w:t>
      </w:r>
      <w:r w:rsidR="00E169E0" w:rsidRPr="0062686E">
        <w:rPr>
          <w:rFonts w:ascii="Times New Roman" w:hAnsi="Times New Roman" w:cs="Times New Roman"/>
        </w:rPr>
        <w:t>ow are the boundaries between business models</w:t>
      </w:r>
      <w:r w:rsidR="00062B9F" w:rsidRPr="0062686E">
        <w:rPr>
          <w:rFonts w:ascii="Times New Roman" w:hAnsi="Times New Roman" w:cs="Times New Roman"/>
        </w:rPr>
        <w:t xml:space="preserve"> </w:t>
      </w:r>
      <w:r w:rsidR="00E169E0" w:rsidRPr="0062686E">
        <w:rPr>
          <w:rFonts w:ascii="Times New Roman" w:hAnsi="Times New Roman" w:cs="Times New Roman"/>
        </w:rPr>
        <w:t xml:space="preserve">delineated and what organizational mechanisms, organizing principles and process are used to support </w:t>
      </w:r>
      <w:r w:rsidR="008D2359" w:rsidRPr="0062686E">
        <w:rPr>
          <w:rFonts w:ascii="Times New Roman" w:hAnsi="Times New Roman" w:cs="Times New Roman"/>
        </w:rPr>
        <w:t xml:space="preserve">and </w:t>
      </w:r>
      <w:r w:rsidR="00E169E0" w:rsidRPr="0062686E">
        <w:rPr>
          <w:rFonts w:ascii="Times New Roman" w:hAnsi="Times New Roman" w:cs="Times New Roman"/>
        </w:rPr>
        <w:t xml:space="preserve">mediate internal competition or enhance complementarities? </w:t>
      </w:r>
      <w:r w:rsidR="00BE4084" w:rsidRPr="0062686E">
        <w:rPr>
          <w:rFonts w:ascii="Times New Roman" w:hAnsi="Times New Roman" w:cs="Times New Roman"/>
        </w:rPr>
        <w:t>Does</w:t>
      </w:r>
      <w:r w:rsidR="00062B9F" w:rsidRPr="0062686E">
        <w:rPr>
          <w:rFonts w:ascii="Times New Roman" w:hAnsi="Times New Roman" w:cs="Times New Roman"/>
        </w:rPr>
        <w:t xml:space="preserve"> separate but interdependent business models help limit the chances of business model hybridity, aid resources allocation and improve strategic alignment across their extended range of value creating activities within an entrepreneurial university? </w:t>
      </w:r>
      <w:r w:rsidR="00371E08" w:rsidRPr="0062686E">
        <w:rPr>
          <w:rFonts w:ascii="Times New Roman" w:hAnsi="Times New Roman" w:cs="Times New Roman"/>
        </w:rPr>
        <w:t xml:space="preserve"> </w:t>
      </w:r>
    </w:p>
    <w:p w14:paraId="385C60E3" w14:textId="77777777" w:rsidR="00371E08" w:rsidRPr="0062686E" w:rsidRDefault="00371E08" w:rsidP="00837B7D">
      <w:pPr>
        <w:tabs>
          <w:tab w:val="left" w:pos="567"/>
        </w:tabs>
        <w:jc w:val="both"/>
        <w:rPr>
          <w:rFonts w:ascii="Times New Roman" w:hAnsi="Times New Roman" w:cs="Times New Roman"/>
        </w:rPr>
      </w:pPr>
    </w:p>
    <w:p w14:paraId="540429A2" w14:textId="652B8C96" w:rsidR="009C2403" w:rsidRPr="0062686E" w:rsidRDefault="00371E08" w:rsidP="00837B7D">
      <w:pPr>
        <w:jc w:val="both"/>
        <w:rPr>
          <w:rFonts w:ascii="Times New Roman" w:hAnsi="Times New Roman" w:cs="Times New Roman"/>
        </w:rPr>
      </w:pPr>
      <w:r w:rsidRPr="0062686E">
        <w:rPr>
          <w:rFonts w:ascii="Times New Roman" w:hAnsi="Times New Roman" w:cs="Times New Roman"/>
        </w:rPr>
        <w:t xml:space="preserve">Future studies should </w:t>
      </w:r>
      <w:r w:rsidR="009B1C05" w:rsidRPr="0062686E">
        <w:rPr>
          <w:rFonts w:ascii="Times New Roman" w:hAnsi="Times New Roman" w:cs="Times New Roman"/>
        </w:rPr>
        <w:t xml:space="preserve">also </w:t>
      </w:r>
      <w:r w:rsidRPr="0062686E">
        <w:rPr>
          <w:rFonts w:ascii="Times New Roman" w:hAnsi="Times New Roman" w:cs="Times New Roman"/>
        </w:rPr>
        <w:t xml:space="preserve">examine how </w:t>
      </w:r>
      <w:r w:rsidR="0035658E" w:rsidRPr="0062686E">
        <w:rPr>
          <w:rFonts w:ascii="Times New Roman" w:hAnsi="Times New Roman" w:cs="Times New Roman"/>
        </w:rPr>
        <w:t>universities design entrepreneurial business models that are responsive the changing external environments and internal pressures through the deployment of a variet</w:t>
      </w:r>
      <w:r w:rsidR="00CB6F97" w:rsidRPr="0062686E">
        <w:rPr>
          <w:rFonts w:ascii="Times New Roman" w:hAnsi="Times New Roman" w:cs="Times New Roman"/>
        </w:rPr>
        <w:t xml:space="preserve">y of resource allocation models. </w:t>
      </w:r>
      <w:r w:rsidR="00233A51" w:rsidRPr="0062686E">
        <w:rPr>
          <w:rFonts w:ascii="Times New Roman" w:hAnsi="Times New Roman" w:cs="Times New Roman"/>
        </w:rPr>
        <w:t xml:space="preserve">However, in designing new business models that attempt to balance competing interests, a strand of research needs to focus on what impact does multiple business models have on the autonomy of individual academic. This may explore to what extent does it changes the institutional support structures and how does it influence teaching, research and their mission activities. </w:t>
      </w:r>
      <w:r w:rsidR="009C2403" w:rsidRPr="0062686E">
        <w:rPr>
          <w:rFonts w:ascii="Times New Roman" w:hAnsi="Times New Roman" w:cs="Times New Roman"/>
        </w:rPr>
        <w:t xml:space="preserve">Research is also needed on the implications of changes to the business model design in relation to gender, equality and diversity. </w:t>
      </w:r>
    </w:p>
    <w:p w14:paraId="1E348336" w14:textId="77777777" w:rsidR="009C2403" w:rsidRPr="0062686E" w:rsidRDefault="009C2403" w:rsidP="00837B7D">
      <w:pPr>
        <w:jc w:val="both"/>
        <w:rPr>
          <w:rFonts w:ascii="Times New Roman" w:hAnsi="Times New Roman" w:cs="Times New Roman"/>
        </w:rPr>
      </w:pPr>
    </w:p>
    <w:p w14:paraId="1501C016" w14:textId="6CEC67E9" w:rsidR="00BA3D80" w:rsidRPr="0062686E" w:rsidRDefault="0035658E" w:rsidP="00837B7D">
      <w:pPr>
        <w:jc w:val="both"/>
        <w:rPr>
          <w:rFonts w:ascii="Times New Roman" w:hAnsi="Times New Roman" w:cs="Times New Roman"/>
        </w:rPr>
      </w:pPr>
      <w:r w:rsidRPr="0062686E">
        <w:rPr>
          <w:rFonts w:ascii="Times New Roman" w:hAnsi="Times New Roman" w:cs="Times New Roman"/>
        </w:rPr>
        <w:t xml:space="preserve">Moreover, </w:t>
      </w:r>
      <w:r w:rsidR="009B1C05" w:rsidRPr="0062686E">
        <w:rPr>
          <w:rFonts w:ascii="Times New Roman" w:hAnsi="Times New Roman" w:cs="Times New Roman"/>
        </w:rPr>
        <w:t xml:space="preserve">it is unclear how </w:t>
      </w:r>
      <w:r w:rsidR="00DC4E64" w:rsidRPr="0062686E">
        <w:rPr>
          <w:rFonts w:ascii="Times New Roman" w:hAnsi="Times New Roman" w:cs="Times New Roman"/>
        </w:rPr>
        <w:t>business</w:t>
      </w:r>
      <w:r w:rsidR="00615FE9" w:rsidRPr="0062686E">
        <w:rPr>
          <w:rFonts w:ascii="Times New Roman" w:hAnsi="Times New Roman" w:cs="Times New Roman"/>
        </w:rPr>
        <w:t xml:space="preserve"> models</w:t>
      </w:r>
      <w:r w:rsidR="00BA3D80" w:rsidRPr="0062686E">
        <w:rPr>
          <w:rFonts w:ascii="Times New Roman" w:hAnsi="Times New Roman" w:cs="Times New Roman"/>
        </w:rPr>
        <w:t xml:space="preserve"> </w:t>
      </w:r>
      <w:r w:rsidR="009B1C05" w:rsidRPr="0062686E">
        <w:rPr>
          <w:rFonts w:ascii="Times New Roman" w:hAnsi="Times New Roman" w:cs="Times New Roman"/>
        </w:rPr>
        <w:t xml:space="preserve">are </w:t>
      </w:r>
      <w:r w:rsidR="00615FE9" w:rsidRPr="0062686E">
        <w:rPr>
          <w:rFonts w:ascii="Times New Roman" w:hAnsi="Times New Roman" w:cs="Times New Roman"/>
        </w:rPr>
        <w:t xml:space="preserve">developed </w:t>
      </w:r>
      <w:r w:rsidR="00BA3D80" w:rsidRPr="0062686E">
        <w:rPr>
          <w:rFonts w:ascii="Times New Roman" w:hAnsi="Times New Roman" w:cs="Times New Roman"/>
        </w:rPr>
        <w:t xml:space="preserve">and implemented </w:t>
      </w:r>
      <w:r w:rsidR="00615FE9" w:rsidRPr="0062686E">
        <w:rPr>
          <w:rFonts w:ascii="Times New Roman" w:hAnsi="Times New Roman" w:cs="Times New Roman"/>
        </w:rPr>
        <w:t>within an</w:t>
      </w:r>
      <w:r w:rsidR="00DC4E64" w:rsidRPr="0062686E">
        <w:rPr>
          <w:rFonts w:ascii="Times New Roman" w:hAnsi="Times New Roman" w:cs="Times New Roman"/>
        </w:rPr>
        <w:t xml:space="preserve"> entrepreneurial university</w:t>
      </w:r>
      <w:r w:rsidR="00BA3D80" w:rsidRPr="0062686E">
        <w:rPr>
          <w:rFonts w:ascii="Times New Roman" w:hAnsi="Times New Roman" w:cs="Times New Roman"/>
        </w:rPr>
        <w:t>. What</w:t>
      </w:r>
      <w:r w:rsidR="00DC4E64" w:rsidRPr="0062686E">
        <w:rPr>
          <w:rFonts w:ascii="Times New Roman" w:hAnsi="Times New Roman" w:cs="Times New Roman"/>
        </w:rPr>
        <w:t xml:space="preserve"> processes and artifacts are used </w:t>
      </w:r>
      <w:r w:rsidR="00615FE9" w:rsidRPr="0062686E">
        <w:rPr>
          <w:rFonts w:ascii="Times New Roman" w:hAnsi="Times New Roman" w:cs="Times New Roman"/>
        </w:rPr>
        <w:t>and who and</w:t>
      </w:r>
      <w:r w:rsidR="00BA3D80" w:rsidRPr="0062686E">
        <w:rPr>
          <w:rFonts w:ascii="Times New Roman" w:hAnsi="Times New Roman" w:cs="Times New Roman"/>
        </w:rPr>
        <w:t>/or</w:t>
      </w:r>
      <w:r w:rsidR="00615FE9" w:rsidRPr="0062686E">
        <w:rPr>
          <w:rFonts w:ascii="Times New Roman" w:hAnsi="Times New Roman" w:cs="Times New Roman"/>
        </w:rPr>
        <w:t xml:space="preserve"> what units drive business model creation</w:t>
      </w:r>
      <w:r w:rsidR="001B522E" w:rsidRPr="0062686E">
        <w:rPr>
          <w:rFonts w:ascii="Times New Roman" w:hAnsi="Times New Roman" w:cs="Times New Roman"/>
        </w:rPr>
        <w:t>?</w:t>
      </w:r>
      <w:r w:rsidR="009C2403" w:rsidRPr="0062686E">
        <w:rPr>
          <w:rFonts w:ascii="Times New Roman" w:hAnsi="Times New Roman" w:cs="Times New Roman"/>
        </w:rPr>
        <w:t xml:space="preserve"> </w:t>
      </w:r>
      <w:r w:rsidRPr="0062686E">
        <w:rPr>
          <w:rFonts w:ascii="Times New Roman" w:hAnsi="Times New Roman" w:cs="Times New Roman"/>
        </w:rPr>
        <w:t xml:space="preserve">To </w:t>
      </w:r>
      <w:r w:rsidR="000C6DDA" w:rsidRPr="0062686E">
        <w:rPr>
          <w:rFonts w:ascii="Times New Roman" w:hAnsi="Times New Roman" w:cs="Times New Roman"/>
        </w:rPr>
        <w:t xml:space="preserve">develop </w:t>
      </w:r>
      <w:r w:rsidR="009B1C05" w:rsidRPr="0062686E">
        <w:rPr>
          <w:rFonts w:ascii="Times New Roman" w:hAnsi="Times New Roman" w:cs="Times New Roman"/>
        </w:rPr>
        <w:t xml:space="preserve">a more </w:t>
      </w:r>
      <w:r w:rsidRPr="0062686E">
        <w:rPr>
          <w:rFonts w:ascii="Times New Roman" w:hAnsi="Times New Roman" w:cs="Times New Roman"/>
        </w:rPr>
        <w:t>entrepreneurial business model</w:t>
      </w:r>
      <w:r w:rsidR="000C6DDA" w:rsidRPr="0062686E">
        <w:rPr>
          <w:rFonts w:ascii="Times New Roman" w:hAnsi="Times New Roman" w:cs="Times New Roman"/>
        </w:rPr>
        <w:t>,</w:t>
      </w:r>
      <w:r w:rsidRPr="0062686E">
        <w:rPr>
          <w:rFonts w:ascii="Times New Roman" w:hAnsi="Times New Roman" w:cs="Times New Roman"/>
        </w:rPr>
        <w:t xml:space="preserve"> </w:t>
      </w:r>
      <w:r w:rsidRPr="0062686E">
        <w:rPr>
          <w:rFonts w:ascii="Times New Roman" w:hAnsi="Times New Roman" w:cs="Times New Roman"/>
        </w:rPr>
        <w:lastRenderedPageBreak/>
        <w:t xml:space="preserve">existing organizational structures </w:t>
      </w:r>
      <w:r w:rsidR="000C6DDA" w:rsidRPr="0062686E">
        <w:rPr>
          <w:rFonts w:ascii="Times New Roman" w:hAnsi="Times New Roman" w:cs="Times New Roman"/>
        </w:rPr>
        <w:t>need to be</w:t>
      </w:r>
      <w:r w:rsidRPr="0062686E">
        <w:rPr>
          <w:rFonts w:ascii="Times New Roman" w:hAnsi="Times New Roman" w:cs="Times New Roman"/>
        </w:rPr>
        <w:t xml:space="preserve"> aligned to such business models to support implementation and consistent execution. </w:t>
      </w:r>
      <w:r w:rsidR="001E7CE4">
        <w:rPr>
          <w:rFonts w:ascii="Times New Roman" w:hAnsi="Times New Roman" w:cs="Times New Roman"/>
        </w:rPr>
        <w:t>R</w:t>
      </w:r>
      <w:r w:rsidR="009B1C05" w:rsidRPr="0062686E">
        <w:rPr>
          <w:rFonts w:ascii="Times New Roman" w:hAnsi="Times New Roman" w:cs="Times New Roman"/>
        </w:rPr>
        <w:t>esearch is needed to understand if</w:t>
      </w:r>
      <w:r w:rsidRPr="0062686E">
        <w:rPr>
          <w:rFonts w:ascii="Times New Roman" w:hAnsi="Times New Roman" w:cs="Times New Roman"/>
        </w:rPr>
        <w:t xml:space="preserve"> entrepreneurial universities create new organizational units</w:t>
      </w:r>
      <w:r w:rsidR="000C6DDA" w:rsidRPr="0062686E">
        <w:rPr>
          <w:rFonts w:ascii="Times New Roman" w:hAnsi="Times New Roman" w:cs="Times New Roman"/>
        </w:rPr>
        <w:t xml:space="preserve">, </w:t>
      </w:r>
      <w:r w:rsidRPr="0062686E">
        <w:rPr>
          <w:rFonts w:ascii="Times New Roman" w:hAnsi="Times New Roman" w:cs="Times New Roman"/>
        </w:rPr>
        <w:t>or take a centralized and decentralized approach in the management of business models? At a micro level</w:t>
      </w:r>
      <w:r w:rsidR="000C6DDA" w:rsidRPr="0062686E">
        <w:rPr>
          <w:rFonts w:ascii="Times New Roman" w:hAnsi="Times New Roman" w:cs="Times New Roman"/>
        </w:rPr>
        <w:t>, we still have limited knowledge on</w:t>
      </w:r>
      <w:r w:rsidRPr="0062686E">
        <w:rPr>
          <w:rFonts w:ascii="Times New Roman" w:hAnsi="Times New Roman" w:cs="Times New Roman"/>
        </w:rPr>
        <w:t xml:space="preserve"> how entrepreneurial universi</w:t>
      </w:r>
      <w:r w:rsidR="000C6DDA" w:rsidRPr="0062686E">
        <w:rPr>
          <w:rFonts w:ascii="Times New Roman" w:hAnsi="Times New Roman" w:cs="Times New Roman"/>
        </w:rPr>
        <w:t>ties</w:t>
      </w:r>
      <w:r w:rsidRPr="0062686E">
        <w:rPr>
          <w:rFonts w:ascii="Times New Roman" w:hAnsi="Times New Roman" w:cs="Times New Roman"/>
        </w:rPr>
        <w:t xml:space="preserve"> attempt to balance individual unit autonomy and responsiveness while maintaining overall institutional coherency with respect to institutional </w:t>
      </w:r>
      <w:r w:rsidR="00CB6F97" w:rsidRPr="0062686E">
        <w:rPr>
          <w:rFonts w:ascii="Times New Roman" w:hAnsi="Times New Roman" w:cs="Times New Roman"/>
        </w:rPr>
        <w:t xml:space="preserve">purpose. Moreover </w:t>
      </w:r>
      <w:r w:rsidR="000C6DDA" w:rsidRPr="0062686E">
        <w:rPr>
          <w:rFonts w:ascii="Times New Roman" w:hAnsi="Times New Roman" w:cs="Times New Roman"/>
        </w:rPr>
        <w:t xml:space="preserve">research is needed </w:t>
      </w:r>
      <w:r w:rsidR="004154F9" w:rsidRPr="0062686E">
        <w:rPr>
          <w:rFonts w:ascii="Times New Roman" w:hAnsi="Times New Roman" w:cs="Times New Roman"/>
        </w:rPr>
        <w:t xml:space="preserve">on </w:t>
      </w:r>
      <w:r w:rsidR="009C2403" w:rsidRPr="0062686E">
        <w:rPr>
          <w:rFonts w:ascii="Times New Roman" w:hAnsi="Times New Roman" w:cs="Times New Roman"/>
        </w:rPr>
        <w:t>how</w:t>
      </w:r>
      <w:r w:rsidR="000C6DDA" w:rsidRPr="0062686E">
        <w:rPr>
          <w:rFonts w:ascii="Times New Roman" w:hAnsi="Times New Roman" w:cs="Times New Roman"/>
        </w:rPr>
        <w:t xml:space="preserve"> </w:t>
      </w:r>
      <w:r w:rsidR="00BA3D80" w:rsidRPr="0062686E">
        <w:rPr>
          <w:rFonts w:ascii="Times New Roman" w:hAnsi="Times New Roman" w:cs="Times New Roman"/>
        </w:rPr>
        <w:t xml:space="preserve">the design of the </w:t>
      </w:r>
      <w:r w:rsidR="00CB6F97" w:rsidRPr="0062686E">
        <w:rPr>
          <w:rFonts w:ascii="Times New Roman" w:hAnsi="Times New Roman" w:cs="Times New Roman"/>
        </w:rPr>
        <w:t xml:space="preserve">entrepreneurial </w:t>
      </w:r>
      <w:r w:rsidR="00BA3D80" w:rsidRPr="0062686E">
        <w:rPr>
          <w:rFonts w:ascii="Times New Roman" w:hAnsi="Times New Roman" w:cs="Times New Roman"/>
        </w:rPr>
        <w:t>university</w:t>
      </w:r>
      <w:r w:rsidR="00615FE9" w:rsidRPr="0062686E">
        <w:rPr>
          <w:rFonts w:ascii="Times New Roman" w:hAnsi="Times New Roman" w:cs="Times New Roman"/>
        </w:rPr>
        <w:t xml:space="preserve"> business model</w:t>
      </w:r>
      <w:r w:rsidR="00BA3D80" w:rsidRPr="0062686E">
        <w:rPr>
          <w:rFonts w:ascii="Times New Roman" w:hAnsi="Times New Roman" w:cs="Times New Roman"/>
        </w:rPr>
        <w:t xml:space="preserve"> </w:t>
      </w:r>
      <w:r w:rsidR="009C2403" w:rsidRPr="0062686E">
        <w:rPr>
          <w:rFonts w:ascii="Times New Roman" w:hAnsi="Times New Roman" w:cs="Times New Roman"/>
        </w:rPr>
        <w:t xml:space="preserve">may </w:t>
      </w:r>
      <w:r w:rsidR="00BA3D80" w:rsidRPr="0062686E">
        <w:rPr>
          <w:rFonts w:ascii="Times New Roman" w:hAnsi="Times New Roman" w:cs="Times New Roman"/>
        </w:rPr>
        <w:t>have implications for</w:t>
      </w:r>
      <w:r w:rsidR="00615FE9" w:rsidRPr="0062686E">
        <w:rPr>
          <w:rFonts w:ascii="Times New Roman" w:hAnsi="Times New Roman" w:cs="Times New Roman"/>
        </w:rPr>
        <w:t xml:space="preserve"> performance particularly with respect to culture, structures, processes and their engagement within the local region,</w:t>
      </w:r>
      <w:r w:rsidR="000C6DDA" w:rsidRPr="0062686E">
        <w:rPr>
          <w:rFonts w:ascii="Times New Roman" w:hAnsi="Times New Roman" w:cs="Times New Roman"/>
        </w:rPr>
        <w:t xml:space="preserve"> </w:t>
      </w:r>
      <w:r w:rsidR="00615FE9" w:rsidRPr="0062686E">
        <w:rPr>
          <w:rFonts w:ascii="Times New Roman" w:hAnsi="Times New Roman" w:cs="Times New Roman"/>
        </w:rPr>
        <w:t xml:space="preserve">national context and internationally. </w:t>
      </w:r>
    </w:p>
    <w:p w14:paraId="73631450" w14:textId="77777777" w:rsidR="00615FE9" w:rsidRPr="0062686E" w:rsidRDefault="00615FE9" w:rsidP="00922135">
      <w:pPr>
        <w:jc w:val="both"/>
        <w:rPr>
          <w:rFonts w:ascii="Times New Roman" w:hAnsi="Times New Roman" w:cs="Times New Roman"/>
        </w:rPr>
      </w:pPr>
    </w:p>
    <w:p w14:paraId="1EB140AF" w14:textId="17EC5AF3" w:rsidR="001B522E" w:rsidRPr="0062686E" w:rsidRDefault="001B522E" w:rsidP="0044591D">
      <w:pPr>
        <w:pStyle w:val="ListParagraph"/>
        <w:numPr>
          <w:ilvl w:val="0"/>
          <w:numId w:val="4"/>
        </w:numPr>
        <w:ind w:left="284" w:hanging="284"/>
        <w:jc w:val="both"/>
        <w:rPr>
          <w:rFonts w:ascii="Times New Roman" w:hAnsi="Times New Roman" w:cs="Times New Roman"/>
        </w:rPr>
      </w:pPr>
      <w:r w:rsidRPr="0062686E">
        <w:rPr>
          <w:rFonts w:ascii="Times New Roman" w:hAnsi="Times New Roman" w:cs="Times New Roman"/>
          <w:i/>
        </w:rPr>
        <w:t>Antecedent factors and the operationalisation of university business models</w:t>
      </w:r>
      <w:r w:rsidRPr="0062686E">
        <w:rPr>
          <w:rFonts w:ascii="Times New Roman" w:hAnsi="Times New Roman" w:cs="Times New Roman"/>
        </w:rPr>
        <w:t>.</w:t>
      </w:r>
    </w:p>
    <w:p w14:paraId="6169CA0F" w14:textId="5767F189" w:rsidR="001B522E" w:rsidRPr="0062686E" w:rsidRDefault="00BE4084" w:rsidP="00837B7D">
      <w:pPr>
        <w:jc w:val="both"/>
        <w:rPr>
          <w:rFonts w:ascii="Times New Roman" w:hAnsi="Times New Roman" w:cs="Times New Roman"/>
        </w:rPr>
      </w:pPr>
      <w:r w:rsidRPr="0062686E">
        <w:rPr>
          <w:rFonts w:ascii="Times New Roman" w:hAnsi="Times New Roman" w:cs="Times New Roman"/>
        </w:rPr>
        <w:t>There is a need for further research on how entrepreneurial universit</w:t>
      </w:r>
      <w:r w:rsidR="001B522E" w:rsidRPr="0062686E">
        <w:rPr>
          <w:rFonts w:ascii="Times New Roman" w:hAnsi="Times New Roman" w:cs="Times New Roman"/>
        </w:rPr>
        <w:t>y business models</w:t>
      </w:r>
      <w:r w:rsidRPr="0062686E">
        <w:rPr>
          <w:rFonts w:ascii="Times New Roman" w:hAnsi="Times New Roman" w:cs="Times New Roman"/>
        </w:rPr>
        <w:t xml:space="preserve"> oper</w:t>
      </w:r>
      <w:r w:rsidR="001C1628" w:rsidRPr="0062686E">
        <w:rPr>
          <w:rFonts w:ascii="Times New Roman" w:hAnsi="Times New Roman" w:cs="Times New Roman"/>
        </w:rPr>
        <w:t>a</w:t>
      </w:r>
      <w:r w:rsidRPr="0062686E">
        <w:rPr>
          <w:rFonts w:ascii="Times New Roman" w:hAnsi="Times New Roman" w:cs="Times New Roman"/>
        </w:rPr>
        <w:t xml:space="preserve">tionalise different </w:t>
      </w:r>
      <w:r w:rsidR="00615FE9" w:rsidRPr="0062686E">
        <w:rPr>
          <w:rFonts w:ascii="Times New Roman" w:hAnsi="Times New Roman" w:cs="Times New Roman"/>
        </w:rPr>
        <w:t xml:space="preserve">income and funding models, </w:t>
      </w:r>
      <w:r w:rsidR="00CB6F97" w:rsidRPr="0062686E">
        <w:rPr>
          <w:rFonts w:ascii="Times New Roman" w:hAnsi="Times New Roman" w:cs="Times New Roman"/>
        </w:rPr>
        <w:t xml:space="preserve">that enables a university to support economic and societal orientated </w:t>
      </w:r>
      <w:r w:rsidR="009C2403" w:rsidRPr="0062686E">
        <w:rPr>
          <w:rFonts w:ascii="Times New Roman" w:hAnsi="Times New Roman" w:cs="Times New Roman"/>
        </w:rPr>
        <w:t>missions</w:t>
      </w:r>
      <w:r w:rsidR="009C3586" w:rsidRPr="0062686E">
        <w:rPr>
          <w:rFonts w:ascii="Times New Roman" w:hAnsi="Times New Roman" w:cs="Times New Roman"/>
        </w:rPr>
        <w:t xml:space="preserve">. In particular micro level comparative studies would enable in-depth exploration </w:t>
      </w:r>
      <w:r w:rsidR="001E7CE4">
        <w:rPr>
          <w:rFonts w:ascii="Times New Roman" w:hAnsi="Times New Roman" w:cs="Times New Roman"/>
        </w:rPr>
        <w:t>of</w:t>
      </w:r>
      <w:r w:rsidR="009C3586" w:rsidRPr="0062686E">
        <w:rPr>
          <w:rFonts w:ascii="Times New Roman" w:hAnsi="Times New Roman" w:cs="Times New Roman"/>
        </w:rPr>
        <w:t xml:space="preserve"> factors </w:t>
      </w:r>
      <w:r w:rsidR="009C2403" w:rsidRPr="0062686E">
        <w:rPr>
          <w:rFonts w:ascii="Times New Roman" w:hAnsi="Times New Roman" w:cs="Times New Roman"/>
        </w:rPr>
        <w:t>that</w:t>
      </w:r>
      <w:r w:rsidR="001470EA" w:rsidRPr="0062686E">
        <w:rPr>
          <w:rFonts w:ascii="Times New Roman" w:hAnsi="Times New Roman" w:cs="Times New Roman"/>
        </w:rPr>
        <w:t xml:space="preserve"> influence </w:t>
      </w:r>
      <w:r w:rsidR="009C3586" w:rsidRPr="0062686E">
        <w:rPr>
          <w:rFonts w:ascii="Times New Roman" w:hAnsi="Times New Roman" w:cs="Times New Roman"/>
        </w:rPr>
        <w:t>the actual design of entrepreneurial university business models</w:t>
      </w:r>
      <w:r w:rsidR="008350B0">
        <w:rPr>
          <w:rFonts w:ascii="Times New Roman" w:hAnsi="Times New Roman" w:cs="Times New Roman"/>
        </w:rPr>
        <w:t>.</w:t>
      </w:r>
      <w:r w:rsidR="009C3586" w:rsidRPr="0062686E">
        <w:rPr>
          <w:rFonts w:ascii="Times New Roman" w:hAnsi="Times New Roman" w:cs="Times New Roman"/>
        </w:rPr>
        <w:t xml:space="preserve"> </w:t>
      </w:r>
      <w:r w:rsidR="00CB6F97" w:rsidRPr="0062686E">
        <w:rPr>
          <w:rFonts w:ascii="Times New Roman" w:hAnsi="Times New Roman" w:cs="Times New Roman"/>
        </w:rPr>
        <w:t xml:space="preserve">In exploring this agenda research questions that </w:t>
      </w:r>
      <w:r w:rsidR="001E7CE4">
        <w:rPr>
          <w:rFonts w:ascii="Times New Roman" w:hAnsi="Times New Roman" w:cs="Times New Roman"/>
        </w:rPr>
        <w:t>could be</w:t>
      </w:r>
      <w:r w:rsidR="00CB6F97" w:rsidRPr="0062686E">
        <w:rPr>
          <w:rFonts w:ascii="Times New Roman" w:hAnsi="Times New Roman" w:cs="Times New Roman"/>
        </w:rPr>
        <w:t xml:space="preserve"> pursued include: </w:t>
      </w:r>
      <w:r w:rsidR="00BA3D80" w:rsidRPr="0062686E">
        <w:rPr>
          <w:rFonts w:ascii="Times New Roman" w:hAnsi="Times New Roman" w:cs="Times New Roman"/>
        </w:rPr>
        <w:t>W</w:t>
      </w:r>
      <w:r w:rsidR="009C3586" w:rsidRPr="0062686E">
        <w:rPr>
          <w:rFonts w:ascii="Times New Roman" w:hAnsi="Times New Roman" w:cs="Times New Roman"/>
        </w:rPr>
        <w:t>ho designs entrepreneurial universities business models and what institutional and structural barriers do they fac</w:t>
      </w:r>
      <w:r w:rsidR="008B3A93" w:rsidRPr="0062686E">
        <w:rPr>
          <w:rFonts w:ascii="Times New Roman" w:hAnsi="Times New Roman" w:cs="Times New Roman"/>
        </w:rPr>
        <w:t>e in</w:t>
      </w:r>
      <w:r w:rsidR="00BA3D80" w:rsidRPr="0062686E">
        <w:rPr>
          <w:rFonts w:ascii="Times New Roman" w:hAnsi="Times New Roman" w:cs="Times New Roman"/>
        </w:rPr>
        <w:t xml:space="preserve"> their</w:t>
      </w:r>
      <w:r w:rsidR="008B3A93" w:rsidRPr="0062686E">
        <w:rPr>
          <w:rFonts w:ascii="Times New Roman" w:hAnsi="Times New Roman" w:cs="Times New Roman"/>
        </w:rPr>
        <w:t xml:space="preserve"> design and implementation? Does the adaption of business model thinking and approach</w:t>
      </w:r>
      <w:r w:rsidR="00BA3D80" w:rsidRPr="0062686E">
        <w:rPr>
          <w:rFonts w:ascii="Times New Roman" w:hAnsi="Times New Roman" w:cs="Times New Roman"/>
        </w:rPr>
        <w:t>es</w:t>
      </w:r>
      <w:r w:rsidR="008B3A93" w:rsidRPr="0062686E">
        <w:rPr>
          <w:rFonts w:ascii="Times New Roman" w:hAnsi="Times New Roman" w:cs="Times New Roman"/>
        </w:rPr>
        <w:t xml:space="preserve"> radically change income and funding model, managerialism and how university employees are </w:t>
      </w:r>
      <w:r w:rsidR="00AF4A1D" w:rsidRPr="0062686E">
        <w:rPr>
          <w:rFonts w:ascii="Times New Roman" w:hAnsi="Times New Roman" w:cs="Times New Roman"/>
        </w:rPr>
        <w:t>nurtured</w:t>
      </w:r>
      <w:r w:rsidR="00CB6F97" w:rsidRPr="0062686E">
        <w:rPr>
          <w:rFonts w:ascii="Times New Roman" w:hAnsi="Times New Roman" w:cs="Times New Roman"/>
        </w:rPr>
        <w:t xml:space="preserve">, </w:t>
      </w:r>
      <w:r w:rsidR="008B3A93" w:rsidRPr="0062686E">
        <w:rPr>
          <w:rFonts w:ascii="Times New Roman" w:hAnsi="Times New Roman" w:cs="Times New Roman"/>
        </w:rPr>
        <w:t>developed</w:t>
      </w:r>
      <w:r w:rsidR="00CB6F97" w:rsidRPr="0062686E">
        <w:rPr>
          <w:rFonts w:ascii="Times New Roman" w:hAnsi="Times New Roman" w:cs="Times New Roman"/>
        </w:rPr>
        <w:t xml:space="preserve"> and supported</w:t>
      </w:r>
      <w:r w:rsidR="008B3A93" w:rsidRPr="0062686E">
        <w:rPr>
          <w:rFonts w:ascii="Times New Roman" w:hAnsi="Times New Roman" w:cs="Times New Roman"/>
        </w:rPr>
        <w:t xml:space="preserve">? How </w:t>
      </w:r>
      <w:r w:rsidR="00BA3D80" w:rsidRPr="0062686E">
        <w:rPr>
          <w:rFonts w:ascii="Times New Roman" w:hAnsi="Times New Roman" w:cs="Times New Roman"/>
        </w:rPr>
        <w:t>can university business models</w:t>
      </w:r>
      <w:r w:rsidR="008B3A93" w:rsidRPr="0062686E">
        <w:rPr>
          <w:rFonts w:ascii="Times New Roman" w:hAnsi="Times New Roman" w:cs="Times New Roman"/>
        </w:rPr>
        <w:t xml:space="preserve"> balance and mediate economic imperative against societal and civic responsibilities? </w:t>
      </w:r>
      <w:r w:rsidR="001B522E" w:rsidRPr="0062686E">
        <w:rPr>
          <w:rFonts w:ascii="Times New Roman" w:hAnsi="Times New Roman" w:cs="Times New Roman"/>
        </w:rPr>
        <w:t xml:space="preserve">What antecedent factors prevents business model disequilibrium within university business models? </w:t>
      </w:r>
    </w:p>
    <w:p w14:paraId="22009A36" w14:textId="77777777" w:rsidR="00DC4E64" w:rsidRPr="0062686E" w:rsidRDefault="00DC4E64" w:rsidP="00922135">
      <w:pPr>
        <w:jc w:val="both"/>
        <w:rPr>
          <w:rFonts w:ascii="Times New Roman" w:hAnsi="Times New Roman" w:cs="Times New Roman"/>
        </w:rPr>
      </w:pPr>
    </w:p>
    <w:p w14:paraId="5911165A" w14:textId="71461148" w:rsidR="001B522E" w:rsidRPr="0062686E" w:rsidRDefault="00BE4084" w:rsidP="00922135">
      <w:pPr>
        <w:jc w:val="both"/>
        <w:rPr>
          <w:rFonts w:ascii="Times New Roman" w:hAnsi="Times New Roman" w:cs="Times New Roman"/>
          <w:i/>
        </w:rPr>
      </w:pPr>
      <w:r w:rsidRPr="0062686E">
        <w:rPr>
          <w:rFonts w:ascii="Times New Roman" w:hAnsi="Times New Roman" w:cs="Times New Roman"/>
        </w:rPr>
        <w:t>3.</w:t>
      </w:r>
      <w:r w:rsidR="001470EA" w:rsidRPr="0062686E">
        <w:rPr>
          <w:rFonts w:ascii="Times New Roman" w:hAnsi="Times New Roman" w:cs="Times New Roman"/>
        </w:rPr>
        <w:t xml:space="preserve"> </w:t>
      </w:r>
      <w:r w:rsidR="00455192" w:rsidRPr="0062686E">
        <w:rPr>
          <w:rFonts w:ascii="Times New Roman" w:hAnsi="Times New Roman" w:cs="Times New Roman"/>
          <w:i/>
        </w:rPr>
        <w:t>Stakeholder e</w:t>
      </w:r>
      <w:r w:rsidR="001B522E" w:rsidRPr="0062686E">
        <w:rPr>
          <w:rFonts w:ascii="Times New Roman" w:hAnsi="Times New Roman" w:cs="Times New Roman"/>
          <w:i/>
        </w:rPr>
        <w:t xml:space="preserve">ngagement and </w:t>
      </w:r>
      <w:r w:rsidR="00455192" w:rsidRPr="0062686E">
        <w:rPr>
          <w:rFonts w:ascii="Times New Roman" w:hAnsi="Times New Roman" w:cs="Times New Roman"/>
          <w:i/>
        </w:rPr>
        <w:t>types of entrepreneurial university business models</w:t>
      </w:r>
    </w:p>
    <w:p w14:paraId="37B929A2" w14:textId="49A9FA26" w:rsidR="00A3415E" w:rsidRPr="0062686E" w:rsidRDefault="00BA1697" w:rsidP="00837B7D">
      <w:pPr>
        <w:jc w:val="both"/>
        <w:rPr>
          <w:rFonts w:ascii="Times New Roman" w:hAnsi="Times New Roman" w:cs="Times New Roman"/>
        </w:rPr>
      </w:pPr>
      <w:r w:rsidRPr="0062686E">
        <w:rPr>
          <w:rFonts w:ascii="Times New Roman" w:hAnsi="Times New Roman" w:cs="Times New Roman"/>
        </w:rPr>
        <w:t>Universities through formal and informal mechanisms at individual and at an institutional level are constantly engaging with</w:t>
      </w:r>
      <w:r w:rsidR="00053A14" w:rsidRPr="0062686E">
        <w:rPr>
          <w:rFonts w:ascii="Times New Roman" w:hAnsi="Times New Roman" w:cs="Times New Roman"/>
        </w:rPr>
        <w:t xml:space="preserve"> stakeholders from industry, government and society through their three missions. Moreover, such stakeholders are placing greater demands on universities to respond to their agendas such as the decarbonisation of industry, reducing waste etc.  A </w:t>
      </w:r>
      <w:r w:rsidR="004342F0" w:rsidRPr="0062686E">
        <w:rPr>
          <w:rFonts w:ascii="Times New Roman" w:hAnsi="Times New Roman" w:cs="Times New Roman"/>
        </w:rPr>
        <w:t>lot remains unknown on</w:t>
      </w:r>
      <w:r w:rsidR="00C9779B" w:rsidRPr="0062686E">
        <w:rPr>
          <w:rFonts w:ascii="Times New Roman" w:hAnsi="Times New Roman" w:cs="Times New Roman"/>
        </w:rPr>
        <w:t xml:space="preserve"> </w:t>
      </w:r>
      <w:r w:rsidR="00BC69B6" w:rsidRPr="0062686E">
        <w:rPr>
          <w:rFonts w:ascii="Times New Roman" w:hAnsi="Times New Roman" w:cs="Times New Roman"/>
        </w:rPr>
        <w:t>what types of entrepreneurial</w:t>
      </w:r>
      <w:r w:rsidR="001B522E" w:rsidRPr="0062686E">
        <w:rPr>
          <w:rFonts w:ascii="Times New Roman" w:hAnsi="Times New Roman" w:cs="Times New Roman"/>
        </w:rPr>
        <w:t xml:space="preserve"> university </w:t>
      </w:r>
      <w:r w:rsidR="009C3586" w:rsidRPr="0062686E">
        <w:rPr>
          <w:rFonts w:ascii="Times New Roman" w:hAnsi="Times New Roman" w:cs="Times New Roman"/>
        </w:rPr>
        <w:t>business models enhance and expand stakeholder engagement</w:t>
      </w:r>
      <w:r w:rsidR="001470EA" w:rsidRPr="0062686E">
        <w:rPr>
          <w:rFonts w:ascii="Times New Roman" w:hAnsi="Times New Roman" w:cs="Times New Roman"/>
        </w:rPr>
        <w:t xml:space="preserve"> both internally and externally</w:t>
      </w:r>
      <w:r w:rsidR="00053A14" w:rsidRPr="0062686E">
        <w:rPr>
          <w:rFonts w:ascii="Times New Roman" w:hAnsi="Times New Roman" w:cs="Times New Roman"/>
        </w:rPr>
        <w:t xml:space="preserve"> to address societal grand challenges as well as individual stakeholder interests</w:t>
      </w:r>
      <w:r w:rsidR="001470EA" w:rsidRPr="0062686E">
        <w:rPr>
          <w:rFonts w:ascii="Times New Roman" w:hAnsi="Times New Roman" w:cs="Times New Roman"/>
        </w:rPr>
        <w:t xml:space="preserve">. </w:t>
      </w:r>
      <w:r w:rsidR="00455192" w:rsidRPr="0062686E">
        <w:rPr>
          <w:rFonts w:ascii="Times New Roman" w:hAnsi="Times New Roman" w:cs="Times New Roman"/>
        </w:rPr>
        <w:t xml:space="preserve">Appropriate </w:t>
      </w:r>
      <w:r w:rsidR="001470EA" w:rsidRPr="0062686E">
        <w:rPr>
          <w:rFonts w:ascii="Times New Roman" w:hAnsi="Times New Roman" w:cs="Times New Roman"/>
        </w:rPr>
        <w:t xml:space="preserve">design of an entrepreneurial </w:t>
      </w:r>
      <w:r w:rsidR="00A3415E" w:rsidRPr="0062686E">
        <w:rPr>
          <w:rFonts w:ascii="Times New Roman" w:hAnsi="Times New Roman" w:cs="Times New Roman"/>
        </w:rPr>
        <w:t xml:space="preserve">university </w:t>
      </w:r>
      <w:r w:rsidR="001470EA" w:rsidRPr="0062686E">
        <w:rPr>
          <w:rFonts w:ascii="Times New Roman" w:hAnsi="Times New Roman" w:cs="Times New Roman"/>
        </w:rPr>
        <w:t xml:space="preserve">business model </w:t>
      </w:r>
      <w:r w:rsidR="009C3586" w:rsidRPr="0062686E">
        <w:rPr>
          <w:rFonts w:ascii="Times New Roman" w:hAnsi="Times New Roman" w:cs="Times New Roman"/>
        </w:rPr>
        <w:t>offer</w:t>
      </w:r>
      <w:r w:rsidR="00455192" w:rsidRPr="0062686E">
        <w:rPr>
          <w:rFonts w:ascii="Times New Roman" w:hAnsi="Times New Roman" w:cs="Times New Roman"/>
        </w:rPr>
        <w:t>s</w:t>
      </w:r>
      <w:r w:rsidR="009C3586" w:rsidRPr="0062686E">
        <w:rPr>
          <w:rFonts w:ascii="Times New Roman" w:hAnsi="Times New Roman" w:cs="Times New Roman"/>
        </w:rPr>
        <w:t xml:space="preserve"> the potential to engage with stakeholders in a more dynamic</w:t>
      </w:r>
      <w:r w:rsidR="00053A14" w:rsidRPr="0062686E">
        <w:rPr>
          <w:rFonts w:ascii="Times New Roman" w:hAnsi="Times New Roman" w:cs="Times New Roman"/>
        </w:rPr>
        <w:t xml:space="preserve">, collaborative </w:t>
      </w:r>
      <w:r w:rsidR="009C3586" w:rsidRPr="0062686E">
        <w:rPr>
          <w:rFonts w:ascii="Times New Roman" w:hAnsi="Times New Roman" w:cs="Times New Roman"/>
        </w:rPr>
        <w:t xml:space="preserve">and sustainable manner </w:t>
      </w:r>
      <w:r w:rsidR="001470EA" w:rsidRPr="0062686E">
        <w:rPr>
          <w:rFonts w:ascii="Times New Roman" w:hAnsi="Times New Roman" w:cs="Times New Roman"/>
        </w:rPr>
        <w:t xml:space="preserve">resulting in shared value creation. </w:t>
      </w:r>
      <w:r w:rsidR="00053A14" w:rsidRPr="0062686E">
        <w:rPr>
          <w:rFonts w:ascii="Times New Roman" w:hAnsi="Times New Roman" w:cs="Times New Roman"/>
        </w:rPr>
        <w:t>Some future research questions should focus on h</w:t>
      </w:r>
      <w:r w:rsidR="009C3586" w:rsidRPr="0062686E">
        <w:rPr>
          <w:rFonts w:ascii="Times New Roman" w:hAnsi="Times New Roman" w:cs="Times New Roman"/>
        </w:rPr>
        <w:t xml:space="preserve">ow do entrepreneurial universities use </w:t>
      </w:r>
      <w:r w:rsidR="009704C2" w:rsidRPr="0062686E">
        <w:rPr>
          <w:rFonts w:ascii="Times New Roman" w:hAnsi="Times New Roman" w:cs="Times New Roman"/>
        </w:rPr>
        <w:t xml:space="preserve">different types of </w:t>
      </w:r>
      <w:r w:rsidR="009C3586" w:rsidRPr="0062686E">
        <w:rPr>
          <w:rFonts w:ascii="Times New Roman" w:hAnsi="Times New Roman" w:cs="Times New Roman"/>
        </w:rPr>
        <w:t xml:space="preserve">business models to engage with stakeholders? </w:t>
      </w:r>
      <w:r w:rsidR="009704C2" w:rsidRPr="0062686E">
        <w:rPr>
          <w:rFonts w:ascii="Times New Roman" w:hAnsi="Times New Roman" w:cs="Times New Roman"/>
        </w:rPr>
        <w:t>What complexities arise from embedding diverse stakeholders into different processes</w:t>
      </w:r>
      <w:r w:rsidR="00123BE6" w:rsidRPr="0062686E">
        <w:rPr>
          <w:rFonts w:ascii="Times New Roman" w:hAnsi="Times New Roman" w:cs="Times New Roman"/>
        </w:rPr>
        <w:t>?</w:t>
      </w:r>
      <w:r w:rsidR="009704C2" w:rsidRPr="0062686E">
        <w:rPr>
          <w:rFonts w:ascii="Times New Roman" w:hAnsi="Times New Roman" w:cs="Times New Roman"/>
        </w:rPr>
        <w:t xml:space="preserve"> </w:t>
      </w:r>
      <w:r w:rsidR="00123BE6" w:rsidRPr="0062686E">
        <w:rPr>
          <w:rFonts w:ascii="Times New Roman" w:hAnsi="Times New Roman" w:cs="Times New Roman"/>
        </w:rPr>
        <w:t xml:space="preserve">Does </w:t>
      </w:r>
      <w:r w:rsidR="00B47AD0" w:rsidRPr="0062686E">
        <w:rPr>
          <w:rFonts w:ascii="Times New Roman" w:hAnsi="Times New Roman" w:cs="Times New Roman"/>
        </w:rPr>
        <w:t xml:space="preserve">developing processes for </w:t>
      </w:r>
      <w:r w:rsidR="00123BE6" w:rsidRPr="0062686E">
        <w:rPr>
          <w:rFonts w:ascii="Times New Roman" w:hAnsi="Times New Roman" w:cs="Times New Roman"/>
        </w:rPr>
        <w:t xml:space="preserve">external stakeholders engagement change the business models of entrepreneurial universities? </w:t>
      </w:r>
      <w:r w:rsidR="001E7CE4">
        <w:rPr>
          <w:rFonts w:ascii="Times New Roman" w:hAnsi="Times New Roman" w:cs="Times New Roman"/>
        </w:rPr>
        <w:t>R</w:t>
      </w:r>
      <w:r w:rsidR="00D5558E" w:rsidRPr="0062686E">
        <w:rPr>
          <w:rFonts w:ascii="Times New Roman" w:hAnsi="Times New Roman" w:cs="Times New Roman"/>
        </w:rPr>
        <w:t xml:space="preserve">esearch is needed </w:t>
      </w:r>
      <w:r w:rsidR="00AB71AC" w:rsidRPr="0062686E">
        <w:rPr>
          <w:rFonts w:ascii="Times New Roman" w:hAnsi="Times New Roman" w:cs="Times New Roman"/>
        </w:rPr>
        <w:t>on</w:t>
      </w:r>
      <w:r w:rsidR="00D5558E" w:rsidRPr="0062686E">
        <w:rPr>
          <w:rFonts w:ascii="Times New Roman" w:hAnsi="Times New Roman" w:cs="Times New Roman"/>
        </w:rPr>
        <w:t xml:space="preserve"> the evolution and transformation of business models</w:t>
      </w:r>
      <w:r w:rsidR="009E5ACA" w:rsidRPr="0062686E">
        <w:rPr>
          <w:rFonts w:ascii="Times New Roman" w:hAnsi="Times New Roman" w:cs="Times New Roman"/>
        </w:rPr>
        <w:t xml:space="preserve"> to further understand the </w:t>
      </w:r>
      <w:r w:rsidR="00AB71AC" w:rsidRPr="0062686E">
        <w:rPr>
          <w:rFonts w:ascii="Times New Roman" w:hAnsi="Times New Roman" w:cs="Times New Roman"/>
        </w:rPr>
        <w:t xml:space="preserve">types of entrepreneurial university business models </w:t>
      </w:r>
      <w:r w:rsidR="009E5ACA" w:rsidRPr="0062686E">
        <w:rPr>
          <w:rFonts w:ascii="Times New Roman" w:hAnsi="Times New Roman" w:cs="Times New Roman"/>
        </w:rPr>
        <w:t xml:space="preserve">which supports </w:t>
      </w:r>
      <w:r w:rsidR="00AB71AC" w:rsidRPr="0062686E">
        <w:rPr>
          <w:rFonts w:ascii="Times New Roman" w:hAnsi="Times New Roman" w:cs="Times New Roman"/>
        </w:rPr>
        <w:t>long term stakeholder engagement</w:t>
      </w:r>
      <w:r w:rsidR="00D5558E" w:rsidRPr="0062686E">
        <w:rPr>
          <w:rFonts w:ascii="Times New Roman" w:hAnsi="Times New Roman" w:cs="Times New Roman"/>
        </w:rPr>
        <w:t>.</w:t>
      </w:r>
      <w:r w:rsidR="00B47AD0" w:rsidRPr="0062686E">
        <w:rPr>
          <w:rFonts w:ascii="Times New Roman" w:hAnsi="Times New Roman" w:cs="Times New Roman"/>
        </w:rPr>
        <w:t xml:space="preserve"> </w:t>
      </w:r>
      <w:r w:rsidR="009E5ACA" w:rsidRPr="0062686E">
        <w:rPr>
          <w:rFonts w:ascii="Times New Roman" w:hAnsi="Times New Roman" w:cs="Times New Roman"/>
        </w:rPr>
        <w:t>Research is also needed on h</w:t>
      </w:r>
      <w:r w:rsidR="009704C2" w:rsidRPr="0062686E">
        <w:rPr>
          <w:rFonts w:ascii="Times New Roman" w:hAnsi="Times New Roman" w:cs="Times New Roman"/>
        </w:rPr>
        <w:t>ow</w:t>
      </w:r>
      <w:r w:rsidR="004632CA" w:rsidRPr="0062686E">
        <w:rPr>
          <w:rFonts w:ascii="Times New Roman" w:hAnsi="Times New Roman" w:cs="Times New Roman"/>
        </w:rPr>
        <w:t xml:space="preserve"> universities overcome tensions associated with economic and social goals of external stakeholders? </w:t>
      </w:r>
      <w:r w:rsidR="003B6324" w:rsidRPr="0062686E">
        <w:rPr>
          <w:rFonts w:ascii="Times New Roman" w:hAnsi="Times New Roman" w:cs="Times New Roman"/>
        </w:rPr>
        <w:t>How do</w:t>
      </w:r>
      <w:r w:rsidR="00A3415E" w:rsidRPr="0062686E">
        <w:rPr>
          <w:rFonts w:ascii="Times New Roman" w:hAnsi="Times New Roman" w:cs="Times New Roman"/>
        </w:rPr>
        <w:t xml:space="preserve"> entrepreneurial universities</w:t>
      </w:r>
      <w:r w:rsidR="009C3586" w:rsidRPr="0062686E">
        <w:rPr>
          <w:rFonts w:ascii="Times New Roman" w:hAnsi="Times New Roman" w:cs="Times New Roman"/>
        </w:rPr>
        <w:t xml:space="preserve"> define, </w:t>
      </w:r>
      <w:r w:rsidR="00FC08CD" w:rsidRPr="0062686E">
        <w:rPr>
          <w:rFonts w:ascii="Times New Roman" w:hAnsi="Times New Roman" w:cs="Times New Roman"/>
        </w:rPr>
        <w:t xml:space="preserve">create and </w:t>
      </w:r>
      <w:r w:rsidR="009C3586" w:rsidRPr="0062686E">
        <w:rPr>
          <w:rFonts w:ascii="Times New Roman" w:hAnsi="Times New Roman" w:cs="Times New Roman"/>
        </w:rPr>
        <w:t>capture value for sta</w:t>
      </w:r>
      <w:r w:rsidR="008B3A93" w:rsidRPr="0062686E">
        <w:rPr>
          <w:rFonts w:ascii="Times New Roman" w:hAnsi="Times New Roman" w:cs="Times New Roman"/>
        </w:rPr>
        <w:t xml:space="preserve">keholders? </w:t>
      </w:r>
      <w:r w:rsidR="00DD166D" w:rsidRPr="0062686E">
        <w:rPr>
          <w:rFonts w:ascii="Times New Roman" w:hAnsi="Times New Roman" w:cs="Times New Roman"/>
        </w:rPr>
        <w:t>Finally, research should explore h</w:t>
      </w:r>
      <w:r w:rsidR="008B3A93" w:rsidRPr="0062686E">
        <w:rPr>
          <w:rFonts w:ascii="Times New Roman" w:hAnsi="Times New Roman" w:cs="Times New Roman"/>
        </w:rPr>
        <w:t>ow adaptive entrepreneurial universities become as a result of using</w:t>
      </w:r>
      <w:r w:rsidR="007C34B5" w:rsidRPr="0062686E">
        <w:rPr>
          <w:rFonts w:ascii="Times New Roman" w:hAnsi="Times New Roman" w:cs="Times New Roman"/>
        </w:rPr>
        <w:t xml:space="preserve"> a business model approach</w:t>
      </w:r>
      <w:r w:rsidR="004F393F" w:rsidRPr="0062686E">
        <w:rPr>
          <w:rFonts w:ascii="Times New Roman" w:hAnsi="Times New Roman" w:cs="Times New Roman"/>
        </w:rPr>
        <w:t>.</w:t>
      </w:r>
    </w:p>
    <w:p w14:paraId="4CE218B7" w14:textId="4D3E01F4" w:rsidR="007C34B5" w:rsidRPr="0062686E" w:rsidRDefault="007C34B5" w:rsidP="00922135">
      <w:pPr>
        <w:jc w:val="both"/>
        <w:rPr>
          <w:rFonts w:ascii="Times New Roman" w:hAnsi="Times New Roman" w:cs="Times New Roman"/>
        </w:rPr>
      </w:pPr>
    </w:p>
    <w:p w14:paraId="5CD1181C" w14:textId="29338296" w:rsidR="00455192" w:rsidRPr="0062686E" w:rsidRDefault="00455192" w:rsidP="00900B5E">
      <w:pPr>
        <w:pStyle w:val="ListParagraph"/>
        <w:numPr>
          <w:ilvl w:val="0"/>
          <w:numId w:val="8"/>
        </w:numPr>
        <w:ind w:left="284" w:hanging="284"/>
        <w:jc w:val="both"/>
        <w:rPr>
          <w:rFonts w:ascii="Times New Roman" w:hAnsi="Times New Roman" w:cs="Times New Roman"/>
          <w:i/>
        </w:rPr>
      </w:pPr>
      <w:r w:rsidRPr="0062686E">
        <w:rPr>
          <w:rFonts w:ascii="Times New Roman" w:hAnsi="Times New Roman" w:cs="Times New Roman"/>
          <w:i/>
        </w:rPr>
        <w:lastRenderedPageBreak/>
        <w:t>Business modeling to meet economic, social and policy demands</w:t>
      </w:r>
    </w:p>
    <w:p w14:paraId="6F0A961B" w14:textId="323CEC5C" w:rsidR="00A3415E" w:rsidRPr="0062686E" w:rsidRDefault="00A3415E" w:rsidP="00837B7D">
      <w:pPr>
        <w:jc w:val="both"/>
        <w:rPr>
          <w:rFonts w:ascii="Times New Roman" w:hAnsi="Times New Roman" w:cs="Times New Roman"/>
        </w:rPr>
      </w:pPr>
      <w:r w:rsidRPr="0062686E">
        <w:rPr>
          <w:rFonts w:ascii="Times New Roman" w:hAnsi="Times New Roman" w:cs="Times New Roman"/>
        </w:rPr>
        <w:t xml:space="preserve">There is a need to </w:t>
      </w:r>
      <w:r w:rsidR="001470EA" w:rsidRPr="0062686E">
        <w:rPr>
          <w:rFonts w:ascii="Times New Roman" w:hAnsi="Times New Roman" w:cs="Times New Roman"/>
        </w:rPr>
        <w:t>explore</w:t>
      </w:r>
      <w:r w:rsidR="007C34B5" w:rsidRPr="0062686E">
        <w:rPr>
          <w:rFonts w:ascii="Times New Roman" w:hAnsi="Times New Roman" w:cs="Times New Roman"/>
        </w:rPr>
        <w:t xml:space="preserve"> how entrepreneurial universities business models </w:t>
      </w:r>
      <w:r w:rsidR="001470EA" w:rsidRPr="0062686E">
        <w:rPr>
          <w:rFonts w:ascii="Times New Roman" w:hAnsi="Times New Roman" w:cs="Times New Roman"/>
        </w:rPr>
        <w:t>can become more flexible</w:t>
      </w:r>
      <w:r w:rsidR="007C34B5" w:rsidRPr="0062686E">
        <w:rPr>
          <w:rFonts w:ascii="Times New Roman" w:hAnsi="Times New Roman" w:cs="Times New Roman"/>
        </w:rPr>
        <w:t xml:space="preserve"> to respond to a variety of economic and social public policy demands.</w:t>
      </w:r>
      <w:r w:rsidRPr="0062686E">
        <w:rPr>
          <w:rFonts w:ascii="Times New Roman" w:hAnsi="Times New Roman" w:cs="Times New Roman"/>
        </w:rPr>
        <w:t xml:space="preserve"> </w:t>
      </w:r>
      <w:r w:rsidR="00BA6723">
        <w:rPr>
          <w:rFonts w:ascii="Times New Roman" w:hAnsi="Times New Roman" w:cs="Times New Roman"/>
        </w:rPr>
        <w:t>Entrepreneurial universities</w:t>
      </w:r>
      <w:r w:rsidRPr="0062686E">
        <w:rPr>
          <w:rFonts w:ascii="Times New Roman" w:hAnsi="Times New Roman" w:cs="Times New Roman"/>
        </w:rPr>
        <w:t xml:space="preserve"> need to be discerning with respect to what demands that they need to address and allocate appropriate resources. </w:t>
      </w:r>
      <w:r w:rsidR="00053A14" w:rsidRPr="0062686E">
        <w:rPr>
          <w:rFonts w:ascii="Times New Roman" w:hAnsi="Times New Roman" w:cs="Times New Roman"/>
        </w:rPr>
        <w:t xml:space="preserve">Some of these demands are outside the mission and scope or there is no discernable value for the university. </w:t>
      </w:r>
      <w:r w:rsidRPr="0062686E">
        <w:rPr>
          <w:rFonts w:ascii="Times New Roman" w:hAnsi="Times New Roman" w:cs="Times New Roman"/>
        </w:rPr>
        <w:t>They also need to decide what economic, social and policy demands not to respond to that would potentially create business model disequilibrium.</w:t>
      </w:r>
      <w:r w:rsidR="007C34B5" w:rsidRPr="0062686E">
        <w:rPr>
          <w:rFonts w:ascii="Times New Roman" w:hAnsi="Times New Roman" w:cs="Times New Roman"/>
        </w:rPr>
        <w:t xml:space="preserve"> </w:t>
      </w:r>
      <w:r w:rsidR="001470EA" w:rsidRPr="0062686E">
        <w:rPr>
          <w:rFonts w:ascii="Times New Roman" w:hAnsi="Times New Roman" w:cs="Times New Roman"/>
        </w:rPr>
        <w:t>Key questions include</w:t>
      </w:r>
      <w:r w:rsidR="00C9779B" w:rsidRPr="0062686E">
        <w:rPr>
          <w:rFonts w:ascii="Times New Roman" w:hAnsi="Times New Roman" w:cs="Times New Roman"/>
        </w:rPr>
        <w:t xml:space="preserve"> h</w:t>
      </w:r>
      <w:r w:rsidRPr="0062686E">
        <w:rPr>
          <w:rFonts w:ascii="Times New Roman" w:hAnsi="Times New Roman" w:cs="Times New Roman"/>
        </w:rPr>
        <w:t xml:space="preserve">ow </w:t>
      </w:r>
      <w:r w:rsidR="00A83307" w:rsidRPr="0062686E">
        <w:rPr>
          <w:rFonts w:ascii="Times New Roman" w:hAnsi="Times New Roman" w:cs="Times New Roman"/>
        </w:rPr>
        <w:t xml:space="preserve">can </w:t>
      </w:r>
      <w:r w:rsidRPr="0062686E">
        <w:rPr>
          <w:rFonts w:ascii="Times New Roman" w:hAnsi="Times New Roman" w:cs="Times New Roman"/>
        </w:rPr>
        <w:t xml:space="preserve">entrepreneurial </w:t>
      </w:r>
      <w:r w:rsidR="00A83307" w:rsidRPr="0062686E">
        <w:rPr>
          <w:rFonts w:ascii="Times New Roman" w:hAnsi="Times New Roman" w:cs="Times New Roman"/>
        </w:rPr>
        <w:t xml:space="preserve">university </w:t>
      </w:r>
      <w:r w:rsidR="007C34B5" w:rsidRPr="0062686E">
        <w:rPr>
          <w:rFonts w:ascii="Times New Roman" w:hAnsi="Times New Roman" w:cs="Times New Roman"/>
        </w:rPr>
        <w:t xml:space="preserve">business models </w:t>
      </w:r>
      <w:r w:rsidR="00A83307" w:rsidRPr="0062686E">
        <w:rPr>
          <w:rFonts w:ascii="Times New Roman" w:hAnsi="Times New Roman" w:cs="Times New Roman"/>
        </w:rPr>
        <w:t xml:space="preserve">be designed to make them better able to </w:t>
      </w:r>
      <w:r w:rsidR="007C34B5" w:rsidRPr="0062686E">
        <w:rPr>
          <w:rFonts w:ascii="Times New Roman" w:hAnsi="Times New Roman" w:cs="Times New Roman"/>
        </w:rPr>
        <w:t>adapt to short term public policy demands and pressures placed by national, region and local policy makers and institutional</w:t>
      </w:r>
      <w:r w:rsidR="00D54EE4" w:rsidRPr="0062686E">
        <w:rPr>
          <w:rFonts w:ascii="Times New Roman" w:hAnsi="Times New Roman" w:cs="Times New Roman"/>
        </w:rPr>
        <w:t xml:space="preserve"> political structures? </w:t>
      </w:r>
      <w:r w:rsidRPr="0062686E">
        <w:rPr>
          <w:rFonts w:ascii="Times New Roman" w:hAnsi="Times New Roman" w:cs="Times New Roman"/>
        </w:rPr>
        <w:t>To what extent do the</w:t>
      </w:r>
      <w:r w:rsidR="00D54EE4" w:rsidRPr="0062686E">
        <w:rPr>
          <w:rFonts w:ascii="Times New Roman" w:hAnsi="Times New Roman" w:cs="Times New Roman"/>
        </w:rPr>
        <w:t xml:space="preserve"> demands</w:t>
      </w:r>
      <w:r w:rsidRPr="0062686E">
        <w:rPr>
          <w:rFonts w:ascii="Times New Roman" w:hAnsi="Times New Roman" w:cs="Times New Roman"/>
        </w:rPr>
        <w:t xml:space="preserve"> placed on entrepreneurial universities</w:t>
      </w:r>
      <w:r w:rsidR="00D54EE4" w:rsidRPr="0062686E">
        <w:rPr>
          <w:rFonts w:ascii="Times New Roman" w:hAnsi="Times New Roman" w:cs="Times New Roman"/>
        </w:rPr>
        <w:t xml:space="preserve"> influence stakeholder engagement, university and </w:t>
      </w:r>
      <w:r w:rsidR="00A83307" w:rsidRPr="0062686E">
        <w:rPr>
          <w:rFonts w:ascii="Times New Roman" w:hAnsi="Times New Roman" w:cs="Times New Roman"/>
        </w:rPr>
        <w:t>department level</w:t>
      </w:r>
      <w:r w:rsidR="00D54EE4" w:rsidRPr="0062686E">
        <w:rPr>
          <w:rFonts w:ascii="Times New Roman" w:hAnsi="Times New Roman" w:cs="Times New Roman"/>
        </w:rPr>
        <w:t xml:space="preserve"> </w:t>
      </w:r>
      <w:r w:rsidR="00A83307" w:rsidRPr="0062686E">
        <w:rPr>
          <w:rFonts w:ascii="Times New Roman" w:hAnsi="Times New Roman" w:cs="Times New Roman"/>
        </w:rPr>
        <w:t xml:space="preserve">dominant </w:t>
      </w:r>
      <w:r w:rsidR="00D54EE4" w:rsidRPr="0062686E">
        <w:rPr>
          <w:rFonts w:ascii="Times New Roman" w:hAnsi="Times New Roman" w:cs="Times New Roman"/>
        </w:rPr>
        <w:t xml:space="preserve">logics? </w:t>
      </w:r>
      <w:r w:rsidRPr="0062686E">
        <w:rPr>
          <w:rFonts w:ascii="Times New Roman" w:hAnsi="Times New Roman" w:cs="Times New Roman"/>
        </w:rPr>
        <w:t xml:space="preserve">How do entrepreneurial universities use business modeling to anticipate and respond to economic, social and policy demands? What are the process and structures that support the alignment of business models meeting </w:t>
      </w:r>
      <w:r w:rsidR="00BE59FF">
        <w:rPr>
          <w:rFonts w:ascii="Times New Roman" w:hAnsi="Times New Roman" w:cs="Times New Roman"/>
        </w:rPr>
        <w:t>these</w:t>
      </w:r>
      <w:r w:rsidRPr="0062686E">
        <w:rPr>
          <w:rFonts w:ascii="Times New Roman" w:hAnsi="Times New Roman" w:cs="Times New Roman"/>
        </w:rPr>
        <w:t xml:space="preserve"> demands with entrepreneurial university resource allocation and decision making processes</w:t>
      </w:r>
      <w:r w:rsidR="00BE59FF">
        <w:rPr>
          <w:rFonts w:ascii="Times New Roman" w:hAnsi="Times New Roman" w:cs="Times New Roman"/>
        </w:rPr>
        <w:t>?</w:t>
      </w:r>
      <w:r w:rsidRPr="0062686E">
        <w:rPr>
          <w:rFonts w:ascii="Times New Roman" w:hAnsi="Times New Roman" w:cs="Times New Roman"/>
        </w:rPr>
        <w:t xml:space="preserve"> </w:t>
      </w:r>
    </w:p>
    <w:p w14:paraId="61704B04" w14:textId="77777777" w:rsidR="00D54EE4" w:rsidRPr="0062686E" w:rsidRDefault="00D54EE4" w:rsidP="00922135">
      <w:pPr>
        <w:jc w:val="both"/>
        <w:rPr>
          <w:rFonts w:ascii="Times New Roman" w:hAnsi="Times New Roman" w:cs="Times New Roman"/>
        </w:rPr>
      </w:pPr>
    </w:p>
    <w:p w14:paraId="5D28C457" w14:textId="10628C21" w:rsidR="00455192" w:rsidRPr="0062686E" w:rsidRDefault="00A83307" w:rsidP="00922135">
      <w:pPr>
        <w:jc w:val="both"/>
        <w:rPr>
          <w:rFonts w:ascii="Times New Roman" w:hAnsi="Times New Roman" w:cs="Times New Roman"/>
        </w:rPr>
      </w:pPr>
      <w:r w:rsidRPr="0062686E">
        <w:rPr>
          <w:rFonts w:ascii="Times New Roman" w:hAnsi="Times New Roman" w:cs="Times New Roman"/>
        </w:rPr>
        <w:t xml:space="preserve">5. </w:t>
      </w:r>
      <w:r w:rsidR="00455192" w:rsidRPr="0062686E">
        <w:rPr>
          <w:rFonts w:ascii="Times New Roman" w:hAnsi="Times New Roman" w:cs="Times New Roman"/>
          <w:i/>
        </w:rPr>
        <w:t>Entrepreneurial university business models to support academic work</w:t>
      </w:r>
    </w:p>
    <w:p w14:paraId="6FCBED2F" w14:textId="4867CF7D" w:rsidR="007D1334" w:rsidRPr="0062686E" w:rsidRDefault="00A3415E" w:rsidP="00837B7D">
      <w:pPr>
        <w:jc w:val="both"/>
        <w:rPr>
          <w:rFonts w:ascii="Times New Roman" w:hAnsi="Times New Roman" w:cs="Times New Roman"/>
        </w:rPr>
      </w:pPr>
      <w:r w:rsidRPr="0062686E">
        <w:rPr>
          <w:rFonts w:ascii="Times New Roman" w:hAnsi="Times New Roman" w:cs="Times New Roman"/>
        </w:rPr>
        <w:t>T</w:t>
      </w:r>
      <w:r w:rsidR="00A83307" w:rsidRPr="0062686E">
        <w:rPr>
          <w:rFonts w:ascii="Times New Roman" w:hAnsi="Times New Roman" w:cs="Times New Roman"/>
        </w:rPr>
        <w:t xml:space="preserve">he entrepreneurial </w:t>
      </w:r>
      <w:r w:rsidRPr="0062686E">
        <w:rPr>
          <w:rFonts w:ascii="Times New Roman" w:hAnsi="Times New Roman" w:cs="Times New Roman"/>
        </w:rPr>
        <w:t xml:space="preserve">university </w:t>
      </w:r>
      <w:r w:rsidR="00A83307" w:rsidRPr="0062686E">
        <w:rPr>
          <w:rFonts w:ascii="Times New Roman" w:hAnsi="Times New Roman" w:cs="Times New Roman"/>
        </w:rPr>
        <w:t>business model</w:t>
      </w:r>
      <w:r w:rsidR="009C2403" w:rsidRPr="0062686E">
        <w:rPr>
          <w:rFonts w:ascii="Times New Roman" w:hAnsi="Times New Roman" w:cs="Times New Roman"/>
        </w:rPr>
        <w:t xml:space="preserve"> has implications</w:t>
      </w:r>
      <w:r w:rsidR="00A83307" w:rsidRPr="0062686E">
        <w:rPr>
          <w:rFonts w:ascii="Times New Roman" w:hAnsi="Times New Roman" w:cs="Times New Roman"/>
        </w:rPr>
        <w:t xml:space="preserve"> </w:t>
      </w:r>
      <w:r w:rsidR="009C2403" w:rsidRPr="0062686E">
        <w:rPr>
          <w:rFonts w:ascii="Times New Roman" w:hAnsi="Times New Roman" w:cs="Times New Roman"/>
        </w:rPr>
        <w:t xml:space="preserve">on the nature of </w:t>
      </w:r>
      <w:r w:rsidR="00C9709E" w:rsidRPr="0062686E">
        <w:rPr>
          <w:rFonts w:ascii="Times New Roman" w:hAnsi="Times New Roman" w:cs="Times New Roman"/>
        </w:rPr>
        <w:t>academic work</w:t>
      </w:r>
      <w:r w:rsidR="00A83307" w:rsidRPr="0062686E">
        <w:rPr>
          <w:rFonts w:ascii="Times New Roman" w:hAnsi="Times New Roman" w:cs="Times New Roman"/>
        </w:rPr>
        <w:t>.</w:t>
      </w:r>
      <w:r w:rsidR="00387A9D" w:rsidRPr="0062686E">
        <w:rPr>
          <w:rFonts w:ascii="Times New Roman" w:hAnsi="Times New Roman" w:cs="Times New Roman"/>
        </w:rPr>
        <w:t xml:space="preserve"> This will invol</w:t>
      </w:r>
      <w:r w:rsidR="00224870" w:rsidRPr="0062686E">
        <w:rPr>
          <w:rFonts w:ascii="Times New Roman" w:hAnsi="Times New Roman" w:cs="Times New Roman"/>
        </w:rPr>
        <w:t xml:space="preserve">ve taking a micro level </w:t>
      </w:r>
      <w:r w:rsidR="0037072D" w:rsidRPr="0062686E">
        <w:rPr>
          <w:rFonts w:ascii="Times New Roman" w:hAnsi="Times New Roman" w:cs="Times New Roman"/>
        </w:rPr>
        <w:t>perspective</w:t>
      </w:r>
      <w:r w:rsidR="00224870" w:rsidRPr="0062686E">
        <w:rPr>
          <w:rFonts w:ascii="Times New Roman" w:hAnsi="Times New Roman" w:cs="Times New Roman"/>
        </w:rPr>
        <w:t xml:space="preserve"> to explore k</w:t>
      </w:r>
      <w:r w:rsidR="00A83307" w:rsidRPr="0062686E">
        <w:rPr>
          <w:rFonts w:ascii="Times New Roman" w:hAnsi="Times New Roman" w:cs="Times New Roman"/>
        </w:rPr>
        <w:t xml:space="preserve">ey research questions </w:t>
      </w:r>
      <w:r w:rsidR="00224870" w:rsidRPr="0062686E">
        <w:rPr>
          <w:rFonts w:ascii="Times New Roman" w:hAnsi="Times New Roman" w:cs="Times New Roman"/>
        </w:rPr>
        <w:t>such as:</w:t>
      </w:r>
      <w:r w:rsidR="00C9779B" w:rsidRPr="0062686E">
        <w:rPr>
          <w:rFonts w:ascii="Times New Roman" w:hAnsi="Times New Roman" w:cs="Times New Roman"/>
        </w:rPr>
        <w:t xml:space="preserve"> </w:t>
      </w:r>
      <w:r w:rsidR="00387A9D" w:rsidRPr="0062686E">
        <w:rPr>
          <w:rFonts w:ascii="Times New Roman" w:hAnsi="Times New Roman" w:cs="Times New Roman"/>
        </w:rPr>
        <w:t xml:space="preserve">How can </w:t>
      </w:r>
      <w:r w:rsidR="00224870" w:rsidRPr="0062686E">
        <w:rPr>
          <w:rFonts w:ascii="Times New Roman" w:hAnsi="Times New Roman" w:cs="Times New Roman"/>
        </w:rPr>
        <w:t xml:space="preserve">academic </w:t>
      </w:r>
      <w:r w:rsidR="00387A9D" w:rsidRPr="0062686E">
        <w:rPr>
          <w:rFonts w:ascii="Times New Roman" w:hAnsi="Times New Roman" w:cs="Times New Roman"/>
        </w:rPr>
        <w:t xml:space="preserve">staff </w:t>
      </w:r>
      <w:r w:rsidR="00224870" w:rsidRPr="0062686E">
        <w:rPr>
          <w:rFonts w:ascii="Times New Roman" w:hAnsi="Times New Roman" w:cs="Times New Roman"/>
        </w:rPr>
        <w:t>develop the skills and capabilities to deliver upon and balance value creation and capture activities across the range of remits</w:t>
      </w:r>
      <w:r w:rsidR="0037072D" w:rsidRPr="0062686E">
        <w:rPr>
          <w:rFonts w:ascii="Times New Roman" w:hAnsi="Times New Roman" w:cs="Times New Roman"/>
        </w:rPr>
        <w:t>?</w:t>
      </w:r>
      <w:r w:rsidR="007D1334" w:rsidRPr="0062686E">
        <w:rPr>
          <w:rFonts w:ascii="Times New Roman" w:hAnsi="Times New Roman" w:cs="Times New Roman"/>
        </w:rPr>
        <w:t xml:space="preserve"> For example, do academics have the necessary skills to engage with industry and society? If not, how can they develop these skills</w:t>
      </w:r>
      <w:r w:rsidR="005306C6" w:rsidRPr="0062686E">
        <w:rPr>
          <w:rFonts w:ascii="Times New Roman" w:hAnsi="Times New Roman" w:cs="Times New Roman"/>
        </w:rPr>
        <w:t>?</w:t>
      </w:r>
      <w:r w:rsidR="00AA013D" w:rsidRPr="0062686E">
        <w:rPr>
          <w:rFonts w:ascii="Times New Roman" w:hAnsi="Times New Roman" w:cs="Times New Roman"/>
        </w:rPr>
        <w:t xml:space="preserve"> </w:t>
      </w:r>
      <w:r w:rsidR="0037072D" w:rsidRPr="0062686E">
        <w:rPr>
          <w:rFonts w:ascii="Times New Roman" w:hAnsi="Times New Roman" w:cs="Times New Roman"/>
        </w:rPr>
        <w:t xml:space="preserve">How do entrepreneurial university business models shape the measurement of value capture and value logics of academic work? </w:t>
      </w:r>
      <w:r w:rsidR="007D1334" w:rsidRPr="0062686E">
        <w:rPr>
          <w:rFonts w:ascii="Times New Roman" w:hAnsi="Times New Roman" w:cs="Times New Roman"/>
        </w:rPr>
        <w:t>What challenges do academics face in engagin</w:t>
      </w:r>
      <w:r w:rsidR="005306C6" w:rsidRPr="0062686E">
        <w:rPr>
          <w:rFonts w:ascii="Times New Roman" w:hAnsi="Times New Roman" w:cs="Times New Roman"/>
        </w:rPr>
        <w:t xml:space="preserve">g in a wider set of activities, which may expand disciplines and involve a wider set of stakeholders? How can academics manage these demands and what implications </w:t>
      </w:r>
      <w:r w:rsidR="00BE59FF">
        <w:rPr>
          <w:rFonts w:ascii="Times New Roman" w:hAnsi="Times New Roman" w:cs="Times New Roman"/>
        </w:rPr>
        <w:t>will this</w:t>
      </w:r>
      <w:r w:rsidR="005306C6" w:rsidRPr="0062686E">
        <w:rPr>
          <w:rFonts w:ascii="Times New Roman" w:hAnsi="Times New Roman" w:cs="Times New Roman"/>
        </w:rPr>
        <w:t xml:space="preserve"> have on </w:t>
      </w:r>
      <w:r w:rsidR="0037072D" w:rsidRPr="0062686E">
        <w:rPr>
          <w:rFonts w:ascii="Times New Roman" w:hAnsi="Times New Roman" w:cs="Times New Roman"/>
        </w:rPr>
        <w:t>entrepreneurial university business model creation?</w:t>
      </w:r>
      <w:r w:rsidR="00C9779B" w:rsidRPr="0062686E">
        <w:rPr>
          <w:rFonts w:ascii="Times New Roman" w:hAnsi="Times New Roman" w:cs="Times New Roman"/>
        </w:rPr>
        <w:t xml:space="preserve"> </w:t>
      </w:r>
      <w:r w:rsidR="0037072D" w:rsidRPr="0062686E">
        <w:rPr>
          <w:rFonts w:ascii="Times New Roman" w:hAnsi="Times New Roman" w:cs="Times New Roman"/>
        </w:rPr>
        <w:t>Do</w:t>
      </w:r>
      <w:r w:rsidR="00224870" w:rsidRPr="0062686E">
        <w:rPr>
          <w:rFonts w:ascii="Times New Roman" w:hAnsi="Times New Roman" w:cs="Times New Roman"/>
        </w:rPr>
        <w:t xml:space="preserve"> the changing </w:t>
      </w:r>
      <w:r w:rsidR="0037072D" w:rsidRPr="0062686E">
        <w:rPr>
          <w:rFonts w:ascii="Times New Roman" w:hAnsi="Times New Roman" w:cs="Times New Roman"/>
        </w:rPr>
        <w:t xml:space="preserve">entrepreneurial </w:t>
      </w:r>
      <w:r w:rsidR="00224870" w:rsidRPr="0062686E">
        <w:rPr>
          <w:rFonts w:ascii="Times New Roman" w:hAnsi="Times New Roman" w:cs="Times New Roman"/>
        </w:rPr>
        <w:t xml:space="preserve">university business model demand different types of academics such as </w:t>
      </w:r>
      <w:r w:rsidR="007D1334" w:rsidRPr="0062686E">
        <w:rPr>
          <w:rFonts w:ascii="Times New Roman" w:hAnsi="Times New Roman" w:cs="Times New Roman"/>
        </w:rPr>
        <w:t>practice-orientated academics versus traditional academics</w:t>
      </w:r>
      <w:r w:rsidR="00224870" w:rsidRPr="0062686E">
        <w:rPr>
          <w:rFonts w:ascii="Times New Roman" w:hAnsi="Times New Roman" w:cs="Times New Roman"/>
        </w:rPr>
        <w:t xml:space="preserve">? What challenges </w:t>
      </w:r>
      <w:r w:rsidR="007D1334" w:rsidRPr="0062686E">
        <w:rPr>
          <w:rFonts w:ascii="Times New Roman" w:hAnsi="Times New Roman" w:cs="Times New Roman"/>
        </w:rPr>
        <w:t>would more practice orientated academics face in embedding themselves into u</w:t>
      </w:r>
      <w:r w:rsidR="0037072D" w:rsidRPr="0062686E">
        <w:rPr>
          <w:rFonts w:ascii="Times New Roman" w:hAnsi="Times New Roman" w:cs="Times New Roman"/>
        </w:rPr>
        <w:t xml:space="preserve">niversity institutional systems? </w:t>
      </w:r>
      <w:r w:rsidR="00C9779B" w:rsidRPr="0062686E">
        <w:rPr>
          <w:rFonts w:ascii="Times New Roman" w:hAnsi="Times New Roman" w:cs="Times New Roman"/>
        </w:rPr>
        <w:t xml:space="preserve"> </w:t>
      </w:r>
      <w:r w:rsidR="005306C6" w:rsidRPr="0062686E">
        <w:rPr>
          <w:rFonts w:ascii="Times New Roman" w:hAnsi="Times New Roman" w:cs="Times New Roman"/>
        </w:rPr>
        <w:t>How will reward and promotional systems change to reflect an extended range of activities within a more entrepreneurial business model?</w:t>
      </w:r>
    </w:p>
    <w:p w14:paraId="670EDD06" w14:textId="47084300" w:rsidR="00EC2921" w:rsidRPr="0062686E" w:rsidRDefault="00EC2921" w:rsidP="00EC2921">
      <w:pPr>
        <w:jc w:val="both"/>
        <w:rPr>
          <w:rFonts w:ascii="Times New Roman" w:hAnsi="Times New Roman" w:cs="Times New Roman"/>
        </w:rPr>
      </w:pPr>
    </w:p>
    <w:p w14:paraId="16675A98" w14:textId="77777777" w:rsidR="00C9779B" w:rsidRPr="0062686E" w:rsidRDefault="00C9779B">
      <w:pPr>
        <w:rPr>
          <w:rFonts w:ascii="Times New Roman" w:hAnsi="Times New Roman" w:cs="Times New Roman"/>
          <w:b/>
          <w:lang w:val="en-IE"/>
        </w:rPr>
      </w:pPr>
      <w:r w:rsidRPr="0062686E">
        <w:rPr>
          <w:rFonts w:ascii="Times New Roman" w:hAnsi="Times New Roman" w:cs="Times New Roman"/>
          <w:b/>
          <w:lang w:val="en-IE"/>
        </w:rPr>
        <w:t xml:space="preserve">Conclusion </w:t>
      </w:r>
    </w:p>
    <w:p w14:paraId="6CB3EE10" w14:textId="77777777" w:rsidR="00C9779B" w:rsidRPr="0062686E" w:rsidRDefault="00C9779B">
      <w:pPr>
        <w:rPr>
          <w:rFonts w:ascii="Times New Roman" w:hAnsi="Times New Roman" w:cs="Times New Roman"/>
          <w:lang w:val="en-IE"/>
        </w:rPr>
      </w:pPr>
    </w:p>
    <w:p w14:paraId="19E74DC6" w14:textId="290568E8" w:rsidR="004C69BB" w:rsidRPr="0062686E" w:rsidRDefault="00C9779B" w:rsidP="00837B7D">
      <w:pPr>
        <w:jc w:val="both"/>
        <w:rPr>
          <w:rFonts w:ascii="Times New Roman" w:hAnsi="Times New Roman" w:cs="Times New Roman"/>
          <w:lang w:val="en-IE"/>
        </w:rPr>
      </w:pPr>
      <w:r w:rsidRPr="0062686E">
        <w:rPr>
          <w:rFonts w:ascii="Times New Roman" w:hAnsi="Times New Roman" w:cs="Times New Roman"/>
          <w:lang w:val="en-IE"/>
        </w:rPr>
        <w:t xml:space="preserve">Universities play an important role in the evolution of economies and societies. </w:t>
      </w:r>
      <w:r w:rsidR="00615898" w:rsidRPr="0062686E">
        <w:rPr>
          <w:rFonts w:ascii="Times New Roman" w:hAnsi="Times New Roman" w:cs="Times New Roman"/>
          <w:lang w:val="en-IE"/>
        </w:rPr>
        <w:t xml:space="preserve">In </w:t>
      </w:r>
      <w:r w:rsidR="008D3BB4" w:rsidRPr="0062686E">
        <w:rPr>
          <w:rFonts w:ascii="Times New Roman" w:hAnsi="Times New Roman" w:cs="Times New Roman"/>
          <w:lang w:val="en-IE"/>
        </w:rPr>
        <w:t>times of</w:t>
      </w:r>
      <w:r w:rsidR="00615898" w:rsidRPr="0062686E">
        <w:rPr>
          <w:rFonts w:ascii="Times New Roman" w:hAnsi="Times New Roman" w:cs="Times New Roman"/>
          <w:lang w:val="en-IE"/>
        </w:rPr>
        <w:t xml:space="preserve"> </w:t>
      </w:r>
      <w:r w:rsidRPr="0062686E">
        <w:rPr>
          <w:rFonts w:ascii="Times New Roman" w:hAnsi="Times New Roman" w:cs="Times New Roman"/>
          <w:lang w:val="en-IE"/>
        </w:rPr>
        <w:t>national</w:t>
      </w:r>
      <w:r w:rsidR="00D333EC" w:rsidRPr="0062686E">
        <w:rPr>
          <w:rFonts w:ascii="Times New Roman" w:hAnsi="Times New Roman" w:cs="Times New Roman"/>
          <w:lang w:val="en-IE"/>
        </w:rPr>
        <w:t xml:space="preserve"> and international</w:t>
      </w:r>
      <w:r w:rsidRPr="0062686E">
        <w:rPr>
          <w:rFonts w:ascii="Times New Roman" w:hAnsi="Times New Roman" w:cs="Times New Roman"/>
          <w:lang w:val="en-IE"/>
        </w:rPr>
        <w:t xml:space="preserve"> crisis</w:t>
      </w:r>
      <w:r w:rsidR="008D3BB4" w:rsidRPr="0062686E">
        <w:rPr>
          <w:rFonts w:ascii="Times New Roman" w:hAnsi="Times New Roman" w:cs="Times New Roman"/>
          <w:lang w:val="en-IE"/>
        </w:rPr>
        <w:t xml:space="preserve"> such as </w:t>
      </w:r>
      <w:r w:rsidR="00734FAE" w:rsidRPr="0062686E">
        <w:rPr>
          <w:rFonts w:ascii="Times New Roman" w:hAnsi="Times New Roman" w:cs="Times New Roman"/>
          <w:lang w:val="en-IE"/>
        </w:rPr>
        <w:t>Covid-19 and</w:t>
      </w:r>
      <w:r w:rsidR="00C52A58" w:rsidRPr="0062686E">
        <w:rPr>
          <w:rFonts w:ascii="Times New Roman" w:hAnsi="Times New Roman" w:cs="Times New Roman"/>
          <w:lang w:val="en-IE"/>
        </w:rPr>
        <w:t xml:space="preserve"> </w:t>
      </w:r>
      <w:r w:rsidR="00BA7CA5" w:rsidRPr="0062686E">
        <w:rPr>
          <w:rFonts w:ascii="Times New Roman" w:hAnsi="Times New Roman" w:cs="Times New Roman"/>
          <w:lang w:val="en-IE"/>
        </w:rPr>
        <w:t>Brexit within the UK</w:t>
      </w:r>
      <w:r w:rsidR="00BD239D" w:rsidRPr="0062686E">
        <w:rPr>
          <w:rFonts w:ascii="Times New Roman" w:hAnsi="Times New Roman" w:cs="Times New Roman"/>
          <w:lang w:val="en-IE"/>
        </w:rPr>
        <w:t xml:space="preserve">, </w:t>
      </w:r>
      <w:r w:rsidR="00C94B78" w:rsidRPr="0062686E">
        <w:rPr>
          <w:rFonts w:ascii="Times New Roman" w:hAnsi="Times New Roman" w:cs="Times New Roman"/>
          <w:lang w:val="en-IE"/>
        </w:rPr>
        <w:t xml:space="preserve">universities </w:t>
      </w:r>
      <w:r w:rsidR="00C52A58" w:rsidRPr="0062686E">
        <w:rPr>
          <w:rFonts w:ascii="Times New Roman" w:hAnsi="Times New Roman" w:cs="Times New Roman"/>
          <w:lang w:val="en-IE"/>
        </w:rPr>
        <w:t xml:space="preserve">remain the </w:t>
      </w:r>
      <w:r w:rsidR="00C94B78" w:rsidRPr="0062686E">
        <w:rPr>
          <w:rFonts w:ascii="Times New Roman" w:hAnsi="Times New Roman" w:cs="Times New Roman"/>
          <w:lang w:val="en-IE"/>
        </w:rPr>
        <w:t>anchors within regions, where their</w:t>
      </w:r>
      <w:r w:rsidR="008F4556" w:rsidRPr="0062686E">
        <w:rPr>
          <w:rFonts w:ascii="Times New Roman" w:hAnsi="Times New Roman" w:cs="Times New Roman"/>
          <w:lang w:val="en-IE"/>
        </w:rPr>
        <w:t xml:space="preserve"> </w:t>
      </w:r>
      <w:r w:rsidRPr="0062686E">
        <w:rPr>
          <w:rFonts w:ascii="Times New Roman" w:hAnsi="Times New Roman" w:cs="Times New Roman"/>
          <w:lang w:val="en-IE"/>
        </w:rPr>
        <w:t xml:space="preserve">human capital and infrastructure </w:t>
      </w:r>
      <w:r w:rsidR="007816F2" w:rsidRPr="0062686E">
        <w:rPr>
          <w:rFonts w:ascii="Times New Roman" w:hAnsi="Times New Roman" w:cs="Times New Roman"/>
          <w:lang w:val="en-IE"/>
        </w:rPr>
        <w:t>are</w:t>
      </w:r>
      <w:r w:rsidRPr="0062686E">
        <w:rPr>
          <w:rFonts w:ascii="Times New Roman" w:hAnsi="Times New Roman" w:cs="Times New Roman"/>
          <w:lang w:val="en-IE"/>
        </w:rPr>
        <w:t xml:space="preserve"> used to address immediate societal and economic pressures. </w:t>
      </w:r>
      <w:r w:rsidR="00BA6723">
        <w:rPr>
          <w:rFonts w:ascii="Times New Roman" w:hAnsi="Times New Roman" w:cs="Times New Roman"/>
          <w:lang w:val="en-IE"/>
        </w:rPr>
        <w:t>S</w:t>
      </w:r>
      <w:r w:rsidRPr="0062686E">
        <w:rPr>
          <w:rFonts w:ascii="Times New Roman" w:hAnsi="Times New Roman" w:cs="Times New Roman"/>
          <w:lang w:val="en-IE"/>
        </w:rPr>
        <w:t>cientific communities through national and international research collaborations are addre</w:t>
      </w:r>
      <w:r w:rsidR="00D333EC" w:rsidRPr="0062686E">
        <w:rPr>
          <w:rFonts w:ascii="Times New Roman" w:hAnsi="Times New Roman" w:cs="Times New Roman"/>
          <w:lang w:val="en-IE"/>
        </w:rPr>
        <w:t>ssing grand societal challenges</w:t>
      </w:r>
      <w:r w:rsidR="00F87F54" w:rsidRPr="0062686E">
        <w:rPr>
          <w:rFonts w:ascii="Times New Roman" w:hAnsi="Times New Roman" w:cs="Times New Roman"/>
          <w:lang w:val="en-IE"/>
        </w:rPr>
        <w:t xml:space="preserve"> and</w:t>
      </w:r>
      <w:r w:rsidR="00BA6723">
        <w:rPr>
          <w:rFonts w:ascii="Times New Roman" w:hAnsi="Times New Roman" w:cs="Times New Roman"/>
          <w:lang w:val="en-IE"/>
        </w:rPr>
        <w:t xml:space="preserve"> n</w:t>
      </w:r>
      <w:r w:rsidR="00D333EC" w:rsidRPr="0062686E">
        <w:rPr>
          <w:rFonts w:ascii="Times New Roman" w:hAnsi="Times New Roman" w:cs="Times New Roman"/>
          <w:lang w:val="en-IE"/>
        </w:rPr>
        <w:t xml:space="preserve">ew </w:t>
      </w:r>
      <w:r w:rsidR="00BA6723">
        <w:rPr>
          <w:rFonts w:ascii="Times New Roman" w:hAnsi="Times New Roman" w:cs="Times New Roman"/>
          <w:lang w:val="en-IE"/>
        </w:rPr>
        <w:t>educational offerings</w:t>
      </w:r>
      <w:r w:rsidR="00D333EC" w:rsidRPr="0062686E">
        <w:rPr>
          <w:rFonts w:ascii="Times New Roman" w:hAnsi="Times New Roman" w:cs="Times New Roman"/>
          <w:lang w:val="en-IE"/>
        </w:rPr>
        <w:t xml:space="preserve"> are developed by universities to respond to spe</w:t>
      </w:r>
      <w:r w:rsidR="00552025" w:rsidRPr="0062686E">
        <w:rPr>
          <w:rFonts w:ascii="Times New Roman" w:hAnsi="Times New Roman" w:cs="Times New Roman"/>
          <w:lang w:val="en-IE"/>
        </w:rPr>
        <w:t xml:space="preserve">cific industry </w:t>
      </w:r>
      <w:r w:rsidR="007816F2" w:rsidRPr="0062686E">
        <w:rPr>
          <w:rFonts w:ascii="Times New Roman" w:hAnsi="Times New Roman" w:cs="Times New Roman"/>
          <w:lang w:val="en-IE"/>
        </w:rPr>
        <w:t>needs</w:t>
      </w:r>
      <w:r w:rsidR="00552025" w:rsidRPr="0062686E">
        <w:rPr>
          <w:rFonts w:ascii="Times New Roman" w:hAnsi="Times New Roman" w:cs="Times New Roman"/>
          <w:lang w:val="en-IE"/>
        </w:rPr>
        <w:t xml:space="preserve"> and broader societal demands. </w:t>
      </w:r>
      <w:r w:rsidR="00F87F54" w:rsidRPr="0062686E">
        <w:rPr>
          <w:rFonts w:ascii="Times New Roman" w:hAnsi="Times New Roman" w:cs="Times New Roman"/>
          <w:lang w:val="en-IE"/>
        </w:rPr>
        <w:t xml:space="preserve">Consequently, universities </w:t>
      </w:r>
      <w:r w:rsidR="00BE59FF">
        <w:rPr>
          <w:rFonts w:ascii="Times New Roman" w:hAnsi="Times New Roman" w:cs="Times New Roman"/>
          <w:lang w:val="en-IE"/>
        </w:rPr>
        <w:t>need</w:t>
      </w:r>
      <w:r w:rsidR="00F87F54" w:rsidRPr="0062686E">
        <w:rPr>
          <w:rFonts w:ascii="Times New Roman" w:hAnsi="Times New Roman" w:cs="Times New Roman"/>
          <w:lang w:val="en-IE"/>
        </w:rPr>
        <w:t xml:space="preserve"> to become more entrepreneurial </w:t>
      </w:r>
      <w:r w:rsidR="00746886" w:rsidRPr="0062686E">
        <w:rPr>
          <w:rFonts w:ascii="Times New Roman" w:hAnsi="Times New Roman" w:cs="Times New Roman"/>
          <w:lang w:val="en-IE"/>
        </w:rPr>
        <w:t>due to evolving external pressures</w:t>
      </w:r>
      <w:r w:rsidR="00BE59FF">
        <w:rPr>
          <w:rFonts w:ascii="Times New Roman" w:hAnsi="Times New Roman" w:cs="Times New Roman"/>
          <w:lang w:val="en-IE"/>
        </w:rPr>
        <w:t>.</w:t>
      </w:r>
    </w:p>
    <w:p w14:paraId="526B2FCE" w14:textId="77777777" w:rsidR="004C69BB" w:rsidRPr="0062686E" w:rsidRDefault="004C69BB" w:rsidP="00837B7D">
      <w:pPr>
        <w:jc w:val="both"/>
        <w:rPr>
          <w:rFonts w:ascii="Times New Roman" w:hAnsi="Times New Roman" w:cs="Times New Roman"/>
          <w:lang w:val="en-IE"/>
        </w:rPr>
      </w:pPr>
    </w:p>
    <w:p w14:paraId="4B1DCE3C" w14:textId="7A32869E" w:rsidR="00C9779B" w:rsidRPr="0062686E" w:rsidRDefault="00D333EC" w:rsidP="00837B7D">
      <w:pPr>
        <w:jc w:val="both"/>
        <w:rPr>
          <w:rFonts w:ascii="Times New Roman" w:hAnsi="Times New Roman" w:cs="Times New Roman"/>
          <w:lang w:val="en-IE"/>
        </w:rPr>
      </w:pPr>
      <w:r w:rsidRPr="0062686E">
        <w:rPr>
          <w:rFonts w:ascii="Times New Roman" w:hAnsi="Times New Roman" w:cs="Times New Roman"/>
          <w:lang w:val="en-IE"/>
        </w:rPr>
        <w:t>University communities have the</w:t>
      </w:r>
      <w:r w:rsidR="004C69BB" w:rsidRPr="0062686E">
        <w:rPr>
          <w:rFonts w:ascii="Times New Roman" w:hAnsi="Times New Roman" w:cs="Times New Roman"/>
          <w:lang w:val="en-IE"/>
        </w:rPr>
        <w:t xml:space="preserve"> human capital</w:t>
      </w:r>
      <w:r w:rsidRPr="0062686E">
        <w:rPr>
          <w:rFonts w:ascii="Times New Roman" w:hAnsi="Times New Roman" w:cs="Times New Roman"/>
          <w:lang w:val="en-IE"/>
        </w:rPr>
        <w:t xml:space="preserve"> capabilities to instigate, contribute and lead complex industry and societal problems and challenges. Over many centuries </w:t>
      </w:r>
      <w:r w:rsidRPr="0062686E">
        <w:rPr>
          <w:rFonts w:ascii="Times New Roman" w:hAnsi="Times New Roman" w:cs="Times New Roman"/>
          <w:lang w:val="en-IE"/>
        </w:rPr>
        <w:lastRenderedPageBreak/>
        <w:t>universities have been adept at evolving while holding onto their core values and purpose that set</w:t>
      </w:r>
      <w:r w:rsidR="007816F2" w:rsidRPr="0062686E">
        <w:rPr>
          <w:rFonts w:ascii="Times New Roman" w:hAnsi="Times New Roman" w:cs="Times New Roman"/>
          <w:lang w:val="en-IE"/>
        </w:rPr>
        <w:t>s</w:t>
      </w:r>
      <w:r w:rsidRPr="0062686E">
        <w:rPr>
          <w:rFonts w:ascii="Times New Roman" w:hAnsi="Times New Roman" w:cs="Times New Roman"/>
          <w:lang w:val="en-IE"/>
        </w:rPr>
        <w:t xml:space="preserve"> them distinctly apart from other institutions. Using a business model lens provides researchers with </w:t>
      </w:r>
      <w:r w:rsidR="007816F2" w:rsidRPr="0062686E">
        <w:rPr>
          <w:rFonts w:ascii="Times New Roman" w:hAnsi="Times New Roman" w:cs="Times New Roman"/>
          <w:lang w:val="en-IE"/>
        </w:rPr>
        <w:t>opportunities</w:t>
      </w:r>
      <w:r w:rsidRPr="0062686E">
        <w:rPr>
          <w:rFonts w:ascii="Times New Roman" w:hAnsi="Times New Roman" w:cs="Times New Roman"/>
          <w:lang w:val="en-IE"/>
        </w:rPr>
        <w:t xml:space="preserve"> to unearth how universities are evolving to embrace the entrepreneurial university agenda </w:t>
      </w:r>
      <w:r w:rsidR="00BE59FF">
        <w:rPr>
          <w:rFonts w:ascii="Times New Roman" w:hAnsi="Times New Roman" w:cs="Times New Roman"/>
          <w:lang w:val="en-IE"/>
        </w:rPr>
        <w:t xml:space="preserve">serving </w:t>
      </w:r>
      <w:r w:rsidRPr="0062686E">
        <w:rPr>
          <w:rFonts w:ascii="Times New Roman" w:hAnsi="Times New Roman" w:cs="Times New Roman"/>
          <w:lang w:val="en-IE"/>
        </w:rPr>
        <w:t>the economic</w:t>
      </w:r>
      <w:r w:rsidR="004C69BB" w:rsidRPr="0062686E">
        <w:rPr>
          <w:rFonts w:ascii="Times New Roman" w:hAnsi="Times New Roman" w:cs="Times New Roman"/>
          <w:lang w:val="en-IE"/>
        </w:rPr>
        <w:t xml:space="preserve"> </w:t>
      </w:r>
      <w:r w:rsidR="00A54B60">
        <w:rPr>
          <w:rFonts w:ascii="Times New Roman" w:hAnsi="Times New Roman" w:cs="Times New Roman"/>
          <w:lang w:val="en-IE"/>
        </w:rPr>
        <w:t xml:space="preserve">as well as the </w:t>
      </w:r>
      <w:r w:rsidR="004C69BB" w:rsidRPr="0062686E">
        <w:rPr>
          <w:rFonts w:ascii="Times New Roman" w:hAnsi="Times New Roman" w:cs="Times New Roman"/>
          <w:lang w:val="en-IE"/>
        </w:rPr>
        <w:t>broader</w:t>
      </w:r>
      <w:r w:rsidRPr="0062686E">
        <w:rPr>
          <w:rFonts w:ascii="Times New Roman" w:hAnsi="Times New Roman" w:cs="Times New Roman"/>
          <w:lang w:val="en-IE"/>
        </w:rPr>
        <w:t xml:space="preserve"> societal and common good agendas. </w:t>
      </w:r>
      <w:r w:rsidR="00A54B60">
        <w:rPr>
          <w:rFonts w:ascii="Times New Roman" w:hAnsi="Times New Roman" w:cs="Times New Roman"/>
          <w:lang w:val="en-IE"/>
        </w:rPr>
        <w:t>E</w:t>
      </w:r>
      <w:r w:rsidR="007816F2" w:rsidRPr="0062686E">
        <w:rPr>
          <w:rFonts w:ascii="Times New Roman" w:hAnsi="Times New Roman" w:cs="Times New Roman"/>
          <w:lang w:val="en-IE"/>
        </w:rPr>
        <w:t xml:space="preserve">xpanding and deepening the research agenda </w:t>
      </w:r>
      <w:r w:rsidR="0029716D" w:rsidRPr="0062686E">
        <w:rPr>
          <w:rFonts w:ascii="Times New Roman" w:hAnsi="Times New Roman" w:cs="Times New Roman"/>
          <w:lang w:val="en-IE"/>
        </w:rPr>
        <w:t>on</w:t>
      </w:r>
      <w:r w:rsidR="00F72140" w:rsidRPr="0062686E">
        <w:rPr>
          <w:rFonts w:ascii="Times New Roman" w:hAnsi="Times New Roman" w:cs="Times New Roman"/>
          <w:lang w:val="en-IE"/>
        </w:rPr>
        <w:t xml:space="preserve"> </w:t>
      </w:r>
      <w:r w:rsidR="007816F2" w:rsidRPr="0062686E">
        <w:rPr>
          <w:rFonts w:ascii="Times New Roman" w:hAnsi="Times New Roman" w:cs="Times New Roman"/>
          <w:lang w:val="en-IE"/>
        </w:rPr>
        <w:t xml:space="preserve">entrepreneurial university business models </w:t>
      </w:r>
      <w:r w:rsidR="0029716D" w:rsidRPr="0062686E">
        <w:rPr>
          <w:rFonts w:ascii="Times New Roman" w:hAnsi="Times New Roman" w:cs="Times New Roman"/>
          <w:lang w:val="en-IE"/>
        </w:rPr>
        <w:t xml:space="preserve">will </w:t>
      </w:r>
      <w:r w:rsidR="007816F2" w:rsidRPr="0062686E">
        <w:rPr>
          <w:rFonts w:ascii="Times New Roman" w:hAnsi="Times New Roman" w:cs="Times New Roman"/>
          <w:lang w:val="en-IE"/>
        </w:rPr>
        <w:t>open up new empirical and theoretical avenues</w:t>
      </w:r>
      <w:r w:rsidR="004C69BB" w:rsidRPr="0062686E">
        <w:rPr>
          <w:rFonts w:ascii="Times New Roman" w:hAnsi="Times New Roman" w:cs="Times New Roman"/>
          <w:lang w:val="en-IE"/>
        </w:rPr>
        <w:t>,</w:t>
      </w:r>
      <w:r w:rsidR="007816F2" w:rsidRPr="0062686E">
        <w:rPr>
          <w:rFonts w:ascii="Times New Roman" w:hAnsi="Times New Roman" w:cs="Times New Roman"/>
          <w:lang w:val="en-IE"/>
        </w:rPr>
        <w:t xml:space="preserve"> but </w:t>
      </w:r>
      <w:r w:rsidR="004C69BB" w:rsidRPr="0062686E">
        <w:rPr>
          <w:rFonts w:ascii="Times New Roman" w:hAnsi="Times New Roman" w:cs="Times New Roman"/>
          <w:lang w:val="en-IE"/>
        </w:rPr>
        <w:t xml:space="preserve">also can provide much needed evidence based </w:t>
      </w:r>
      <w:r w:rsidR="00A54B60">
        <w:rPr>
          <w:rFonts w:ascii="Times New Roman" w:hAnsi="Times New Roman" w:cs="Times New Roman"/>
          <w:lang w:val="en-IE"/>
        </w:rPr>
        <w:t xml:space="preserve">practical and policy </w:t>
      </w:r>
      <w:r w:rsidR="004C69BB" w:rsidRPr="0062686E">
        <w:rPr>
          <w:rFonts w:ascii="Times New Roman" w:hAnsi="Times New Roman" w:cs="Times New Roman"/>
          <w:lang w:val="en-IE"/>
        </w:rPr>
        <w:t>insights</w:t>
      </w:r>
      <w:r w:rsidR="00A54B60">
        <w:rPr>
          <w:rFonts w:ascii="Times New Roman" w:hAnsi="Times New Roman" w:cs="Times New Roman"/>
          <w:lang w:val="en-IE"/>
        </w:rPr>
        <w:t>.</w:t>
      </w:r>
      <w:r w:rsidR="004C69BB" w:rsidRPr="0062686E">
        <w:rPr>
          <w:rFonts w:ascii="Times New Roman" w:hAnsi="Times New Roman" w:cs="Times New Roman"/>
          <w:lang w:val="en-IE"/>
        </w:rPr>
        <w:t xml:space="preserve">. The overall intention of our contribution is provide some research directionality to this emergent research agenda.  </w:t>
      </w:r>
    </w:p>
    <w:p w14:paraId="0E5EE531" w14:textId="45502566" w:rsidR="0037072D" w:rsidRPr="0062686E" w:rsidRDefault="0037072D" w:rsidP="00837B7D">
      <w:pPr>
        <w:spacing w:line="360" w:lineRule="auto"/>
        <w:rPr>
          <w:rFonts w:ascii="Times New Roman" w:hAnsi="Times New Roman" w:cs="Times New Roman"/>
          <w:lang w:val="en-IE"/>
        </w:rPr>
      </w:pPr>
      <w:r w:rsidRPr="0062686E">
        <w:rPr>
          <w:rFonts w:ascii="Times New Roman" w:hAnsi="Times New Roman" w:cs="Times New Roman"/>
          <w:lang w:val="en-IE"/>
        </w:rPr>
        <w:br w:type="page"/>
      </w:r>
    </w:p>
    <w:p w14:paraId="11B9C087" w14:textId="77777777" w:rsidR="00EE187D" w:rsidRPr="0062686E" w:rsidRDefault="00EE187D" w:rsidP="00EE187D">
      <w:pPr>
        <w:rPr>
          <w:rFonts w:ascii="Times New Roman" w:hAnsi="Times New Roman" w:cs="Times New Roman"/>
          <w:lang w:val="en-IE"/>
        </w:rPr>
      </w:pPr>
    </w:p>
    <w:p w14:paraId="7EAEE3CD" w14:textId="4E426A64" w:rsidR="002372B4" w:rsidRPr="0062686E" w:rsidRDefault="00E26A2D" w:rsidP="002372B4">
      <w:pPr>
        <w:rPr>
          <w:rFonts w:ascii="Times New Roman" w:eastAsia="Times New Roman" w:hAnsi="Times New Roman" w:cs="Times New Roman"/>
          <w:b/>
          <w:lang w:val="en-IE"/>
        </w:rPr>
      </w:pPr>
      <w:r w:rsidRPr="0062686E">
        <w:rPr>
          <w:rFonts w:ascii="Times New Roman" w:eastAsia="Times New Roman" w:hAnsi="Times New Roman" w:cs="Times New Roman"/>
          <w:b/>
          <w:lang w:val="en-IE"/>
        </w:rPr>
        <w:t>References</w:t>
      </w:r>
    </w:p>
    <w:p w14:paraId="4746AB0D"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Ackers, L., and Gill, B. (2005) Attracting and retaining ‘early career’ researchers in English higher education institutions. </w:t>
      </w:r>
      <w:r w:rsidRPr="0062686E">
        <w:rPr>
          <w:rFonts w:ascii="Times New Roman" w:eastAsia="Times New Roman" w:hAnsi="Times New Roman" w:cs="Times New Roman"/>
          <w:i/>
          <w:iCs/>
          <w:lang w:val="en-IE"/>
        </w:rPr>
        <w:t>Innovation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18</w:t>
      </w:r>
      <w:r w:rsidRPr="0062686E">
        <w:rPr>
          <w:rFonts w:ascii="Times New Roman" w:eastAsia="Times New Roman" w:hAnsi="Times New Roman" w:cs="Times New Roman"/>
          <w:i/>
          <w:iCs/>
          <w:lang w:val="en-IE"/>
        </w:rPr>
        <w:t xml:space="preserve"> </w:t>
      </w:r>
      <w:r w:rsidRPr="0062686E">
        <w:rPr>
          <w:rFonts w:ascii="Times New Roman" w:eastAsia="Times New Roman" w:hAnsi="Times New Roman" w:cs="Times New Roman"/>
          <w:shd w:val="clear" w:color="auto" w:fill="FFFFFF"/>
          <w:lang w:val="en-IE"/>
        </w:rPr>
        <w:t>(3), 277-299.</w:t>
      </w:r>
    </w:p>
    <w:p w14:paraId="49427063" w14:textId="77777777" w:rsidR="00195C61" w:rsidRPr="0062686E" w:rsidRDefault="00195C61" w:rsidP="00195C61">
      <w:pPr>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Allen, D., Kern, T., and Mattison, D. (2002). Culture, power and politics in ICT outsourcing in higher education institutions. </w:t>
      </w:r>
      <w:r w:rsidRPr="0062686E">
        <w:rPr>
          <w:rFonts w:ascii="Times New Roman" w:eastAsia="Times New Roman" w:hAnsi="Times New Roman" w:cs="Times New Roman"/>
          <w:i/>
          <w:iCs/>
          <w:lang w:val="en-IE"/>
        </w:rPr>
        <w:t>European Journal of Information Systems</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11</w:t>
      </w:r>
      <w:r w:rsidRPr="0062686E">
        <w:rPr>
          <w:rFonts w:ascii="Times New Roman" w:eastAsia="Times New Roman" w:hAnsi="Times New Roman" w:cs="Times New Roman"/>
          <w:shd w:val="clear" w:color="auto" w:fill="FFFFFF"/>
          <w:lang w:val="en-IE"/>
        </w:rPr>
        <w:t>(2), 159-173.</w:t>
      </w:r>
    </w:p>
    <w:p w14:paraId="7D1CF992"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 xml:space="preserve">Allen, R. and S. Gupta (2016) ‘Academic Leadership’and the Conditions of Academic Work’, </w:t>
      </w:r>
      <w:r w:rsidRPr="0062686E">
        <w:rPr>
          <w:rFonts w:ascii="Times New Roman" w:hAnsi="Times New Roman" w:cs="Times New Roman"/>
          <w:i/>
          <w:shd w:val="clear" w:color="auto" w:fill="FFFFFF"/>
          <w:lang w:val="en-IE"/>
        </w:rPr>
        <w:t>In </w:t>
      </w:r>
      <w:r w:rsidRPr="0062686E">
        <w:rPr>
          <w:rFonts w:ascii="Times New Roman" w:hAnsi="Times New Roman" w:cs="Times New Roman"/>
          <w:i/>
          <w:iCs/>
          <w:lang w:val="en-IE"/>
        </w:rPr>
        <w:t>Academic Labour, Unemployment and Global Higher Education</w:t>
      </w:r>
      <w:r w:rsidRPr="0062686E">
        <w:rPr>
          <w:rFonts w:ascii="Times New Roman" w:hAnsi="Times New Roman" w:cs="Times New Roman"/>
          <w:shd w:val="clear" w:color="auto" w:fill="FFFFFF"/>
          <w:lang w:val="en-IE"/>
        </w:rPr>
        <w:t> (pp. 81-102). Palgrave Macmillan UK.</w:t>
      </w:r>
    </w:p>
    <w:p w14:paraId="5B9F4CCD" w14:textId="77777777" w:rsidR="00195C61" w:rsidRPr="0062686E" w:rsidRDefault="00195C61" w:rsidP="00195C61">
      <w:pPr>
        <w:jc w:val="both"/>
        <w:rPr>
          <w:rFonts w:ascii="Times New Roman" w:hAnsi="Times New Roman" w:cs="Times New Roman"/>
        </w:rPr>
      </w:pPr>
      <w:r w:rsidRPr="0062686E">
        <w:rPr>
          <w:rFonts w:ascii="Times New Roman" w:hAnsi="Times New Roman" w:cs="Times New Roman"/>
        </w:rPr>
        <w:t xml:space="preserve">Amit, R. and C. Zott (2001) Value creation in e-business.  </w:t>
      </w:r>
      <w:r w:rsidRPr="0062686E">
        <w:rPr>
          <w:rFonts w:ascii="Times New Roman" w:hAnsi="Times New Roman" w:cs="Times New Roman"/>
          <w:i/>
        </w:rPr>
        <w:t>Strategic Management Journal</w:t>
      </w:r>
      <w:r w:rsidRPr="0062686E">
        <w:rPr>
          <w:rFonts w:ascii="Times New Roman" w:hAnsi="Times New Roman" w:cs="Times New Roman"/>
        </w:rPr>
        <w:t>, 22, 493-520.</w:t>
      </w:r>
    </w:p>
    <w:p w14:paraId="09522A92" w14:textId="77777777" w:rsidR="00195C61" w:rsidRPr="0062686E" w:rsidRDefault="00195C61" w:rsidP="00195C61">
      <w:pPr>
        <w:rPr>
          <w:rFonts w:ascii="Times New Roman" w:hAnsi="Times New Roman" w:cs="Times New Roman"/>
          <w:lang w:val="en-IE"/>
        </w:rPr>
      </w:pPr>
      <w:r w:rsidRPr="0062686E">
        <w:rPr>
          <w:rFonts w:ascii="Times New Roman" w:hAnsi="Times New Roman" w:cs="Times New Roman"/>
          <w:lang w:val="en-IE"/>
        </w:rPr>
        <w:t xml:space="preserve">Audretsch, D.B. (2014) From the entrepreneurial university to the university of the entrepreneurial society. </w:t>
      </w:r>
      <w:r w:rsidRPr="0062686E">
        <w:rPr>
          <w:rFonts w:ascii="Times New Roman" w:hAnsi="Times New Roman" w:cs="Times New Roman"/>
          <w:i/>
          <w:lang w:val="en-IE"/>
        </w:rPr>
        <w:t>The Journal of Technology Transfer,</w:t>
      </w:r>
      <w:r w:rsidRPr="0062686E">
        <w:rPr>
          <w:rFonts w:ascii="Times New Roman" w:hAnsi="Times New Roman" w:cs="Times New Roman"/>
          <w:lang w:val="en-IE"/>
        </w:rPr>
        <w:t xml:space="preserve"> 39 (3), 313-321.</w:t>
      </w:r>
    </w:p>
    <w:p w14:paraId="3037CB34" w14:textId="77777777" w:rsidR="00195C61" w:rsidRPr="0062686E" w:rsidRDefault="00195C61" w:rsidP="00195C61">
      <w:pPr>
        <w:rPr>
          <w:rFonts w:ascii="Times New Roman" w:hAnsi="Times New Roman" w:cs="Times New Roman"/>
          <w:lang w:val="en-IE"/>
        </w:rPr>
      </w:pPr>
      <w:r w:rsidRPr="0062686E">
        <w:rPr>
          <w:rFonts w:ascii="Times New Roman" w:hAnsi="Times New Roman" w:cs="Times New Roman"/>
          <w:lang w:val="en-IE"/>
        </w:rPr>
        <w:t xml:space="preserve">Audretsch, D.B., Lehmann, E.E. and Paleai, S. (2015) Academic Policy and Entrepreneurship: a European Perspective. </w:t>
      </w:r>
      <w:r w:rsidRPr="0062686E">
        <w:rPr>
          <w:rFonts w:ascii="Times New Roman" w:hAnsi="Times New Roman" w:cs="Times New Roman"/>
          <w:i/>
          <w:lang w:val="en-IE"/>
        </w:rPr>
        <w:t>The Journal of Technology Transfer</w:t>
      </w:r>
      <w:r w:rsidRPr="0062686E">
        <w:rPr>
          <w:rFonts w:ascii="Times New Roman" w:hAnsi="Times New Roman" w:cs="Times New Roman"/>
          <w:lang w:val="en-IE"/>
        </w:rPr>
        <w:t>, 40 (3), 363-368.</w:t>
      </w:r>
    </w:p>
    <w:p w14:paraId="677B4B27"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Baker, G., and Henson, D. (2010) Promoting employability skills development in a research-intensive university. </w:t>
      </w:r>
      <w:r w:rsidRPr="0062686E">
        <w:rPr>
          <w:rFonts w:ascii="Times New Roman" w:eastAsia="Times New Roman" w:hAnsi="Times New Roman" w:cs="Times New Roman"/>
          <w:i/>
          <w:iCs/>
          <w:lang w:val="en-IE"/>
        </w:rPr>
        <w:t>Education+ Training</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52</w:t>
      </w:r>
      <w:r w:rsidRPr="0062686E">
        <w:rPr>
          <w:rFonts w:ascii="Times New Roman" w:eastAsia="Times New Roman" w:hAnsi="Times New Roman" w:cs="Times New Roman"/>
          <w:i/>
          <w:iCs/>
          <w:lang w:val="en-IE"/>
        </w:rPr>
        <w:t xml:space="preserve"> </w:t>
      </w:r>
      <w:r w:rsidRPr="0062686E">
        <w:rPr>
          <w:rFonts w:ascii="Times New Roman" w:eastAsia="Times New Roman" w:hAnsi="Times New Roman" w:cs="Times New Roman"/>
          <w:shd w:val="clear" w:color="auto" w:fill="FFFFFF"/>
          <w:lang w:val="en-IE"/>
        </w:rPr>
        <w:t>(1), 62-75.</w:t>
      </w:r>
    </w:p>
    <w:p w14:paraId="7FFEF905"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Baglieri, D., Baldi, F., and Tucci, C. L. (2018) University technology transfer office business models: One size does not fit all. </w:t>
      </w:r>
      <w:r w:rsidRPr="0062686E">
        <w:rPr>
          <w:rFonts w:ascii="Times New Roman" w:eastAsia="Times New Roman" w:hAnsi="Times New Roman" w:cs="Times New Roman"/>
          <w:i/>
          <w:iCs/>
          <w:lang w:val="en-IE"/>
        </w:rPr>
        <w:t>Technovation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76</w:t>
      </w:r>
      <w:r w:rsidRPr="0062686E">
        <w:rPr>
          <w:rFonts w:ascii="Times New Roman" w:eastAsia="Times New Roman" w:hAnsi="Times New Roman" w:cs="Times New Roman"/>
          <w:shd w:val="clear" w:color="auto" w:fill="FFFFFF"/>
          <w:lang w:val="en-IE"/>
        </w:rPr>
        <w:t>, 51-63.</w:t>
      </w:r>
    </w:p>
    <w:p w14:paraId="73A43D8F"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 xml:space="preserve">Bennett, D., D.P.B. Yábar, and J.R. Saura (2017) University Incubators May Be Socially Valuable, but How Effective Are They? A Case Study on Business Incubators at Universities, </w:t>
      </w:r>
      <w:r w:rsidRPr="0062686E">
        <w:rPr>
          <w:rFonts w:ascii="Times New Roman" w:hAnsi="Times New Roman" w:cs="Times New Roman"/>
          <w:i/>
          <w:shd w:val="clear" w:color="auto" w:fill="FFFFFF"/>
          <w:lang w:val="en-IE"/>
        </w:rPr>
        <w:t>In </w:t>
      </w:r>
      <w:r w:rsidRPr="0062686E">
        <w:rPr>
          <w:rFonts w:ascii="Times New Roman" w:hAnsi="Times New Roman" w:cs="Times New Roman"/>
          <w:i/>
          <w:iCs/>
          <w:lang w:val="en-IE"/>
        </w:rPr>
        <w:t>Entrepreneurial Universities</w:t>
      </w:r>
      <w:r w:rsidRPr="0062686E">
        <w:rPr>
          <w:rFonts w:ascii="Times New Roman" w:hAnsi="Times New Roman" w:cs="Times New Roman"/>
          <w:shd w:val="clear" w:color="auto" w:fill="FFFFFF"/>
          <w:lang w:val="en-IE"/>
        </w:rPr>
        <w:t> (pp. 165-177). Springer International Publishing.</w:t>
      </w:r>
    </w:p>
    <w:p w14:paraId="7EDA83D1"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Benneworth, P., de Boer, H., and Jongbloed, B. (2015) Between good intentions and urgent stakeholder pressures: institutionalizing the universities' third mission in the Swedish context. </w:t>
      </w:r>
      <w:r w:rsidRPr="0062686E">
        <w:rPr>
          <w:rFonts w:ascii="Times New Roman" w:eastAsia="Times New Roman" w:hAnsi="Times New Roman" w:cs="Times New Roman"/>
          <w:i/>
          <w:iCs/>
          <w:lang w:val="en-IE"/>
        </w:rPr>
        <w:t>European journal of higher education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5</w:t>
      </w:r>
      <w:r w:rsidRPr="0062686E">
        <w:rPr>
          <w:rFonts w:ascii="Times New Roman" w:eastAsia="Times New Roman" w:hAnsi="Times New Roman" w:cs="Times New Roman"/>
          <w:i/>
          <w:iCs/>
          <w:lang w:val="en-IE"/>
        </w:rPr>
        <w:t xml:space="preserve"> </w:t>
      </w:r>
      <w:r w:rsidRPr="0062686E">
        <w:rPr>
          <w:rFonts w:ascii="Times New Roman" w:eastAsia="Times New Roman" w:hAnsi="Times New Roman" w:cs="Times New Roman"/>
          <w:shd w:val="clear" w:color="auto" w:fill="FFFFFF"/>
          <w:lang w:val="en-IE"/>
        </w:rPr>
        <w:t>(3), 280-296.</w:t>
      </w:r>
    </w:p>
    <w:p w14:paraId="1FFFE648"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Bienkowska, D., Klofsten, M., &amp; Rasmussen, E. (2016). PhD Students in the Entrepreneurial University</w:t>
      </w:r>
      <w:r w:rsidRPr="0062686E">
        <w:rPr>
          <w:rFonts w:ascii="Cambria Math" w:eastAsia="Times New Roman" w:hAnsi="Cambria Math" w:cs="Cambria Math"/>
          <w:shd w:val="clear" w:color="auto" w:fill="FFFFFF"/>
          <w:lang w:val="en-IE"/>
        </w:rPr>
        <w:t>‐</w:t>
      </w:r>
      <w:r w:rsidRPr="0062686E">
        <w:rPr>
          <w:rFonts w:ascii="Times New Roman" w:eastAsia="Times New Roman" w:hAnsi="Times New Roman" w:cs="Times New Roman"/>
          <w:shd w:val="clear" w:color="auto" w:fill="FFFFFF"/>
          <w:lang w:val="en-IE"/>
        </w:rPr>
        <w:t>Perceived Support for Academic Entrepreneurship. </w:t>
      </w:r>
      <w:r w:rsidRPr="0062686E">
        <w:rPr>
          <w:rFonts w:ascii="Times New Roman" w:eastAsia="Times New Roman" w:hAnsi="Times New Roman" w:cs="Times New Roman"/>
          <w:i/>
          <w:iCs/>
          <w:lang w:val="en-IE"/>
        </w:rPr>
        <w:t>European Journal of Education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51</w:t>
      </w:r>
      <w:r w:rsidRPr="0062686E">
        <w:rPr>
          <w:rFonts w:ascii="Times New Roman" w:eastAsia="Times New Roman" w:hAnsi="Times New Roman" w:cs="Times New Roman"/>
          <w:shd w:val="clear" w:color="auto" w:fill="FFFFFF"/>
          <w:lang w:val="en-IE"/>
        </w:rPr>
        <w:t>(1), 56-72.</w:t>
      </w:r>
    </w:p>
    <w:p w14:paraId="37322DA6"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Blackwood, T., A. Round, L. Pugalis, and L. Hatt (2015) Making sense of learning: insights from an experientially-based undergraduate entrepreneurship programme. </w:t>
      </w:r>
      <w:r w:rsidRPr="0062686E">
        <w:rPr>
          <w:rFonts w:ascii="Times New Roman" w:hAnsi="Times New Roman" w:cs="Times New Roman"/>
          <w:i/>
          <w:iCs/>
          <w:lang w:val="en-IE"/>
        </w:rPr>
        <w:t>Industry and Higher Education</w:t>
      </w:r>
      <w:r w:rsidRPr="0062686E">
        <w:rPr>
          <w:rFonts w:ascii="Times New Roman" w:hAnsi="Times New Roman" w:cs="Times New Roman"/>
          <w:i/>
          <w:shd w:val="clear" w:color="auto" w:fill="FFFFFF"/>
          <w:lang w:val="en-IE"/>
        </w:rPr>
        <w:t>,</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29 </w:t>
      </w:r>
      <w:r w:rsidRPr="0062686E">
        <w:rPr>
          <w:rFonts w:ascii="Times New Roman" w:hAnsi="Times New Roman" w:cs="Times New Roman"/>
          <w:shd w:val="clear" w:color="auto" w:fill="FFFFFF"/>
          <w:lang w:val="en-IE"/>
        </w:rPr>
        <w:t>(6), 445-457.</w:t>
      </w:r>
    </w:p>
    <w:p w14:paraId="1B0E1CD0"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Brankovic, J. (2018). The status games they play: unpacking the dynamics of organisational status competition in higher education. </w:t>
      </w:r>
      <w:r w:rsidRPr="0062686E">
        <w:rPr>
          <w:rFonts w:ascii="Times New Roman" w:eastAsia="Times New Roman" w:hAnsi="Times New Roman" w:cs="Times New Roman"/>
          <w:i/>
          <w:iCs/>
          <w:lang w:val="en-IE"/>
        </w:rPr>
        <w:t>Higher Education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75</w:t>
      </w:r>
      <w:r w:rsidRPr="0062686E">
        <w:rPr>
          <w:rFonts w:ascii="Times New Roman" w:eastAsia="Times New Roman" w:hAnsi="Times New Roman" w:cs="Times New Roman"/>
          <w:shd w:val="clear" w:color="auto" w:fill="FFFFFF"/>
          <w:lang w:val="en-IE"/>
        </w:rPr>
        <w:t>(4), 695-709.</w:t>
      </w:r>
    </w:p>
    <w:p w14:paraId="0774136F"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Bruneel, J., d’Este, P., and Salter, A. (2010) Investigating the factors that diminish the barriers to university–industry collaboration. </w:t>
      </w:r>
      <w:r w:rsidRPr="0062686E">
        <w:rPr>
          <w:rFonts w:ascii="Times New Roman" w:eastAsia="Times New Roman" w:hAnsi="Times New Roman" w:cs="Times New Roman"/>
          <w:i/>
          <w:iCs/>
          <w:lang w:val="en-IE"/>
        </w:rPr>
        <w:t>Research policy</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39</w:t>
      </w:r>
      <w:r w:rsidRPr="0062686E">
        <w:rPr>
          <w:rFonts w:ascii="Times New Roman" w:eastAsia="Times New Roman" w:hAnsi="Times New Roman" w:cs="Times New Roman"/>
          <w:i/>
          <w:iCs/>
          <w:lang w:val="en-IE"/>
        </w:rPr>
        <w:t xml:space="preserve"> </w:t>
      </w:r>
      <w:r w:rsidRPr="0062686E">
        <w:rPr>
          <w:rFonts w:ascii="Times New Roman" w:eastAsia="Times New Roman" w:hAnsi="Times New Roman" w:cs="Times New Roman"/>
          <w:shd w:val="clear" w:color="auto" w:fill="FFFFFF"/>
          <w:lang w:val="en-IE"/>
        </w:rPr>
        <w:t>(7), 858-868.</w:t>
      </w:r>
    </w:p>
    <w:p w14:paraId="0B1A41D3" w14:textId="77777777" w:rsidR="00195C61" w:rsidRPr="0062686E" w:rsidRDefault="00195C61" w:rsidP="00195C61">
      <w:pPr>
        <w:rPr>
          <w:rFonts w:ascii="Times New Roman" w:hAnsi="Times New Roman" w:cs="Times New Roman"/>
          <w:lang w:val="en-IE"/>
        </w:rPr>
      </w:pPr>
      <w:r w:rsidRPr="0062686E">
        <w:rPr>
          <w:rFonts w:ascii="Times New Roman" w:hAnsi="Times New Roman" w:cs="Times New Roman"/>
          <w:lang w:val="en-IE"/>
        </w:rPr>
        <w:t xml:space="preserve">Buchbinder, H. and Newson, J. (1988) Corporate-University Linkages in Canada: Transforming a Public Institution. </w:t>
      </w:r>
      <w:r w:rsidRPr="0062686E">
        <w:rPr>
          <w:rFonts w:ascii="Times New Roman" w:hAnsi="Times New Roman" w:cs="Times New Roman"/>
          <w:i/>
          <w:lang w:val="en-IE"/>
        </w:rPr>
        <w:t>Higher Education,</w:t>
      </w:r>
      <w:r w:rsidRPr="0062686E">
        <w:rPr>
          <w:rFonts w:ascii="Times New Roman" w:hAnsi="Times New Roman" w:cs="Times New Roman"/>
          <w:lang w:val="en-IE"/>
        </w:rPr>
        <w:t xml:space="preserve"> 20 (4), 355-379.</w:t>
      </w:r>
    </w:p>
    <w:p w14:paraId="095BED7C"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Cantwell, B. (2011) Transnational mobility and international academic employment: Gatekeeping in an academic competition arena. </w:t>
      </w:r>
      <w:r w:rsidRPr="0062686E">
        <w:rPr>
          <w:rFonts w:ascii="Times New Roman" w:eastAsia="Times New Roman" w:hAnsi="Times New Roman" w:cs="Times New Roman"/>
          <w:i/>
          <w:iCs/>
          <w:lang w:val="en-IE"/>
        </w:rPr>
        <w:t>Minerva</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49</w:t>
      </w:r>
      <w:r w:rsidRPr="0062686E">
        <w:rPr>
          <w:rFonts w:ascii="Times New Roman" w:eastAsia="Times New Roman" w:hAnsi="Times New Roman" w:cs="Times New Roman"/>
          <w:i/>
          <w:iCs/>
          <w:lang w:val="en-IE"/>
        </w:rPr>
        <w:t xml:space="preserve"> </w:t>
      </w:r>
      <w:r w:rsidRPr="0062686E">
        <w:rPr>
          <w:rFonts w:ascii="Times New Roman" w:eastAsia="Times New Roman" w:hAnsi="Times New Roman" w:cs="Times New Roman"/>
          <w:shd w:val="clear" w:color="auto" w:fill="FFFFFF"/>
          <w:lang w:val="en-IE"/>
        </w:rPr>
        <w:t>(4), 425-445.</w:t>
      </w:r>
    </w:p>
    <w:p w14:paraId="26B25982"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Carroll, M.C., and B.W. Smith (2006) Estimating the economic impact of universities: The case of Bowling Green State University, </w:t>
      </w:r>
      <w:r w:rsidRPr="0062686E">
        <w:rPr>
          <w:rFonts w:ascii="Times New Roman" w:hAnsi="Times New Roman" w:cs="Times New Roman"/>
          <w:i/>
          <w:iCs/>
          <w:lang w:val="en-IE"/>
        </w:rPr>
        <w:t>The Industrial Geographer</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3</w:t>
      </w:r>
      <w:r w:rsidRPr="0062686E">
        <w:rPr>
          <w:rFonts w:ascii="Times New Roman" w:hAnsi="Times New Roman" w:cs="Times New Roman"/>
          <w:shd w:val="clear" w:color="auto" w:fill="FFFFFF"/>
          <w:lang w:val="en-IE"/>
        </w:rPr>
        <w:t>(2), 1.</w:t>
      </w:r>
    </w:p>
    <w:p w14:paraId="23209131" w14:textId="77777777" w:rsidR="00195C61" w:rsidRPr="0062686E" w:rsidRDefault="00195C61" w:rsidP="00195C61">
      <w:pPr>
        <w:jc w:val="both"/>
        <w:rPr>
          <w:rFonts w:ascii="Times New Roman" w:hAnsi="Times New Roman" w:cs="Times New Roman"/>
          <w:shd w:val="clear" w:color="auto" w:fill="FFFFFF"/>
          <w:lang w:val="en-IE"/>
        </w:rPr>
      </w:pPr>
      <w:r w:rsidRPr="0062686E">
        <w:rPr>
          <w:rFonts w:ascii="Times New Roman" w:hAnsi="Times New Roman" w:cs="Times New Roman"/>
          <w:shd w:val="clear" w:color="auto" w:fill="FFFFFF"/>
          <w:lang w:val="en-IE"/>
        </w:rPr>
        <w:t>Cannizzo, F., and N. Osbaldiston (2016) Academic work/life balance: A brief quantitative analysis of the Australian experience, </w:t>
      </w:r>
      <w:r w:rsidRPr="0062686E">
        <w:rPr>
          <w:rFonts w:ascii="Times New Roman" w:hAnsi="Times New Roman" w:cs="Times New Roman"/>
          <w:i/>
          <w:iCs/>
          <w:lang w:val="en-IE"/>
        </w:rPr>
        <w:t>Journal of Sociology</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52 </w:t>
      </w:r>
      <w:r w:rsidRPr="0062686E">
        <w:rPr>
          <w:rFonts w:ascii="Times New Roman" w:hAnsi="Times New Roman" w:cs="Times New Roman"/>
          <w:shd w:val="clear" w:color="auto" w:fill="FFFFFF"/>
          <w:lang w:val="en-IE"/>
        </w:rPr>
        <w:t>(4), 890-906.</w:t>
      </w:r>
    </w:p>
    <w:p w14:paraId="336ECAC9"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lastRenderedPageBreak/>
        <w:t>Cantwell, B. (2019) Are international students cash cows? Examining the relationship between new international undergraduate enrolments and institutional revenue at public colleges and universities in the US. </w:t>
      </w:r>
      <w:r w:rsidRPr="0062686E">
        <w:rPr>
          <w:rFonts w:ascii="Times New Roman" w:eastAsia="Times New Roman" w:hAnsi="Times New Roman" w:cs="Times New Roman"/>
          <w:i/>
          <w:iCs/>
          <w:lang w:val="en-IE"/>
        </w:rPr>
        <w:t>Journal of International Students</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5 (12</w:t>
      </w:r>
      <w:r w:rsidRPr="0062686E">
        <w:rPr>
          <w:rFonts w:ascii="Times New Roman" w:eastAsia="Times New Roman" w:hAnsi="Times New Roman" w:cs="Times New Roman"/>
          <w:shd w:val="clear" w:color="auto" w:fill="FFFFFF"/>
          <w:lang w:val="en-IE"/>
        </w:rPr>
        <w:t>), 512-525.</w:t>
      </w:r>
    </w:p>
    <w:p w14:paraId="3C664D86" w14:textId="77777777" w:rsidR="00195C61" w:rsidRPr="0062686E" w:rsidRDefault="00195C61" w:rsidP="00195C61">
      <w:pPr>
        <w:jc w:val="both"/>
        <w:rPr>
          <w:rFonts w:ascii="Times New Roman" w:hAnsi="Times New Roman" w:cs="Times New Roman"/>
        </w:rPr>
      </w:pPr>
      <w:r w:rsidRPr="0062686E">
        <w:rPr>
          <w:rFonts w:ascii="Times New Roman" w:hAnsi="Times New Roman" w:cs="Times New Roman"/>
          <w:lang w:val="es-ES"/>
        </w:rPr>
        <w:t xml:space="preserve">Casadesus-Masanell, R., and Zhu, F. (2013) </w:t>
      </w:r>
      <w:r w:rsidRPr="0062686E">
        <w:rPr>
          <w:rFonts w:ascii="Times New Roman" w:hAnsi="Times New Roman" w:cs="Times New Roman"/>
        </w:rPr>
        <w:t xml:space="preserve">Business model innovation and competitive imitation: The case of sponsor-based business models. </w:t>
      </w:r>
      <w:r w:rsidRPr="0062686E">
        <w:rPr>
          <w:rFonts w:ascii="Times New Roman" w:hAnsi="Times New Roman" w:cs="Times New Roman"/>
          <w:i/>
        </w:rPr>
        <w:t>Strategic Management Journal</w:t>
      </w:r>
      <w:r w:rsidRPr="0062686E">
        <w:rPr>
          <w:rFonts w:ascii="Times New Roman" w:hAnsi="Times New Roman" w:cs="Times New Roman"/>
        </w:rPr>
        <w:t>, 34,  464-482.</w:t>
      </w:r>
    </w:p>
    <w:p w14:paraId="3BB8D29D" w14:textId="77777777" w:rsidR="00195C61" w:rsidRPr="0062686E" w:rsidRDefault="00195C61" w:rsidP="00195C61">
      <w:pPr>
        <w:rPr>
          <w:rFonts w:ascii="Times New Roman" w:eastAsia="Times New Roman" w:hAnsi="Times New Roman" w:cs="Times New Roman"/>
          <w:shd w:val="clear" w:color="auto" w:fill="FFFFFF"/>
          <w:lang w:eastAsia="en-GB"/>
        </w:rPr>
      </w:pPr>
      <w:r w:rsidRPr="0062686E">
        <w:rPr>
          <w:rFonts w:ascii="Times New Roman" w:eastAsia="Times New Roman" w:hAnsi="Times New Roman" w:cs="Times New Roman"/>
          <w:shd w:val="clear" w:color="auto" w:fill="FFFFFF"/>
          <w:lang w:eastAsia="en-GB"/>
        </w:rPr>
        <w:t xml:space="preserve">Centobelli, P; Cerchione, R; Esposito, E; Shashi. (2019) Exploration and exploitation in the development of more entrepreneurial universities: A twisted learning path model of ambidexterity. </w:t>
      </w:r>
      <w:r w:rsidRPr="0062686E">
        <w:rPr>
          <w:rFonts w:ascii="Times New Roman" w:eastAsia="Times New Roman" w:hAnsi="Times New Roman" w:cs="Times New Roman"/>
          <w:bCs/>
          <w:i/>
          <w:shd w:val="clear" w:color="auto" w:fill="FFFFFF"/>
          <w:lang w:eastAsia="en-GB"/>
        </w:rPr>
        <w:t>Technological Forecasting and Social Change</w:t>
      </w:r>
      <w:r w:rsidRPr="0062686E">
        <w:rPr>
          <w:rFonts w:ascii="Times New Roman" w:eastAsia="Times New Roman" w:hAnsi="Times New Roman" w:cs="Times New Roman"/>
          <w:shd w:val="clear" w:color="auto" w:fill="FFFFFF"/>
          <w:lang w:eastAsia="en-GB"/>
        </w:rPr>
        <w:t>, 141, 172-194.</w:t>
      </w:r>
    </w:p>
    <w:p w14:paraId="3C74AF12" w14:textId="77777777" w:rsidR="00195C61" w:rsidRPr="0062686E" w:rsidRDefault="00195C61" w:rsidP="00195C61">
      <w:pPr>
        <w:rPr>
          <w:rFonts w:ascii="Times New Roman" w:hAnsi="Times New Roman" w:cs="Times New Roman"/>
          <w:bCs/>
        </w:rPr>
      </w:pPr>
      <w:r w:rsidRPr="0062686E">
        <w:rPr>
          <w:rFonts w:ascii="Times New Roman" w:hAnsi="Times New Roman" w:cs="Times New Roman"/>
          <w:lang w:val="en-IE"/>
        </w:rPr>
        <w:t>Clark, B.R. (1998)</w:t>
      </w:r>
      <w:r w:rsidRPr="0062686E">
        <w:rPr>
          <w:rFonts w:ascii="Times New Roman" w:hAnsi="Times New Roman" w:cs="Times New Roman"/>
          <w:bCs/>
        </w:rPr>
        <w:t xml:space="preserve"> Creating Entrepreneurial Universities: Organizational Pathways of Transformation. Issues in Higher Education. Pergamon.</w:t>
      </w:r>
    </w:p>
    <w:p w14:paraId="2DAD8967" w14:textId="77777777" w:rsidR="00804BE4" w:rsidRPr="0062686E" w:rsidRDefault="00804BE4" w:rsidP="00804BE4">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Clark, B. R. (2004). Delineating the character of the entrepreneurial university. </w:t>
      </w:r>
      <w:r w:rsidRPr="0062686E">
        <w:rPr>
          <w:rFonts w:ascii="Times New Roman" w:eastAsia="Times New Roman" w:hAnsi="Times New Roman" w:cs="Times New Roman"/>
          <w:i/>
          <w:iCs/>
          <w:lang w:val="en-IE"/>
        </w:rPr>
        <w:t>Higher Education Policy</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17</w:t>
      </w:r>
      <w:r w:rsidRPr="0062686E">
        <w:rPr>
          <w:rFonts w:ascii="Times New Roman" w:eastAsia="Times New Roman" w:hAnsi="Times New Roman" w:cs="Times New Roman"/>
          <w:shd w:val="clear" w:color="auto" w:fill="FFFFFF"/>
          <w:lang w:val="en-IE"/>
        </w:rPr>
        <w:t>(4), 355-370.</w:t>
      </w:r>
    </w:p>
    <w:p w14:paraId="6A416C80" w14:textId="77777777" w:rsidR="00195C61" w:rsidRPr="0062686E" w:rsidRDefault="00195C61" w:rsidP="00195C61">
      <w:pPr>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Clarke, T., and Hermens, A. (2001). Corporate developments and strategic alliances in e-learning. </w:t>
      </w:r>
      <w:r w:rsidRPr="0062686E">
        <w:rPr>
          <w:rFonts w:ascii="Times New Roman" w:eastAsia="Times New Roman" w:hAnsi="Times New Roman" w:cs="Times New Roman"/>
          <w:i/>
          <w:iCs/>
          <w:lang w:val="en-IE"/>
        </w:rPr>
        <w:t>Education+ Training</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43</w:t>
      </w:r>
      <w:r w:rsidRPr="0062686E">
        <w:rPr>
          <w:rFonts w:ascii="Times New Roman" w:eastAsia="Times New Roman" w:hAnsi="Times New Roman" w:cs="Times New Roman"/>
          <w:shd w:val="clear" w:color="auto" w:fill="FFFFFF"/>
          <w:lang w:val="en-IE"/>
        </w:rPr>
        <w:t>(4/5), 256-267.</w:t>
      </w:r>
    </w:p>
    <w:p w14:paraId="636D1DCE" w14:textId="77777777" w:rsidR="00195C61" w:rsidRPr="0062686E" w:rsidRDefault="00195C61" w:rsidP="00195C61">
      <w:pPr>
        <w:jc w:val="both"/>
        <w:rPr>
          <w:rFonts w:ascii="Times New Roman" w:eastAsia="Calibri" w:hAnsi="Times New Roman" w:cs="Times New Roman"/>
        </w:rPr>
      </w:pPr>
      <w:r w:rsidRPr="0062686E">
        <w:rPr>
          <w:rFonts w:ascii="Times New Roman" w:hAnsi="Times New Roman" w:cs="Times New Roman"/>
        </w:rPr>
        <w:t xml:space="preserve">Clauss, T., A. Moussa and T. Kesting (2018) Entrepreneurial university: A stakeholder-based conceptualization of the current state and an agenda for future research. </w:t>
      </w:r>
      <w:r w:rsidRPr="0062686E">
        <w:rPr>
          <w:rFonts w:ascii="Times New Roman" w:hAnsi="Times New Roman" w:cs="Times New Roman"/>
          <w:i/>
        </w:rPr>
        <w:t>International Journal of Technology Management</w:t>
      </w:r>
      <w:r w:rsidRPr="0062686E">
        <w:rPr>
          <w:rFonts w:ascii="Times New Roman" w:hAnsi="Times New Roman" w:cs="Times New Roman"/>
        </w:rPr>
        <w:t>, 77 (1-3), 109-144.</w:t>
      </w:r>
    </w:p>
    <w:p w14:paraId="6C1D40A0" w14:textId="77777777" w:rsidR="00195C61" w:rsidRPr="0062686E" w:rsidRDefault="00195C61" w:rsidP="00195C61">
      <w:pPr>
        <w:jc w:val="both"/>
        <w:rPr>
          <w:rFonts w:ascii="Times New Roman" w:hAnsi="Times New Roman" w:cs="Times New Roman"/>
        </w:rPr>
      </w:pPr>
      <w:r w:rsidRPr="0062686E">
        <w:rPr>
          <w:rFonts w:ascii="Times New Roman" w:hAnsi="Times New Roman" w:cs="Times New Roman"/>
        </w:rPr>
        <w:t xml:space="preserve">Clauss T. (2017) Measuring business model innovation: Conceptualization, scale development, and proof of performance. </w:t>
      </w:r>
      <w:r w:rsidRPr="0062686E">
        <w:rPr>
          <w:rFonts w:ascii="Times New Roman" w:hAnsi="Times New Roman" w:cs="Times New Roman"/>
          <w:i/>
        </w:rPr>
        <w:t>R &amp; D Management</w:t>
      </w:r>
      <w:r w:rsidRPr="0062686E">
        <w:rPr>
          <w:rFonts w:ascii="Times New Roman" w:hAnsi="Times New Roman" w:cs="Times New Roman"/>
        </w:rPr>
        <w:t xml:space="preserve">, 47 (3), 385–403. </w:t>
      </w:r>
    </w:p>
    <w:p w14:paraId="39451D55"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 xml:space="preserve">Cunningham, J. A., M. Guerrero and D. Urbano (2017) Entrepreneurial Universities—Overview, Reflections, and Future Research Agendas, In, </w:t>
      </w:r>
      <w:r w:rsidRPr="0062686E">
        <w:rPr>
          <w:rFonts w:ascii="Times New Roman" w:eastAsia="Times New Roman" w:hAnsi="Times New Roman" w:cs="Times New Roman"/>
          <w:i/>
          <w:iCs/>
          <w:lang w:val="en-IE"/>
        </w:rPr>
        <w:t xml:space="preserve">Entrepreneurial Universities Technology and Knowledge Transfer, </w:t>
      </w:r>
      <w:r w:rsidRPr="0062686E">
        <w:rPr>
          <w:rFonts w:ascii="Times New Roman" w:eastAsia="Times New Roman" w:hAnsi="Times New Roman" w:cs="Times New Roman"/>
          <w:iCs/>
          <w:lang w:val="en-IE"/>
        </w:rPr>
        <w:t>The World Scientific Reference on Entrepreneurship: Volume 1,</w:t>
      </w:r>
      <w:r w:rsidRPr="0062686E">
        <w:rPr>
          <w:rFonts w:ascii="Times New Roman" w:eastAsia="Times New Roman" w:hAnsi="Times New Roman" w:cs="Times New Roman"/>
          <w:shd w:val="clear" w:color="auto" w:fill="FFFFFF"/>
          <w:lang w:val="en-IE"/>
        </w:rPr>
        <w:t> (pp. 3-19).</w:t>
      </w:r>
    </w:p>
    <w:p w14:paraId="2B830C3D" w14:textId="77777777" w:rsidR="00195C61" w:rsidRPr="0062686E" w:rsidRDefault="00195C61" w:rsidP="00195C61">
      <w:pPr>
        <w:jc w:val="both"/>
        <w:rPr>
          <w:rFonts w:ascii="Times New Roman" w:hAnsi="Times New Roman" w:cs="Times New Roman"/>
          <w:shd w:val="clear" w:color="auto" w:fill="FFFFFF"/>
          <w:lang w:val="en-IE"/>
        </w:rPr>
      </w:pPr>
      <w:r w:rsidRPr="0062686E">
        <w:rPr>
          <w:rFonts w:ascii="Times New Roman" w:hAnsi="Times New Roman" w:cs="Times New Roman"/>
          <w:shd w:val="clear" w:color="auto" w:fill="FFFFFF"/>
          <w:lang w:val="en-IE"/>
        </w:rPr>
        <w:t>Cunningham, J. A., P. O’Reilly, B. Dolan, C. O’Kane and V. Mangematin (2017) Entrepreneurship: a study of Scientists in the principal investigator role</w:t>
      </w:r>
      <w:r w:rsidRPr="0062686E">
        <w:rPr>
          <w:rFonts w:ascii="Times New Roman" w:hAnsi="Times New Roman" w:cs="Times New Roman"/>
          <w:i/>
          <w:shd w:val="clear" w:color="auto" w:fill="FFFFFF"/>
          <w:lang w:val="en-IE"/>
        </w:rPr>
        <w:t xml:space="preserve">, </w:t>
      </w:r>
      <w:r w:rsidRPr="0062686E">
        <w:rPr>
          <w:rFonts w:ascii="Times New Roman" w:hAnsi="Times New Roman" w:cs="Times New Roman"/>
          <w:shd w:val="clear" w:color="auto" w:fill="FFFFFF"/>
          <w:lang w:val="en-IE"/>
        </w:rPr>
        <w:t>In</w:t>
      </w:r>
      <w:r w:rsidRPr="0062686E">
        <w:rPr>
          <w:rFonts w:ascii="Times New Roman" w:hAnsi="Times New Roman" w:cs="Times New Roman"/>
          <w:i/>
          <w:shd w:val="clear" w:color="auto" w:fill="FFFFFF"/>
          <w:lang w:val="en-IE"/>
        </w:rPr>
        <w:t xml:space="preserve">, </w:t>
      </w:r>
      <w:r w:rsidRPr="0062686E">
        <w:rPr>
          <w:rFonts w:ascii="Times New Roman" w:hAnsi="Times New Roman" w:cs="Times New Roman"/>
          <w:i/>
          <w:iCs/>
          <w:lang w:val="en-IE"/>
        </w:rPr>
        <w:t>Gender and Entrepreneurial Activity</w:t>
      </w:r>
      <w:r w:rsidRPr="0062686E">
        <w:rPr>
          <w:rFonts w:ascii="Times New Roman" w:hAnsi="Times New Roman" w:cs="Times New Roman"/>
          <w:i/>
          <w:shd w:val="clear" w:color="auto" w:fill="FFFFFF"/>
          <w:lang w:val="en-IE"/>
        </w:rPr>
        <w:t>,</w:t>
      </w:r>
      <w:r w:rsidRPr="0062686E">
        <w:rPr>
          <w:rFonts w:ascii="Times New Roman" w:hAnsi="Times New Roman" w:cs="Times New Roman"/>
          <w:shd w:val="clear" w:color="auto" w:fill="FFFFFF"/>
          <w:lang w:val="en-IE"/>
        </w:rPr>
        <w:t xml:space="preserve"> (pp.221), Elgar: UK.</w:t>
      </w:r>
    </w:p>
    <w:p w14:paraId="5D794924"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Cunningham, J. A., P. O’Reilly, P., O’Kane and V. Mangematin (2016a) Publicly funded principal investigators as transformative agents of public sector entrepreneurship, In</w:t>
      </w:r>
      <w:r w:rsidRPr="0062686E">
        <w:rPr>
          <w:rFonts w:ascii="Times New Roman" w:hAnsi="Times New Roman" w:cs="Times New Roman"/>
          <w:i/>
          <w:shd w:val="clear" w:color="auto" w:fill="FFFFFF"/>
          <w:lang w:val="en-IE"/>
        </w:rPr>
        <w:t>, </w:t>
      </w:r>
      <w:r w:rsidRPr="0062686E">
        <w:rPr>
          <w:rFonts w:ascii="Times New Roman" w:hAnsi="Times New Roman" w:cs="Times New Roman"/>
          <w:i/>
          <w:iCs/>
          <w:lang w:val="en-IE"/>
        </w:rPr>
        <w:t>Essays in Public Sector Entrepreneurship</w:t>
      </w:r>
      <w:r w:rsidRPr="0062686E">
        <w:rPr>
          <w:rFonts w:ascii="Times New Roman" w:hAnsi="Times New Roman" w:cs="Times New Roman"/>
          <w:shd w:val="clear" w:color="auto" w:fill="FFFFFF"/>
          <w:lang w:val="en-IE"/>
        </w:rPr>
        <w:t> (pp. 67-94), Springer International Publishing.</w:t>
      </w:r>
    </w:p>
    <w:p w14:paraId="10F7C0C6"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Cunningham, J. A., V. Mangematin, C. O’Kane and P. O’Reilly (2016b) ‘At the frontiers of scientific advancement: the factors that influence scientists to become or choose to become publicly funded principal investigators’. </w:t>
      </w:r>
      <w:r w:rsidRPr="0062686E">
        <w:rPr>
          <w:rFonts w:ascii="Times New Roman" w:hAnsi="Times New Roman" w:cs="Times New Roman"/>
          <w:i/>
          <w:iCs/>
          <w:lang w:val="en-IE"/>
        </w:rPr>
        <w:t>The Journal of Technology Transfer</w:t>
      </w:r>
      <w:r w:rsidRPr="0062686E">
        <w:rPr>
          <w:rFonts w:ascii="Times New Roman" w:hAnsi="Times New Roman" w:cs="Times New Roman"/>
          <w:i/>
          <w:shd w:val="clear" w:color="auto" w:fill="FFFFFF"/>
          <w:lang w:val="en-IE"/>
        </w:rPr>
        <w:t>,</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41 </w:t>
      </w:r>
      <w:r w:rsidRPr="0062686E">
        <w:rPr>
          <w:rFonts w:ascii="Times New Roman" w:hAnsi="Times New Roman" w:cs="Times New Roman"/>
          <w:shd w:val="clear" w:color="auto" w:fill="FFFFFF"/>
          <w:lang w:val="en-IE"/>
        </w:rPr>
        <w:t>(4), 778-797.</w:t>
      </w:r>
    </w:p>
    <w:p w14:paraId="0BAB257A" w14:textId="77777777" w:rsidR="00195C61" w:rsidRPr="0062686E" w:rsidRDefault="00195C61" w:rsidP="00195C61">
      <w:pPr>
        <w:jc w:val="both"/>
        <w:rPr>
          <w:rFonts w:ascii="Times New Roman" w:hAnsi="Times New Roman" w:cs="Times New Roman"/>
        </w:rPr>
      </w:pPr>
      <w:r w:rsidRPr="0062686E">
        <w:rPr>
          <w:rFonts w:ascii="Times New Roman" w:hAnsi="Times New Roman" w:cs="Times New Roman"/>
        </w:rPr>
        <w:t xml:space="preserve">Cunningham, J.A., M. Menter and K. Wirsching (2019) Entrepreneurial ecosystem governance: a principal investigator-centered governance framework, </w:t>
      </w:r>
      <w:r w:rsidRPr="0062686E">
        <w:rPr>
          <w:rFonts w:ascii="Times New Roman" w:hAnsi="Times New Roman" w:cs="Times New Roman"/>
          <w:i/>
        </w:rPr>
        <w:t>Small Business Economics</w:t>
      </w:r>
      <w:r w:rsidRPr="0062686E">
        <w:rPr>
          <w:rFonts w:ascii="Times New Roman" w:hAnsi="Times New Roman" w:cs="Times New Roman"/>
        </w:rPr>
        <w:t>, 52 (2), 545-562.</w:t>
      </w:r>
    </w:p>
    <w:p w14:paraId="0B9C1F67" w14:textId="3AD252FB" w:rsidR="004C69BB" w:rsidRPr="0062686E" w:rsidRDefault="004C69BB" w:rsidP="00195C61">
      <w:pPr>
        <w:jc w:val="both"/>
        <w:rPr>
          <w:rFonts w:ascii="Times New Roman" w:eastAsia="Times New Roman" w:hAnsi="Times New Roman" w:cs="Times New Roman"/>
          <w:lang w:eastAsia="de-DE"/>
        </w:rPr>
      </w:pPr>
      <w:r w:rsidRPr="0062686E">
        <w:rPr>
          <w:rFonts w:ascii="Times New Roman" w:eastAsia="Times New Roman" w:hAnsi="Times New Roman" w:cs="Times New Roman"/>
          <w:shd w:val="clear" w:color="auto" w:fill="FFFFFF"/>
          <w:lang w:val="en-IE"/>
        </w:rPr>
        <w:t xml:space="preserve">Cunningham, J. A., </w:t>
      </w:r>
      <w:r w:rsidR="00837B7D" w:rsidRPr="0062686E">
        <w:rPr>
          <w:rFonts w:ascii="Times New Roman" w:eastAsia="Times New Roman" w:hAnsi="Times New Roman" w:cs="Times New Roman"/>
          <w:shd w:val="clear" w:color="auto" w:fill="FFFFFF"/>
          <w:lang w:val="en-IE"/>
        </w:rPr>
        <w:t xml:space="preserve">O’Reilly, P. </w:t>
      </w:r>
      <w:r w:rsidRPr="0062686E">
        <w:rPr>
          <w:rFonts w:ascii="Times New Roman" w:eastAsia="Times New Roman" w:hAnsi="Times New Roman" w:cs="Times New Roman"/>
          <w:shd w:val="clear" w:color="auto" w:fill="FFFFFF"/>
          <w:lang w:val="en-IE"/>
        </w:rPr>
        <w:t>Hooper, D., Nepelski, D., &amp; Van Roy, V. (2020). </w:t>
      </w:r>
      <w:r w:rsidRPr="0062686E">
        <w:rPr>
          <w:rFonts w:ascii="Times New Roman" w:eastAsia="Times New Roman" w:hAnsi="Times New Roman" w:cs="Times New Roman"/>
          <w:i/>
          <w:iCs/>
          <w:lang w:val="en-IE"/>
        </w:rPr>
        <w:t>The Role of Project Coordinators in European Commission Framework Programme Projects. Results of the Innovation Radar PC Survey in FP R&amp;I Projects</w:t>
      </w:r>
      <w:r w:rsidRPr="0062686E">
        <w:rPr>
          <w:rFonts w:ascii="Times New Roman" w:eastAsia="Times New Roman" w:hAnsi="Times New Roman" w:cs="Times New Roman"/>
          <w:shd w:val="clear" w:color="auto" w:fill="FFFFFF"/>
          <w:lang w:val="en-IE"/>
        </w:rPr>
        <w:t> (No. JRC120015). Joint Research Centre (Seville site).</w:t>
      </w:r>
    </w:p>
    <w:p w14:paraId="3FC97FFA" w14:textId="77777777" w:rsidR="00195C61" w:rsidRPr="0062686E" w:rsidRDefault="00195C61" w:rsidP="00195C61">
      <w:pPr>
        <w:jc w:val="both"/>
        <w:rPr>
          <w:rFonts w:ascii="Times New Roman" w:hAnsi="Times New Roman" w:cs="Times New Roman"/>
          <w:shd w:val="clear" w:color="auto" w:fill="FFFFFF"/>
          <w:lang w:val="en-IE"/>
        </w:rPr>
      </w:pPr>
      <w:r w:rsidRPr="0062686E">
        <w:rPr>
          <w:rFonts w:ascii="Times New Roman" w:hAnsi="Times New Roman" w:cs="Times New Roman"/>
          <w:shd w:val="clear" w:color="auto" w:fill="FFFFFF"/>
          <w:lang w:val="en-IE"/>
        </w:rPr>
        <w:t>Crebert, G., M. Bates, B. Bell, C.J. Patrick and V. Cragnolini (2004) Developing generic skills at university, during work placement and in employment: graduates' perceptions, </w:t>
      </w:r>
      <w:r w:rsidRPr="0062686E">
        <w:rPr>
          <w:rFonts w:ascii="Times New Roman" w:hAnsi="Times New Roman" w:cs="Times New Roman"/>
          <w:i/>
          <w:iCs/>
          <w:lang w:val="en-IE"/>
        </w:rPr>
        <w:t>Higher Education Research &amp; Development</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23 </w:t>
      </w:r>
      <w:r w:rsidRPr="0062686E">
        <w:rPr>
          <w:rFonts w:ascii="Times New Roman" w:hAnsi="Times New Roman" w:cs="Times New Roman"/>
          <w:shd w:val="clear" w:color="auto" w:fill="FFFFFF"/>
          <w:lang w:val="en-IE"/>
        </w:rPr>
        <w:t>(2), 147-165.</w:t>
      </w:r>
    </w:p>
    <w:p w14:paraId="11B7F0FC" w14:textId="77777777" w:rsidR="00195C61" w:rsidRPr="0062686E" w:rsidRDefault="00195C61" w:rsidP="00195C61">
      <w:pPr>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Culkin, N. (2013) Beyond being a student: An exploration of student and graduate start-ups (SGSUs) operating from university incubators. </w:t>
      </w:r>
      <w:r w:rsidRPr="0062686E">
        <w:rPr>
          <w:rFonts w:ascii="Times New Roman" w:eastAsia="Times New Roman" w:hAnsi="Times New Roman" w:cs="Times New Roman"/>
          <w:i/>
          <w:iCs/>
          <w:lang w:val="en-IE"/>
        </w:rPr>
        <w:t>Journal of Small Business and Enterprise Development</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20</w:t>
      </w:r>
      <w:r w:rsidRPr="0062686E">
        <w:rPr>
          <w:rFonts w:ascii="Times New Roman" w:eastAsia="Times New Roman" w:hAnsi="Times New Roman" w:cs="Times New Roman"/>
          <w:shd w:val="clear" w:color="auto" w:fill="FFFFFF"/>
          <w:lang w:val="en-IE"/>
        </w:rPr>
        <w:t>(3), 634-649.</w:t>
      </w:r>
    </w:p>
    <w:p w14:paraId="303F7EAD" w14:textId="77777777" w:rsidR="00195C61" w:rsidRPr="0062686E" w:rsidRDefault="00195C61" w:rsidP="00195C61">
      <w:pPr>
        <w:jc w:val="both"/>
        <w:rPr>
          <w:rFonts w:ascii="Times New Roman" w:hAnsi="Times New Roman" w:cs="Times New Roman"/>
        </w:rPr>
      </w:pPr>
      <w:r w:rsidRPr="0062686E">
        <w:rPr>
          <w:rFonts w:ascii="Times New Roman" w:hAnsi="Times New Roman" w:cs="Times New Roman"/>
        </w:rPr>
        <w:lastRenderedPageBreak/>
        <w:t>Cunningham, J. and B. Harney (2006), ‘</w:t>
      </w:r>
      <w:r w:rsidRPr="0062686E">
        <w:rPr>
          <w:rFonts w:ascii="Times New Roman" w:hAnsi="Times New Roman" w:cs="Times New Roman"/>
          <w:i/>
        </w:rPr>
        <w:t>Strategic Management of Technology Transfer, the New Challenge on Campus</w:t>
      </w:r>
      <w:r w:rsidRPr="0062686E">
        <w:rPr>
          <w:rFonts w:ascii="Times New Roman" w:hAnsi="Times New Roman" w:cs="Times New Roman"/>
        </w:rPr>
        <w:t>’, Oak Tree Press: Cork.</w:t>
      </w:r>
    </w:p>
    <w:p w14:paraId="0EEB790F" w14:textId="77777777" w:rsidR="00195C61" w:rsidRPr="0062686E" w:rsidRDefault="00195C61" w:rsidP="00195C61">
      <w:pPr>
        <w:jc w:val="both"/>
        <w:rPr>
          <w:rFonts w:ascii="Times New Roman" w:hAnsi="Times New Roman" w:cs="Times New Roman"/>
          <w:shd w:val="clear" w:color="auto" w:fill="FFFFFF"/>
          <w:lang w:val="en-IE"/>
        </w:rPr>
      </w:pPr>
      <w:r w:rsidRPr="0062686E">
        <w:rPr>
          <w:rFonts w:ascii="Times New Roman" w:hAnsi="Times New Roman" w:cs="Times New Roman"/>
          <w:shd w:val="clear" w:color="auto" w:fill="FFFFFF"/>
          <w:lang w:val="en-IE"/>
        </w:rPr>
        <w:t>Davis, A., Jansen van Rensburg, M. and P. Venter (2016) The impact of managerialism on the strategy work of university middle managers, </w:t>
      </w:r>
      <w:r w:rsidRPr="0062686E">
        <w:rPr>
          <w:rFonts w:ascii="Times New Roman" w:hAnsi="Times New Roman" w:cs="Times New Roman"/>
          <w:i/>
          <w:iCs/>
          <w:lang w:val="en-IE"/>
        </w:rPr>
        <w:t>Studies in Higher Education</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41 </w:t>
      </w:r>
      <w:r w:rsidRPr="0062686E">
        <w:rPr>
          <w:rFonts w:ascii="Times New Roman" w:hAnsi="Times New Roman" w:cs="Times New Roman"/>
          <w:shd w:val="clear" w:color="auto" w:fill="FFFFFF"/>
          <w:lang w:val="en-IE"/>
        </w:rPr>
        <w:t>(8), 1480-1494.</w:t>
      </w:r>
    </w:p>
    <w:p w14:paraId="7A8FEF7D"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Deem, R. (2001) Globalisation, New Managerialism, Academic Capitalism and Entrepreneurialism in Universities: is the local dimension still important? </w:t>
      </w:r>
      <w:r w:rsidRPr="0062686E">
        <w:rPr>
          <w:rFonts w:ascii="Times New Roman" w:hAnsi="Times New Roman" w:cs="Times New Roman"/>
          <w:i/>
          <w:iCs/>
          <w:lang w:val="en-IE"/>
        </w:rPr>
        <w:t>Comparative Education</w:t>
      </w:r>
      <w:r w:rsidRPr="0062686E">
        <w:rPr>
          <w:rFonts w:ascii="Times New Roman" w:hAnsi="Times New Roman" w:cs="Times New Roman"/>
          <w:i/>
          <w:shd w:val="clear" w:color="auto" w:fill="FFFFFF"/>
          <w:lang w:val="en-IE"/>
        </w:rPr>
        <w:t>,</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37 </w:t>
      </w:r>
      <w:r w:rsidRPr="0062686E">
        <w:rPr>
          <w:rFonts w:ascii="Times New Roman" w:hAnsi="Times New Roman" w:cs="Times New Roman"/>
          <w:shd w:val="clear" w:color="auto" w:fill="FFFFFF"/>
          <w:lang w:val="en-IE"/>
        </w:rPr>
        <w:t>(1), 7-20.</w:t>
      </w:r>
    </w:p>
    <w:p w14:paraId="7EE393B4" w14:textId="77777777" w:rsidR="00195C61" w:rsidRPr="0062686E" w:rsidRDefault="00195C61" w:rsidP="00195C61">
      <w:pPr>
        <w:jc w:val="both"/>
        <w:rPr>
          <w:rFonts w:ascii="Times New Roman" w:hAnsi="Times New Roman" w:cs="Times New Roman"/>
        </w:rPr>
      </w:pPr>
      <w:r w:rsidRPr="0062686E">
        <w:rPr>
          <w:rFonts w:ascii="Times New Roman" w:hAnsi="Times New Roman" w:cs="Times New Roman"/>
        </w:rPr>
        <w:t xml:space="preserve">Demil, B. and X. Lecocq (2010) Business Model Evolution: In Search of Dynamic Consistency, </w:t>
      </w:r>
      <w:r w:rsidRPr="0062686E">
        <w:rPr>
          <w:rFonts w:ascii="Times New Roman" w:hAnsi="Times New Roman" w:cs="Times New Roman"/>
          <w:i/>
        </w:rPr>
        <w:t>Long Range Planning</w:t>
      </w:r>
      <w:r w:rsidRPr="0062686E">
        <w:rPr>
          <w:rFonts w:ascii="Times New Roman" w:hAnsi="Times New Roman" w:cs="Times New Roman"/>
        </w:rPr>
        <w:t xml:space="preserve">, 43, 227–246. </w:t>
      </w:r>
    </w:p>
    <w:p w14:paraId="6FAAEEE8" w14:textId="77777777" w:rsidR="004C69BB" w:rsidRPr="0062686E" w:rsidRDefault="004C69BB" w:rsidP="004C69BB">
      <w:pPr>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sv-SE"/>
        </w:rPr>
        <w:t xml:space="preserve">Dolan, B., Cunningham, J. A., Menter, M., &amp; McGregor, C. (2019). </w:t>
      </w:r>
      <w:r w:rsidRPr="0062686E">
        <w:rPr>
          <w:rFonts w:ascii="Times New Roman" w:eastAsia="Times New Roman" w:hAnsi="Times New Roman" w:cs="Times New Roman"/>
          <w:shd w:val="clear" w:color="auto" w:fill="FFFFFF"/>
          <w:lang w:val="en-IE"/>
        </w:rPr>
        <w:t>The role and function of cooperative research centers in entrepreneurial universities. </w:t>
      </w:r>
      <w:r w:rsidRPr="0062686E">
        <w:rPr>
          <w:rFonts w:ascii="Times New Roman" w:eastAsia="Times New Roman" w:hAnsi="Times New Roman" w:cs="Times New Roman"/>
          <w:i/>
          <w:iCs/>
          <w:lang w:val="en-IE"/>
        </w:rPr>
        <w:t>Management Decision</w:t>
      </w:r>
      <w:r w:rsidRPr="0062686E">
        <w:rPr>
          <w:rFonts w:ascii="Times New Roman" w:eastAsia="Times New Roman" w:hAnsi="Times New Roman" w:cs="Times New Roman"/>
          <w:shd w:val="clear" w:color="auto" w:fill="FFFFFF"/>
          <w:lang w:val="en-IE"/>
        </w:rPr>
        <w:t>.</w:t>
      </w:r>
    </w:p>
    <w:p w14:paraId="7BA665FC"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Dooley, L., and Kirk, D. (2007). University-industry collaboration: Grafting the entrepreneurial paradigm onto academic structures. </w:t>
      </w:r>
      <w:r w:rsidRPr="0062686E">
        <w:rPr>
          <w:rFonts w:ascii="Times New Roman" w:eastAsia="Times New Roman" w:hAnsi="Times New Roman" w:cs="Times New Roman"/>
          <w:i/>
          <w:iCs/>
          <w:lang w:val="en-IE"/>
        </w:rPr>
        <w:t>European Journal of Innovation Management</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10</w:t>
      </w:r>
      <w:r w:rsidRPr="0062686E">
        <w:rPr>
          <w:rFonts w:ascii="Times New Roman" w:eastAsia="Times New Roman" w:hAnsi="Times New Roman" w:cs="Times New Roman"/>
          <w:shd w:val="clear" w:color="auto" w:fill="FFFFFF"/>
          <w:lang w:val="en-IE"/>
        </w:rPr>
        <w:t>(3), 316-332.</w:t>
      </w:r>
    </w:p>
    <w:p w14:paraId="39A36FA8" w14:textId="77777777" w:rsidR="00195C61" w:rsidRPr="0062686E" w:rsidRDefault="00195C61" w:rsidP="00195C61">
      <w:pPr>
        <w:jc w:val="both"/>
        <w:rPr>
          <w:rFonts w:ascii="Times New Roman" w:eastAsia="Calibri" w:hAnsi="Times New Roman" w:cs="Times New Roman"/>
          <w:lang w:val="en-GB"/>
        </w:rPr>
      </w:pPr>
      <w:r w:rsidRPr="0062686E">
        <w:rPr>
          <w:rFonts w:ascii="Times New Roman" w:eastAsia="Calibri" w:hAnsi="Times New Roman" w:cs="Times New Roman"/>
        </w:rPr>
        <w:t xml:space="preserve">Elken, M., E. Hovdhaugen and B. Stensaker (2016) Global rankings in the Nordic region: challenging the identity of research-intensive universities?’ </w:t>
      </w:r>
      <w:r w:rsidRPr="0062686E">
        <w:rPr>
          <w:rFonts w:ascii="Times New Roman" w:eastAsia="Calibri" w:hAnsi="Times New Roman" w:cs="Times New Roman"/>
          <w:i/>
        </w:rPr>
        <w:t>Higher Education</w:t>
      </w:r>
      <w:r w:rsidRPr="0062686E">
        <w:rPr>
          <w:rFonts w:ascii="Times New Roman" w:eastAsia="Calibri" w:hAnsi="Times New Roman" w:cs="Times New Roman"/>
        </w:rPr>
        <w:t>, 72 (6), 781-795.</w:t>
      </w:r>
    </w:p>
    <w:p w14:paraId="7FF6E112" w14:textId="77777777" w:rsidR="00195C61" w:rsidRPr="0062686E" w:rsidRDefault="00195C61" w:rsidP="00195C61">
      <w:pPr>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Escriva-Beltran, M., Muñoz-de-Prat, J., &amp; Villó, C. (2019). Insights into international branch campuses: Mapping trends through a systematic review. </w:t>
      </w:r>
      <w:r w:rsidRPr="0062686E">
        <w:rPr>
          <w:rFonts w:ascii="Times New Roman" w:eastAsia="Times New Roman" w:hAnsi="Times New Roman" w:cs="Times New Roman"/>
          <w:i/>
          <w:iCs/>
          <w:lang w:val="en-IE"/>
        </w:rPr>
        <w:t>Journal of Business Research</w:t>
      </w:r>
      <w:r w:rsidRPr="0062686E">
        <w:rPr>
          <w:rFonts w:ascii="Times New Roman" w:eastAsia="Times New Roman" w:hAnsi="Times New Roman" w:cs="Times New Roman"/>
          <w:shd w:val="clear" w:color="auto" w:fill="FFFFFF"/>
          <w:lang w:val="en-IE"/>
        </w:rPr>
        <w:t>. Forthcoming.</w:t>
      </w:r>
    </w:p>
    <w:p w14:paraId="4DFF444A"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Estermann, T., and Pruvot, E. B. (2011). </w:t>
      </w:r>
      <w:r w:rsidRPr="0062686E">
        <w:rPr>
          <w:rFonts w:ascii="Times New Roman" w:eastAsia="Times New Roman" w:hAnsi="Times New Roman" w:cs="Times New Roman"/>
          <w:i/>
          <w:iCs/>
          <w:lang w:val="en-IE"/>
        </w:rPr>
        <w:t>European universities diversifying income streams</w:t>
      </w:r>
      <w:r w:rsidRPr="0062686E">
        <w:rPr>
          <w:rFonts w:ascii="Times New Roman" w:eastAsia="Times New Roman" w:hAnsi="Times New Roman" w:cs="Times New Roman"/>
          <w:shd w:val="clear" w:color="auto" w:fill="FFFFFF"/>
          <w:lang w:val="en-IE"/>
        </w:rPr>
        <w:t>. European University Association.</w:t>
      </w:r>
    </w:p>
    <w:p w14:paraId="54EBB6EE" w14:textId="77777777" w:rsidR="00195C61" w:rsidRPr="0062686E" w:rsidRDefault="00195C61" w:rsidP="00195C61">
      <w:pPr>
        <w:rPr>
          <w:rFonts w:ascii="Times New Roman" w:hAnsi="Times New Roman" w:cs="Times New Roman"/>
        </w:rPr>
      </w:pPr>
      <w:r w:rsidRPr="0062686E">
        <w:rPr>
          <w:rFonts w:ascii="Times New Roman" w:hAnsi="Times New Roman" w:cs="Times New Roman"/>
        </w:rPr>
        <w:t xml:space="preserve">Etzkowitz, H. (2002) Incubation of Incubators: Innovation as a triple helix of university-government relationships. </w:t>
      </w:r>
      <w:r w:rsidRPr="0062686E">
        <w:rPr>
          <w:rFonts w:ascii="Times New Roman" w:hAnsi="Times New Roman" w:cs="Times New Roman"/>
          <w:i/>
        </w:rPr>
        <w:t>Science and Public Policy,</w:t>
      </w:r>
      <w:r w:rsidRPr="0062686E">
        <w:rPr>
          <w:rFonts w:ascii="Times New Roman" w:hAnsi="Times New Roman" w:cs="Times New Roman"/>
        </w:rPr>
        <w:t xml:space="preserve"> 29 (2), 115-128.</w:t>
      </w:r>
    </w:p>
    <w:p w14:paraId="71D59F73" w14:textId="77777777" w:rsidR="00195C61" w:rsidRPr="0062686E" w:rsidRDefault="00195C61" w:rsidP="00195C61">
      <w:pPr>
        <w:rPr>
          <w:rFonts w:ascii="Times New Roman" w:eastAsia="Times New Roman" w:hAnsi="Times New Roman" w:cs="Times New Roman"/>
          <w:shd w:val="clear" w:color="auto" w:fill="FFFFFF"/>
          <w:lang w:eastAsia="en-GB"/>
        </w:rPr>
      </w:pPr>
      <w:r w:rsidRPr="0062686E">
        <w:rPr>
          <w:rFonts w:ascii="Times New Roman" w:eastAsia="Times New Roman" w:hAnsi="Times New Roman" w:cs="Times New Roman"/>
          <w:shd w:val="clear" w:color="auto" w:fill="FFFFFF"/>
          <w:lang w:eastAsia="en-GB"/>
        </w:rPr>
        <w:t xml:space="preserve">Fan, H-L; Huang, M-H, and Chen, D-Z. (2019) Do funding sources matter? The impact of university-industry collaboration funding sources on innovation performance of universities, </w:t>
      </w:r>
      <w:r w:rsidRPr="0062686E">
        <w:rPr>
          <w:rFonts w:ascii="Times New Roman" w:eastAsia="Times New Roman" w:hAnsi="Times New Roman" w:cs="Times New Roman"/>
          <w:i/>
          <w:shd w:val="clear" w:color="auto" w:fill="FFFFFF"/>
          <w:lang w:eastAsia="en-GB"/>
        </w:rPr>
        <w:t>Technology Analysis and Strategic Management</w:t>
      </w:r>
      <w:r w:rsidRPr="0062686E">
        <w:rPr>
          <w:rFonts w:ascii="Times New Roman" w:eastAsia="Times New Roman" w:hAnsi="Times New Roman" w:cs="Times New Roman"/>
          <w:shd w:val="clear" w:color="auto" w:fill="FFFFFF"/>
          <w:lang w:eastAsia="en-GB"/>
        </w:rPr>
        <w:t xml:space="preserve">, 31 (11), 1368-1380. </w:t>
      </w:r>
    </w:p>
    <w:p w14:paraId="2B52FA8F" w14:textId="77777777" w:rsidR="00195C61" w:rsidRPr="0062686E" w:rsidRDefault="00195C61" w:rsidP="00195C61">
      <w:pPr>
        <w:rPr>
          <w:rFonts w:ascii="Times New Roman" w:hAnsi="Times New Roman" w:cs="Times New Roman"/>
          <w:i/>
          <w:iCs/>
          <w:shd w:val="clear" w:color="auto" w:fill="FFFFFF"/>
        </w:rPr>
      </w:pPr>
      <w:r w:rsidRPr="0062686E">
        <w:rPr>
          <w:rFonts w:ascii="Times New Roman" w:hAnsi="Times New Roman" w:cs="Times New Roman"/>
          <w:iCs/>
          <w:shd w:val="clear" w:color="auto" w:fill="FFFFFF"/>
        </w:rPr>
        <w:t>Fayolle, A. and Redford, D. T. (2014).</w:t>
      </w:r>
      <w:r w:rsidRPr="0062686E">
        <w:rPr>
          <w:rFonts w:ascii="Times New Roman" w:hAnsi="Times New Roman" w:cs="Times New Roman"/>
          <w:i/>
          <w:iCs/>
          <w:shd w:val="clear" w:color="auto" w:fill="FFFFFF"/>
        </w:rPr>
        <w:t xml:space="preserve"> Handbook of Research in Entrepreneurship Education: Entrepreneurial University Handbook, </w:t>
      </w:r>
      <w:r w:rsidRPr="0062686E">
        <w:rPr>
          <w:rFonts w:ascii="Times New Roman" w:hAnsi="Times New Roman" w:cs="Times New Roman"/>
          <w:iCs/>
          <w:shd w:val="clear" w:color="auto" w:fill="FFFFFF"/>
        </w:rPr>
        <w:t>Cambridge: Edward Elgar Publishing</w:t>
      </w:r>
    </w:p>
    <w:p w14:paraId="29631C7D"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Fitzgerald, C. and J.A. Cunningham (2016) Inside the university technology transfer office: mission statement analysis, </w:t>
      </w:r>
      <w:r w:rsidRPr="0062686E">
        <w:rPr>
          <w:rFonts w:ascii="Times New Roman" w:eastAsia="Times New Roman" w:hAnsi="Times New Roman" w:cs="Times New Roman"/>
          <w:i/>
          <w:iCs/>
          <w:lang w:val="en-IE"/>
        </w:rPr>
        <w:t>The Journal of Technology Transfer</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41</w:t>
      </w:r>
      <w:r w:rsidRPr="0062686E">
        <w:rPr>
          <w:rFonts w:ascii="Times New Roman" w:eastAsia="Times New Roman" w:hAnsi="Times New Roman" w:cs="Times New Roman"/>
          <w:shd w:val="clear" w:color="auto" w:fill="FFFFFF"/>
          <w:lang w:val="en-IE"/>
        </w:rPr>
        <w:t>(5), 1235-1246.</w:t>
      </w:r>
    </w:p>
    <w:p w14:paraId="5A48A766"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Fitzgerald, C., and Cunningham, J. A. (2016) Inside the university technology transfer office: mission statement analysis. </w:t>
      </w:r>
      <w:r w:rsidRPr="0062686E">
        <w:rPr>
          <w:rFonts w:ascii="Times New Roman" w:eastAsia="Times New Roman" w:hAnsi="Times New Roman" w:cs="Times New Roman"/>
          <w:i/>
          <w:iCs/>
          <w:lang w:val="en-IE"/>
        </w:rPr>
        <w:t>The Journal of Technology Transfer</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41</w:t>
      </w:r>
      <w:r w:rsidRPr="0062686E">
        <w:rPr>
          <w:rFonts w:ascii="Times New Roman" w:eastAsia="Times New Roman" w:hAnsi="Times New Roman" w:cs="Times New Roman"/>
          <w:shd w:val="clear" w:color="auto" w:fill="FFFFFF"/>
          <w:lang w:val="en-IE"/>
        </w:rPr>
        <w:t>(5), 1235-1246.</w:t>
      </w:r>
    </w:p>
    <w:p w14:paraId="304AD28A"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Frank, J., and Gowar, N. (2019). </w:t>
      </w:r>
      <w:r w:rsidRPr="0062686E">
        <w:rPr>
          <w:rFonts w:ascii="Times New Roman" w:eastAsia="Times New Roman" w:hAnsi="Times New Roman" w:cs="Times New Roman"/>
          <w:i/>
          <w:iCs/>
          <w:lang w:val="en-IE"/>
        </w:rPr>
        <w:t>English universities in crisis: Markets without competition</w:t>
      </w:r>
      <w:r w:rsidRPr="0062686E">
        <w:rPr>
          <w:rFonts w:ascii="Times New Roman" w:eastAsia="Times New Roman" w:hAnsi="Times New Roman" w:cs="Times New Roman"/>
          <w:shd w:val="clear" w:color="auto" w:fill="FFFFFF"/>
          <w:lang w:val="en-IE"/>
        </w:rPr>
        <w:t>. Policy Press.</w:t>
      </w:r>
    </w:p>
    <w:p w14:paraId="417BD3D8" w14:textId="77777777" w:rsidR="00195C61" w:rsidRPr="0062686E" w:rsidRDefault="00195C61" w:rsidP="00195C61">
      <w:pPr>
        <w:jc w:val="both"/>
        <w:rPr>
          <w:rFonts w:ascii="Times New Roman" w:hAnsi="Times New Roman" w:cs="Times New Roman"/>
          <w:shd w:val="clear" w:color="auto" w:fill="FFFFFF"/>
          <w:lang w:val="en-IE"/>
        </w:rPr>
      </w:pPr>
      <w:r w:rsidRPr="0062686E">
        <w:rPr>
          <w:rFonts w:ascii="Times New Roman" w:hAnsi="Times New Roman" w:cs="Times New Roman"/>
          <w:shd w:val="clear" w:color="auto" w:fill="FFFFFF"/>
          <w:lang w:val="en-IE"/>
        </w:rPr>
        <w:t xml:space="preserve">Furr, N. (2016) Hybrid business models look ugly but they work. </w:t>
      </w:r>
      <w:r w:rsidRPr="0062686E">
        <w:rPr>
          <w:rFonts w:ascii="Times New Roman" w:hAnsi="Times New Roman" w:cs="Times New Roman"/>
          <w:i/>
          <w:shd w:val="clear" w:color="auto" w:fill="FFFFFF"/>
          <w:lang w:val="en-IE"/>
        </w:rPr>
        <w:t>Harvard Business Review</w:t>
      </w:r>
      <w:r w:rsidRPr="0062686E">
        <w:rPr>
          <w:rFonts w:ascii="Times New Roman" w:hAnsi="Times New Roman" w:cs="Times New Roman"/>
          <w:shd w:val="clear" w:color="auto" w:fill="FFFFFF"/>
          <w:lang w:val="en-IE"/>
        </w:rPr>
        <w:t>, March, 30.</w:t>
      </w:r>
    </w:p>
    <w:p w14:paraId="467AEBE5" w14:textId="77777777" w:rsidR="00195C61" w:rsidRPr="0062686E" w:rsidRDefault="00195C61" w:rsidP="00195C61">
      <w:pPr>
        <w:jc w:val="both"/>
        <w:rPr>
          <w:rFonts w:ascii="Times New Roman" w:hAnsi="Times New Roman" w:cs="Times New Roman"/>
          <w:shd w:val="clear" w:color="auto" w:fill="FFFFFF"/>
          <w:lang w:val="en-IE"/>
        </w:rPr>
      </w:pPr>
      <w:r w:rsidRPr="0062686E">
        <w:rPr>
          <w:rFonts w:ascii="Times New Roman" w:hAnsi="Times New Roman" w:cs="Times New Roman"/>
          <w:shd w:val="clear" w:color="auto" w:fill="FFFFFF"/>
          <w:lang w:val="en-IE"/>
        </w:rPr>
        <w:t xml:space="preserve">Gaus, O. and M.G. Raith (2016) Commercial transfer: a business model innovation of the Entrepreneurial University, </w:t>
      </w:r>
      <w:r w:rsidRPr="0062686E">
        <w:rPr>
          <w:rFonts w:ascii="Times New Roman" w:hAnsi="Times New Roman" w:cs="Times New Roman"/>
          <w:i/>
          <w:shd w:val="clear" w:color="auto" w:fill="FFFFFF"/>
          <w:lang w:val="en-IE"/>
        </w:rPr>
        <w:t>Industry and Higher Education</w:t>
      </w:r>
      <w:r w:rsidRPr="0062686E">
        <w:rPr>
          <w:rFonts w:ascii="Times New Roman" w:hAnsi="Times New Roman" w:cs="Times New Roman"/>
          <w:shd w:val="clear" w:color="auto" w:fill="FFFFFF"/>
          <w:lang w:val="en-IE"/>
        </w:rPr>
        <w:t>, 30, 103–201.</w:t>
      </w:r>
    </w:p>
    <w:p w14:paraId="74B895A4"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Garavan, T. N. and B. O′ Cinneide (1994) Entrepreneurship education and training programmes: a review and evaluation–part 1, </w:t>
      </w:r>
      <w:r w:rsidRPr="0062686E">
        <w:rPr>
          <w:rFonts w:ascii="Times New Roman" w:hAnsi="Times New Roman" w:cs="Times New Roman"/>
          <w:i/>
          <w:iCs/>
          <w:lang w:val="en-IE"/>
        </w:rPr>
        <w:t>Journal of European Industrial Training</w:t>
      </w:r>
      <w:r w:rsidRPr="0062686E">
        <w:rPr>
          <w:rFonts w:ascii="Times New Roman" w:hAnsi="Times New Roman" w:cs="Times New Roman"/>
          <w:i/>
          <w:shd w:val="clear" w:color="auto" w:fill="FFFFFF"/>
          <w:lang w:val="en-IE"/>
        </w:rPr>
        <w:t>,</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18 </w:t>
      </w:r>
      <w:r w:rsidRPr="0062686E">
        <w:rPr>
          <w:rFonts w:ascii="Times New Roman" w:hAnsi="Times New Roman" w:cs="Times New Roman"/>
          <w:shd w:val="clear" w:color="auto" w:fill="FFFFFF"/>
          <w:lang w:val="en-IE"/>
        </w:rPr>
        <w:t>(8), 3-12.</w:t>
      </w:r>
    </w:p>
    <w:p w14:paraId="6851B288"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lang w:val="en-IE"/>
        </w:rPr>
        <w:lastRenderedPageBreak/>
        <w:t xml:space="preserve">Gately, C. and J.C. Cunningham (2017) </w:t>
      </w:r>
      <w:r w:rsidRPr="0062686E">
        <w:rPr>
          <w:rFonts w:ascii="Times New Roman" w:hAnsi="Times New Roman" w:cs="Times New Roman"/>
          <w:shd w:val="clear" w:color="auto" w:fill="FFFFFF"/>
        </w:rPr>
        <w:t xml:space="preserve">Technology Entrepreneurs; Relational capital; New Venture Formation; Start-Ups; Social Context; Networks; Relationship Building; Leveraging Knowledge Experts, </w:t>
      </w:r>
      <w:r w:rsidRPr="0062686E">
        <w:rPr>
          <w:rFonts w:ascii="Times New Roman" w:hAnsi="Times New Roman" w:cs="Times New Roman"/>
          <w:i/>
          <w:shd w:val="clear" w:color="auto" w:fill="FFFFFF"/>
        </w:rPr>
        <w:t>Journal of Intellectual Capital</w:t>
      </w:r>
      <w:r w:rsidRPr="0062686E">
        <w:rPr>
          <w:rFonts w:ascii="Times New Roman" w:hAnsi="Times New Roman" w:cs="Times New Roman"/>
          <w:shd w:val="clear" w:color="auto" w:fill="FFFFFF"/>
        </w:rPr>
        <w:t>, 15 (4), 516-536.</w:t>
      </w:r>
      <w:r w:rsidRPr="0062686E">
        <w:rPr>
          <w:rFonts w:ascii="Times New Roman" w:hAnsi="Times New Roman" w:cs="Times New Roman"/>
          <w:lang w:val="en-IE"/>
        </w:rPr>
        <w:t xml:space="preserve"> </w:t>
      </w:r>
    </w:p>
    <w:p w14:paraId="213AF249"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Gates, G. S. (1997) Isomorphism, homogeneity, and rationalism in university retrenchment. </w:t>
      </w:r>
      <w:r w:rsidRPr="0062686E">
        <w:rPr>
          <w:rFonts w:ascii="Times New Roman" w:eastAsia="Times New Roman" w:hAnsi="Times New Roman" w:cs="Times New Roman"/>
          <w:i/>
          <w:iCs/>
          <w:lang w:val="en-IE"/>
        </w:rPr>
        <w:t>The Review of Higher Education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20</w:t>
      </w:r>
      <w:r w:rsidRPr="0062686E">
        <w:rPr>
          <w:rFonts w:ascii="Times New Roman" w:eastAsia="Times New Roman" w:hAnsi="Times New Roman" w:cs="Times New Roman"/>
          <w:shd w:val="clear" w:color="auto" w:fill="FFFFFF"/>
          <w:lang w:val="en-IE"/>
        </w:rPr>
        <w:t>(3), 253-275.</w:t>
      </w:r>
    </w:p>
    <w:p w14:paraId="6D6D9D0E"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Geuna, A. (1998). The internationalisation of European universities: a return to medieval roots. </w:t>
      </w:r>
      <w:r w:rsidRPr="0062686E">
        <w:rPr>
          <w:rFonts w:ascii="Times New Roman" w:eastAsia="Times New Roman" w:hAnsi="Times New Roman" w:cs="Times New Roman"/>
          <w:i/>
          <w:iCs/>
          <w:lang w:val="en-IE"/>
        </w:rPr>
        <w:t>Minerva</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 xml:space="preserve">36 </w:t>
      </w:r>
      <w:r w:rsidRPr="0062686E">
        <w:rPr>
          <w:rFonts w:ascii="Times New Roman" w:eastAsia="Times New Roman" w:hAnsi="Times New Roman" w:cs="Times New Roman"/>
          <w:shd w:val="clear" w:color="auto" w:fill="FFFFFF"/>
          <w:lang w:val="en-IE"/>
        </w:rPr>
        <w:t>(3), 253-270.</w:t>
      </w:r>
    </w:p>
    <w:p w14:paraId="2844A874" w14:textId="2B75D977" w:rsidR="00A4298F" w:rsidRPr="0062686E" w:rsidRDefault="00A4298F" w:rsidP="002E59C2">
      <w:pPr>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Goddard, J., and Vallance, P. (2013). </w:t>
      </w:r>
      <w:r w:rsidRPr="0062686E">
        <w:rPr>
          <w:rFonts w:ascii="Times New Roman" w:eastAsia="Times New Roman" w:hAnsi="Times New Roman" w:cs="Times New Roman"/>
          <w:i/>
          <w:iCs/>
          <w:lang w:val="en-IE"/>
        </w:rPr>
        <w:t>The university and the city</w:t>
      </w:r>
      <w:r w:rsidRPr="0062686E">
        <w:rPr>
          <w:rFonts w:ascii="Times New Roman" w:eastAsia="Times New Roman" w:hAnsi="Times New Roman" w:cs="Times New Roman"/>
          <w:shd w:val="clear" w:color="auto" w:fill="FFFFFF"/>
          <w:lang w:val="en-IE"/>
        </w:rPr>
        <w:t>. Routledge.</w:t>
      </w:r>
    </w:p>
    <w:p w14:paraId="212F0751"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Grewal, R., Dearden, J. A., and Llilien, G. L. (2008) The university rankings game: Modeling the competition among universities for ranking. </w:t>
      </w:r>
      <w:r w:rsidRPr="0062686E">
        <w:rPr>
          <w:rFonts w:ascii="Times New Roman" w:eastAsia="Times New Roman" w:hAnsi="Times New Roman" w:cs="Times New Roman"/>
          <w:i/>
          <w:iCs/>
          <w:lang w:val="en-IE"/>
        </w:rPr>
        <w:t>The American Statistician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62</w:t>
      </w:r>
      <w:r w:rsidRPr="0062686E">
        <w:rPr>
          <w:rFonts w:ascii="Times New Roman" w:eastAsia="Times New Roman" w:hAnsi="Times New Roman" w:cs="Times New Roman"/>
          <w:shd w:val="clear" w:color="auto" w:fill="FFFFFF"/>
          <w:lang w:val="en-IE"/>
        </w:rPr>
        <w:t>(3), 232-237.</w:t>
      </w:r>
    </w:p>
    <w:p w14:paraId="24387130"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 xml:space="preserve">Guerrero, M., J.A. Cunningham and D. Urbano (2015) Economic impact of entrepreneurial universities’ activities: An exploratory study of the United Kingdom’, </w:t>
      </w:r>
      <w:r w:rsidRPr="0062686E">
        <w:rPr>
          <w:rFonts w:ascii="Times New Roman" w:hAnsi="Times New Roman" w:cs="Times New Roman"/>
          <w:i/>
          <w:iCs/>
          <w:lang w:val="en-IE"/>
        </w:rPr>
        <w:t>Research Policy</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44 </w:t>
      </w:r>
      <w:r w:rsidRPr="0062686E">
        <w:rPr>
          <w:rFonts w:ascii="Times New Roman" w:hAnsi="Times New Roman" w:cs="Times New Roman"/>
          <w:shd w:val="clear" w:color="auto" w:fill="FFFFFF"/>
          <w:lang w:val="en-IE"/>
        </w:rPr>
        <w:t>(3), 748-764.</w:t>
      </w:r>
    </w:p>
    <w:p w14:paraId="245B1236"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Guerrero, M., Urbano, D., Fayolle, A., Klofsten, M., and Mian, S. (2016) Entrepreneurial universities: emerging models in the new social and economic landscape. </w:t>
      </w:r>
      <w:r w:rsidRPr="0062686E">
        <w:rPr>
          <w:rFonts w:ascii="Times New Roman" w:eastAsia="Times New Roman" w:hAnsi="Times New Roman" w:cs="Times New Roman"/>
          <w:i/>
          <w:iCs/>
          <w:lang w:val="en-IE"/>
        </w:rPr>
        <w:t>Small Business Economics</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47</w:t>
      </w:r>
      <w:r w:rsidRPr="0062686E">
        <w:rPr>
          <w:rFonts w:ascii="Times New Roman" w:eastAsia="Times New Roman" w:hAnsi="Times New Roman" w:cs="Times New Roman"/>
          <w:shd w:val="clear" w:color="auto" w:fill="FFFFFF"/>
          <w:lang w:val="en-IE"/>
        </w:rPr>
        <w:t>(3), 551-563.</w:t>
      </w:r>
    </w:p>
    <w:p w14:paraId="54D657F0" w14:textId="77777777" w:rsidR="00195C61" w:rsidRPr="0062686E" w:rsidRDefault="00195C61" w:rsidP="00195C61">
      <w:pPr>
        <w:rPr>
          <w:rFonts w:ascii="Times New Roman" w:hAnsi="Times New Roman" w:cs="Times New Roman"/>
          <w:lang w:val="en-IE"/>
        </w:rPr>
      </w:pPr>
      <w:r w:rsidRPr="0062686E">
        <w:rPr>
          <w:rFonts w:ascii="Times New Roman" w:hAnsi="Times New Roman" w:cs="Times New Roman"/>
          <w:lang w:val="en-IE"/>
        </w:rPr>
        <w:t xml:space="preserve">Guerrero, M., Urbano, D. and Cunningham, J. (2014) Entrepreneurial Univerities in Two European regions: A Case Study Comparison, </w:t>
      </w:r>
      <w:r w:rsidRPr="0062686E">
        <w:rPr>
          <w:rFonts w:ascii="Times New Roman" w:hAnsi="Times New Roman" w:cs="Times New Roman"/>
          <w:i/>
          <w:lang w:val="en-IE"/>
        </w:rPr>
        <w:t>The Journal of Technology Transfer</w:t>
      </w:r>
      <w:r w:rsidRPr="0062686E">
        <w:rPr>
          <w:rFonts w:ascii="Times New Roman" w:hAnsi="Times New Roman" w:cs="Times New Roman"/>
          <w:lang w:val="en-IE"/>
        </w:rPr>
        <w:t>, 39 (3), 415-434.</w:t>
      </w:r>
    </w:p>
    <w:p w14:paraId="3DF8867A" w14:textId="77777777" w:rsidR="00195C61" w:rsidRPr="0062686E" w:rsidRDefault="00195C61" w:rsidP="00195C61">
      <w:pPr>
        <w:rPr>
          <w:rFonts w:ascii="Times New Roman" w:hAnsi="Times New Roman" w:cs="Times New Roman"/>
          <w:lang w:val="en-IE"/>
        </w:rPr>
      </w:pPr>
      <w:r w:rsidRPr="0062686E">
        <w:rPr>
          <w:rFonts w:ascii="Times New Roman" w:hAnsi="Times New Roman" w:cs="Times New Roman"/>
          <w:lang w:val="en-IE"/>
        </w:rPr>
        <w:t xml:space="preserve">Guerrero, M. and Urbano, D. (2012) The Development of the Entreprneeurial University. The </w:t>
      </w:r>
      <w:r w:rsidRPr="0062686E">
        <w:rPr>
          <w:rFonts w:ascii="Times New Roman" w:hAnsi="Times New Roman" w:cs="Times New Roman"/>
          <w:i/>
          <w:lang w:val="en-IE"/>
        </w:rPr>
        <w:t>Journal of Technology Transfer</w:t>
      </w:r>
      <w:r w:rsidRPr="0062686E">
        <w:rPr>
          <w:rFonts w:ascii="Times New Roman" w:hAnsi="Times New Roman" w:cs="Times New Roman"/>
          <w:lang w:val="en-IE"/>
        </w:rPr>
        <w:t>, 37 (1), 43-74.</w:t>
      </w:r>
    </w:p>
    <w:p w14:paraId="024BCC91"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Gupta, A., Kanthi Herath, S., and Mikouiza, N.C. (2005) Outsourcing in higher education: an empirical examination. </w:t>
      </w:r>
      <w:r w:rsidRPr="0062686E">
        <w:rPr>
          <w:rFonts w:ascii="Times New Roman" w:eastAsia="Times New Roman" w:hAnsi="Times New Roman" w:cs="Times New Roman"/>
          <w:i/>
          <w:iCs/>
          <w:lang w:val="en-IE"/>
        </w:rPr>
        <w:t>International Journal of Educational Management</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19</w:t>
      </w:r>
      <w:r w:rsidRPr="0062686E">
        <w:rPr>
          <w:rFonts w:ascii="Times New Roman" w:eastAsia="Times New Roman" w:hAnsi="Times New Roman" w:cs="Times New Roman"/>
          <w:shd w:val="clear" w:color="auto" w:fill="FFFFFF"/>
          <w:lang w:val="en-IE"/>
        </w:rPr>
        <w:t>(5), 396-412.</w:t>
      </w:r>
    </w:p>
    <w:p w14:paraId="30F38CC6" w14:textId="77777777" w:rsidR="00195C61" w:rsidRPr="0062686E" w:rsidRDefault="00195C61" w:rsidP="00195C61">
      <w:pPr>
        <w:rPr>
          <w:rFonts w:ascii="Times New Roman" w:hAnsi="Times New Roman" w:cs="Times New Roman"/>
          <w:lang w:val="en-IE"/>
        </w:rPr>
      </w:pPr>
      <w:r w:rsidRPr="0062686E">
        <w:rPr>
          <w:rFonts w:ascii="Times New Roman" w:hAnsi="Times New Roman" w:cs="Times New Roman"/>
          <w:lang w:val="en-IE"/>
        </w:rPr>
        <w:t xml:space="preserve">Hayter, C.S. Nelson, A.J., Zayed, S. and O’Connor, A.C. (2018) Conceptualising academic entrepreneurship ecosystems: A review, analysis and extension of the literature. The </w:t>
      </w:r>
      <w:r w:rsidRPr="0062686E">
        <w:rPr>
          <w:rFonts w:ascii="Times New Roman" w:hAnsi="Times New Roman" w:cs="Times New Roman"/>
          <w:i/>
          <w:lang w:val="en-IE"/>
        </w:rPr>
        <w:t>Journal of Technology Transfer,</w:t>
      </w:r>
      <w:r w:rsidRPr="0062686E">
        <w:rPr>
          <w:rFonts w:ascii="Times New Roman" w:hAnsi="Times New Roman" w:cs="Times New Roman"/>
          <w:lang w:val="en-IE"/>
        </w:rPr>
        <w:t xml:space="preserve"> 43 (4), 1039-1082.</w:t>
      </w:r>
    </w:p>
    <w:p w14:paraId="0A6C6752"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Hazelkorn, E. (2007) The impact of league tables and ranking systems on higher education decision making. </w:t>
      </w:r>
      <w:r w:rsidRPr="0062686E">
        <w:rPr>
          <w:rFonts w:ascii="Times New Roman" w:eastAsia="Times New Roman" w:hAnsi="Times New Roman" w:cs="Times New Roman"/>
          <w:i/>
          <w:iCs/>
          <w:lang w:val="en-IE"/>
        </w:rPr>
        <w:t>Higher education management and policy</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19</w:t>
      </w:r>
      <w:r w:rsidRPr="0062686E">
        <w:rPr>
          <w:rFonts w:ascii="Times New Roman" w:eastAsia="Times New Roman" w:hAnsi="Times New Roman" w:cs="Times New Roman"/>
          <w:shd w:val="clear" w:color="auto" w:fill="FFFFFF"/>
          <w:lang w:val="en-IE"/>
        </w:rPr>
        <w:t>(2), 1-24.</w:t>
      </w:r>
    </w:p>
    <w:p w14:paraId="7BC461AB"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Hedgepeth, R. C. (2000) How Public College &amp; University Foundations Pay for Fund-Raising. </w:t>
      </w:r>
      <w:r w:rsidRPr="0062686E">
        <w:rPr>
          <w:rFonts w:ascii="Times New Roman" w:eastAsia="Times New Roman" w:hAnsi="Times New Roman" w:cs="Times New Roman"/>
          <w:i/>
          <w:iCs/>
          <w:lang w:val="en-IE"/>
        </w:rPr>
        <w:t>Association of Governing Boards of Universities and Colleges</w:t>
      </w:r>
      <w:r w:rsidRPr="0062686E">
        <w:rPr>
          <w:rFonts w:ascii="Times New Roman" w:eastAsia="Times New Roman" w:hAnsi="Times New Roman" w:cs="Times New Roman"/>
          <w:shd w:val="clear" w:color="auto" w:fill="FFFFFF"/>
          <w:lang w:val="en-IE"/>
        </w:rPr>
        <w:t>.</w:t>
      </w:r>
    </w:p>
    <w:p w14:paraId="37E3D5C2"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 xml:space="preserve">Howlett, R. J. (2010), </w:t>
      </w:r>
      <w:r w:rsidRPr="0062686E">
        <w:rPr>
          <w:rFonts w:ascii="Times New Roman" w:hAnsi="Times New Roman" w:cs="Times New Roman"/>
          <w:i/>
          <w:shd w:val="clear" w:color="auto" w:fill="FFFFFF"/>
          <w:lang w:val="en-IE"/>
        </w:rPr>
        <w:t>Knowledge transfer between UK universities and business’</w:t>
      </w:r>
      <w:r w:rsidRPr="0062686E">
        <w:rPr>
          <w:rFonts w:ascii="Times New Roman" w:hAnsi="Times New Roman" w:cs="Times New Roman"/>
          <w:shd w:val="clear" w:color="auto" w:fill="FFFFFF"/>
          <w:lang w:val="en-IE"/>
        </w:rPr>
        <w:t>, </w:t>
      </w:r>
      <w:r w:rsidRPr="0062686E">
        <w:rPr>
          <w:rFonts w:ascii="Times New Roman" w:hAnsi="Times New Roman" w:cs="Times New Roman"/>
          <w:i/>
          <w:iCs/>
          <w:lang w:val="en-IE"/>
        </w:rPr>
        <w:t>Innovation through Knowledge Transfer</w:t>
      </w:r>
      <w:r w:rsidRPr="0062686E">
        <w:rPr>
          <w:rFonts w:ascii="Times New Roman" w:hAnsi="Times New Roman" w:cs="Times New Roman"/>
          <w:shd w:val="clear" w:color="auto" w:fill="FFFFFF"/>
          <w:lang w:val="en-IE"/>
        </w:rPr>
        <w:t>, 1-14.</w:t>
      </w:r>
    </w:p>
    <w:p w14:paraId="3A8C3809"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Jarzabkowski, P. (2002) Centralised or decentralised? Strategic implications of resource allocation models. </w:t>
      </w:r>
      <w:r w:rsidRPr="0062686E">
        <w:rPr>
          <w:rFonts w:ascii="Times New Roman" w:eastAsia="Times New Roman" w:hAnsi="Times New Roman" w:cs="Times New Roman"/>
          <w:i/>
          <w:iCs/>
          <w:lang w:val="en-IE"/>
        </w:rPr>
        <w:t>Higher Education Quarterly</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56</w:t>
      </w:r>
      <w:r w:rsidRPr="0062686E">
        <w:rPr>
          <w:rFonts w:ascii="Times New Roman" w:eastAsia="Times New Roman" w:hAnsi="Times New Roman" w:cs="Times New Roman"/>
          <w:shd w:val="clear" w:color="auto" w:fill="FFFFFF"/>
          <w:lang w:val="en-IE"/>
        </w:rPr>
        <w:t>(1), 5-32.</w:t>
      </w:r>
    </w:p>
    <w:p w14:paraId="304E92D4"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Johnes, J. (2018). University rankings: What do they really show?. </w:t>
      </w:r>
      <w:r w:rsidRPr="0062686E">
        <w:rPr>
          <w:rFonts w:ascii="Times New Roman" w:eastAsia="Times New Roman" w:hAnsi="Times New Roman" w:cs="Times New Roman"/>
          <w:i/>
          <w:iCs/>
          <w:lang w:val="en-IE"/>
        </w:rPr>
        <w:t>Scientometrics</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115</w:t>
      </w:r>
      <w:r w:rsidRPr="0062686E">
        <w:rPr>
          <w:rFonts w:ascii="Times New Roman" w:eastAsia="Times New Roman" w:hAnsi="Times New Roman" w:cs="Times New Roman"/>
          <w:shd w:val="clear" w:color="auto" w:fill="FFFFFF"/>
          <w:lang w:val="en-IE"/>
        </w:rPr>
        <w:t>(1), 585-606.</w:t>
      </w:r>
    </w:p>
    <w:p w14:paraId="51639586" w14:textId="77777777" w:rsidR="00195C61" w:rsidRPr="0062686E" w:rsidRDefault="00195C61" w:rsidP="00195C61">
      <w:pPr>
        <w:keepNext/>
        <w:keepLines/>
        <w:outlineLvl w:val="0"/>
        <w:rPr>
          <w:rFonts w:ascii="Times New Roman" w:eastAsia="Times New Roman" w:hAnsi="Times New Roman" w:cs="Times New Roman"/>
          <w:bCs/>
          <w:kern w:val="36"/>
          <w:lang w:val="en-GB" w:eastAsia="en-GB"/>
        </w:rPr>
      </w:pPr>
      <w:r w:rsidRPr="0062686E">
        <w:rPr>
          <w:rFonts w:ascii="Times New Roman" w:eastAsiaTheme="majorEastAsia" w:hAnsi="Times New Roman" w:cs="Times New Roman"/>
          <w:lang w:val="en-IE"/>
        </w:rPr>
        <w:t xml:space="preserve">Kalar, B. and Antoncic, (2015) </w:t>
      </w:r>
      <w:r w:rsidRPr="0062686E">
        <w:rPr>
          <w:rFonts w:ascii="Times New Roman" w:eastAsia="Times New Roman" w:hAnsi="Times New Roman" w:cs="Times New Roman"/>
          <w:bCs/>
          <w:kern w:val="36"/>
          <w:lang w:val="en-GB" w:eastAsia="en-GB"/>
        </w:rPr>
        <w:t xml:space="preserve">The entrepreneurial university, academic activities and technology and knowledge transfer in four European countries. </w:t>
      </w:r>
      <w:r w:rsidRPr="0062686E">
        <w:rPr>
          <w:rFonts w:ascii="Times New Roman" w:eastAsia="Times New Roman" w:hAnsi="Times New Roman" w:cs="Times New Roman"/>
          <w:bCs/>
          <w:i/>
          <w:kern w:val="36"/>
          <w:lang w:val="en-GB" w:eastAsia="en-GB"/>
        </w:rPr>
        <w:t>Technovation</w:t>
      </w:r>
      <w:r w:rsidRPr="0062686E">
        <w:rPr>
          <w:rFonts w:ascii="Times New Roman" w:eastAsia="Times New Roman" w:hAnsi="Times New Roman" w:cs="Times New Roman"/>
          <w:bCs/>
          <w:kern w:val="36"/>
          <w:lang w:val="en-GB" w:eastAsia="en-GB"/>
        </w:rPr>
        <w:t>, 36-37, 1-11.</w:t>
      </w:r>
    </w:p>
    <w:p w14:paraId="746C0C98" w14:textId="77777777" w:rsidR="00195C61" w:rsidRPr="0062686E" w:rsidRDefault="00195C61" w:rsidP="00195C61">
      <w:pPr>
        <w:rPr>
          <w:rFonts w:ascii="Times New Roman" w:eastAsia="Times New Roman" w:hAnsi="Times New Roman" w:cs="Times New Roman"/>
          <w:lang w:val="en-IE"/>
        </w:rPr>
      </w:pPr>
      <w:r w:rsidRPr="0062686E">
        <w:rPr>
          <w:rFonts w:ascii="Times New Roman" w:hAnsi="Times New Roman" w:cs="Times New Roman"/>
          <w:lang w:val="en-IE"/>
        </w:rPr>
        <w:t xml:space="preserve">Kenny, J (2017) </w:t>
      </w:r>
      <w:r w:rsidRPr="0062686E">
        <w:rPr>
          <w:rFonts w:ascii="Times New Roman" w:eastAsia="Times New Roman" w:hAnsi="Times New Roman" w:cs="Times New Roman"/>
          <w:shd w:val="clear" w:color="auto" w:fill="FFFFFF"/>
          <w:lang w:val="en-IE"/>
        </w:rPr>
        <w:t xml:space="preserve">Academic work and performativity. </w:t>
      </w:r>
      <w:r w:rsidRPr="0062686E">
        <w:rPr>
          <w:rFonts w:ascii="Times New Roman" w:eastAsia="Times New Roman" w:hAnsi="Times New Roman" w:cs="Times New Roman"/>
          <w:i/>
          <w:iCs/>
          <w:lang w:val="en-IE"/>
        </w:rPr>
        <w:t>Higher Education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74</w:t>
      </w:r>
      <w:r w:rsidRPr="0062686E">
        <w:rPr>
          <w:rFonts w:ascii="Times New Roman" w:eastAsia="Times New Roman" w:hAnsi="Times New Roman" w:cs="Times New Roman"/>
          <w:shd w:val="clear" w:color="auto" w:fill="FFFFFF"/>
          <w:lang w:val="en-IE"/>
        </w:rPr>
        <w:t>( 5), 897-913.</w:t>
      </w:r>
    </w:p>
    <w:p w14:paraId="702C1808"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Knight, J. (2013) The changing landscape of higher education internationalisation–for better or worse?. </w:t>
      </w:r>
      <w:r w:rsidRPr="0062686E">
        <w:rPr>
          <w:rFonts w:ascii="Times New Roman" w:eastAsia="Times New Roman" w:hAnsi="Times New Roman" w:cs="Times New Roman"/>
          <w:i/>
          <w:iCs/>
          <w:lang w:val="en-IE"/>
        </w:rPr>
        <w:t>Perspectives: Policy and practice in higher education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17</w:t>
      </w:r>
      <w:r w:rsidRPr="0062686E">
        <w:rPr>
          <w:rFonts w:ascii="Times New Roman" w:eastAsia="Times New Roman" w:hAnsi="Times New Roman" w:cs="Times New Roman"/>
          <w:shd w:val="clear" w:color="auto" w:fill="FFFFFF"/>
          <w:lang w:val="en-IE"/>
        </w:rPr>
        <w:t>(3), 84-90.</w:t>
      </w:r>
    </w:p>
    <w:p w14:paraId="66A2CBA3"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Kolsaker, A. (2008) Academic professionalism in the managerialist era: A study of English universities, </w:t>
      </w:r>
      <w:r w:rsidRPr="0062686E">
        <w:rPr>
          <w:rFonts w:ascii="Times New Roman" w:hAnsi="Times New Roman" w:cs="Times New Roman"/>
          <w:i/>
          <w:iCs/>
          <w:lang w:val="en-IE"/>
        </w:rPr>
        <w:t>Studies in Higher Education</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33 </w:t>
      </w:r>
      <w:r w:rsidRPr="0062686E">
        <w:rPr>
          <w:rFonts w:ascii="Times New Roman" w:hAnsi="Times New Roman" w:cs="Times New Roman"/>
          <w:shd w:val="clear" w:color="auto" w:fill="FFFFFF"/>
          <w:lang w:val="en-IE"/>
        </w:rPr>
        <w:t>(5), 513-525.</w:t>
      </w:r>
    </w:p>
    <w:p w14:paraId="0E6B193D" w14:textId="77777777" w:rsidR="00195C61" w:rsidRPr="0062686E" w:rsidRDefault="00195C61" w:rsidP="00195C61">
      <w:pPr>
        <w:rPr>
          <w:rFonts w:ascii="Times New Roman" w:hAnsi="Times New Roman" w:cs="Times New Roman"/>
          <w:shd w:val="clear" w:color="auto" w:fill="FFFFFF"/>
        </w:rPr>
      </w:pPr>
      <w:r w:rsidRPr="0062686E">
        <w:rPr>
          <w:rFonts w:ascii="Times New Roman" w:hAnsi="Times New Roman" w:cs="Times New Roman"/>
          <w:shd w:val="clear" w:color="auto" w:fill="FFFFFF"/>
        </w:rPr>
        <w:t xml:space="preserve">Krucken, G. (2003) Learning the ’New, New Thing’. On the role of path dependency in University structures. </w:t>
      </w:r>
      <w:r w:rsidRPr="0062686E">
        <w:rPr>
          <w:rFonts w:ascii="Times New Roman" w:hAnsi="Times New Roman" w:cs="Times New Roman"/>
          <w:i/>
          <w:shd w:val="clear" w:color="auto" w:fill="FFFFFF"/>
        </w:rPr>
        <w:t>Higher Education,</w:t>
      </w:r>
      <w:r w:rsidRPr="0062686E">
        <w:rPr>
          <w:rFonts w:ascii="Times New Roman" w:hAnsi="Times New Roman" w:cs="Times New Roman"/>
          <w:shd w:val="clear" w:color="auto" w:fill="FFFFFF"/>
        </w:rPr>
        <w:t xml:space="preserve"> 46 (3), </w:t>
      </w:r>
      <w:r w:rsidRPr="0062686E">
        <w:rPr>
          <w:rFonts w:ascii="Times New Roman" w:hAnsi="Times New Roman" w:cs="Times New Roman"/>
        </w:rPr>
        <w:t>315-339.</w:t>
      </w:r>
    </w:p>
    <w:p w14:paraId="3DB3F7A7"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lastRenderedPageBreak/>
        <w:t>Laskovaia, A., Shirokova, G., and Morris, M. H. (2017). National culture, effectuation, and new venture performance: global evidence from student entrepreneurs. </w:t>
      </w:r>
      <w:r w:rsidRPr="0062686E">
        <w:rPr>
          <w:rFonts w:ascii="Times New Roman" w:eastAsia="Times New Roman" w:hAnsi="Times New Roman" w:cs="Times New Roman"/>
          <w:i/>
          <w:iCs/>
          <w:lang w:val="en-IE"/>
        </w:rPr>
        <w:t>Small Business Economics</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49</w:t>
      </w:r>
      <w:r w:rsidRPr="0062686E">
        <w:rPr>
          <w:rFonts w:ascii="Times New Roman" w:eastAsia="Times New Roman" w:hAnsi="Times New Roman" w:cs="Times New Roman"/>
          <w:shd w:val="clear" w:color="auto" w:fill="FFFFFF"/>
          <w:lang w:val="en-IE"/>
        </w:rPr>
        <w:t>(3), 687-709.</w:t>
      </w:r>
    </w:p>
    <w:p w14:paraId="3C3087E0" w14:textId="77777777" w:rsidR="00195C61" w:rsidRPr="0062686E" w:rsidRDefault="00195C61" w:rsidP="00195C61">
      <w:pPr>
        <w:rPr>
          <w:rFonts w:ascii="Times New Roman" w:hAnsi="Times New Roman" w:cs="Times New Roman"/>
        </w:rPr>
      </w:pPr>
      <w:r w:rsidRPr="0062686E">
        <w:rPr>
          <w:rFonts w:ascii="Times New Roman" w:hAnsi="Times New Roman" w:cs="Times New Roman"/>
        </w:rPr>
        <w:t>Lapovsky, L. (2018) The changing business model for Colleges and universities. Forbes, 6</w:t>
      </w:r>
      <w:r w:rsidRPr="0062686E">
        <w:rPr>
          <w:rFonts w:ascii="Times New Roman" w:hAnsi="Times New Roman" w:cs="Times New Roman"/>
          <w:vertAlign w:val="superscript"/>
        </w:rPr>
        <w:t>th</w:t>
      </w:r>
      <w:r w:rsidRPr="0062686E">
        <w:rPr>
          <w:rFonts w:ascii="Times New Roman" w:hAnsi="Times New Roman" w:cs="Times New Roman"/>
        </w:rPr>
        <w:t xml:space="preserve"> Feb.</w:t>
      </w:r>
    </w:p>
    <w:p w14:paraId="2CD97DC9" w14:textId="77777777" w:rsidR="00195C61" w:rsidRPr="0062686E" w:rsidRDefault="00195C61" w:rsidP="00195C61">
      <w:pPr>
        <w:jc w:val="both"/>
        <w:rPr>
          <w:rFonts w:ascii="Times New Roman" w:hAnsi="Times New Roman" w:cs="Times New Roman"/>
          <w:shd w:val="clear" w:color="auto" w:fill="FFFFFF"/>
          <w:lang w:val="en-IE"/>
        </w:rPr>
      </w:pPr>
      <w:r w:rsidRPr="0062686E">
        <w:rPr>
          <w:rFonts w:ascii="Times New Roman" w:hAnsi="Times New Roman" w:cs="Times New Roman"/>
          <w:shd w:val="clear" w:color="auto" w:fill="FFFFFF"/>
          <w:lang w:val="en-IE"/>
        </w:rPr>
        <w:t xml:space="preserve">Lawrence, S. and U. Sharma (2002) Commodification of education and academic labour—using the balanced scorecard in a university setting. </w:t>
      </w:r>
      <w:r w:rsidRPr="0062686E">
        <w:rPr>
          <w:rFonts w:ascii="Times New Roman" w:hAnsi="Times New Roman" w:cs="Times New Roman"/>
          <w:i/>
          <w:iCs/>
          <w:lang w:val="en-IE"/>
        </w:rPr>
        <w:t>Critical perspectives on accounting</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13 </w:t>
      </w:r>
      <w:r w:rsidRPr="0062686E">
        <w:rPr>
          <w:rFonts w:ascii="Times New Roman" w:hAnsi="Times New Roman" w:cs="Times New Roman"/>
          <w:shd w:val="clear" w:color="auto" w:fill="FFFFFF"/>
          <w:lang w:val="en-IE"/>
        </w:rPr>
        <w:t>(5-6), 661-677.</w:t>
      </w:r>
    </w:p>
    <w:p w14:paraId="2EBB4097"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 xml:space="preserve">Leišytė, L. (2016) New public management and research productivity–a precarious state of affairs of academic work in the Netherlands. </w:t>
      </w:r>
      <w:r w:rsidRPr="0062686E">
        <w:rPr>
          <w:rFonts w:ascii="Times New Roman" w:hAnsi="Times New Roman" w:cs="Times New Roman"/>
          <w:i/>
          <w:iCs/>
          <w:lang w:val="en-IE"/>
        </w:rPr>
        <w:t>Studies in Higher Education</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41 </w:t>
      </w:r>
      <w:r w:rsidRPr="0062686E">
        <w:rPr>
          <w:rFonts w:ascii="Times New Roman" w:hAnsi="Times New Roman" w:cs="Times New Roman"/>
          <w:shd w:val="clear" w:color="auto" w:fill="FFFFFF"/>
          <w:lang w:val="en-IE"/>
        </w:rPr>
        <w:t>(5), 828-846.</w:t>
      </w:r>
    </w:p>
    <w:p w14:paraId="60A9C003"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Link, A. N., Siegel, D. S., and Wright, M. (Eds.). (2015). </w:t>
      </w:r>
      <w:r w:rsidRPr="0062686E">
        <w:rPr>
          <w:rFonts w:ascii="Times New Roman" w:eastAsia="Times New Roman" w:hAnsi="Times New Roman" w:cs="Times New Roman"/>
          <w:i/>
          <w:iCs/>
          <w:lang w:val="en-IE"/>
        </w:rPr>
        <w:t>The Chicago handbook of university technology transfer and academic entrepreneurship</w:t>
      </w:r>
      <w:r w:rsidRPr="0062686E">
        <w:rPr>
          <w:rFonts w:ascii="Times New Roman" w:eastAsia="Times New Roman" w:hAnsi="Times New Roman" w:cs="Times New Roman"/>
          <w:shd w:val="clear" w:color="auto" w:fill="FFFFFF"/>
          <w:lang w:val="en-IE"/>
        </w:rPr>
        <w:t>. University of Chicago Press.</w:t>
      </w:r>
    </w:p>
    <w:p w14:paraId="6B382727"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Link, A. N., and Scott, J. T. (2017) US university research parks. In </w:t>
      </w:r>
      <w:r w:rsidRPr="0062686E">
        <w:rPr>
          <w:rFonts w:ascii="Times New Roman" w:eastAsia="Times New Roman" w:hAnsi="Times New Roman" w:cs="Times New Roman"/>
          <w:i/>
          <w:iCs/>
          <w:lang w:val="en-IE"/>
        </w:rPr>
        <w:t>Universities and the Entrepreneurial Ecosystem</w:t>
      </w:r>
      <w:r w:rsidRPr="0062686E">
        <w:rPr>
          <w:rFonts w:ascii="Times New Roman" w:eastAsia="Times New Roman" w:hAnsi="Times New Roman" w:cs="Times New Roman"/>
          <w:shd w:val="clear" w:color="auto" w:fill="FFFFFF"/>
          <w:lang w:val="en-IE"/>
        </w:rPr>
        <w:t>. Edward Elgar Publishing.</w:t>
      </w:r>
    </w:p>
    <w:p w14:paraId="6442EADE"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Link, A. N., Siegel, D. S., and Bozeman, B. (2017) An empirical analysis of the propensity of academics to engage in formal university technology transfer. In </w:t>
      </w:r>
      <w:r w:rsidRPr="0062686E">
        <w:rPr>
          <w:rFonts w:ascii="Times New Roman" w:eastAsia="Times New Roman" w:hAnsi="Times New Roman" w:cs="Times New Roman"/>
          <w:i/>
          <w:iCs/>
          <w:lang w:val="en-IE"/>
        </w:rPr>
        <w:t>Universities and the Entrepreneurial Ecosystem</w:t>
      </w:r>
      <w:r w:rsidRPr="0062686E">
        <w:rPr>
          <w:rFonts w:ascii="Times New Roman" w:eastAsia="Times New Roman" w:hAnsi="Times New Roman" w:cs="Times New Roman"/>
          <w:shd w:val="clear" w:color="auto" w:fill="FFFFFF"/>
          <w:lang w:val="en-IE"/>
        </w:rPr>
        <w:t>. Edward Elgar Publishing.</w:t>
      </w:r>
    </w:p>
    <w:p w14:paraId="1F52B69D" w14:textId="77777777" w:rsidR="00195C61" w:rsidRPr="0062686E" w:rsidRDefault="00195C61" w:rsidP="00195C61">
      <w:pPr>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Mangematin, V., O’Reilly, P., and Cunningham, J. (2014). PIs as boundary spanners, science and market shapers. </w:t>
      </w:r>
      <w:r w:rsidRPr="0062686E">
        <w:rPr>
          <w:rFonts w:ascii="Times New Roman" w:eastAsia="Times New Roman" w:hAnsi="Times New Roman" w:cs="Times New Roman"/>
          <w:i/>
          <w:iCs/>
          <w:lang w:val="en-IE"/>
        </w:rPr>
        <w:t>The Journal of Technology Transfer</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39</w:t>
      </w:r>
      <w:r w:rsidRPr="0062686E">
        <w:rPr>
          <w:rFonts w:ascii="Times New Roman" w:eastAsia="Times New Roman" w:hAnsi="Times New Roman" w:cs="Times New Roman"/>
          <w:shd w:val="clear" w:color="auto" w:fill="FFFFFF"/>
          <w:lang w:val="en-IE"/>
        </w:rPr>
        <w:t>(1), 1-10.</w:t>
      </w:r>
    </w:p>
    <w:p w14:paraId="76392F78" w14:textId="77777777" w:rsidR="00195C61" w:rsidRPr="0062686E" w:rsidRDefault="00195C61" w:rsidP="00195C61">
      <w:pPr>
        <w:jc w:val="both"/>
        <w:rPr>
          <w:rFonts w:ascii="Times New Roman" w:hAnsi="Times New Roman" w:cs="Times New Roman"/>
          <w:shd w:val="clear" w:color="auto" w:fill="FFFFFF"/>
          <w:lang w:val="en-IE"/>
        </w:rPr>
      </w:pPr>
      <w:r w:rsidRPr="0062686E">
        <w:rPr>
          <w:rFonts w:ascii="Times New Roman" w:hAnsi="Times New Roman" w:cs="Times New Roman"/>
          <w:shd w:val="clear" w:color="auto" w:fill="FFFFFF"/>
          <w:lang w:val="en-IE"/>
        </w:rPr>
        <w:t>Maringe, F. (2006) University and course choice: Implications for positioning, recruitment and marketing’, </w:t>
      </w:r>
      <w:r w:rsidRPr="0062686E">
        <w:rPr>
          <w:rFonts w:ascii="Times New Roman" w:hAnsi="Times New Roman" w:cs="Times New Roman"/>
          <w:i/>
          <w:iCs/>
          <w:lang w:val="en-IE"/>
        </w:rPr>
        <w:t>International Journal of Educational Management</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20 </w:t>
      </w:r>
      <w:r w:rsidRPr="0062686E">
        <w:rPr>
          <w:rFonts w:ascii="Times New Roman" w:hAnsi="Times New Roman" w:cs="Times New Roman"/>
          <w:shd w:val="clear" w:color="auto" w:fill="FFFFFF"/>
          <w:lang w:val="en-IE"/>
        </w:rPr>
        <w:t>(6), 466-479.</w:t>
      </w:r>
    </w:p>
    <w:p w14:paraId="0ADF1338"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Martin, B. R. (2016) What’s happening to our universities?. </w:t>
      </w:r>
      <w:r w:rsidRPr="0062686E">
        <w:rPr>
          <w:rFonts w:ascii="Times New Roman" w:eastAsia="Times New Roman" w:hAnsi="Times New Roman" w:cs="Times New Roman"/>
          <w:i/>
          <w:iCs/>
          <w:lang w:val="en-IE"/>
        </w:rPr>
        <w:t>Prometheus</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34</w:t>
      </w:r>
      <w:r w:rsidRPr="0062686E">
        <w:rPr>
          <w:rFonts w:ascii="Times New Roman" w:eastAsia="Times New Roman" w:hAnsi="Times New Roman" w:cs="Times New Roman"/>
          <w:shd w:val="clear" w:color="auto" w:fill="FFFFFF"/>
          <w:lang w:val="en-IE"/>
        </w:rPr>
        <w:t>(1), 7-24.</w:t>
      </w:r>
    </w:p>
    <w:p w14:paraId="2AF1124D"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Parker, L. (2011) University corporatisation: Driving redefinition. </w:t>
      </w:r>
      <w:r w:rsidRPr="0062686E">
        <w:rPr>
          <w:rFonts w:ascii="Times New Roman" w:eastAsia="Times New Roman" w:hAnsi="Times New Roman" w:cs="Times New Roman"/>
          <w:i/>
          <w:iCs/>
          <w:lang w:val="en-IE"/>
        </w:rPr>
        <w:t>Critical perspectives on accounting</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22</w:t>
      </w:r>
      <w:r w:rsidRPr="0062686E">
        <w:rPr>
          <w:rFonts w:ascii="Times New Roman" w:eastAsia="Times New Roman" w:hAnsi="Times New Roman" w:cs="Times New Roman"/>
          <w:shd w:val="clear" w:color="auto" w:fill="FFFFFF"/>
          <w:lang w:val="en-IE"/>
        </w:rPr>
        <w:t>(4), 434-450.</w:t>
      </w:r>
    </w:p>
    <w:p w14:paraId="7D57EE55" w14:textId="77777777" w:rsidR="00195C61" w:rsidRPr="0062686E" w:rsidRDefault="00195C61" w:rsidP="00195C61">
      <w:pPr>
        <w:jc w:val="both"/>
        <w:rPr>
          <w:rFonts w:ascii="Times New Roman" w:hAnsi="Times New Roman" w:cs="Times New Roman"/>
        </w:rPr>
      </w:pPr>
      <w:r w:rsidRPr="0062686E">
        <w:rPr>
          <w:rFonts w:ascii="Times New Roman" w:eastAsia="Times New Roman" w:hAnsi="Times New Roman" w:cs="Times New Roman"/>
          <w:shd w:val="clear" w:color="auto" w:fill="FFFFFF"/>
          <w:lang w:eastAsia="en-GB"/>
        </w:rPr>
        <w:t xml:space="preserve">Marzocchi, C., F. Kitagawa, and M. Sánchez-Barrioluengo (2019) Evolving missions and university entrepreneurship: academic spin-offs and graduate start-ups in the entrepreneurial society, </w:t>
      </w:r>
      <w:r w:rsidRPr="0062686E">
        <w:rPr>
          <w:rFonts w:ascii="Times New Roman" w:eastAsia="Times New Roman" w:hAnsi="Times New Roman" w:cs="Times New Roman"/>
          <w:bCs/>
          <w:i/>
          <w:shd w:val="clear" w:color="auto" w:fill="FFFFFF"/>
          <w:lang w:eastAsia="en-GB"/>
        </w:rPr>
        <w:t>Journal of Technology Transfer,</w:t>
      </w:r>
      <w:r w:rsidRPr="0062686E">
        <w:rPr>
          <w:rFonts w:ascii="Times New Roman" w:eastAsia="Times New Roman" w:hAnsi="Times New Roman" w:cs="Times New Roman"/>
          <w:bCs/>
          <w:shd w:val="clear" w:color="auto" w:fill="FFFFFF"/>
          <w:lang w:eastAsia="en-GB"/>
        </w:rPr>
        <w:t xml:space="preserve"> </w:t>
      </w:r>
      <w:r w:rsidRPr="0062686E">
        <w:rPr>
          <w:rFonts w:ascii="Times New Roman" w:eastAsia="Times New Roman" w:hAnsi="Times New Roman" w:cs="Times New Roman"/>
          <w:shd w:val="clear" w:color="auto" w:fill="FFFFFF"/>
          <w:lang w:eastAsia="en-GB"/>
        </w:rPr>
        <w:t>44 (1), 167-188</w:t>
      </w:r>
    </w:p>
    <w:p w14:paraId="315F3555" w14:textId="77777777" w:rsidR="00195C61" w:rsidRPr="0062686E" w:rsidRDefault="001E2F3B" w:rsidP="00195C61">
      <w:pPr>
        <w:rPr>
          <w:rFonts w:ascii="Times New Roman" w:hAnsi="Times New Roman" w:cs="Times New Roman"/>
          <w:shd w:val="clear" w:color="auto" w:fill="FFFFFF"/>
        </w:rPr>
      </w:pPr>
      <w:hyperlink r:id="rId10" w:tooltip="Carla Mascarenhas" w:history="1">
        <w:r w:rsidR="00195C61" w:rsidRPr="0062686E">
          <w:rPr>
            <w:rFonts w:ascii="Times New Roman" w:hAnsi="Times New Roman" w:cs="Times New Roman"/>
            <w:bdr w:val="single" w:sz="6" w:space="0" w:color="FFFFFF" w:frame="1"/>
          </w:rPr>
          <w:t>Mascarenhas, C.</w:t>
        </w:r>
      </w:hyperlink>
      <w:r w:rsidR="00195C61" w:rsidRPr="0062686E">
        <w:rPr>
          <w:rFonts w:ascii="Times New Roman" w:hAnsi="Times New Roman" w:cs="Times New Roman"/>
          <w:shd w:val="clear" w:color="auto" w:fill="FFFFFF"/>
        </w:rPr>
        <w:t>, </w:t>
      </w:r>
      <w:hyperlink r:id="rId11" w:tooltip="Carla Susana Marques" w:history="1">
        <w:r w:rsidR="00195C61" w:rsidRPr="0062686E">
          <w:rPr>
            <w:rFonts w:ascii="Times New Roman" w:hAnsi="Times New Roman" w:cs="Times New Roman"/>
            <w:shd w:val="clear" w:color="auto" w:fill="FFFFFF"/>
          </w:rPr>
          <w:t>Marques, C.</w:t>
        </w:r>
      </w:hyperlink>
      <w:r w:rsidR="00195C61" w:rsidRPr="0062686E">
        <w:rPr>
          <w:rFonts w:ascii="Times New Roman" w:hAnsi="Times New Roman" w:cs="Times New Roman"/>
          <w:shd w:val="clear" w:color="auto" w:fill="FFFFFF"/>
        </w:rPr>
        <w:t>, </w:t>
      </w:r>
      <w:hyperlink r:id="rId12" w:tooltip="Anderson Rei Galvão" w:history="1">
        <w:r w:rsidR="00195C61" w:rsidRPr="0062686E">
          <w:rPr>
            <w:rFonts w:ascii="Times New Roman" w:hAnsi="Times New Roman" w:cs="Times New Roman"/>
            <w:shd w:val="clear" w:color="auto" w:fill="FFFFFF"/>
          </w:rPr>
          <w:t>Galvão, A.</w:t>
        </w:r>
      </w:hyperlink>
      <w:r w:rsidR="00195C61" w:rsidRPr="0062686E">
        <w:rPr>
          <w:rFonts w:ascii="Times New Roman" w:hAnsi="Times New Roman" w:cs="Times New Roman"/>
          <w:shd w:val="clear" w:color="auto" w:fill="FFFFFF"/>
        </w:rPr>
        <w:t> and </w:t>
      </w:r>
      <w:hyperlink r:id="rId13" w:tooltip="Gina Santos" w:history="1">
        <w:r w:rsidR="00195C61" w:rsidRPr="0062686E">
          <w:rPr>
            <w:rFonts w:ascii="Times New Roman" w:hAnsi="Times New Roman" w:cs="Times New Roman"/>
            <w:shd w:val="clear" w:color="auto" w:fill="FFFFFF"/>
          </w:rPr>
          <w:t>Santos, G.</w:t>
        </w:r>
      </w:hyperlink>
      <w:r w:rsidR="00195C61" w:rsidRPr="0062686E">
        <w:rPr>
          <w:rFonts w:ascii="Times New Roman" w:hAnsi="Times New Roman" w:cs="Times New Roman"/>
          <w:shd w:val="clear" w:color="auto" w:fill="FFFFFF"/>
        </w:rPr>
        <w:t> (2017) Entrepreneurial university: towards a better understanding of past trends and future directions. </w:t>
      </w:r>
      <w:hyperlink r:id="rId14" w:history="1">
        <w:r w:rsidR="00195C61" w:rsidRPr="0062686E">
          <w:rPr>
            <w:rFonts w:ascii="Times New Roman" w:hAnsi="Times New Roman" w:cs="Times New Roman"/>
            <w:i/>
            <w:iCs/>
          </w:rPr>
          <w:t>Journal of Enterprising Communities: People and Places in the Global Economy</w:t>
        </w:r>
      </w:hyperlink>
      <w:r w:rsidR="00195C61" w:rsidRPr="0062686E">
        <w:rPr>
          <w:rFonts w:ascii="Times New Roman" w:hAnsi="Times New Roman" w:cs="Times New Roman"/>
          <w:shd w:val="clear" w:color="auto" w:fill="FFFFFF"/>
        </w:rPr>
        <w:t>, 11 (3), 316-338</w:t>
      </w:r>
    </w:p>
    <w:p w14:paraId="2C8DBA7F"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Meoli, M., &amp; Vismara, S. (2016) University support and the creation of technology and non-technology academic spin-offs. </w:t>
      </w:r>
      <w:r w:rsidRPr="0062686E">
        <w:rPr>
          <w:rFonts w:ascii="Times New Roman" w:eastAsia="Times New Roman" w:hAnsi="Times New Roman" w:cs="Times New Roman"/>
          <w:i/>
          <w:iCs/>
          <w:lang w:val="en-IE"/>
        </w:rPr>
        <w:t>Small Business Economics</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47</w:t>
      </w:r>
      <w:r w:rsidRPr="0062686E">
        <w:rPr>
          <w:rFonts w:ascii="Times New Roman" w:eastAsia="Times New Roman" w:hAnsi="Times New Roman" w:cs="Times New Roman"/>
          <w:shd w:val="clear" w:color="auto" w:fill="FFFFFF"/>
          <w:lang w:val="en-IE"/>
        </w:rPr>
        <w:t>(2), 345-362.</w:t>
      </w:r>
    </w:p>
    <w:p w14:paraId="543871F4" w14:textId="77777777" w:rsidR="00195C61" w:rsidRPr="0062686E" w:rsidRDefault="00195C61" w:rsidP="00195C61">
      <w:pPr>
        <w:jc w:val="both"/>
        <w:rPr>
          <w:rFonts w:ascii="Times New Roman" w:hAnsi="Times New Roman" w:cs="Times New Roman"/>
          <w:lang w:val="en-IE"/>
        </w:rPr>
      </w:pPr>
      <w:r w:rsidRPr="0062686E">
        <w:rPr>
          <w:rFonts w:ascii="Times New Roman" w:eastAsia="Calibri" w:hAnsi="Times New Roman" w:cs="Times New Roman"/>
        </w:rPr>
        <w:t xml:space="preserve">McAdam, M., K. Miller and R. McAdam (2017) University business models in equilibrium – engaging industry and end users within university technology transfer processes, </w:t>
      </w:r>
      <w:r w:rsidRPr="0062686E">
        <w:rPr>
          <w:rFonts w:ascii="Times New Roman" w:eastAsia="Calibri" w:hAnsi="Times New Roman" w:cs="Times New Roman"/>
          <w:i/>
        </w:rPr>
        <w:t>R&amp;D Management</w:t>
      </w:r>
      <w:r w:rsidRPr="0062686E">
        <w:rPr>
          <w:rFonts w:ascii="Times New Roman" w:eastAsia="Calibri" w:hAnsi="Times New Roman" w:cs="Times New Roman"/>
        </w:rPr>
        <w:t>, 47 (3), 458-472.</w:t>
      </w:r>
    </w:p>
    <w:p w14:paraId="147872FD" w14:textId="77777777" w:rsidR="00195C61" w:rsidRPr="0062686E" w:rsidRDefault="00195C61" w:rsidP="00195C61">
      <w:pPr>
        <w:jc w:val="both"/>
        <w:rPr>
          <w:rFonts w:ascii="Times New Roman" w:hAnsi="Times New Roman" w:cs="Times New Roman"/>
        </w:rPr>
      </w:pPr>
      <w:r w:rsidRPr="0062686E">
        <w:rPr>
          <w:rFonts w:ascii="Times New Roman" w:hAnsi="Times New Roman" w:cs="Times New Roman"/>
          <w:lang w:val="en-IE"/>
        </w:rPr>
        <w:t xml:space="preserve">Miller, K., R. McAdam and M. McAdam (2018a) A systematic literature review of university technology transfer from a quadruple helix perspective: toward a research agenda, </w:t>
      </w:r>
      <w:r w:rsidRPr="0062686E">
        <w:rPr>
          <w:rFonts w:ascii="Times New Roman" w:hAnsi="Times New Roman" w:cs="Times New Roman"/>
          <w:i/>
          <w:lang w:val="en-IE"/>
        </w:rPr>
        <w:t>R&amp;D Management,</w:t>
      </w:r>
      <w:r w:rsidRPr="0062686E">
        <w:rPr>
          <w:rFonts w:ascii="Times New Roman" w:hAnsi="Times New Roman" w:cs="Times New Roman"/>
          <w:lang w:val="en-IE"/>
        </w:rPr>
        <w:t xml:space="preserve"> 48 (1), 7-24.</w:t>
      </w:r>
      <w:r w:rsidRPr="0062686E">
        <w:rPr>
          <w:rFonts w:ascii="Times New Roman" w:hAnsi="Times New Roman" w:cs="Times New Roman"/>
        </w:rPr>
        <w:t xml:space="preserve"> </w:t>
      </w:r>
    </w:p>
    <w:p w14:paraId="6BE0031D"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Miller, K., A. Alexander, J.A. Cunningham and E. Albats (2018b) Entrepreneurial academics and academic entrepreneurs: A systematic literature review</w:t>
      </w:r>
      <w:r w:rsidRPr="0062686E">
        <w:rPr>
          <w:rFonts w:ascii="Times New Roman" w:eastAsia="Times New Roman" w:hAnsi="Times New Roman" w:cs="Times New Roman"/>
          <w:i/>
          <w:shd w:val="clear" w:color="auto" w:fill="FFFFFF"/>
          <w:lang w:val="en-IE"/>
        </w:rPr>
        <w:t>, </w:t>
      </w:r>
      <w:r w:rsidRPr="0062686E">
        <w:rPr>
          <w:rFonts w:ascii="Times New Roman" w:eastAsia="Times New Roman" w:hAnsi="Times New Roman" w:cs="Times New Roman"/>
          <w:i/>
          <w:iCs/>
          <w:lang w:val="en-IE"/>
        </w:rPr>
        <w:t>International Journal of Technology Management</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 xml:space="preserve">77 </w:t>
      </w:r>
      <w:r w:rsidRPr="0062686E">
        <w:rPr>
          <w:rFonts w:ascii="Times New Roman" w:eastAsia="Times New Roman" w:hAnsi="Times New Roman" w:cs="Times New Roman"/>
          <w:shd w:val="clear" w:color="auto" w:fill="FFFFFF"/>
          <w:lang w:val="en-IE"/>
        </w:rPr>
        <w:t>(1-3), 9-37.</w:t>
      </w:r>
    </w:p>
    <w:p w14:paraId="0BE45A03"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lang w:val="en-IE"/>
        </w:rPr>
        <w:t xml:space="preserve">Miller, K., M. McAdam and R. McAdam (2014) The changing university business model: a stakeholder perspective, </w:t>
      </w:r>
      <w:r w:rsidRPr="0062686E">
        <w:rPr>
          <w:rFonts w:ascii="Times New Roman" w:hAnsi="Times New Roman" w:cs="Times New Roman"/>
          <w:i/>
          <w:lang w:val="en-IE"/>
        </w:rPr>
        <w:t>R&amp;D Management,</w:t>
      </w:r>
      <w:r w:rsidRPr="0062686E">
        <w:rPr>
          <w:rFonts w:ascii="Times New Roman" w:hAnsi="Times New Roman" w:cs="Times New Roman"/>
          <w:lang w:val="en-IE"/>
        </w:rPr>
        <w:t xml:space="preserve"> 44, 265–287.</w:t>
      </w:r>
    </w:p>
    <w:p w14:paraId="525DDCE9" w14:textId="77777777" w:rsidR="00195C61" w:rsidRPr="0062686E" w:rsidRDefault="00195C61" w:rsidP="00195C61">
      <w:pPr>
        <w:rPr>
          <w:rFonts w:ascii="Times New Roman" w:eastAsia="Times New Roman" w:hAnsi="Times New Roman" w:cs="Times New Roman"/>
          <w:shd w:val="clear" w:color="auto" w:fill="FFFFFF"/>
          <w:lang w:eastAsia="en-GB"/>
        </w:rPr>
      </w:pPr>
      <w:r w:rsidRPr="0062686E">
        <w:rPr>
          <w:rFonts w:ascii="Times New Roman" w:eastAsia="Times New Roman" w:hAnsi="Times New Roman" w:cs="Times New Roman"/>
          <w:shd w:val="clear" w:color="auto" w:fill="FFFFFF"/>
          <w:lang w:eastAsia="en-GB"/>
        </w:rPr>
        <w:lastRenderedPageBreak/>
        <w:t xml:space="preserve">Minola, T., Donina, D.,and Meoli, M. (2016) Students climbing the entrepreneurial ladder: Does university internationalisation pay off? </w:t>
      </w:r>
      <w:r w:rsidRPr="0062686E">
        <w:rPr>
          <w:rFonts w:ascii="Times New Roman" w:eastAsia="Times New Roman" w:hAnsi="Times New Roman" w:cs="Times New Roman"/>
          <w:i/>
          <w:shd w:val="clear" w:color="auto" w:fill="FFFFFF"/>
          <w:lang w:eastAsia="en-GB"/>
        </w:rPr>
        <w:t>Small Business Economics</w:t>
      </w:r>
      <w:r w:rsidRPr="0062686E">
        <w:rPr>
          <w:rFonts w:ascii="Times New Roman" w:eastAsia="Times New Roman" w:hAnsi="Times New Roman" w:cs="Times New Roman"/>
          <w:shd w:val="clear" w:color="auto" w:fill="FFFFFF"/>
          <w:lang w:eastAsia="en-GB"/>
        </w:rPr>
        <w:t xml:space="preserve">, Vole 47, No, 3, 565-587. </w:t>
      </w:r>
    </w:p>
    <w:p w14:paraId="75F0BCD8"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Munari, F., M. Sobrero, and L. Toschi (2017) Financing technology transfer: assessment of university-oriented proof-of-concept programmes, </w:t>
      </w:r>
      <w:r w:rsidRPr="0062686E">
        <w:rPr>
          <w:rFonts w:ascii="Times New Roman" w:hAnsi="Times New Roman" w:cs="Times New Roman"/>
          <w:i/>
          <w:iCs/>
          <w:lang w:val="en-IE"/>
        </w:rPr>
        <w:t>Technology Analysis &amp; Strategic Management</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29 </w:t>
      </w:r>
      <w:r w:rsidRPr="0062686E">
        <w:rPr>
          <w:rFonts w:ascii="Times New Roman" w:hAnsi="Times New Roman" w:cs="Times New Roman"/>
          <w:shd w:val="clear" w:color="auto" w:fill="FFFFFF"/>
          <w:lang w:val="en-IE"/>
        </w:rPr>
        <w:t>(2), 233-246.</w:t>
      </w:r>
    </w:p>
    <w:p w14:paraId="2F89A162"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Musselin, C. (2013) How peer review empowers the academic profession and university managers: Changes in relationships between the state, universities and the professoriate. </w:t>
      </w:r>
      <w:r w:rsidRPr="0062686E">
        <w:rPr>
          <w:rFonts w:ascii="Times New Roman" w:eastAsia="Times New Roman" w:hAnsi="Times New Roman" w:cs="Times New Roman"/>
          <w:i/>
          <w:iCs/>
          <w:lang w:val="en-IE"/>
        </w:rPr>
        <w:t>Research Policy</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42</w:t>
      </w:r>
      <w:r w:rsidRPr="0062686E">
        <w:rPr>
          <w:rFonts w:ascii="Times New Roman" w:eastAsia="Times New Roman" w:hAnsi="Times New Roman" w:cs="Times New Roman"/>
          <w:shd w:val="clear" w:color="auto" w:fill="FFFFFF"/>
          <w:lang w:val="en-IE"/>
        </w:rPr>
        <w:t>(5), 1165-1173.</w:t>
      </w:r>
    </w:p>
    <w:p w14:paraId="4E00EA44"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 xml:space="preserve">Nabi, G., F. Liñán, A. Fayolle, N. Krueger and A. Walmsley (2017) The impact of entrepreneurship education in higher education: A systematic review and research agenda. </w:t>
      </w:r>
      <w:r w:rsidRPr="0062686E">
        <w:rPr>
          <w:rFonts w:ascii="Times New Roman" w:hAnsi="Times New Roman" w:cs="Times New Roman"/>
          <w:i/>
          <w:iCs/>
          <w:lang w:val="en-IE"/>
        </w:rPr>
        <w:t>Academy of Management Learning &amp; Education</w:t>
      </w:r>
      <w:r w:rsidRPr="0062686E">
        <w:rPr>
          <w:rFonts w:ascii="Times New Roman" w:hAnsi="Times New Roman" w:cs="Times New Roman"/>
          <w:i/>
          <w:shd w:val="clear" w:color="auto" w:fill="FFFFFF"/>
          <w:lang w:val="en-IE"/>
        </w:rPr>
        <w:t>,</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16 </w:t>
      </w:r>
      <w:r w:rsidRPr="0062686E">
        <w:rPr>
          <w:rFonts w:ascii="Times New Roman" w:hAnsi="Times New Roman" w:cs="Times New Roman"/>
          <w:shd w:val="clear" w:color="auto" w:fill="FFFFFF"/>
          <w:lang w:val="en-IE"/>
        </w:rPr>
        <w:t>(2), 277-299.</w:t>
      </w:r>
    </w:p>
    <w:p w14:paraId="14281F5A"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 xml:space="preserve">Nicolaou, N., and Souitaris, V. (2016) Can perceived support for entrepreneurship keep great faculty in the face of spinouts? </w:t>
      </w:r>
      <w:r w:rsidRPr="0062686E">
        <w:rPr>
          <w:rFonts w:ascii="Times New Roman" w:eastAsia="Times New Roman" w:hAnsi="Times New Roman" w:cs="Times New Roman"/>
          <w:i/>
          <w:iCs/>
          <w:lang w:val="en-IE"/>
        </w:rPr>
        <w:t>Journal of Product Innovation Management</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33</w:t>
      </w:r>
      <w:r w:rsidRPr="0062686E">
        <w:rPr>
          <w:rFonts w:ascii="Times New Roman" w:eastAsia="Times New Roman" w:hAnsi="Times New Roman" w:cs="Times New Roman"/>
          <w:shd w:val="clear" w:color="auto" w:fill="FFFFFF"/>
          <w:lang w:val="en-IE"/>
        </w:rPr>
        <w:t>(3), 298-319.</w:t>
      </w:r>
    </w:p>
    <w:p w14:paraId="624781B5"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Newson, J. A. (1994) Subordinating democracy: The effects of fiscal retrenchment and university-business partnerships on knowledge creation and knowledge dissemination in universities. </w:t>
      </w:r>
      <w:r w:rsidRPr="0062686E">
        <w:rPr>
          <w:rFonts w:ascii="Times New Roman" w:eastAsia="Times New Roman" w:hAnsi="Times New Roman" w:cs="Times New Roman"/>
          <w:i/>
          <w:iCs/>
          <w:lang w:val="en-IE"/>
        </w:rPr>
        <w:t>Higher Education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27</w:t>
      </w:r>
      <w:r w:rsidRPr="0062686E">
        <w:rPr>
          <w:rFonts w:ascii="Times New Roman" w:eastAsia="Times New Roman" w:hAnsi="Times New Roman" w:cs="Times New Roman"/>
          <w:shd w:val="clear" w:color="auto" w:fill="FFFFFF"/>
          <w:lang w:val="en-IE"/>
        </w:rPr>
        <w:t>(2), 141-161.</w:t>
      </w:r>
    </w:p>
    <w:p w14:paraId="6C47D791" w14:textId="77777777" w:rsidR="00195C61" w:rsidRPr="0062686E" w:rsidRDefault="00195C61" w:rsidP="00195C61">
      <w:pPr>
        <w:rPr>
          <w:rFonts w:ascii="Times New Roman" w:eastAsia="Calibri" w:hAnsi="Times New Roman" w:cs="Times New Roman"/>
        </w:rPr>
      </w:pPr>
      <w:r w:rsidRPr="0062686E">
        <w:rPr>
          <w:rFonts w:ascii="Times New Roman" w:eastAsia="Calibri" w:hAnsi="Times New Roman" w:cs="Times New Roman"/>
        </w:rPr>
        <w:t>Osterwalder, A. and Pigneur, Y. (2010) Business model generation:  A handbook for visionaries, game changers and challengers, Wiley.</w:t>
      </w:r>
    </w:p>
    <w:p w14:paraId="12DBE46D" w14:textId="77777777" w:rsidR="00071338" w:rsidRDefault="00195C61" w:rsidP="00071338">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O’Gorman, C., Byrne, O., and Pandya, D. (2008) How scientists commercialise new knowledge via entrepreneurship. </w:t>
      </w:r>
      <w:r w:rsidRPr="0062686E">
        <w:rPr>
          <w:rFonts w:ascii="Times New Roman" w:eastAsia="Times New Roman" w:hAnsi="Times New Roman" w:cs="Times New Roman"/>
          <w:i/>
          <w:iCs/>
          <w:lang w:val="en-IE"/>
        </w:rPr>
        <w:t>The Journal of Technology Transfer</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33</w:t>
      </w:r>
      <w:r w:rsidRPr="0062686E">
        <w:rPr>
          <w:rFonts w:ascii="Times New Roman" w:eastAsia="Times New Roman" w:hAnsi="Times New Roman" w:cs="Times New Roman"/>
          <w:shd w:val="clear" w:color="auto" w:fill="FFFFFF"/>
          <w:lang w:val="en-IE"/>
        </w:rPr>
        <w:t>(1), 23-43.</w:t>
      </w:r>
    </w:p>
    <w:p w14:paraId="097F4F93" w14:textId="0924EE76" w:rsidR="00071338" w:rsidRPr="00071338" w:rsidRDefault="00071338" w:rsidP="00195C61">
      <w:pPr>
        <w:jc w:val="both"/>
        <w:rPr>
          <w:rFonts w:ascii="Times New Roman" w:eastAsia="Times New Roman" w:hAnsi="Times New Roman" w:cs="Times New Roman"/>
          <w:shd w:val="clear" w:color="auto" w:fill="FFFFFF"/>
          <w:lang w:val="en-IE"/>
        </w:rPr>
      </w:pPr>
      <w:r w:rsidRPr="00071338">
        <w:rPr>
          <w:rFonts w:ascii="Times New Roman" w:eastAsia="Times New Roman" w:hAnsi="Times New Roman" w:cs="Times New Roman"/>
          <w:color w:val="222222"/>
          <w:shd w:val="clear" w:color="auto" w:fill="FFFFFF"/>
          <w:lang w:val="en-IE"/>
        </w:rPr>
        <w:t>O'Kane, C., Mangematin, V., Zhang, J. A., &amp; Cunningham, J. A. (2020). How university-based principal investigators shape a hybrid role identity. </w:t>
      </w:r>
      <w:r w:rsidRPr="00071338">
        <w:rPr>
          <w:rFonts w:ascii="Times New Roman" w:eastAsia="Times New Roman" w:hAnsi="Times New Roman" w:cs="Times New Roman"/>
          <w:i/>
          <w:iCs/>
          <w:color w:val="222222"/>
          <w:lang w:val="en-IE"/>
        </w:rPr>
        <w:t>Technological Forecasting and Social Change</w:t>
      </w:r>
      <w:r w:rsidRPr="00071338">
        <w:rPr>
          <w:rFonts w:ascii="Times New Roman" w:eastAsia="Times New Roman" w:hAnsi="Times New Roman" w:cs="Times New Roman"/>
          <w:color w:val="222222"/>
          <w:shd w:val="clear" w:color="auto" w:fill="FFFFFF"/>
          <w:lang w:val="en-IE"/>
        </w:rPr>
        <w:t>, </w:t>
      </w:r>
      <w:r w:rsidRPr="00071338">
        <w:rPr>
          <w:rFonts w:ascii="Times New Roman" w:eastAsia="Times New Roman" w:hAnsi="Times New Roman" w:cs="Times New Roman"/>
          <w:i/>
          <w:iCs/>
          <w:color w:val="222222"/>
          <w:lang w:val="en-IE"/>
        </w:rPr>
        <w:t>159</w:t>
      </w:r>
      <w:r w:rsidRPr="00071338">
        <w:rPr>
          <w:rFonts w:ascii="Times New Roman" w:eastAsia="Times New Roman" w:hAnsi="Times New Roman" w:cs="Times New Roman"/>
          <w:color w:val="222222"/>
          <w:shd w:val="clear" w:color="auto" w:fill="FFFFFF"/>
          <w:lang w:val="en-IE"/>
        </w:rPr>
        <w:t>, 120179.</w:t>
      </w:r>
    </w:p>
    <w:p w14:paraId="10A5A2E0" w14:textId="77777777" w:rsidR="00195C61" w:rsidRPr="0062686E" w:rsidRDefault="00195C61" w:rsidP="00195C61">
      <w:pPr>
        <w:jc w:val="both"/>
        <w:rPr>
          <w:rFonts w:ascii="Times New Roman" w:eastAsia="Times New Roman" w:hAnsi="Times New Roman" w:cs="Times New Roman"/>
          <w:lang w:eastAsia="en-GB"/>
        </w:rPr>
      </w:pPr>
      <w:r w:rsidRPr="0062686E">
        <w:rPr>
          <w:rFonts w:ascii="Times New Roman" w:eastAsia="Times New Roman" w:hAnsi="Times New Roman" w:cs="Times New Roman"/>
          <w:lang w:eastAsia="en-GB"/>
        </w:rPr>
        <w:t xml:space="preserve">Pache, A.C. and F. Santos (2010) When worlds collide: the internal dynamics of organizational responses to conﬂicting institutional demands. </w:t>
      </w:r>
      <w:r w:rsidRPr="0062686E">
        <w:rPr>
          <w:rFonts w:ascii="Times New Roman" w:eastAsia="Times New Roman" w:hAnsi="Times New Roman" w:cs="Times New Roman"/>
          <w:i/>
          <w:lang w:eastAsia="en-GB"/>
        </w:rPr>
        <w:t xml:space="preserve">Academy of Management Review, </w:t>
      </w:r>
      <w:r w:rsidRPr="0062686E">
        <w:rPr>
          <w:rFonts w:ascii="Times New Roman" w:eastAsia="Times New Roman" w:hAnsi="Times New Roman" w:cs="Times New Roman"/>
          <w:lang w:eastAsia="en-GB"/>
        </w:rPr>
        <w:t>35, 455–476.</w:t>
      </w:r>
    </w:p>
    <w:p w14:paraId="495C69B3" w14:textId="46363AF6" w:rsidR="00113506" w:rsidRPr="0062686E" w:rsidRDefault="00113506" w:rsidP="00113506">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Parker, L. (2011). University corporatisation: Driving redefinition. </w:t>
      </w:r>
      <w:r w:rsidRPr="0062686E">
        <w:rPr>
          <w:rFonts w:ascii="Times New Roman" w:eastAsia="Times New Roman" w:hAnsi="Times New Roman" w:cs="Times New Roman"/>
          <w:i/>
          <w:iCs/>
          <w:lang w:val="en-IE"/>
        </w:rPr>
        <w:t>Critical Perspectives on Accounting</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22</w:t>
      </w:r>
      <w:r w:rsidRPr="0062686E">
        <w:rPr>
          <w:rFonts w:ascii="Times New Roman" w:eastAsia="Times New Roman" w:hAnsi="Times New Roman" w:cs="Times New Roman"/>
          <w:shd w:val="clear" w:color="auto" w:fill="FFFFFF"/>
          <w:lang w:val="en-IE"/>
        </w:rPr>
        <w:t>(4), 434-450.</w:t>
      </w:r>
    </w:p>
    <w:p w14:paraId="3D661F13" w14:textId="77777777" w:rsidR="00195C61" w:rsidRPr="0062686E" w:rsidRDefault="00195C61" w:rsidP="00195C61">
      <w:pPr>
        <w:rPr>
          <w:rFonts w:ascii="Times New Roman" w:hAnsi="Times New Roman" w:cs="Times New Roman"/>
        </w:rPr>
      </w:pPr>
      <w:r w:rsidRPr="0062686E">
        <w:rPr>
          <w:rFonts w:ascii="Times New Roman" w:hAnsi="Times New Roman" w:cs="Times New Roman"/>
        </w:rPr>
        <w:t>Passaro, R., Quinto, I. and Thomas, A. (2017) The impact of higher education on entrepreneurial intention and human capital</w:t>
      </w:r>
      <w:r w:rsidRPr="0062686E">
        <w:rPr>
          <w:rFonts w:ascii="Times New Roman" w:hAnsi="Times New Roman" w:cs="Times New Roman"/>
          <w:i/>
        </w:rPr>
        <w:t>. Journal of Intellectual Capital,</w:t>
      </w:r>
      <w:r w:rsidRPr="0062686E">
        <w:rPr>
          <w:rFonts w:ascii="Times New Roman" w:hAnsi="Times New Roman" w:cs="Times New Roman"/>
        </w:rPr>
        <w:t xml:space="preserve"> </w:t>
      </w:r>
      <w:r w:rsidRPr="0062686E">
        <w:rPr>
          <w:rFonts w:ascii="Times New Roman" w:hAnsi="Times New Roman" w:cs="Times New Roman"/>
          <w:shd w:val="clear" w:color="auto" w:fill="FFFFFF"/>
        </w:rPr>
        <w:t>19 (1), 135-156</w:t>
      </w:r>
    </w:p>
    <w:p w14:paraId="11C3027B" w14:textId="77777777" w:rsidR="00195C61" w:rsidRPr="0062686E" w:rsidRDefault="00195C61" w:rsidP="00195C61">
      <w:pPr>
        <w:jc w:val="both"/>
        <w:rPr>
          <w:rFonts w:ascii="Times New Roman" w:hAnsi="Times New Roman" w:cs="Times New Roman"/>
          <w:lang w:eastAsia="en-GB"/>
        </w:rPr>
      </w:pPr>
      <w:r w:rsidRPr="0062686E">
        <w:rPr>
          <w:rFonts w:ascii="Times New Roman" w:hAnsi="Times New Roman" w:cs="Times New Roman"/>
          <w:lang w:eastAsia="en-GB"/>
        </w:rPr>
        <w:t xml:space="preserve">Perkmann, M., Tartari, V., McKelvey, M., Autio, E., Brostrom, A., D’Este, P., Fini, R., Geuna, A.,  Grimaldi, R.,  Hughes,A.,  Krabel, S., Kitson, M.,  Llerena, P., Lissoni, F., Salter, A. and Sobrero, M. (2013) Academic engagement and commercialisation: A review of the literature on university Industry relations. </w:t>
      </w:r>
      <w:r w:rsidRPr="0062686E">
        <w:rPr>
          <w:rFonts w:ascii="Times New Roman" w:hAnsi="Times New Roman" w:cs="Times New Roman"/>
          <w:i/>
          <w:lang w:eastAsia="en-GB"/>
        </w:rPr>
        <w:t>Research Policy,</w:t>
      </w:r>
      <w:r w:rsidRPr="0062686E">
        <w:rPr>
          <w:rFonts w:ascii="Times New Roman" w:hAnsi="Times New Roman" w:cs="Times New Roman"/>
          <w:lang w:eastAsia="en-GB"/>
        </w:rPr>
        <w:t xml:space="preserve"> 42 (2), 423–442. </w:t>
      </w:r>
    </w:p>
    <w:p w14:paraId="0142F5B7"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Philpott, K., Dooley, L., O'Reilly, C., and Lupton, G. (2011) The entrepreneurial university: Examining the underlying academic tensions. </w:t>
      </w:r>
      <w:r w:rsidRPr="0062686E">
        <w:rPr>
          <w:rFonts w:ascii="Times New Roman" w:eastAsia="Times New Roman" w:hAnsi="Times New Roman" w:cs="Times New Roman"/>
          <w:i/>
          <w:iCs/>
          <w:lang w:val="en-IE"/>
        </w:rPr>
        <w:t>Technovation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31</w:t>
      </w:r>
      <w:r w:rsidRPr="0062686E">
        <w:rPr>
          <w:rFonts w:ascii="Times New Roman" w:eastAsia="Times New Roman" w:hAnsi="Times New Roman" w:cs="Times New Roman"/>
          <w:shd w:val="clear" w:color="auto" w:fill="FFFFFF"/>
          <w:lang w:val="en-IE"/>
        </w:rPr>
        <w:t>(4), 161-170.</w:t>
      </w:r>
    </w:p>
    <w:p w14:paraId="00D91678"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Pilbeam, C. (2012) Pursuing financial stability: a resource dependence perspective on interactions between pro-vice chancellors in a network of universities. </w:t>
      </w:r>
      <w:r w:rsidRPr="0062686E">
        <w:rPr>
          <w:rFonts w:ascii="Times New Roman" w:eastAsia="Times New Roman" w:hAnsi="Times New Roman" w:cs="Times New Roman"/>
          <w:i/>
          <w:iCs/>
          <w:lang w:val="en-IE"/>
        </w:rPr>
        <w:t>Studies in Higher Education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37</w:t>
      </w:r>
      <w:r w:rsidRPr="0062686E">
        <w:rPr>
          <w:rFonts w:ascii="Times New Roman" w:eastAsia="Times New Roman" w:hAnsi="Times New Roman" w:cs="Times New Roman"/>
          <w:shd w:val="clear" w:color="auto" w:fill="FFFFFF"/>
          <w:lang w:val="en-IE"/>
        </w:rPr>
        <w:t>(4), 415-429.</w:t>
      </w:r>
    </w:p>
    <w:p w14:paraId="233FBAC9"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Pinheiro, R., Langa, P. V., and Pausits, A. (2015) The institutionalization of universities’ third mission: Introduction to the special issue. </w:t>
      </w:r>
      <w:r w:rsidRPr="0062686E">
        <w:rPr>
          <w:rFonts w:ascii="Times New Roman" w:eastAsia="Times New Roman" w:hAnsi="Times New Roman" w:cs="Times New Roman"/>
          <w:i/>
          <w:iCs/>
          <w:lang w:val="en-IE"/>
        </w:rPr>
        <w:t>European Journal of Higher Education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5</w:t>
      </w:r>
      <w:r w:rsidRPr="0062686E">
        <w:rPr>
          <w:rFonts w:ascii="Times New Roman" w:eastAsia="Times New Roman" w:hAnsi="Times New Roman" w:cs="Times New Roman"/>
          <w:shd w:val="clear" w:color="auto" w:fill="FFFFFF"/>
          <w:lang w:val="en-IE"/>
        </w:rPr>
        <w:t>(3), 227-232.</w:t>
      </w:r>
    </w:p>
    <w:p w14:paraId="5EED710B"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lastRenderedPageBreak/>
        <w:t>Piterou, A. and C. Birch (2016) The role of Higher Education Institutions in supporting innovation in SMEs: university-based incubators and student internships as knowledge transfer tools’, </w:t>
      </w:r>
      <w:r w:rsidRPr="0062686E">
        <w:rPr>
          <w:rFonts w:ascii="Times New Roman" w:hAnsi="Times New Roman" w:cs="Times New Roman"/>
          <w:i/>
          <w:iCs/>
          <w:lang w:val="en-IE"/>
        </w:rPr>
        <w:t>In Impact: The Journal of Innovation Impact</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7 </w:t>
      </w:r>
      <w:r w:rsidRPr="0062686E">
        <w:rPr>
          <w:rFonts w:ascii="Times New Roman" w:hAnsi="Times New Roman" w:cs="Times New Roman"/>
          <w:shd w:val="clear" w:color="auto" w:fill="FFFFFF"/>
          <w:lang w:val="en-IE"/>
        </w:rPr>
        <w:t>(1), 72.</w:t>
      </w:r>
    </w:p>
    <w:p w14:paraId="56169124"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Phan, P. H., Siegel, D. S., and Wright, M. (2005) Science parks and incubators: observations, synthesis and future research. </w:t>
      </w:r>
      <w:r w:rsidRPr="0062686E">
        <w:rPr>
          <w:rFonts w:ascii="Times New Roman" w:eastAsia="Times New Roman" w:hAnsi="Times New Roman" w:cs="Times New Roman"/>
          <w:i/>
          <w:iCs/>
          <w:lang w:val="en-IE"/>
        </w:rPr>
        <w:t>Journal of business venturing</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20</w:t>
      </w:r>
      <w:r w:rsidRPr="0062686E">
        <w:rPr>
          <w:rFonts w:ascii="Times New Roman" w:eastAsia="Times New Roman" w:hAnsi="Times New Roman" w:cs="Times New Roman"/>
          <w:shd w:val="clear" w:color="auto" w:fill="FFFFFF"/>
          <w:lang w:val="en-IE"/>
        </w:rPr>
        <w:t>(2), 165-182.</w:t>
      </w:r>
    </w:p>
    <w:p w14:paraId="3ACB0804"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RezaeiZadeh, M., M., Hogan, J., O’Reilly, J. Cunningham and E. Murphy (2017) Core entrepreneurial competencies and their interdependencies: insights from a study of Irish and Iranian entrepreneurs, university students and academics. </w:t>
      </w:r>
      <w:r w:rsidRPr="0062686E">
        <w:rPr>
          <w:rFonts w:ascii="Times New Roman" w:hAnsi="Times New Roman" w:cs="Times New Roman"/>
          <w:i/>
          <w:iCs/>
          <w:lang w:val="en-IE"/>
        </w:rPr>
        <w:t>International Entrepreneurship and Management Journal</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13 </w:t>
      </w:r>
      <w:r w:rsidRPr="0062686E">
        <w:rPr>
          <w:rFonts w:ascii="Times New Roman" w:hAnsi="Times New Roman" w:cs="Times New Roman"/>
          <w:shd w:val="clear" w:color="auto" w:fill="FFFFFF"/>
          <w:lang w:val="en-IE"/>
        </w:rPr>
        <w:t>(1), 35-73.</w:t>
      </w:r>
    </w:p>
    <w:p w14:paraId="19FF578C"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Rindova, V. P., Martins, L. L., Srinivas, S. B., and Chandler, D. (2018) The good, the bad, and the ugly of organizational rankings: A multidisciplinary review of the literature and directions for future research. </w:t>
      </w:r>
      <w:r w:rsidRPr="0062686E">
        <w:rPr>
          <w:rFonts w:ascii="Times New Roman" w:eastAsia="Times New Roman" w:hAnsi="Times New Roman" w:cs="Times New Roman"/>
          <w:i/>
          <w:iCs/>
          <w:lang w:val="en-IE"/>
        </w:rPr>
        <w:t>Journal of Management</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44</w:t>
      </w:r>
      <w:r w:rsidRPr="0062686E">
        <w:rPr>
          <w:rFonts w:ascii="Times New Roman" w:eastAsia="Times New Roman" w:hAnsi="Times New Roman" w:cs="Times New Roman"/>
          <w:shd w:val="clear" w:color="auto" w:fill="FFFFFF"/>
          <w:lang w:val="en-IE"/>
        </w:rPr>
        <w:t>(6), 2175-2208.</w:t>
      </w:r>
    </w:p>
    <w:p w14:paraId="73CE6462" w14:textId="77777777" w:rsidR="00195C61" w:rsidRPr="0062686E" w:rsidRDefault="00195C61" w:rsidP="00195C61">
      <w:pPr>
        <w:rPr>
          <w:rFonts w:ascii="Times New Roman" w:hAnsi="Times New Roman" w:cs="Times New Roman"/>
          <w:shd w:val="clear" w:color="auto" w:fill="FFFFFF"/>
        </w:rPr>
      </w:pPr>
      <w:r w:rsidRPr="0062686E">
        <w:rPr>
          <w:rFonts w:ascii="Times New Roman" w:hAnsi="Times New Roman" w:cs="Times New Roman"/>
          <w:shd w:val="clear" w:color="auto" w:fill="FFFFFF"/>
        </w:rPr>
        <w:t xml:space="preserve">Roessler, M., Schneckenberg, D. and Velamuri, V. (2019) Situated entrepreneurial cognition in corporate incubators and accelerators: The business model as a boundary object. </w:t>
      </w:r>
      <w:r w:rsidRPr="0062686E">
        <w:rPr>
          <w:rFonts w:ascii="Times New Roman" w:hAnsi="Times New Roman" w:cs="Times New Roman"/>
          <w:i/>
          <w:shd w:val="clear" w:color="auto" w:fill="FFFFFF"/>
        </w:rPr>
        <w:t>IEEE Transactions in Engineering Management</w:t>
      </w:r>
      <w:r w:rsidRPr="0062686E">
        <w:rPr>
          <w:rFonts w:ascii="Times New Roman" w:hAnsi="Times New Roman" w:cs="Times New Roman"/>
          <w:shd w:val="clear" w:color="auto" w:fill="FFFFFF"/>
        </w:rPr>
        <w:t xml:space="preserve">, Forthcoming. </w:t>
      </w:r>
    </w:p>
    <w:p w14:paraId="58A46D36" w14:textId="77777777" w:rsidR="001934BA" w:rsidRPr="0062686E" w:rsidRDefault="001934BA" w:rsidP="001934BA">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Rolfe, H. (2003). University strategy in an age of uncertainty: the effect of higher education funding on old and new universities. </w:t>
      </w:r>
      <w:r w:rsidRPr="0062686E">
        <w:rPr>
          <w:rFonts w:ascii="Times New Roman" w:eastAsia="Times New Roman" w:hAnsi="Times New Roman" w:cs="Times New Roman"/>
          <w:i/>
          <w:iCs/>
          <w:lang w:val="en-IE"/>
        </w:rPr>
        <w:t>Higher Education Quarterly</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57</w:t>
      </w:r>
      <w:r w:rsidRPr="0062686E">
        <w:rPr>
          <w:rFonts w:ascii="Times New Roman" w:eastAsia="Times New Roman" w:hAnsi="Times New Roman" w:cs="Times New Roman"/>
          <w:shd w:val="clear" w:color="auto" w:fill="FFFFFF"/>
          <w:lang w:val="en-IE"/>
        </w:rPr>
        <w:t>(1), 24-47.</w:t>
      </w:r>
    </w:p>
    <w:p w14:paraId="4FEDEB3A"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Russell, A. (2010) Outsourcing Instruction: Issues for Public Colleges and Universities. Policy Matters: A Higher Education Policy Brief. </w:t>
      </w:r>
      <w:r w:rsidRPr="0062686E">
        <w:rPr>
          <w:rFonts w:ascii="Times New Roman" w:eastAsia="Times New Roman" w:hAnsi="Times New Roman" w:cs="Times New Roman"/>
          <w:i/>
          <w:iCs/>
          <w:lang w:val="en-IE"/>
        </w:rPr>
        <w:t>American Association of State Colleges and Universities</w:t>
      </w:r>
      <w:r w:rsidRPr="0062686E">
        <w:rPr>
          <w:rFonts w:ascii="Times New Roman" w:eastAsia="Times New Roman" w:hAnsi="Times New Roman" w:cs="Times New Roman"/>
          <w:shd w:val="clear" w:color="auto" w:fill="FFFFFF"/>
          <w:lang w:val="en-IE"/>
        </w:rPr>
        <w:t>.</w:t>
      </w:r>
    </w:p>
    <w:p w14:paraId="7565F200"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Saeed, S., Yousafzai, S. Y., Yani</w:t>
      </w:r>
      <w:r w:rsidRPr="0062686E">
        <w:rPr>
          <w:rFonts w:ascii="Cambria Math" w:eastAsia="Times New Roman" w:hAnsi="Cambria Math" w:cs="Cambria Math"/>
          <w:shd w:val="clear" w:color="auto" w:fill="FFFFFF"/>
          <w:lang w:val="en-IE"/>
        </w:rPr>
        <w:t>‐</w:t>
      </w:r>
      <w:r w:rsidRPr="0062686E">
        <w:rPr>
          <w:rFonts w:ascii="Times New Roman" w:eastAsia="Times New Roman" w:hAnsi="Times New Roman" w:cs="Times New Roman"/>
          <w:shd w:val="clear" w:color="auto" w:fill="FFFFFF"/>
          <w:lang w:val="en-IE"/>
        </w:rPr>
        <w:t>De</w:t>
      </w:r>
      <w:r w:rsidRPr="0062686E">
        <w:rPr>
          <w:rFonts w:ascii="Cambria Math" w:eastAsia="Times New Roman" w:hAnsi="Cambria Math" w:cs="Cambria Math"/>
          <w:shd w:val="clear" w:color="auto" w:fill="FFFFFF"/>
          <w:lang w:val="en-IE"/>
        </w:rPr>
        <w:t>‐</w:t>
      </w:r>
      <w:r w:rsidRPr="0062686E">
        <w:rPr>
          <w:rFonts w:ascii="Times New Roman" w:eastAsia="Times New Roman" w:hAnsi="Times New Roman" w:cs="Times New Roman"/>
          <w:shd w:val="clear" w:color="auto" w:fill="FFFFFF"/>
          <w:lang w:val="en-IE"/>
        </w:rPr>
        <w:t>Soriano, M., &amp; Muffatto, M. (2015) The role of perceived university support in the formation of students' entrepreneurial intention. </w:t>
      </w:r>
      <w:r w:rsidRPr="0062686E">
        <w:rPr>
          <w:rFonts w:ascii="Times New Roman" w:eastAsia="Times New Roman" w:hAnsi="Times New Roman" w:cs="Times New Roman"/>
          <w:i/>
          <w:iCs/>
          <w:lang w:val="en-IE"/>
        </w:rPr>
        <w:t>Journal of Small Business Management</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53</w:t>
      </w:r>
      <w:r w:rsidRPr="0062686E">
        <w:rPr>
          <w:rFonts w:ascii="Times New Roman" w:eastAsia="Times New Roman" w:hAnsi="Times New Roman" w:cs="Times New Roman"/>
          <w:shd w:val="clear" w:color="auto" w:fill="FFFFFF"/>
          <w:lang w:val="en-IE"/>
        </w:rPr>
        <w:t>(4), 1127-1145.</w:t>
      </w:r>
    </w:p>
    <w:p w14:paraId="6301D359"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Salancik, G. R., and Pfeffer, J. (1974). The bases and use of power in organizational decision making: The case of a university. </w:t>
      </w:r>
      <w:r w:rsidRPr="0062686E">
        <w:rPr>
          <w:rFonts w:ascii="Times New Roman" w:eastAsia="Times New Roman" w:hAnsi="Times New Roman" w:cs="Times New Roman"/>
          <w:i/>
          <w:iCs/>
          <w:lang w:val="en-IE"/>
        </w:rPr>
        <w:t>Administrative Science Quarterly</w:t>
      </w:r>
      <w:r w:rsidRPr="0062686E">
        <w:rPr>
          <w:rFonts w:ascii="Times New Roman" w:eastAsia="Times New Roman" w:hAnsi="Times New Roman" w:cs="Times New Roman"/>
          <w:shd w:val="clear" w:color="auto" w:fill="FFFFFF"/>
          <w:lang w:val="en-IE"/>
        </w:rPr>
        <w:t>, 453-473.</w:t>
      </w:r>
    </w:p>
    <w:p w14:paraId="262FA7DD" w14:textId="77777777" w:rsidR="00195C61" w:rsidRPr="0062686E" w:rsidRDefault="00195C61" w:rsidP="00195C61">
      <w:pPr>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Saffu, K., and Mamman, A. (1999). Mechanics, problems and contributions of tertiary strategic alliances: the case of 22 Australian universities. </w:t>
      </w:r>
      <w:r w:rsidRPr="0062686E">
        <w:rPr>
          <w:rFonts w:ascii="Times New Roman" w:eastAsia="Times New Roman" w:hAnsi="Times New Roman" w:cs="Times New Roman"/>
          <w:i/>
          <w:iCs/>
          <w:lang w:val="en-IE"/>
        </w:rPr>
        <w:t>International journal of educational management</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13</w:t>
      </w:r>
      <w:r w:rsidRPr="0062686E">
        <w:rPr>
          <w:rFonts w:ascii="Times New Roman" w:eastAsia="Times New Roman" w:hAnsi="Times New Roman" w:cs="Times New Roman"/>
          <w:shd w:val="clear" w:color="auto" w:fill="FFFFFF"/>
          <w:lang w:val="en-IE"/>
        </w:rPr>
        <w:t>(6), 281-286.</w:t>
      </w:r>
    </w:p>
    <w:p w14:paraId="5815E628" w14:textId="77777777" w:rsidR="00195C61" w:rsidRPr="0062686E" w:rsidRDefault="00195C61" w:rsidP="00195C61">
      <w:pPr>
        <w:jc w:val="both"/>
        <w:rPr>
          <w:rFonts w:ascii="Times New Roman" w:eastAsia="Times New Roman" w:hAnsi="Times New Roman" w:cs="Times New Roman"/>
          <w:lang w:eastAsia="en-GB"/>
        </w:rPr>
      </w:pPr>
      <w:r w:rsidRPr="0062686E">
        <w:rPr>
          <w:rFonts w:ascii="Times New Roman" w:eastAsia="Times New Roman" w:hAnsi="Times New Roman" w:cs="Times New Roman"/>
          <w:lang w:eastAsia="en-GB"/>
        </w:rPr>
        <w:t xml:space="preserve">Schneider, S. and P. Spieth (2013) Business Model Innovation: Towards an Integrated Future Research Agenda, </w:t>
      </w:r>
      <w:r w:rsidRPr="0062686E">
        <w:rPr>
          <w:rFonts w:ascii="Times New Roman" w:eastAsia="Times New Roman" w:hAnsi="Times New Roman" w:cs="Times New Roman"/>
          <w:i/>
          <w:lang w:eastAsia="en-GB"/>
        </w:rPr>
        <w:t>International Journal of Innovation Management</w:t>
      </w:r>
      <w:r w:rsidRPr="0062686E">
        <w:rPr>
          <w:rFonts w:ascii="Times New Roman" w:eastAsia="Times New Roman" w:hAnsi="Times New Roman" w:cs="Times New Roman"/>
          <w:lang w:eastAsia="en-GB"/>
        </w:rPr>
        <w:t>, 17, 1-34</w:t>
      </w:r>
    </w:p>
    <w:p w14:paraId="5B2B6ACA" w14:textId="77777777" w:rsidR="00195C61" w:rsidRPr="0062686E" w:rsidRDefault="00195C61" w:rsidP="00195C61">
      <w:pPr>
        <w:rPr>
          <w:rFonts w:ascii="Times New Roman" w:hAnsi="Times New Roman" w:cs="Times New Roman"/>
        </w:rPr>
      </w:pPr>
      <w:r w:rsidRPr="0062686E">
        <w:rPr>
          <w:rFonts w:ascii="Times New Roman" w:hAnsi="Times New Roman" w:cs="Times New Roman"/>
        </w:rPr>
        <w:t>Shane, S. (2004). Academic entrepreneurship: University spinoffs and wealth creation. Cheltenham: Edward Elgar Publishing</w:t>
      </w:r>
    </w:p>
    <w:p w14:paraId="2BACB48E"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Sideri, K., and Panagopoulos, A. (2018). Setting up a technology commercialization office at a non-entrepreneurial university: an insider’s look at practices and culture. </w:t>
      </w:r>
      <w:r w:rsidRPr="0062686E">
        <w:rPr>
          <w:rFonts w:ascii="Times New Roman" w:eastAsia="Times New Roman" w:hAnsi="Times New Roman" w:cs="Times New Roman"/>
          <w:i/>
          <w:iCs/>
          <w:lang w:val="en-IE"/>
        </w:rPr>
        <w:t>The Journal of Technology Transfer</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43</w:t>
      </w:r>
      <w:r w:rsidRPr="0062686E">
        <w:rPr>
          <w:rFonts w:ascii="Times New Roman" w:eastAsia="Times New Roman" w:hAnsi="Times New Roman" w:cs="Times New Roman"/>
          <w:shd w:val="clear" w:color="auto" w:fill="FFFFFF"/>
          <w:lang w:val="en-IE"/>
        </w:rPr>
        <w:t>(4), 953-965.</w:t>
      </w:r>
    </w:p>
    <w:p w14:paraId="1B977804"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Siegel, D. S., Wright, M., and Lockett, A. (2007) The rise of entrepreneurial activity at universities: organizational and societal implications. </w:t>
      </w:r>
      <w:r w:rsidRPr="0062686E">
        <w:rPr>
          <w:rFonts w:ascii="Times New Roman" w:eastAsia="Times New Roman" w:hAnsi="Times New Roman" w:cs="Times New Roman"/>
          <w:i/>
          <w:iCs/>
          <w:lang w:val="en-IE"/>
        </w:rPr>
        <w:t>Industrial and Corporate Change</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16</w:t>
      </w:r>
      <w:r w:rsidRPr="0062686E">
        <w:rPr>
          <w:rFonts w:ascii="Times New Roman" w:eastAsia="Times New Roman" w:hAnsi="Times New Roman" w:cs="Times New Roman"/>
          <w:shd w:val="clear" w:color="auto" w:fill="FFFFFF"/>
          <w:lang w:val="en-IE"/>
        </w:rPr>
        <w:t>(4), 489-504.</w:t>
      </w:r>
    </w:p>
    <w:p w14:paraId="1CE3EF6C"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Siegfried, J. J., A.R. Sanderson and P. McHenry (2007) The economic impact of colleges and universities, </w:t>
      </w:r>
      <w:r w:rsidRPr="0062686E">
        <w:rPr>
          <w:rFonts w:ascii="Times New Roman" w:hAnsi="Times New Roman" w:cs="Times New Roman"/>
          <w:i/>
          <w:iCs/>
          <w:lang w:val="en-IE"/>
        </w:rPr>
        <w:t>Economics of Education Review</w:t>
      </w:r>
      <w:r w:rsidRPr="0062686E">
        <w:rPr>
          <w:rFonts w:ascii="Times New Roman" w:hAnsi="Times New Roman" w:cs="Times New Roman"/>
          <w:i/>
          <w:shd w:val="clear" w:color="auto" w:fill="FFFFFF"/>
          <w:lang w:val="en-IE"/>
        </w:rPr>
        <w:t>,</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 xml:space="preserve">26 </w:t>
      </w:r>
      <w:r w:rsidRPr="0062686E">
        <w:rPr>
          <w:rFonts w:ascii="Times New Roman" w:hAnsi="Times New Roman" w:cs="Times New Roman"/>
          <w:shd w:val="clear" w:color="auto" w:fill="FFFFFF"/>
          <w:lang w:val="en-IE"/>
        </w:rPr>
        <w:t>(5), 546-558.</w:t>
      </w:r>
    </w:p>
    <w:p w14:paraId="6F64BE06"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Siegel, D. S., Waldman, D. A., Atwater, L. E., and Link, A. N. (2003). Commercial knowledge transfers from universities to firms: improving the effectiveness of university–industry collaboration. </w:t>
      </w:r>
      <w:r w:rsidRPr="0062686E">
        <w:rPr>
          <w:rFonts w:ascii="Times New Roman" w:eastAsia="Times New Roman" w:hAnsi="Times New Roman" w:cs="Times New Roman"/>
          <w:i/>
          <w:iCs/>
          <w:lang w:val="en-IE"/>
        </w:rPr>
        <w:t>The Journal of High Technology Management Research</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14</w:t>
      </w:r>
      <w:r w:rsidRPr="0062686E">
        <w:rPr>
          <w:rFonts w:ascii="Times New Roman" w:eastAsia="Times New Roman" w:hAnsi="Times New Roman" w:cs="Times New Roman"/>
          <w:shd w:val="clear" w:color="auto" w:fill="FFFFFF"/>
          <w:lang w:val="en-IE"/>
        </w:rPr>
        <w:t>(1), 111-133</w:t>
      </w:r>
      <w:r w:rsidRPr="0062686E">
        <w:rPr>
          <w:rFonts w:ascii="Times New Roman" w:eastAsia="Times New Roman" w:hAnsi="Times New Roman" w:cs="Times New Roman"/>
          <w:lang w:eastAsia="en-GB"/>
        </w:rPr>
        <w:t>.</w:t>
      </w:r>
    </w:p>
    <w:p w14:paraId="7F9ECFF8" w14:textId="77777777" w:rsidR="00195C61" w:rsidRPr="0062686E" w:rsidRDefault="00195C61" w:rsidP="00195C61">
      <w:pPr>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Smith, L. (2009). Sinking in the sand? Academic work in an offshore campus of an Australian university. </w:t>
      </w:r>
      <w:r w:rsidRPr="0062686E">
        <w:rPr>
          <w:rFonts w:ascii="Times New Roman" w:eastAsia="Times New Roman" w:hAnsi="Times New Roman" w:cs="Times New Roman"/>
          <w:i/>
          <w:iCs/>
          <w:lang w:val="en-IE"/>
        </w:rPr>
        <w:t>Higher Education Research and Development</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28</w:t>
      </w:r>
      <w:r w:rsidRPr="0062686E">
        <w:rPr>
          <w:rFonts w:ascii="Times New Roman" w:eastAsia="Times New Roman" w:hAnsi="Times New Roman" w:cs="Times New Roman"/>
          <w:shd w:val="clear" w:color="auto" w:fill="FFFFFF"/>
          <w:lang w:val="en-IE"/>
        </w:rPr>
        <w:t>(5), 467-479.</w:t>
      </w:r>
    </w:p>
    <w:p w14:paraId="06DAEA70" w14:textId="58BB774B"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lastRenderedPageBreak/>
        <w:t>Soetanto, D., and Jack, S. (2016). The impact of university-based incubation support on the innovation strategy of academic spin-offs. </w:t>
      </w:r>
      <w:r w:rsidRPr="0062686E">
        <w:rPr>
          <w:rFonts w:ascii="Times New Roman" w:eastAsia="Times New Roman" w:hAnsi="Times New Roman" w:cs="Times New Roman"/>
          <w:i/>
          <w:iCs/>
          <w:lang w:val="en-IE"/>
        </w:rPr>
        <w:t>Technovation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50</w:t>
      </w:r>
      <w:r w:rsidRPr="0062686E">
        <w:rPr>
          <w:rFonts w:ascii="Times New Roman" w:eastAsia="Times New Roman" w:hAnsi="Times New Roman" w:cs="Times New Roman"/>
          <w:shd w:val="clear" w:color="auto" w:fill="FFFFFF"/>
          <w:lang w:val="en-IE"/>
        </w:rPr>
        <w:t>, 25-40.</w:t>
      </w:r>
    </w:p>
    <w:p w14:paraId="176080B7" w14:textId="194DAC3E"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Stayton, J., and Mangematin, V. (2019) Seed accelerators and the speed of new venture creation. </w:t>
      </w:r>
      <w:r w:rsidRPr="0062686E">
        <w:rPr>
          <w:rFonts w:ascii="Times New Roman" w:eastAsia="Times New Roman" w:hAnsi="Times New Roman" w:cs="Times New Roman"/>
          <w:i/>
          <w:iCs/>
          <w:lang w:val="en-IE"/>
        </w:rPr>
        <w:t>The Journal of Technology Transfer</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44</w:t>
      </w:r>
      <w:r w:rsidRPr="0062686E">
        <w:rPr>
          <w:rFonts w:ascii="Times New Roman" w:eastAsia="Times New Roman" w:hAnsi="Times New Roman" w:cs="Times New Roman"/>
          <w:shd w:val="clear" w:color="auto" w:fill="FFFFFF"/>
          <w:lang w:val="en-IE"/>
        </w:rPr>
        <w:t>(4), 1163-1187.</w:t>
      </w:r>
    </w:p>
    <w:p w14:paraId="6C369E88"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Stevens, J. M. and J.W. Bagby (2001), ‘Knowledge transfer from universities to business: Returns for all stakeholders?’ </w:t>
      </w:r>
      <w:r w:rsidRPr="0062686E">
        <w:rPr>
          <w:rFonts w:ascii="Times New Roman" w:hAnsi="Times New Roman" w:cs="Times New Roman"/>
          <w:i/>
          <w:iCs/>
          <w:lang w:val="en-IE"/>
        </w:rPr>
        <w:t>Organization</w:t>
      </w:r>
      <w:r w:rsidRPr="0062686E">
        <w:rPr>
          <w:rFonts w:ascii="Times New Roman" w:hAnsi="Times New Roman" w:cs="Times New Roman"/>
          <w:i/>
          <w:shd w:val="clear" w:color="auto" w:fill="FFFFFF"/>
          <w:lang w:val="en-IE"/>
        </w:rPr>
        <w:t>,</w:t>
      </w:r>
      <w:r w:rsidRPr="0062686E">
        <w:rPr>
          <w:rFonts w:ascii="Times New Roman" w:hAnsi="Times New Roman" w:cs="Times New Roman"/>
          <w:shd w:val="clear" w:color="auto" w:fill="FFFFFF"/>
          <w:lang w:val="en-IE"/>
        </w:rPr>
        <w:t> </w:t>
      </w:r>
      <w:r w:rsidRPr="0062686E">
        <w:rPr>
          <w:rFonts w:ascii="Times New Roman" w:hAnsi="Times New Roman" w:cs="Times New Roman"/>
          <w:iCs/>
          <w:lang w:val="en-IE"/>
        </w:rPr>
        <w:t>8</w:t>
      </w:r>
      <w:r w:rsidRPr="0062686E">
        <w:rPr>
          <w:rFonts w:ascii="Times New Roman" w:hAnsi="Times New Roman" w:cs="Times New Roman"/>
          <w:shd w:val="clear" w:color="auto" w:fill="FFFFFF"/>
          <w:lang w:val="en-IE"/>
        </w:rPr>
        <w:t>(2), 259-268.</w:t>
      </w:r>
    </w:p>
    <w:p w14:paraId="066CAE23"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Taylor, J., and Baines, C. (2012). Performance management in UK universities: implementing the Balanced Scorecard. </w:t>
      </w:r>
      <w:r w:rsidRPr="0062686E">
        <w:rPr>
          <w:rFonts w:ascii="Times New Roman" w:eastAsia="Times New Roman" w:hAnsi="Times New Roman" w:cs="Times New Roman"/>
          <w:i/>
          <w:iCs/>
          <w:lang w:val="en-IE"/>
        </w:rPr>
        <w:t>Journal of Higher Education Policy and Management</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34</w:t>
      </w:r>
      <w:r w:rsidRPr="0062686E">
        <w:rPr>
          <w:rFonts w:ascii="Times New Roman" w:eastAsia="Times New Roman" w:hAnsi="Times New Roman" w:cs="Times New Roman"/>
          <w:shd w:val="clear" w:color="auto" w:fill="FFFFFF"/>
          <w:lang w:val="en-IE"/>
        </w:rPr>
        <w:t>(2), 111-124.</w:t>
      </w:r>
    </w:p>
    <w:p w14:paraId="12612964" w14:textId="77777777" w:rsidR="00195C61" w:rsidRPr="0062686E" w:rsidRDefault="00195C61" w:rsidP="00195C61">
      <w:pPr>
        <w:ind w:left="720" w:hanging="720"/>
        <w:jc w:val="both"/>
        <w:rPr>
          <w:rFonts w:ascii="Times New Roman" w:hAnsi="Times New Roman" w:cs="Times New Roman"/>
          <w:i/>
        </w:rPr>
      </w:pPr>
      <w:r w:rsidRPr="0062686E">
        <w:rPr>
          <w:rFonts w:ascii="Times New Roman" w:hAnsi="Times New Roman" w:cs="Times New Roman"/>
        </w:rPr>
        <w:t xml:space="preserve">Teece, D. J. (2010) Business models, business strategy and innovation. </w:t>
      </w:r>
      <w:r w:rsidRPr="0062686E">
        <w:rPr>
          <w:rFonts w:ascii="Times New Roman" w:hAnsi="Times New Roman" w:cs="Times New Roman"/>
          <w:i/>
        </w:rPr>
        <w:t>Long Range</w:t>
      </w:r>
    </w:p>
    <w:p w14:paraId="347DAF68" w14:textId="77777777" w:rsidR="00195C61" w:rsidRPr="0062686E" w:rsidRDefault="00195C61" w:rsidP="00195C61">
      <w:pPr>
        <w:ind w:left="720" w:hanging="720"/>
        <w:jc w:val="both"/>
        <w:rPr>
          <w:rFonts w:ascii="Times New Roman" w:hAnsi="Times New Roman" w:cs="Times New Roman"/>
        </w:rPr>
      </w:pPr>
      <w:r w:rsidRPr="0062686E">
        <w:rPr>
          <w:rFonts w:ascii="Times New Roman" w:hAnsi="Times New Roman" w:cs="Times New Roman"/>
          <w:i/>
        </w:rPr>
        <w:t xml:space="preserve">Planning, </w:t>
      </w:r>
      <w:r w:rsidRPr="0062686E">
        <w:rPr>
          <w:rFonts w:ascii="Times New Roman" w:hAnsi="Times New Roman" w:cs="Times New Roman"/>
        </w:rPr>
        <w:t>43, 172-194.</w:t>
      </w:r>
    </w:p>
    <w:p w14:paraId="54BEE699" w14:textId="77777777" w:rsidR="00195C61" w:rsidRPr="0062686E" w:rsidRDefault="00195C61" w:rsidP="00195C61">
      <w:pPr>
        <w:jc w:val="both"/>
        <w:rPr>
          <w:rFonts w:ascii="Times New Roman" w:eastAsia="Times New Roman" w:hAnsi="Times New Roman" w:cs="Times New Roman"/>
          <w:shd w:val="clear" w:color="auto" w:fill="FFFFFF"/>
          <w:lang w:val="en-IE"/>
        </w:rPr>
      </w:pPr>
      <w:r w:rsidRPr="0062686E">
        <w:rPr>
          <w:rFonts w:ascii="Times New Roman" w:eastAsia="Times New Roman" w:hAnsi="Times New Roman" w:cs="Times New Roman"/>
          <w:shd w:val="clear" w:color="auto" w:fill="FFFFFF"/>
          <w:lang w:val="en-IE"/>
        </w:rPr>
        <w:t>Warwick, P. (2014). The international business of higher education–A managerial perspective on the internationalisation of UK universities. </w:t>
      </w:r>
      <w:r w:rsidRPr="0062686E">
        <w:rPr>
          <w:rFonts w:ascii="Times New Roman" w:eastAsia="Times New Roman" w:hAnsi="Times New Roman" w:cs="Times New Roman"/>
          <w:i/>
          <w:iCs/>
          <w:lang w:val="en-IE"/>
        </w:rPr>
        <w:t>The International Journal of Management Education</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
          <w:iCs/>
          <w:lang w:val="en-IE"/>
        </w:rPr>
        <w:t>12</w:t>
      </w:r>
      <w:r w:rsidRPr="0062686E">
        <w:rPr>
          <w:rFonts w:ascii="Times New Roman" w:eastAsia="Times New Roman" w:hAnsi="Times New Roman" w:cs="Times New Roman"/>
          <w:shd w:val="clear" w:color="auto" w:fill="FFFFFF"/>
          <w:lang w:val="en-IE"/>
        </w:rPr>
        <w:t>(2), 91-103.</w:t>
      </w:r>
    </w:p>
    <w:p w14:paraId="3AA14FCD" w14:textId="77777777" w:rsidR="00195C61" w:rsidRPr="0062686E" w:rsidRDefault="00195C61" w:rsidP="00195C61">
      <w:pPr>
        <w:jc w:val="both"/>
        <w:rPr>
          <w:rFonts w:ascii="Times New Roman" w:hAnsi="Times New Roman" w:cs="Times New Roman"/>
          <w:shd w:val="clear" w:color="auto" w:fill="FFFFFF"/>
          <w:lang w:val="en-IE"/>
        </w:rPr>
      </w:pPr>
      <w:r w:rsidRPr="0062686E">
        <w:rPr>
          <w:rFonts w:ascii="Times New Roman" w:hAnsi="Times New Roman" w:cs="Times New Roman"/>
          <w:shd w:val="clear" w:color="auto" w:fill="FFFFFF"/>
          <w:lang w:val="en-IE"/>
        </w:rPr>
        <w:t xml:space="preserve">Watson, K. and P. McGowan (2017), ‘Technology Nascent Entrepreneur Experiences of Start-up Competition Participation’. </w:t>
      </w:r>
      <w:r w:rsidRPr="0062686E">
        <w:rPr>
          <w:rFonts w:ascii="Times New Roman" w:hAnsi="Times New Roman" w:cs="Times New Roman"/>
          <w:i/>
          <w:shd w:val="clear" w:color="auto" w:fill="FFFFFF"/>
          <w:lang w:val="en-IE"/>
        </w:rPr>
        <w:t>In </w:t>
      </w:r>
      <w:r w:rsidRPr="0062686E">
        <w:rPr>
          <w:rFonts w:ascii="Times New Roman" w:hAnsi="Times New Roman" w:cs="Times New Roman"/>
          <w:i/>
          <w:iCs/>
          <w:lang w:val="en-IE"/>
        </w:rPr>
        <w:t>Technology-Based Nascent Entrepreneurship</w:t>
      </w:r>
      <w:r w:rsidRPr="0062686E">
        <w:rPr>
          <w:rFonts w:ascii="Times New Roman" w:hAnsi="Times New Roman" w:cs="Times New Roman"/>
          <w:shd w:val="clear" w:color="auto" w:fill="FFFFFF"/>
          <w:lang w:val="en-IE"/>
        </w:rPr>
        <w:t> (pp. 279-308). Palgrave Macmillan, New York.</w:t>
      </w:r>
    </w:p>
    <w:p w14:paraId="597F4B9B" w14:textId="77777777" w:rsidR="00195C61" w:rsidRPr="0062686E" w:rsidRDefault="00195C61" w:rsidP="00195C61">
      <w:pPr>
        <w:jc w:val="both"/>
        <w:rPr>
          <w:rFonts w:ascii="Times New Roman" w:hAnsi="Times New Roman" w:cs="Times New Roman"/>
          <w:lang w:val="en-IE"/>
        </w:rPr>
      </w:pPr>
      <w:r w:rsidRPr="0062686E">
        <w:rPr>
          <w:rFonts w:ascii="Times New Roman" w:hAnsi="Times New Roman" w:cs="Times New Roman"/>
          <w:shd w:val="clear" w:color="auto" w:fill="FFFFFF"/>
          <w:lang w:val="en-IE"/>
        </w:rPr>
        <w:t xml:space="preserve">Watson, K., P. McGowan and J.A. Cunningham (2018) </w:t>
      </w:r>
      <w:r w:rsidRPr="0062686E">
        <w:rPr>
          <w:rFonts w:ascii="Times New Roman" w:hAnsi="Times New Roman" w:cs="Times New Roman"/>
          <w:lang w:val="en-IE"/>
        </w:rPr>
        <w:t xml:space="preserve">An exploration of the Business Plan Competition as a methodology for effective nascent entrepreneurial learning. </w:t>
      </w:r>
      <w:r w:rsidRPr="0062686E">
        <w:rPr>
          <w:rFonts w:ascii="Times New Roman" w:hAnsi="Times New Roman" w:cs="Times New Roman"/>
          <w:i/>
          <w:lang w:val="en-IE"/>
        </w:rPr>
        <w:t>International Journal of Entrepreneurial Behavior and Research</w:t>
      </w:r>
      <w:r w:rsidRPr="0062686E">
        <w:rPr>
          <w:rFonts w:ascii="Times New Roman" w:hAnsi="Times New Roman" w:cs="Times New Roman"/>
          <w:lang w:val="en-IE"/>
        </w:rPr>
        <w:t>, 24 (1), 121-146.</w:t>
      </w:r>
    </w:p>
    <w:p w14:paraId="038454E0"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Winter, R. P., and O'Donohue, W. (2012) Academic identity tensions in the public university: which values really matter? </w:t>
      </w:r>
      <w:r w:rsidRPr="0062686E">
        <w:rPr>
          <w:rFonts w:ascii="Times New Roman" w:eastAsia="Times New Roman" w:hAnsi="Times New Roman" w:cs="Times New Roman"/>
          <w:i/>
          <w:iCs/>
          <w:lang w:val="en-IE"/>
        </w:rPr>
        <w:t>Journal of Higher Education Policy and Management</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34</w:t>
      </w:r>
      <w:r w:rsidRPr="0062686E">
        <w:rPr>
          <w:rFonts w:ascii="Times New Roman" w:eastAsia="Times New Roman" w:hAnsi="Times New Roman" w:cs="Times New Roman"/>
          <w:shd w:val="clear" w:color="auto" w:fill="FFFFFF"/>
          <w:lang w:val="en-IE"/>
        </w:rPr>
        <w:t>(6), 565-573.</w:t>
      </w:r>
    </w:p>
    <w:p w14:paraId="06B8C781" w14:textId="77777777" w:rsidR="00195C61" w:rsidRPr="0062686E" w:rsidRDefault="00195C61" w:rsidP="00195C61">
      <w:pPr>
        <w:jc w:val="both"/>
        <w:rPr>
          <w:rFonts w:ascii="Times New Roman" w:eastAsia="Times New Roman" w:hAnsi="Times New Roman" w:cs="Times New Roman"/>
          <w:lang w:val="en-IE"/>
        </w:rPr>
      </w:pPr>
      <w:r w:rsidRPr="0062686E">
        <w:rPr>
          <w:rFonts w:ascii="Times New Roman" w:eastAsia="Times New Roman" w:hAnsi="Times New Roman" w:cs="Times New Roman"/>
          <w:shd w:val="clear" w:color="auto" w:fill="FFFFFF"/>
          <w:lang w:val="en-IE"/>
        </w:rPr>
        <w:t>White, K., Carvalho, T., &amp; Riordan, S. (2011) Gender, power and managerialism in universities. </w:t>
      </w:r>
      <w:r w:rsidRPr="0062686E">
        <w:rPr>
          <w:rFonts w:ascii="Times New Roman" w:eastAsia="Times New Roman" w:hAnsi="Times New Roman" w:cs="Times New Roman"/>
          <w:i/>
          <w:iCs/>
          <w:lang w:val="en-IE"/>
        </w:rPr>
        <w:t>Journal of Higher Education Policy and Management</w:t>
      </w:r>
      <w:r w:rsidRPr="0062686E">
        <w:rPr>
          <w:rFonts w:ascii="Times New Roman" w:eastAsia="Times New Roman" w:hAnsi="Times New Roman" w:cs="Times New Roman"/>
          <w:shd w:val="clear" w:color="auto" w:fill="FFFFFF"/>
          <w:lang w:val="en-IE"/>
        </w:rPr>
        <w:t>, </w:t>
      </w:r>
      <w:r w:rsidRPr="0062686E">
        <w:rPr>
          <w:rFonts w:ascii="Times New Roman" w:eastAsia="Times New Roman" w:hAnsi="Times New Roman" w:cs="Times New Roman"/>
          <w:iCs/>
          <w:lang w:val="en-IE"/>
        </w:rPr>
        <w:t>33</w:t>
      </w:r>
      <w:r w:rsidRPr="0062686E">
        <w:rPr>
          <w:rFonts w:ascii="Times New Roman" w:eastAsia="Times New Roman" w:hAnsi="Times New Roman" w:cs="Times New Roman"/>
          <w:shd w:val="clear" w:color="auto" w:fill="FFFFFF"/>
          <w:lang w:val="en-IE"/>
        </w:rPr>
        <w:t>(2), 179-188.</w:t>
      </w:r>
    </w:p>
    <w:p w14:paraId="035DE124" w14:textId="77777777" w:rsidR="003A61D8" w:rsidRPr="0062686E" w:rsidRDefault="003A61D8" w:rsidP="00440DAD">
      <w:pPr>
        <w:jc w:val="both"/>
        <w:rPr>
          <w:rFonts w:ascii="Times New Roman" w:hAnsi="Times New Roman" w:cs="Times New Roman"/>
          <w:lang w:val="en-IE"/>
        </w:rPr>
      </w:pPr>
    </w:p>
    <w:p w14:paraId="737655FD" w14:textId="77777777" w:rsidR="003A61D8" w:rsidRPr="0062686E" w:rsidRDefault="003A61D8" w:rsidP="00440DAD">
      <w:pPr>
        <w:jc w:val="both"/>
        <w:rPr>
          <w:rFonts w:ascii="Times New Roman" w:hAnsi="Times New Roman" w:cs="Times New Roman"/>
          <w:lang w:val="en-IE"/>
        </w:rPr>
      </w:pPr>
    </w:p>
    <w:p w14:paraId="77C2AE36" w14:textId="77777777" w:rsidR="003A61D8" w:rsidRPr="0062686E" w:rsidRDefault="003A61D8" w:rsidP="00440DAD">
      <w:pPr>
        <w:jc w:val="both"/>
        <w:rPr>
          <w:rFonts w:ascii="Times New Roman" w:eastAsia="Times New Roman" w:hAnsi="Times New Roman" w:cs="Times New Roman"/>
          <w:shd w:val="clear" w:color="auto" w:fill="FFFFFF"/>
          <w:lang w:val="en-IE"/>
        </w:rPr>
      </w:pPr>
    </w:p>
    <w:p w14:paraId="2C807A80" w14:textId="77777777" w:rsidR="003A61D8" w:rsidRPr="0062686E" w:rsidRDefault="003A61D8" w:rsidP="00440DAD">
      <w:pPr>
        <w:jc w:val="both"/>
        <w:rPr>
          <w:rFonts w:ascii="Times New Roman" w:eastAsia="Times New Roman" w:hAnsi="Times New Roman" w:cs="Times New Roman"/>
          <w:lang w:val="en-IE"/>
        </w:rPr>
      </w:pPr>
    </w:p>
    <w:p w14:paraId="18000351" w14:textId="77777777" w:rsidR="00946796" w:rsidRPr="0062686E" w:rsidRDefault="00946796" w:rsidP="00440DAD">
      <w:pPr>
        <w:jc w:val="both"/>
        <w:rPr>
          <w:rFonts w:ascii="Times New Roman" w:eastAsia="Times New Roman" w:hAnsi="Times New Roman" w:cs="Times New Roman"/>
          <w:lang w:val="en-IE"/>
        </w:rPr>
      </w:pPr>
    </w:p>
    <w:p w14:paraId="76C288A2" w14:textId="77777777" w:rsidR="00946796" w:rsidRPr="0062686E" w:rsidRDefault="00946796" w:rsidP="00440DAD">
      <w:pPr>
        <w:jc w:val="both"/>
        <w:rPr>
          <w:rFonts w:ascii="Times New Roman" w:hAnsi="Times New Roman" w:cs="Times New Roman"/>
          <w:highlight w:val="yellow"/>
          <w:lang w:val="en-IE"/>
        </w:rPr>
      </w:pPr>
    </w:p>
    <w:p w14:paraId="538BF060" w14:textId="77777777" w:rsidR="00946796" w:rsidRPr="0062686E" w:rsidRDefault="00946796" w:rsidP="00440DAD">
      <w:pPr>
        <w:jc w:val="both"/>
        <w:rPr>
          <w:rFonts w:ascii="Times New Roman" w:eastAsia="Times New Roman" w:hAnsi="Times New Roman" w:cs="Times New Roman"/>
          <w:lang w:val="en-IE"/>
        </w:rPr>
      </w:pPr>
    </w:p>
    <w:p w14:paraId="18075098" w14:textId="77777777" w:rsidR="00C46204" w:rsidRPr="0062686E" w:rsidRDefault="00C46204" w:rsidP="00C46204">
      <w:pPr>
        <w:rPr>
          <w:rFonts w:ascii="Times New Roman" w:eastAsia="Times New Roman" w:hAnsi="Times New Roman" w:cs="Times New Roman"/>
          <w:lang w:val="en-IE"/>
        </w:rPr>
      </w:pPr>
    </w:p>
    <w:p w14:paraId="6BABA0A5" w14:textId="77777777" w:rsidR="00C46204" w:rsidRPr="0062686E" w:rsidRDefault="00C46204" w:rsidP="00C46204">
      <w:pPr>
        <w:jc w:val="both"/>
        <w:rPr>
          <w:rFonts w:ascii="Times New Roman" w:hAnsi="Times New Roman" w:cs="Times New Roman"/>
          <w:lang w:val="en-IE"/>
        </w:rPr>
      </w:pPr>
    </w:p>
    <w:p w14:paraId="4BF01CD5" w14:textId="77777777" w:rsidR="00C46204" w:rsidRPr="0062686E" w:rsidRDefault="00C46204" w:rsidP="006F6936">
      <w:pPr>
        <w:rPr>
          <w:rFonts w:ascii="Times New Roman" w:eastAsia="Times New Roman" w:hAnsi="Times New Roman" w:cs="Times New Roman"/>
          <w:sz w:val="20"/>
          <w:szCs w:val="20"/>
          <w:lang w:val="en-IE"/>
        </w:rPr>
      </w:pPr>
    </w:p>
    <w:p w14:paraId="32AA34DC" w14:textId="77777777" w:rsidR="006F6936" w:rsidRPr="0062686E" w:rsidRDefault="006F6936" w:rsidP="006F6936">
      <w:pPr>
        <w:rPr>
          <w:rFonts w:ascii="Times New Roman" w:eastAsia="Times New Roman" w:hAnsi="Times New Roman" w:cs="Times New Roman"/>
          <w:sz w:val="20"/>
          <w:szCs w:val="20"/>
          <w:lang w:val="en-IE"/>
        </w:rPr>
      </w:pPr>
    </w:p>
    <w:p w14:paraId="43C34022" w14:textId="77777777" w:rsidR="006A3240" w:rsidRPr="0062686E" w:rsidRDefault="006A3240" w:rsidP="006A3240">
      <w:pPr>
        <w:rPr>
          <w:rFonts w:ascii="Times New Roman" w:eastAsia="Times New Roman" w:hAnsi="Times New Roman" w:cs="Times New Roman"/>
          <w:sz w:val="20"/>
          <w:szCs w:val="20"/>
          <w:lang w:val="en-IE"/>
        </w:rPr>
      </w:pPr>
    </w:p>
    <w:p w14:paraId="095ABB67" w14:textId="77777777" w:rsidR="006A3240" w:rsidRPr="0062686E" w:rsidRDefault="006A3240" w:rsidP="006A3240">
      <w:pPr>
        <w:rPr>
          <w:rFonts w:ascii="Arial" w:eastAsia="Times New Roman" w:hAnsi="Arial" w:cs="Arial"/>
          <w:sz w:val="20"/>
          <w:szCs w:val="20"/>
          <w:shd w:val="clear" w:color="auto" w:fill="FFFFFF"/>
          <w:lang w:val="en-IE"/>
        </w:rPr>
      </w:pPr>
    </w:p>
    <w:p w14:paraId="26D04876" w14:textId="77777777" w:rsidR="006A3240" w:rsidRPr="0062686E" w:rsidRDefault="006A3240" w:rsidP="00D25266">
      <w:pPr>
        <w:rPr>
          <w:rFonts w:ascii="Times New Roman" w:eastAsia="Times New Roman" w:hAnsi="Times New Roman" w:cs="Times New Roman"/>
          <w:sz w:val="20"/>
          <w:szCs w:val="20"/>
          <w:lang w:val="en-IE"/>
        </w:rPr>
      </w:pPr>
    </w:p>
    <w:p w14:paraId="5570941B" w14:textId="77777777" w:rsidR="00D25266" w:rsidRPr="0062686E" w:rsidRDefault="00D25266" w:rsidP="00D25266">
      <w:pPr>
        <w:rPr>
          <w:rFonts w:ascii="Times New Roman" w:eastAsia="Times New Roman" w:hAnsi="Times New Roman" w:cs="Times New Roman"/>
          <w:sz w:val="20"/>
          <w:szCs w:val="20"/>
          <w:lang w:val="en-IE"/>
        </w:rPr>
      </w:pPr>
    </w:p>
    <w:p w14:paraId="5AEEB88F" w14:textId="77777777" w:rsidR="00D25266" w:rsidRPr="0062686E" w:rsidRDefault="00D25266" w:rsidP="00D25266">
      <w:pPr>
        <w:rPr>
          <w:rFonts w:ascii="Times New Roman" w:eastAsia="Times New Roman" w:hAnsi="Times New Roman" w:cs="Times New Roman"/>
          <w:sz w:val="20"/>
          <w:szCs w:val="20"/>
          <w:lang w:val="en-IE"/>
        </w:rPr>
      </w:pPr>
    </w:p>
    <w:p w14:paraId="4F1C7D4D" w14:textId="77777777" w:rsidR="00D25266" w:rsidRPr="0062686E" w:rsidRDefault="00D25266" w:rsidP="002372B4">
      <w:pPr>
        <w:rPr>
          <w:rFonts w:ascii="Times New Roman" w:eastAsia="Times New Roman" w:hAnsi="Times New Roman" w:cs="Times New Roman"/>
          <w:b/>
          <w:lang w:val="en-IE"/>
        </w:rPr>
      </w:pPr>
    </w:p>
    <w:sectPr w:rsidR="00D25266" w:rsidRPr="0062686E" w:rsidSect="00174FFD">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DE76E" w14:textId="77777777" w:rsidR="00071338" w:rsidRDefault="00071338" w:rsidP="0077015D">
      <w:r>
        <w:separator/>
      </w:r>
    </w:p>
  </w:endnote>
  <w:endnote w:type="continuationSeparator" w:id="0">
    <w:p w14:paraId="1A41FEE9" w14:textId="77777777" w:rsidR="00071338" w:rsidRDefault="00071338" w:rsidP="0077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1C3D" w14:textId="77777777" w:rsidR="00071338" w:rsidRDefault="00071338" w:rsidP="00770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649BA" w14:textId="77777777" w:rsidR="00071338" w:rsidRDefault="00071338" w:rsidP="007701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5EEE" w14:textId="2177C409" w:rsidR="00071338" w:rsidRDefault="00071338" w:rsidP="00770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642">
      <w:rPr>
        <w:rStyle w:val="PageNumber"/>
        <w:noProof/>
      </w:rPr>
      <w:t>22</w:t>
    </w:r>
    <w:r>
      <w:rPr>
        <w:rStyle w:val="PageNumber"/>
      </w:rPr>
      <w:fldChar w:fldCharType="end"/>
    </w:r>
  </w:p>
  <w:p w14:paraId="75627452" w14:textId="77777777" w:rsidR="00071338" w:rsidRDefault="00071338" w:rsidP="0077015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31A6" w14:textId="77777777" w:rsidR="001E2F3B" w:rsidRDefault="001E2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F345" w14:textId="77777777" w:rsidR="00071338" w:rsidRDefault="00071338" w:rsidP="0077015D">
      <w:r>
        <w:separator/>
      </w:r>
    </w:p>
  </w:footnote>
  <w:footnote w:type="continuationSeparator" w:id="0">
    <w:p w14:paraId="4B2C59CE" w14:textId="77777777" w:rsidR="00071338" w:rsidRDefault="00071338" w:rsidP="00770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29591" w14:textId="77777777" w:rsidR="001E2F3B" w:rsidRDefault="001E2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2369" w14:textId="0622820D" w:rsidR="00FC7106" w:rsidRDefault="00FC7106">
    <w:pPr>
      <w:pStyle w:val="Header"/>
    </w:pPr>
    <w:r>
      <w:rPr>
        <w:rFonts w:ascii="Calibri" w:hAnsi="Calibri" w:cs="Calibri"/>
        <w:color w:val="333333"/>
      </w:rPr>
      <w:t xml:space="preserve">This is a draft chapter/article. The final version is available in </w:t>
    </w:r>
    <w:r w:rsidR="00F62C9C">
      <w:rPr>
        <w:rFonts w:ascii="Calibri" w:hAnsi="Calibri" w:cs="Calibri"/>
        <w:color w:val="333333"/>
      </w:rPr>
      <w:t xml:space="preserve">‘A Research Agenda for </w:t>
    </w:r>
    <w:r>
      <w:rPr>
        <w:rFonts w:ascii="Calibri" w:hAnsi="Calibri" w:cs="Calibri"/>
        <w:color w:val="333333"/>
      </w:rPr>
      <w:t xml:space="preserve"> </w:t>
    </w:r>
    <w:r w:rsidR="00F62C9C">
      <w:rPr>
        <w:rFonts w:ascii="Calibri" w:hAnsi="Calibri" w:cs="Calibri"/>
        <w:color w:val="333333"/>
      </w:rPr>
      <w:t xml:space="preserve">the Entrepreneurial University’ </w:t>
    </w:r>
    <w:r>
      <w:rPr>
        <w:rFonts w:ascii="Calibri" w:hAnsi="Calibri" w:cs="Calibri"/>
        <w:color w:val="333333"/>
      </w:rPr>
      <w:t xml:space="preserve">edited by </w:t>
    </w:r>
    <w:r w:rsidR="00457D57">
      <w:rPr>
        <w:rFonts w:ascii="Calibri" w:hAnsi="Calibri" w:cs="Calibri"/>
        <w:color w:val="333333"/>
      </w:rPr>
      <w:t>Ulla Hytti,</w:t>
    </w:r>
    <w:r>
      <w:rPr>
        <w:rFonts w:ascii="Calibri" w:hAnsi="Calibri" w:cs="Calibri"/>
        <w:color w:val="333333"/>
      </w:rPr>
      <w:t xml:space="preserve"> published in 20</w:t>
    </w:r>
    <w:r w:rsidR="00457D57">
      <w:rPr>
        <w:rFonts w:ascii="Calibri" w:hAnsi="Calibri" w:cs="Calibri"/>
        <w:color w:val="333333"/>
      </w:rPr>
      <w:t>21</w:t>
    </w:r>
    <w:r>
      <w:rPr>
        <w:rFonts w:ascii="Calibri" w:hAnsi="Calibri" w:cs="Calibri"/>
        <w:color w:val="333333"/>
      </w:rPr>
      <w:t>, Edward Elgar Publishing Ltd</w:t>
    </w:r>
    <w:r w:rsidR="001E2F3B">
      <w:rPr>
        <w:rFonts w:ascii="Calibri" w:hAnsi="Calibri" w:cs="Calibri"/>
        <w:color w:val="333333"/>
      </w:rPr>
      <w:t>.</w:t>
    </w:r>
    <w:bookmarkStart w:id="0" w:name="_GoBack"/>
    <w:bookmarkEnd w:id="0"/>
    <w:r>
      <w:rPr>
        <w:rFonts w:ascii="Calibri" w:hAnsi="Calibri" w:cs="Calibri"/>
        <w:color w:val="333333"/>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7CC5" w14:textId="77777777" w:rsidR="001E2F3B" w:rsidRDefault="001E2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B67"/>
    <w:multiLevelType w:val="hybridMultilevel"/>
    <w:tmpl w:val="4676B30A"/>
    <w:lvl w:ilvl="0" w:tplc="4E1C222C">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93C6F"/>
    <w:multiLevelType w:val="hybridMultilevel"/>
    <w:tmpl w:val="71E60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D660D"/>
    <w:multiLevelType w:val="hybridMultilevel"/>
    <w:tmpl w:val="2D6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31747"/>
    <w:multiLevelType w:val="hybridMultilevel"/>
    <w:tmpl w:val="743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33814"/>
    <w:multiLevelType w:val="hybridMultilevel"/>
    <w:tmpl w:val="11462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65452C"/>
    <w:multiLevelType w:val="hybridMultilevel"/>
    <w:tmpl w:val="687248FC"/>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3041E"/>
    <w:multiLevelType w:val="hybridMultilevel"/>
    <w:tmpl w:val="F9D0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62FF0"/>
    <w:multiLevelType w:val="hybridMultilevel"/>
    <w:tmpl w:val="D5A0E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03384D"/>
    <w:multiLevelType w:val="hybridMultilevel"/>
    <w:tmpl w:val="0E9AA078"/>
    <w:lvl w:ilvl="0" w:tplc="9D9E419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A0"/>
    <w:rsid w:val="000053B1"/>
    <w:rsid w:val="00006642"/>
    <w:rsid w:val="00017690"/>
    <w:rsid w:val="00021104"/>
    <w:rsid w:val="00021C26"/>
    <w:rsid w:val="00026EC7"/>
    <w:rsid w:val="00032613"/>
    <w:rsid w:val="0003297A"/>
    <w:rsid w:val="00032AAF"/>
    <w:rsid w:val="000343A0"/>
    <w:rsid w:val="00035348"/>
    <w:rsid w:val="000454F2"/>
    <w:rsid w:val="00045526"/>
    <w:rsid w:val="00045F03"/>
    <w:rsid w:val="000502D4"/>
    <w:rsid w:val="00053A14"/>
    <w:rsid w:val="00055303"/>
    <w:rsid w:val="00060A9C"/>
    <w:rsid w:val="00062B9F"/>
    <w:rsid w:val="00063F23"/>
    <w:rsid w:val="00071338"/>
    <w:rsid w:val="0007283E"/>
    <w:rsid w:val="00082AF7"/>
    <w:rsid w:val="000835D9"/>
    <w:rsid w:val="00083E1D"/>
    <w:rsid w:val="0008429B"/>
    <w:rsid w:val="000B05D6"/>
    <w:rsid w:val="000B75C5"/>
    <w:rsid w:val="000C1D09"/>
    <w:rsid w:val="000C6DDA"/>
    <w:rsid w:val="000C7A67"/>
    <w:rsid w:val="000D2D9C"/>
    <w:rsid w:val="000F0F61"/>
    <w:rsid w:val="000F326A"/>
    <w:rsid w:val="00113506"/>
    <w:rsid w:val="001200EF"/>
    <w:rsid w:val="00123BE6"/>
    <w:rsid w:val="00125042"/>
    <w:rsid w:val="00130F2A"/>
    <w:rsid w:val="001315E1"/>
    <w:rsid w:val="00131847"/>
    <w:rsid w:val="00141AC6"/>
    <w:rsid w:val="001470EA"/>
    <w:rsid w:val="00147A19"/>
    <w:rsid w:val="00151B4A"/>
    <w:rsid w:val="001532A0"/>
    <w:rsid w:val="00157B41"/>
    <w:rsid w:val="00161714"/>
    <w:rsid w:val="00162ACC"/>
    <w:rsid w:val="00163CAC"/>
    <w:rsid w:val="00164940"/>
    <w:rsid w:val="001739CE"/>
    <w:rsid w:val="00174FFD"/>
    <w:rsid w:val="00186F2F"/>
    <w:rsid w:val="001927FF"/>
    <w:rsid w:val="001934BA"/>
    <w:rsid w:val="00195C61"/>
    <w:rsid w:val="001B522E"/>
    <w:rsid w:val="001C1628"/>
    <w:rsid w:val="001C2925"/>
    <w:rsid w:val="001C5673"/>
    <w:rsid w:val="001C61B6"/>
    <w:rsid w:val="001C71DA"/>
    <w:rsid w:val="001E2F3B"/>
    <w:rsid w:val="001E3005"/>
    <w:rsid w:val="001E5ADD"/>
    <w:rsid w:val="001E775B"/>
    <w:rsid w:val="001E7CE4"/>
    <w:rsid w:val="00203C5B"/>
    <w:rsid w:val="0021267A"/>
    <w:rsid w:val="00213769"/>
    <w:rsid w:val="00217B98"/>
    <w:rsid w:val="00222F52"/>
    <w:rsid w:val="00224870"/>
    <w:rsid w:val="00233A51"/>
    <w:rsid w:val="00235814"/>
    <w:rsid w:val="002372B4"/>
    <w:rsid w:val="00237A91"/>
    <w:rsid w:val="00275DEA"/>
    <w:rsid w:val="0029156F"/>
    <w:rsid w:val="00296693"/>
    <w:rsid w:val="0029716D"/>
    <w:rsid w:val="00297CC3"/>
    <w:rsid w:val="002A44CD"/>
    <w:rsid w:val="002A75BE"/>
    <w:rsid w:val="002B1267"/>
    <w:rsid w:val="002C1267"/>
    <w:rsid w:val="002C1D1C"/>
    <w:rsid w:val="002C73C5"/>
    <w:rsid w:val="002D1385"/>
    <w:rsid w:val="002D594F"/>
    <w:rsid w:val="002E59C2"/>
    <w:rsid w:val="002F20DD"/>
    <w:rsid w:val="002F7C03"/>
    <w:rsid w:val="00301858"/>
    <w:rsid w:val="00317964"/>
    <w:rsid w:val="00320C00"/>
    <w:rsid w:val="00321DE6"/>
    <w:rsid w:val="00324155"/>
    <w:rsid w:val="003268FC"/>
    <w:rsid w:val="0033669B"/>
    <w:rsid w:val="00345E85"/>
    <w:rsid w:val="0034797F"/>
    <w:rsid w:val="00351EF4"/>
    <w:rsid w:val="00352F2B"/>
    <w:rsid w:val="0035658E"/>
    <w:rsid w:val="003613B1"/>
    <w:rsid w:val="003639E5"/>
    <w:rsid w:val="00365853"/>
    <w:rsid w:val="00366E26"/>
    <w:rsid w:val="0037072D"/>
    <w:rsid w:val="00371E08"/>
    <w:rsid w:val="0037523D"/>
    <w:rsid w:val="00376D75"/>
    <w:rsid w:val="00387A9D"/>
    <w:rsid w:val="0039758A"/>
    <w:rsid w:val="003A61D8"/>
    <w:rsid w:val="003B6324"/>
    <w:rsid w:val="003C1A21"/>
    <w:rsid w:val="003C49E2"/>
    <w:rsid w:val="003D5FB2"/>
    <w:rsid w:val="003E191E"/>
    <w:rsid w:val="003E48E8"/>
    <w:rsid w:val="004154F9"/>
    <w:rsid w:val="0042260C"/>
    <w:rsid w:val="004342F0"/>
    <w:rsid w:val="00437863"/>
    <w:rsid w:val="0044043B"/>
    <w:rsid w:val="00440DAD"/>
    <w:rsid w:val="0044591D"/>
    <w:rsid w:val="0045287E"/>
    <w:rsid w:val="00455192"/>
    <w:rsid w:val="00456ECC"/>
    <w:rsid w:val="00457D57"/>
    <w:rsid w:val="004632CA"/>
    <w:rsid w:val="00472E11"/>
    <w:rsid w:val="00473C22"/>
    <w:rsid w:val="00480608"/>
    <w:rsid w:val="00480840"/>
    <w:rsid w:val="004828B6"/>
    <w:rsid w:val="00482ABB"/>
    <w:rsid w:val="004903C1"/>
    <w:rsid w:val="004A2AE3"/>
    <w:rsid w:val="004A351D"/>
    <w:rsid w:val="004B31C0"/>
    <w:rsid w:val="004B5759"/>
    <w:rsid w:val="004B6731"/>
    <w:rsid w:val="004C14F3"/>
    <w:rsid w:val="004C6024"/>
    <w:rsid w:val="004C69BB"/>
    <w:rsid w:val="004D126D"/>
    <w:rsid w:val="004D14A6"/>
    <w:rsid w:val="004E0F90"/>
    <w:rsid w:val="004E599C"/>
    <w:rsid w:val="004E751C"/>
    <w:rsid w:val="004F393F"/>
    <w:rsid w:val="004F5AFB"/>
    <w:rsid w:val="00517355"/>
    <w:rsid w:val="005306C6"/>
    <w:rsid w:val="00535C48"/>
    <w:rsid w:val="00535C7F"/>
    <w:rsid w:val="00537D21"/>
    <w:rsid w:val="00546715"/>
    <w:rsid w:val="00552025"/>
    <w:rsid w:val="0055652A"/>
    <w:rsid w:val="00561B09"/>
    <w:rsid w:val="0056407D"/>
    <w:rsid w:val="0057222A"/>
    <w:rsid w:val="00581610"/>
    <w:rsid w:val="00591EF3"/>
    <w:rsid w:val="0059401E"/>
    <w:rsid w:val="0059511F"/>
    <w:rsid w:val="005A2D88"/>
    <w:rsid w:val="005D1477"/>
    <w:rsid w:val="005F305B"/>
    <w:rsid w:val="0060690E"/>
    <w:rsid w:val="00606F1E"/>
    <w:rsid w:val="00615898"/>
    <w:rsid w:val="00615FE9"/>
    <w:rsid w:val="0062201E"/>
    <w:rsid w:val="006244CC"/>
    <w:rsid w:val="0062686E"/>
    <w:rsid w:val="00634FE4"/>
    <w:rsid w:val="006377D3"/>
    <w:rsid w:val="006447B4"/>
    <w:rsid w:val="006861E0"/>
    <w:rsid w:val="00695B4F"/>
    <w:rsid w:val="006A3240"/>
    <w:rsid w:val="006A3D2B"/>
    <w:rsid w:val="006A44AF"/>
    <w:rsid w:val="006B1D22"/>
    <w:rsid w:val="006B3061"/>
    <w:rsid w:val="006B4578"/>
    <w:rsid w:val="006B5316"/>
    <w:rsid w:val="006E11FC"/>
    <w:rsid w:val="006F1C73"/>
    <w:rsid w:val="006F6308"/>
    <w:rsid w:val="006F6936"/>
    <w:rsid w:val="00702EDB"/>
    <w:rsid w:val="00703E7D"/>
    <w:rsid w:val="007046D1"/>
    <w:rsid w:val="00711A88"/>
    <w:rsid w:val="00725A8C"/>
    <w:rsid w:val="00734FAE"/>
    <w:rsid w:val="007367BC"/>
    <w:rsid w:val="00741792"/>
    <w:rsid w:val="00741D28"/>
    <w:rsid w:val="00746886"/>
    <w:rsid w:val="007509CE"/>
    <w:rsid w:val="007509E6"/>
    <w:rsid w:val="00754A32"/>
    <w:rsid w:val="00760264"/>
    <w:rsid w:val="00760DAB"/>
    <w:rsid w:val="00765038"/>
    <w:rsid w:val="0077015D"/>
    <w:rsid w:val="007816F2"/>
    <w:rsid w:val="00782842"/>
    <w:rsid w:val="00790925"/>
    <w:rsid w:val="0079523B"/>
    <w:rsid w:val="007B1FC1"/>
    <w:rsid w:val="007C34B5"/>
    <w:rsid w:val="007D1334"/>
    <w:rsid w:val="007D3713"/>
    <w:rsid w:val="008042CC"/>
    <w:rsid w:val="00804BE4"/>
    <w:rsid w:val="00811C95"/>
    <w:rsid w:val="008143EA"/>
    <w:rsid w:val="00824F2E"/>
    <w:rsid w:val="008350B0"/>
    <w:rsid w:val="00837B7D"/>
    <w:rsid w:val="00837D25"/>
    <w:rsid w:val="0084451A"/>
    <w:rsid w:val="00847D61"/>
    <w:rsid w:val="00862525"/>
    <w:rsid w:val="008713DF"/>
    <w:rsid w:val="008735D2"/>
    <w:rsid w:val="00875962"/>
    <w:rsid w:val="00881C0F"/>
    <w:rsid w:val="008825FE"/>
    <w:rsid w:val="00885F80"/>
    <w:rsid w:val="008921B3"/>
    <w:rsid w:val="00892B23"/>
    <w:rsid w:val="008949D3"/>
    <w:rsid w:val="008A5E86"/>
    <w:rsid w:val="008B3298"/>
    <w:rsid w:val="008B3478"/>
    <w:rsid w:val="008B3A93"/>
    <w:rsid w:val="008D0A7D"/>
    <w:rsid w:val="008D1369"/>
    <w:rsid w:val="008D2359"/>
    <w:rsid w:val="008D3BB4"/>
    <w:rsid w:val="008D591E"/>
    <w:rsid w:val="008E3F69"/>
    <w:rsid w:val="008E53C8"/>
    <w:rsid w:val="008E7996"/>
    <w:rsid w:val="008F3639"/>
    <w:rsid w:val="008F4556"/>
    <w:rsid w:val="00900B5E"/>
    <w:rsid w:val="00903E39"/>
    <w:rsid w:val="009069B4"/>
    <w:rsid w:val="00906D4C"/>
    <w:rsid w:val="00914A29"/>
    <w:rsid w:val="00914EC0"/>
    <w:rsid w:val="00915536"/>
    <w:rsid w:val="00922135"/>
    <w:rsid w:val="0093364E"/>
    <w:rsid w:val="009359BF"/>
    <w:rsid w:val="00937D43"/>
    <w:rsid w:val="00943CCB"/>
    <w:rsid w:val="00946796"/>
    <w:rsid w:val="00947320"/>
    <w:rsid w:val="00947A75"/>
    <w:rsid w:val="00947ED5"/>
    <w:rsid w:val="009503B6"/>
    <w:rsid w:val="0095539C"/>
    <w:rsid w:val="009554F0"/>
    <w:rsid w:val="00964A35"/>
    <w:rsid w:val="009704C2"/>
    <w:rsid w:val="00973230"/>
    <w:rsid w:val="00983FC4"/>
    <w:rsid w:val="0098755B"/>
    <w:rsid w:val="009A00DA"/>
    <w:rsid w:val="009B1C05"/>
    <w:rsid w:val="009B3C66"/>
    <w:rsid w:val="009B5037"/>
    <w:rsid w:val="009C01A1"/>
    <w:rsid w:val="009C2403"/>
    <w:rsid w:val="009C312E"/>
    <w:rsid w:val="009C3586"/>
    <w:rsid w:val="009D1464"/>
    <w:rsid w:val="009D484F"/>
    <w:rsid w:val="009E0438"/>
    <w:rsid w:val="009E5ACA"/>
    <w:rsid w:val="009E7FC9"/>
    <w:rsid w:val="009F3D1E"/>
    <w:rsid w:val="009F3E90"/>
    <w:rsid w:val="00A029A6"/>
    <w:rsid w:val="00A30BB4"/>
    <w:rsid w:val="00A31FA5"/>
    <w:rsid w:val="00A32BF7"/>
    <w:rsid w:val="00A33DA4"/>
    <w:rsid w:val="00A3415E"/>
    <w:rsid w:val="00A35E55"/>
    <w:rsid w:val="00A378E3"/>
    <w:rsid w:val="00A41D3F"/>
    <w:rsid w:val="00A4298F"/>
    <w:rsid w:val="00A47492"/>
    <w:rsid w:val="00A54B60"/>
    <w:rsid w:val="00A56FC3"/>
    <w:rsid w:val="00A63690"/>
    <w:rsid w:val="00A7396B"/>
    <w:rsid w:val="00A743E9"/>
    <w:rsid w:val="00A7526C"/>
    <w:rsid w:val="00A77567"/>
    <w:rsid w:val="00A83307"/>
    <w:rsid w:val="00A852C2"/>
    <w:rsid w:val="00A8599B"/>
    <w:rsid w:val="00A874DE"/>
    <w:rsid w:val="00A94704"/>
    <w:rsid w:val="00AA013D"/>
    <w:rsid w:val="00AA0356"/>
    <w:rsid w:val="00AA2D2A"/>
    <w:rsid w:val="00AA605D"/>
    <w:rsid w:val="00AA61A4"/>
    <w:rsid w:val="00AB0704"/>
    <w:rsid w:val="00AB71AC"/>
    <w:rsid w:val="00AD6809"/>
    <w:rsid w:val="00AE60FD"/>
    <w:rsid w:val="00AF1E4D"/>
    <w:rsid w:val="00AF4A1D"/>
    <w:rsid w:val="00B01498"/>
    <w:rsid w:val="00B03C51"/>
    <w:rsid w:val="00B04968"/>
    <w:rsid w:val="00B130D0"/>
    <w:rsid w:val="00B13C2B"/>
    <w:rsid w:val="00B16BAA"/>
    <w:rsid w:val="00B21CA8"/>
    <w:rsid w:val="00B35B66"/>
    <w:rsid w:val="00B428AD"/>
    <w:rsid w:val="00B47AD0"/>
    <w:rsid w:val="00B501A8"/>
    <w:rsid w:val="00B56DE0"/>
    <w:rsid w:val="00B62C63"/>
    <w:rsid w:val="00B65271"/>
    <w:rsid w:val="00B72C93"/>
    <w:rsid w:val="00B75467"/>
    <w:rsid w:val="00B823E6"/>
    <w:rsid w:val="00B8370B"/>
    <w:rsid w:val="00B83D15"/>
    <w:rsid w:val="00B9356B"/>
    <w:rsid w:val="00B97CF4"/>
    <w:rsid w:val="00BA1697"/>
    <w:rsid w:val="00BA3D80"/>
    <w:rsid w:val="00BA6723"/>
    <w:rsid w:val="00BA6C68"/>
    <w:rsid w:val="00BA7974"/>
    <w:rsid w:val="00BA7CA5"/>
    <w:rsid w:val="00BB091C"/>
    <w:rsid w:val="00BB75E3"/>
    <w:rsid w:val="00BB7F7D"/>
    <w:rsid w:val="00BC0FD7"/>
    <w:rsid w:val="00BC69B6"/>
    <w:rsid w:val="00BD239D"/>
    <w:rsid w:val="00BD5B57"/>
    <w:rsid w:val="00BE4084"/>
    <w:rsid w:val="00BE43C1"/>
    <w:rsid w:val="00BE59FF"/>
    <w:rsid w:val="00BE6654"/>
    <w:rsid w:val="00BE6AB8"/>
    <w:rsid w:val="00BF3B53"/>
    <w:rsid w:val="00C03E6E"/>
    <w:rsid w:val="00C154D2"/>
    <w:rsid w:val="00C16FAC"/>
    <w:rsid w:val="00C21579"/>
    <w:rsid w:val="00C23268"/>
    <w:rsid w:val="00C34B7E"/>
    <w:rsid w:val="00C374CC"/>
    <w:rsid w:val="00C445EC"/>
    <w:rsid w:val="00C44DBC"/>
    <w:rsid w:val="00C46204"/>
    <w:rsid w:val="00C51CE8"/>
    <w:rsid w:val="00C51FCD"/>
    <w:rsid w:val="00C52A58"/>
    <w:rsid w:val="00C70FB2"/>
    <w:rsid w:val="00C71425"/>
    <w:rsid w:val="00C72B08"/>
    <w:rsid w:val="00C76992"/>
    <w:rsid w:val="00C94B78"/>
    <w:rsid w:val="00C9709E"/>
    <w:rsid w:val="00C97377"/>
    <w:rsid w:val="00C9779B"/>
    <w:rsid w:val="00CA4BBF"/>
    <w:rsid w:val="00CA68C8"/>
    <w:rsid w:val="00CB6F97"/>
    <w:rsid w:val="00CE2F3B"/>
    <w:rsid w:val="00CE47A3"/>
    <w:rsid w:val="00CE61D5"/>
    <w:rsid w:val="00CE7362"/>
    <w:rsid w:val="00CE772B"/>
    <w:rsid w:val="00D216E9"/>
    <w:rsid w:val="00D25266"/>
    <w:rsid w:val="00D3328F"/>
    <w:rsid w:val="00D333EC"/>
    <w:rsid w:val="00D368CD"/>
    <w:rsid w:val="00D40ADF"/>
    <w:rsid w:val="00D418D5"/>
    <w:rsid w:val="00D54EE4"/>
    <w:rsid w:val="00D5558E"/>
    <w:rsid w:val="00D55CFD"/>
    <w:rsid w:val="00D57EFB"/>
    <w:rsid w:val="00D62D91"/>
    <w:rsid w:val="00D639ED"/>
    <w:rsid w:val="00D641A6"/>
    <w:rsid w:val="00D67FC3"/>
    <w:rsid w:val="00D768D5"/>
    <w:rsid w:val="00D76ACC"/>
    <w:rsid w:val="00D83525"/>
    <w:rsid w:val="00DA3EA4"/>
    <w:rsid w:val="00DA55EB"/>
    <w:rsid w:val="00DC4E64"/>
    <w:rsid w:val="00DC5AE2"/>
    <w:rsid w:val="00DD12A3"/>
    <w:rsid w:val="00DD166D"/>
    <w:rsid w:val="00DD38DD"/>
    <w:rsid w:val="00DE041B"/>
    <w:rsid w:val="00DF39E3"/>
    <w:rsid w:val="00E03E89"/>
    <w:rsid w:val="00E14C53"/>
    <w:rsid w:val="00E169E0"/>
    <w:rsid w:val="00E170E6"/>
    <w:rsid w:val="00E26A2D"/>
    <w:rsid w:val="00E26A30"/>
    <w:rsid w:val="00E55A45"/>
    <w:rsid w:val="00E55FE8"/>
    <w:rsid w:val="00E61F71"/>
    <w:rsid w:val="00E72F1A"/>
    <w:rsid w:val="00EA481E"/>
    <w:rsid w:val="00EB31D3"/>
    <w:rsid w:val="00EB48C1"/>
    <w:rsid w:val="00EC2921"/>
    <w:rsid w:val="00EC449A"/>
    <w:rsid w:val="00EC5258"/>
    <w:rsid w:val="00ED4A11"/>
    <w:rsid w:val="00EE187D"/>
    <w:rsid w:val="00EE1EA6"/>
    <w:rsid w:val="00EF0E01"/>
    <w:rsid w:val="00EF456E"/>
    <w:rsid w:val="00EF522E"/>
    <w:rsid w:val="00F06274"/>
    <w:rsid w:val="00F069E8"/>
    <w:rsid w:val="00F06C82"/>
    <w:rsid w:val="00F133B2"/>
    <w:rsid w:val="00F154A0"/>
    <w:rsid w:val="00F1746A"/>
    <w:rsid w:val="00F22902"/>
    <w:rsid w:val="00F362E2"/>
    <w:rsid w:val="00F4041D"/>
    <w:rsid w:val="00F42336"/>
    <w:rsid w:val="00F44CC2"/>
    <w:rsid w:val="00F53EEF"/>
    <w:rsid w:val="00F55304"/>
    <w:rsid w:val="00F56255"/>
    <w:rsid w:val="00F62C9C"/>
    <w:rsid w:val="00F72140"/>
    <w:rsid w:val="00F840BE"/>
    <w:rsid w:val="00F87F03"/>
    <w:rsid w:val="00F87F54"/>
    <w:rsid w:val="00F96B85"/>
    <w:rsid w:val="00F97F4D"/>
    <w:rsid w:val="00FA0222"/>
    <w:rsid w:val="00FA551C"/>
    <w:rsid w:val="00FA6908"/>
    <w:rsid w:val="00FB4A09"/>
    <w:rsid w:val="00FC08CD"/>
    <w:rsid w:val="00FC5C43"/>
    <w:rsid w:val="00FC7106"/>
    <w:rsid w:val="00FC781B"/>
    <w:rsid w:val="00FD2B19"/>
    <w:rsid w:val="00FE396D"/>
    <w:rsid w:val="00FF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6043E"/>
  <w14:defaultImageDpi w14:val="300"/>
  <w15:docId w15:val="{DE778C8C-C737-4663-9E9C-2ECFC769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C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532A0"/>
    <w:pPr>
      <w:keepNext/>
      <w:overflowPunct w:val="0"/>
      <w:autoSpaceDE w:val="0"/>
      <w:autoSpaceDN w:val="0"/>
      <w:adjustRightInd w:val="0"/>
      <w:spacing w:before="240" w:after="120" w:line="240" w:lineRule="atLeast"/>
      <w:ind w:firstLine="238"/>
      <w:jc w:val="both"/>
      <w:textAlignment w:val="baseline"/>
      <w:outlineLvl w:val="1"/>
    </w:pPr>
    <w:rPr>
      <w:rFonts w:ascii="Arial" w:eastAsia="Times New Roman" w:hAnsi="Arial" w:cs="Times New Roman"/>
      <w:b/>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32A0"/>
    <w:rPr>
      <w:rFonts w:ascii="Arial" w:eastAsia="Times New Roman" w:hAnsi="Arial" w:cs="Times New Roman"/>
      <w:b/>
      <w:sz w:val="20"/>
      <w:szCs w:val="20"/>
      <w:lang w:eastAsia="de-DE"/>
    </w:rPr>
  </w:style>
  <w:style w:type="character" w:customStyle="1" w:styleId="apple-converted-space">
    <w:name w:val="apple-converted-space"/>
    <w:basedOn w:val="DefaultParagraphFont"/>
    <w:rsid w:val="001532A0"/>
  </w:style>
  <w:style w:type="paragraph" w:styleId="ListParagraph">
    <w:name w:val="List Paragraph"/>
    <w:basedOn w:val="Normal"/>
    <w:uiPriority w:val="34"/>
    <w:qFormat/>
    <w:rsid w:val="00C71425"/>
    <w:pPr>
      <w:ind w:left="720"/>
      <w:contextualSpacing/>
    </w:pPr>
  </w:style>
  <w:style w:type="table" w:styleId="TableGrid">
    <w:name w:val="Table Grid"/>
    <w:basedOn w:val="TableNormal"/>
    <w:uiPriority w:val="59"/>
    <w:rsid w:val="00EE1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51CE8"/>
    <w:rPr>
      <w:color w:val="0000FF"/>
      <w:u w:val="single"/>
    </w:rPr>
  </w:style>
  <w:style w:type="character" w:styleId="Emphasis">
    <w:name w:val="Emphasis"/>
    <w:basedOn w:val="DefaultParagraphFont"/>
    <w:uiPriority w:val="20"/>
    <w:qFormat/>
    <w:rsid w:val="00C51CE8"/>
    <w:rPr>
      <w:i/>
      <w:iCs/>
    </w:rPr>
  </w:style>
  <w:style w:type="paragraph" w:styleId="BalloonText">
    <w:name w:val="Balloon Text"/>
    <w:basedOn w:val="Normal"/>
    <w:link w:val="BalloonTextChar"/>
    <w:uiPriority w:val="99"/>
    <w:semiHidden/>
    <w:unhideWhenUsed/>
    <w:rsid w:val="00844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1A"/>
    <w:rPr>
      <w:rFonts w:ascii="Segoe UI" w:hAnsi="Segoe UI" w:cs="Segoe UI"/>
      <w:sz w:val="18"/>
      <w:szCs w:val="18"/>
    </w:rPr>
  </w:style>
  <w:style w:type="character" w:styleId="CommentReference">
    <w:name w:val="annotation reference"/>
    <w:basedOn w:val="DefaultParagraphFont"/>
    <w:uiPriority w:val="99"/>
    <w:semiHidden/>
    <w:unhideWhenUsed/>
    <w:rsid w:val="008825FE"/>
    <w:rPr>
      <w:sz w:val="16"/>
      <w:szCs w:val="16"/>
    </w:rPr>
  </w:style>
  <w:style w:type="paragraph" w:styleId="CommentText">
    <w:name w:val="annotation text"/>
    <w:basedOn w:val="Normal"/>
    <w:link w:val="CommentTextChar"/>
    <w:uiPriority w:val="99"/>
    <w:semiHidden/>
    <w:unhideWhenUsed/>
    <w:rsid w:val="008825FE"/>
    <w:rPr>
      <w:sz w:val="20"/>
      <w:szCs w:val="20"/>
    </w:rPr>
  </w:style>
  <w:style w:type="character" w:customStyle="1" w:styleId="CommentTextChar">
    <w:name w:val="Comment Text Char"/>
    <w:basedOn w:val="DefaultParagraphFont"/>
    <w:link w:val="CommentText"/>
    <w:uiPriority w:val="99"/>
    <w:semiHidden/>
    <w:rsid w:val="008825FE"/>
    <w:rPr>
      <w:sz w:val="20"/>
      <w:szCs w:val="20"/>
    </w:rPr>
  </w:style>
  <w:style w:type="paragraph" w:styleId="CommentSubject">
    <w:name w:val="annotation subject"/>
    <w:basedOn w:val="CommentText"/>
    <w:next w:val="CommentText"/>
    <w:link w:val="CommentSubjectChar"/>
    <w:uiPriority w:val="99"/>
    <w:semiHidden/>
    <w:unhideWhenUsed/>
    <w:rsid w:val="008825FE"/>
    <w:rPr>
      <w:b/>
      <w:bCs/>
    </w:rPr>
  </w:style>
  <w:style w:type="character" w:customStyle="1" w:styleId="CommentSubjectChar">
    <w:name w:val="Comment Subject Char"/>
    <w:basedOn w:val="CommentTextChar"/>
    <w:link w:val="CommentSubject"/>
    <w:uiPriority w:val="99"/>
    <w:semiHidden/>
    <w:rsid w:val="008825FE"/>
    <w:rPr>
      <w:b/>
      <w:bCs/>
      <w:sz w:val="20"/>
      <w:szCs w:val="20"/>
    </w:rPr>
  </w:style>
  <w:style w:type="paragraph" w:styleId="Footer">
    <w:name w:val="footer"/>
    <w:basedOn w:val="Normal"/>
    <w:link w:val="FooterChar"/>
    <w:uiPriority w:val="99"/>
    <w:unhideWhenUsed/>
    <w:rsid w:val="0077015D"/>
    <w:pPr>
      <w:tabs>
        <w:tab w:val="center" w:pos="4320"/>
        <w:tab w:val="right" w:pos="8640"/>
      </w:tabs>
    </w:pPr>
  </w:style>
  <w:style w:type="character" w:customStyle="1" w:styleId="FooterChar">
    <w:name w:val="Footer Char"/>
    <w:basedOn w:val="DefaultParagraphFont"/>
    <w:link w:val="Footer"/>
    <w:uiPriority w:val="99"/>
    <w:rsid w:val="0077015D"/>
  </w:style>
  <w:style w:type="character" w:styleId="PageNumber">
    <w:name w:val="page number"/>
    <w:basedOn w:val="DefaultParagraphFont"/>
    <w:uiPriority w:val="99"/>
    <w:semiHidden/>
    <w:unhideWhenUsed/>
    <w:rsid w:val="0077015D"/>
  </w:style>
  <w:style w:type="paragraph" w:styleId="NoSpacing">
    <w:name w:val="No Spacing"/>
    <w:basedOn w:val="Normal"/>
    <w:uiPriority w:val="1"/>
    <w:qFormat/>
    <w:rsid w:val="004F5AFB"/>
    <w:rPr>
      <w:rFonts w:ascii="Times New Roman" w:eastAsiaTheme="minorHAnsi" w:hAnsi="Times New Roman" w:cs="Times New Roman"/>
      <w:lang w:val="en-GB" w:eastAsia="sv-SE"/>
    </w:rPr>
  </w:style>
  <w:style w:type="character" w:customStyle="1" w:styleId="Heading1Char">
    <w:name w:val="Heading 1 Char"/>
    <w:basedOn w:val="DefaultParagraphFont"/>
    <w:link w:val="Heading1"/>
    <w:uiPriority w:val="9"/>
    <w:rsid w:val="00195C61"/>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C94B78"/>
  </w:style>
  <w:style w:type="paragraph" w:styleId="Header">
    <w:name w:val="header"/>
    <w:basedOn w:val="Normal"/>
    <w:link w:val="HeaderChar"/>
    <w:uiPriority w:val="99"/>
    <w:unhideWhenUsed/>
    <w:rsid w:val="00FC7106"/>
    <w:pPr>
      <w:tabs>
        <w:tab w:val="center" w:pos="4513"/>
        <w:tab w:val="right" w:pos="9026"/>
      </w:tabs>
    </w:pPr>
  </w:style>
  <w:style w:type="character" w:customStyle="1" w:styleId="HeaderChar">
    <w:name w:val="Header Char"/>
    <w:basedOn w:val="DefaultParagraphFont"/>
    <w:link w:val="Header"/>
    <w:uiPriority w:val="99"/>
    <w:rsid w:val="00FC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8976">
      <w:bodyDiv w:val="1"/>
      <w:marLeft w:val="0"/>
      <w:marRight w:val="0"/>
      <w:marTop w:val="0"/>
      <w:marBottom w:val="0"/>
      <w:divBdr>
        <w:top w:val="none" w:sz="0" w:space="0" w:color="auto"/>
        <w:left w:val="none" w:sz="0" w:space="0" w:color="auto"/>
        <w:bottom w:val="none" w:sz="0" w:space="0" w:color="auto"/>
        <w:right w:val="none" w:sz="0" w:space="0" w:color="auto"/>
      </w:divBdr>
    </w:div>
    <w:div w:id="56438053">
      <w:bodyDiv w:val="1"/>
      <w:marLeft w:val="0"/>
      <w:marRight w:val="0"/>
      <w:marTop w:val="0"/>
      <w:marBottom w:val="0"/>
      <w:divBdr>
        <w:top w:val="none" w:sz="0" w:space="0" w:color="auto"/>
        <w:left w:val="none" w:sz="0" w:space="0" w:color="auto"/>
        <w:bottom w:val="none" w:sz="0" w:space="0" w:color="auto"/>
        <w:right w:val="none" w:sz="0" w:space="0" w:color="auto"/>
      </w:divBdr>
    </w:div>
    <w:div w:id="60062383">
      <w:bodyDiv w:val="1"/>
      <w:marLeft w:val="0"/>
      <w:marRight w:val="0"/>
      <w:marTop w:val="0"/>
      <w:marBottom w:val="0"/>
      <w:divBdr>
        <w:top w:val="none" w:sz="0" w:space="0" w:color="auto"/>
        <w:left w:val="none" w:sz="0" w:space="0" w:color="auto"/>
        <w:bottom w:val="none" w:sz="0" w:space="0" w:color="auto"/>
        <w:right w:val="none" w:sz="0" w:space="0" w:color="auto"/>
      </w:divBdr>
    </w:div>
    <w:div w:id="68428963">
      <w:bodyDiv w:val="1"/>
      <w:marLeft w:val="0"/>
      <w:marRight w:val="0"/>
      <w:marTop w:val="0"/>
      <w:marBottom w:val="0"/>
      <w:divBdr>
        <w:top w:val="none" w:sz="0" w:space="0" w:color="auto"/>
        <w:left w:val="none" w:sz="0" w:space="0" w:color="auto"/>
        <w:bottom w:val="none" w:sz="0" w:space="0" w:color="auto"/>
        <w:right w:val="none" w:sz="0" w:space="0" w:color="auto"/>
      </w:divBdr>
    </w:div>
    <w:div w:id="77598179">
      <w:bodyDiv w:val="1"/>
      <w:marLeft w:val="0"/>
      <w:marRight w:val="0"/>
      <w:marTop w:val="0"/>
      <w:marBottom w:val="0"/>
      <w:divBdr>
        <w:top w:val="none" w:sz="0" w:space="0" w:color="auto"/>
        <w:left w:val="none" w:sz="0" w:space="0" w:color="auto"/>
        <w:bottom w:val="none" w:sz="0" w:space="0" w:color="auto"/>
        <w:right w:val="none" w:sz="0" w:space="0" w:color="auto"/>
      </w:divBdr>
    </w:div>
    <w:div w:id="140120758">
      <w:bodyDiv w:val="1"/>
      <w:marLeft w:val="0"/>
      <w:marRight w:val="0"/>
      <w:marTop w:val="0"/>
      <w:marBottom w:val="0"/>
      <w:divBdr>
        <w:top w:val="none" w:sz="0" w:space="0" w:color="auto"/>
        <w:left w:val="none" w:sz="0" w:space="0" w:color="auto"/>
        <w:bottom w:val="none" w:sz="0" w:space="0" w:color="auto"/>
        <w:right w:val="none" w:sz="0" w:space="0" w:color="auto"/>
      </w:divBdr>
    </w:div>
    <w:div w:id="149370150">
      <w:bodyDiv w:val="1"/>
      <w:marLeft w:val="0"/>
      <w:marRight w:val="0"/>
      <w:marTop w:val="0"/>
      <w:marBottom w:val="0"/>
      <w:divBdr>
        <w:top w:val="none" w:sz="0" w:space="0" w:color="auto"/>
        <w:left w:val="none" w:sz="0" w:space="0" w:color="auto"/>
        <w:bottom w:val="none" w:sz="0" w:space="0" w:color="auto"/>
        <w:right w:val="none" w:sz="0" w:space="0" w:color="auto"/>
      </w:divBdr>
    </w:div>
    <w:div w:id="184177450">
      <w:bodyDiv w:val="1"/>
      <w:marLeft w:val="0"/>
      <w:marRight w:val="0"/>
      <w:marTop w:val="0"/>
      <w:marBottom w:val="0"/>
      <w:divBdr>
        <w:top w:val="none" w:sz="0" w:space="0" w:color="auto"/>
        <w:left w:val="none" w:sz="0" w:space="0" w:color="auto"/>
        <w:bottom w:val="none" w:sz="0" w:space="0" w:color="auto"/>
        <w:right w:val="none" w:sz="0" w:space="0" w:color="auto"/>
      </w:divBdr>
    </w:div>
    <w:div w:id="203057235">
      <w:bodyDiv w:val="1"/>
      <w:marLeft w:val="0"/>
      <w:marRight w:val="0"/>
      <w:marTop w:val="0"/>
      <w:marBottom w:val="0"/>
      <w:divBdr>
        <w:top w:val="none" w:sz="0" w:space="0" w:color="auto"/>
        <w:left w:val="none" w:sz="0" w:space="0" w:color="auto"/>
        <w:bottom w:val="none" w:sz="0" w:space="0" w:color="auto"/>
        <w:right w:val="none" w:sz="0" w:space="0" w:color="auto"/>
      </w:divBdr>
    </w:div>
    <w:div w:id="252205939">
      <w:bodyDiv w:val="1"/>
      <w:marLeft w:val="0"/>
      <w:marRight w:val="0"/>
      <w:marTop w:val="0"/>
      <w:marBottom w:val="0"/>
      <w:divBdr>
        <w:top w:val="none" w:sz="0" w:space="0" w:color="auto"/>
        <w:left w:val="none" w:sz="0" w:space="0" w:color="auto"/>
        <w:bottom w:val="none" w:sz="0" w:space="0" w:color="auto"/>
        <w:right w:val="none" w:sz="0" w:space="0" w:color="auto"/>
      </w:divBdr>
    </w:div>
    <w:div w:id="302661652">
      <w:bodyDiv w:val="1"/>
      <w:marLeft w:val="0"/>
      <w:marRight w:val="0"/>
      <w:marTop w:val="0"/>
      <w:marBottom w:val="0"/>
      <w:divBdr>
        <w:top w:val="none" w:sz="0" w:space="0" w:color="auto"/>
        <w:left w:val="none" w:sz="0" w:space="0" w:color="auto"/>
        <w:bottom w:val="none" w:sz="0" w:space="0" w:color="auto"/>
        <w:right w:val="none" w:sz="0" w:space="0" w:color="auto"/>
      </w:divBdr>
    </w:div>
    <w:div w:id="319388876">
      <w:bodyDiv w:val="1"/>
      <w:marLeft w:val="0"/>
      <w:marRight w:val="0"/>
      <w:marTop w:val="0"/>
      <w:marBottom w:val="0"/>
      <w:divBdr>
        <w:top w:val="none" w:sz="0" w:space="0" w:color="auto"/>
        <w:left w:val="none" w:sz="0" w:space="0" w:color="auto"/>
        <w:bottom w:val="none" w:sz="0" w:space="0" w:color="auto"/>
        <w:right w:val="none" w:sz="0" w:space="0" w:color="auto"/>
      </w:divBdr>
    </w:div>
    <w:div w:id="351882399">
      <w:bodyDiv w:val="1"/>
      <w:marLeft w:val="0"/>
      <w:marRight w:val="0"/>
      <w:marTop w:val="0"/>
      <w:marBottom w:val="0"/>
      <w:divBdr>
        <w:top w:val="none" w:sz="0" w:space="0" w:color="auto"/>
        <w:left w:val="none" w:sz="0" w:space="0" w:color="auto"/>
        <w:bottom w:val="none" w:sz="0" w:space="0" w:color="auto"/>
        <w:right w:val="none" w:sz="0" w:space="0" w:color="auto"/>
      </w:divBdr>
    </w:div>
    <w:div w:id="375352926">
      <w:bodyDiv w:val="1"/>
      <w:marLeft w:val="0"/>
      <w:marRight w:val="0"/>
      <w:marTop w:val="0"/>
      <w:marBottom w:val="0"/>
      <w:divBdr>
        <w:top w:val="none" w:sz="0" w:space="0" w:color="auto"/>
        <w:left w:val="none" w:sz="0" w:space="0" w:color="auto"/>
        <w:bottom w:val="none" w:sz="0" w:space="0" w:color="auto"/>
        <w:right w:val="none" w:sz="0" w:space="0" w:color="auto"/>
      </w:divBdr>
    </w:div>
    <w:div w:id="414471303">
      <w:bodyDiv w:val="1"/>
      <w:marLeft w:val="0"/>
      <w:marRight w:val="0"/>
      <w:marTop w:val="0"/>
      <w:marBottom w:val="0"/>
      <w:divBdr>
        <w:top w:val="none" w:sz="0" w:space="0" w:color="auto"/>
        <w:left w:val="none" w:sz="0" w:space="0" w:color="auto"/>
        <w:bottom w:val="none" w:sz="0" w:space="0" w:color="auto"/>
        <w:right w:val="none" w:sz="0" w:space="0" w:color="auto"/>
      </w:divBdr>
    </w:div>
    <w:div w:id="426006082">
      <w:bodyDiv w:val="1"/>
      <w:marLeft w:val="0"/>
      <w:marRight w:val="0"/>
      <w:marTop w:val="0"/>
      <w:marBottom w:val="0"/>
      <w:divBdr>
        <w:top w:val="none" w:sz="0" w:space="0" w:color="auto"/>
        <w:left w:val="none" w:sz="0" w:space="0" w:color="auto"/>
        <w:bottom w:val="none" w:sz="0" w:space="0" w:color="auto"/>
        <w:right w:val="none" w:sz="0" w:space="0" w:color="auto"/>
      </w:divBdr>
    </w:div>
    <w:div w:id="427041025">
      <w:bodyDiv w:val="1"/>
      <w:marLeft w:val="0"/>
      <w:marRight w:val="0"/>
      <w:marTop w:val="0"/>
      <w:marBottom w:val="0"/>
      <w:divBdr>
        <w:top w:val="none" w:sz="0" w:space="0" w:color="auto"/>
        <w:left w:val="none" w:sz="0" w:space="0" w:color="auto"/>
        <w:bottom w:val="none" w:sz="0" w:space="0" w:color="auto"/>
        <w:right w:val="none" w:sz="0" w:space="0" w:color="auto"/>
      </w:divBdr>
    </w:div>
    <w:div w:id="515920417">
      <w:bodyDiv w:val="1"/>
      <w:marLeft w:val="0"/>
      <w:marRight w:val="0"/>
      <w:marTop w:val="0"/>
      <w:marBottom w:val="0"/>
      <w:divBdr>
        <w:top w:val="none" w:sz="0" w:space="0" w:color="auto"/>
        <w:left w:val="none" w:sz="0" w:space="0" w:color="auto"/>
        <w:bottom w:val="none" w:sz="0" w:space="0" w:color="auto"/>
        <w:right w:val="none" w:sz="0" w:space="0" w:color="auto"/>
      </w:divBdr>
    </w:div>
    <w:div w:id="532303455">
      <w:bodyDiv w:val="1"/>
      <w:marLeft w:val="0"/>
      <w:marRight w:val="0"/>
      <w:marTop w:val="0"/>
      <w:marBottom w:val="0"/>
      <w:divBdr>
        <w:top w:val="none" w:sz="0" w:space="0" w:color="auto"/>
        <w:left w:val="none" w:sz="0" w:space="0" w:color="auto"/>
        <w:bottom w:val="none" w:sz="0" w:space="0" w:color="auto"/>
        <w:right w:val="none" w:sz="0" w:space="0" w:color="auto"/>
      </w:divBdr>
    </w:div>
    <w:div w:id="572860983">
      <w:bodyDiv w:val="1"/>
      <w:marLeft w:val="0"/>
      <w:marRight w:val="0"/>
      <w:marTop w:val="0"/>
      <w:marBottom w:val="0"/>
      <w:divBdr>
        <w:top w:val="none" w:sz="0" w:space="0" w:color="auto"/>
        <w:left w:val="none" w:sz="0" w:space="0" w:color="auto"/>
        <w:bottom w:val="none" w:sz="0" w:space="0" w:color="auto"/>
        <w:right w:val="none" w:sz="0" w:space="0" w:color="auto"/>
      </w:divBdr>
    </w:div>
    <w:div w:id="592782631">
      <w:bodyDiv w:val="1"/>
      <w:marLeft w:val="0"/>
      <w:marRight w:val="0"/>
      <w:marTop w:val="0"/>
      <w:marBottom w:val="0"/>
      <w:divBdr>
        <w:top w:val="none" w:sz="0" w:space="0" w:color="auto"/>
        <w:left w:val="none" w:sz="0" w:space="0" w:color="auto"/>
        <w:bottom w:val="none" w:sz="0" w:space="0" w:color="auto"/>
        <w:right w:val="none" w:sz="0" w:space="0" w:color="auto"/>
      </w:divBdr>
    </w:div>
    <w:div w:id="596408982">
      <w:bodyDiv w:val="1"/>
      <w:marLeft w:val="0"/>
      <w:marRight w:val="0"/>
      <w:marTop w:val="0"/>
      <w:marBottom w:val="0"/>
      <w:divBdr>
        <w:top w:val="none" w:sz="0" w:space="0" w:color="auto"/>
        <w:left w:val="none" w:sz="0" w:space="0" w:color="auto"/>
        <w:bottom w:val="none" w:sz="0" w:space="0" w:color="auto"/>
        <w:right w:val="none" w:sz="0" w:space="0" w:color="auto"/>
      </w:divBdr>
    </w:div>
    <w:div w:id="628781580">
      <w:bodyDiv w:val="1"/>
      <w:marLeft w:val="0"/>
      <w:marRight w:val="0"/>
      <w:marTop w:val="0"/>
      <w:marBottom w:val="0"/>
      <w:divBdr>
        <w:top w:val="none" w:sz="0" w:space="0" w:color="auto"/>
        <w:left w:val="none" w:sz="0" w:space="0" w:color="auto"/>
        <w:bottom w:val="none" w:sz="0" w:space="0" w:color="auto"/>
        <w:right w:val="none" w:sz="0" w:space="0" w:color="auto"/>
      </w:divBdr>
    </w:div>
    <w:div w:id="689527628">
      <w:bodyDiv w:val="1"/>
      <w:marLeft w:val="0"/>
      <w:marRight w:val="0"/>
      <w:marTop w:val="0"/>
      <w:marBottom w:val="0"/>
      <w:divBdr>
        <w:top w:val="none" w:sz="0" w:space="0" w:color="auto"/>
        <w:left w:val="none" w:sz="0" w:space="0" w:color="auto"/>
        <w:bottom w:val="none" w:sz="0" w:space="0" w:color="auto"/>
        <w:right w:val="none" w:sz="0" w:space="0" w:color="auto"/>
      </w:divBdr>
    </w:div>
    <w:div w:id="691996483">
      <w:bodyDiv w:val="1"/>
      <w:marLeft w:val="0"/>
      <w:marRight w:val="0"/>
      <w:marTop w:val="0"/>
      <w:marBottom w:val="0"/>
      <w:divBdr>
        <w:top w:val="none" w:sz="0" w:space="0" w:color="auto"/>
        <w:left w:val="none" w:sz="0" w:space="0" w:color="auto"/>
        <w:bottom w:val="none" w:sz="0" w:space="0" w:color="auto"/>
        <w:right w:val="none" w:sz="0" w:space="0" w:color="auto"/>
      </w:divBdr>
    </w:div>
    <w:div w:id="744038289">
      <w:bodyDiv w:val="1"/>
      <w:marLeft w:val="0"/>
      <w:marRight w:val="0"/>
      <w:marTop w:val="0"/>
      <w:marBottom w:val="0"/>
      <w:divBdr>
        <w:top w:val="none" w:sz="0" w:space="0" w:color="auto"/>
        <w:left w:val="none" w:sz="0" w:space="0" w:color="auto"/>
        <w:bottom w:val="none" w:sz="0" w:space="0" w:color="auto"/>
        <w:right w:val="none" w:sz="0" w:space="0" w:color="auto"/>
      </w:divBdr>
    </w:div>
    <w:div w:id="771625596">
      <w:bodyDiv w:val="1"/>
      <w:marLeft w:val="0"/>
      <w:marRight w:val="0"/>
      <w:marTop w:val="0"/>
      <w:marBottom w:val="0"/>
      <w:divBdr>
        <w:top w:val="none" w:sz="0" w:space="0" w:color="auto"/>
        <w:left w:val="none" w:sz="0" w:space="0" w:color="auto"/>
        <w:bottom w:val="none" w:sz="0" w:space="0" w:color="auto"/>
        <w:right w:val="none" w:sz="0" w:space="0" w:color="auto"/>
      </w:divBdr>
    </w:div>
    <w:div w:id="787283973">
      <w:bodyDiv w:val="1"/>
      <w:marLeft w:val="0"/>
      <w:marRight w:val="0"/>
      <w:marTop w:val="0"/>
      <w:marBottom w:val="0"/>
      <w:divBdr>
        <w:top w:val="none" w:sz="0" w:space="0" w:color="auto"/>
        <w:left w:val="none" w:sz="0" w:space="0" w:color="auto"/>
        <w:bottom w:val="none" w:sz="0" w:space="0" w:color="auto"/>
        <w:right w:val="none" w:sz="0" w:space="0" w:color="auto"/>
      </w:divBdr>
    </w:div>
    <w:div w:id="795176511">
      <w:bodyDiv w:val="1"/>
      <w:marLeft w:val="0"/>
      <w:marRight w:val="0"/>
      <w:marTop w:val="0"/>
      <w:marBottom w:val="0"/>
      <w:divBdr>
        <w:top w:val="none" w:sz="0" w:space="0" w:color="auto"/>
        <w:left w:val="none" w:sz="0" w:space="0" w:color="auto"/>
        <w:bottom w:val="none" w:sz="0" w:space="0" w:color="auto"/>
        <w:right w:val="none" w:sz="0" w:space="0" w:color="auto"/>
      </w:divBdr>
    </w:div>
    <w:div w:id="820847480">
      <w:bodyDiv w:val="1"/>
      <w:marLeft w:val="0"/>
      <w:marRight w:val="0"/>
      <w:marTop w:val="0"/>
      <w:marBottom w:val="0"/>
      <w:divBdr>
        <w:top w:val="none" w:sz="0" w:space="0" w:color="auto"/>
        <w:left w:val="none" w:sz="0" w:space="0" w:color="auto"/>
        <w:bottom w:val="none" w:sz="0" w:space="0" w:color="auto"/>
        <w:right w:val="none" w:sz="0" w:space="0" w:color="auto"/>
      </w:divBdr>
    </w:div>
    <w:div w:id="821313901">
      <w:bodyDiv w:val="1"/>
      <w:marLeft w:val="0"/>
      <w:marRight w:val="0"/>
      <w:marTop w:val="0"/>
      <w:marBottom w:val="0"/>
      <w:divBdr>
        <w:top w:val="none" w:sz="0" w:space="0" w:color="auto"/>
        <w:left w:val="none" w:sz="0" w:space="0" w:color="auto"/>
        <w:bottom w:val="none" w:sz="0" w:space="0" w:color="auto"/>
        <w:right w:val="none" w:sz="0" w:space="0" w:color="auto"/>
      </w:divBdr>
    </w:div>
    <w:div w:id="849680211">
      <w:bodyDiv w:val="1"/>
      <w:marLeft w:val="0"/>
      <w:marRight w:val="0"/>
      <w:marTop w:val="0"/>
      <w:marBottom w:val="0"/>
      <w:divBdr>
        <w:top w:val="none" w:sz="0" w:space="0" w:color="auto"/>
        <w:left w:val="none" w:sz="0" w:space="0" w:color="auto"/>
        <w:bottom w:val="none" w:sz="0" w:space="0" w:color="auto"/>
        <w:right w:val="none" w:sz="0" w:space="0" w:color="auto"/>
      </w:divBdr>
    </w:div>
    <w:div w:id="890461453">
      <w:bodyDiv w:val="1"/>
      <w:marLeft w:val="0"/>
      <w:marRight w:val="0"/>
      <w:marTop w:val="0"/>
      <w:marBottom w:val="0"/>
      <w:divBdr>
        <w:top w:val="none" w:sz="0" w:space="0" w:color="auto"/>
        <w:left w:val="none" w:sz="0" w:space="0" w:color="auto"/>
        <w:bottom w:val="none" w:sz="0" w:space="0" w:color="auto"/>
        <w:right w:val="none" w:sz="0" w:space="0" w:color="auto"/>
      </w:divBdr>
    </w:div>
    <w:div w:id="908155245">
      <w:bodyDiv w:val="1"/>
      <w:marLeft w:val="0"/>
      <w:marRight w:val="0"/>
      <w:marTop w:val="0"/>
      <w:marBottom w:val="0"/>
      <w:divBdr>
        <w:top w:val="none" w:sz="0" w:space="0" w:color="auto"/>
        <w:left w:val="none" w:sz="0" w:space="0" w:color="auto"/>
        <w:bottom w:val="none" w:sz="0" w:space="0" w:color="auto"/>
        <w:right w:val="none" w:sz="0" w:space="0" w:color="auto"/>
      </w:divBdr>
    </w:div>
    <w:div w:id="919797920">
      <w:bodyDiv w:val="1"/>
      <w:marLeft w:val="0"/>
      <w:marRight w:val="0"/>
      <w:marTop w:val="0"/>
      <w:marBottom w:val="0"/>
      <w:divBdr>
        <w:top w:val="none" w:sz="0" w:space="0" w:color="auto"/>
        <w:left w:val="none" w:sz="0" w:space="0" w:color="auto"/>
        <w:bottom w:val="none" w:sz="0" w:space="0" w:color="auto"/>
        <w:right w:val="none" w:sz="0" w:space="0" w:color="auto"/>
      </w:divBdr>
    </w:div>
    <w:div w:id="932056521">
      <w:bodyDiv w:val="1"/>
      <w:marLeft w:val="0"/>
      <w:marRight w:val="0"/>
      <w:marTop w:val="0"/>
      <w:marBottom w:val="0"/>
      <w:divBdr>
        <w:top w:val="none" w:sz="0" w:space="0" w:color="auto"/>
        <w:left w:val="none" w:sz="0" w:space="0" w:color="auto"/>
        <w:bottom w:val="none" w:sz="0" w:space="0" w:color="auto"/>
        <w:right w:val="none" w:sz="0" w:space="0" w:color="auto"/>
      </w:divBdr>
    </w:div>
    <w:div w:id="941181611">
      <w:bodyDiv w:val="1"/>
      <w:marLeft w:val="0"/>
      <w:marRight w:val="0"/>
      <w:marTop w:val="0"/>
      <w:marBottom w:val="0"/>
      <w:divBdr>
        <w:top w:val="none" w:sz="0" w:space="0" w:color="auto"/>
        <w:left w:val="none" w:sz="0" w:space="0" w:color="auto"/>
        <w:bottom w:val="none" w:sz="0" w:space="0" w:color="auto"/>
        <w:right w:val="none" w:sz="0" w:space="0" w:color="auto"/>
      </w:divBdr>
    </w:div>
    <w:div w:id="959653495">
      <w:bodyDiv w:val="1"/>
      <w:marLeft w:val="0"/>
      <w:marRight w:val="0"/>
      <w:marTop w:val="0"/>
      <w:marBottom w:val="0"/>
      <w:divBdr>
        <w:top w:val="none" w:sz="0" w:space="0" w:color="auto"/>
        <w:left w:val="none" w:sz="0" w:space="0" w:color="auto"/>
        <w:bottom w:val="none" w:sz="0" w:space="0" w:color="auto"/>
        <w:right w:val="none" w:sz="0" w:space="0" w:color="auto"/>
      </w:divBdr>
    </w:div>
    <w:div w:id="960526784">
      <w:bodyDiv w:val="1"/>
      <w:marLeft w:val="0"/>
      <w:marRight w:val="0"/>
      <w:marTop w:val="0"/>
      <w:marBottom w:val="0"/>
      <w:divBdr>
        <w:top w:val="none" w:sz="0" w:space="0" w:color="auto"/>
        <w:left w:val="none" w:sz="0" w:space="0" w:color="auto"/>
        <w:bottom w:val="none" w:sz="0" w:space="0" w:color="auto"/>
        <w:right w:val="none" w:sz="0" w:space="0" w:color="auto"/>
      </w:divBdr>
    </w:div>
    <w:div w:id="984547607">
      <w:bodyDiv w:val="1"/>
      <w:marLeft w:val="0"/>
      <w:marRight w:val="0"/>
      <w:marTop w:val="0"/>
      <w:marBottom w:val="0"/>
      <w:divBdr>
        <w:top w:val="none" w:sz="0" w:space="0" w:color="auto"/>
        <w:left w:val="none" w:sz="0" w:space="0" w:color="auto"/>
        <w:bottom w:val="none" w:sz="0" w:space="0" w:color="auto"/>
        <w:right w:val="none" w:sz="0" w:space="0" w:color="auto"/>
      </w:divBdr>
    </w:div>
    <w:div w:id="990914249">
      <w:bodyDiv w:val="1"/>
      <w:marLeft w:val="0"/>
      <w:marRight w:val="0"/>
      <w:marTop w:val="0"/>
      <w:marBottom w:val="0"/>
      <w:divBdr>
        <w:top w:val="none" w:sz="0" w:space="0" w:color="auto"/>
        <w:left w:val="none" w:sz="0" w:space="0" w:color="auto"/>
        <w:bottom w:val="none" w:sz="0" w:space="0" w:color="auto"/>
        <w:right w:val="none" w:sz="0" w:space="0" w:color="auto"/>
      </w:divBdr>
    </w:div>
    <w:div w:id="998077645">
      <w:bodyDiv w:val="1"/>
      <w:marLeft w:val="0"/>
      <w:marRight w:val="0"/>
      <w:marTop w:val="0"/>
      <w:marBottom w:val="0"/>
      <w:divBdr>
        <w:top w:val="none" w:sz="0" w:space="0" w:color="auto"/>
        <w:left w:val="none" w:sz="0" w:space="0" w:color="auto"/>
        <w:bottom w:val="none" w:sz="0" w:space="0" w:color="auto"/>
        <w:right w:val="none" w:sz="0" w:space="0" w:color="auto"/>
      </w:divBdr>
    </w:div>
    <w:div w:id="1021854555">
      <w:bodyDiv w:val="1"/>
      <w:marLeft w:val="0"/>
      <w:marRight w:val="0"/>
      <w:marTop w:val="0"/>
      <w:marBottom w:val="0"/>
      <w:divBdr>
        <w:top w:val="none" w:sz="0" w:space="0" w:color="auto"/>
        <w:left w:val="none" w:sz="0" w:space="0" w:color="auto"/>
        <w:bottom w:val="none" w:sz="0" w:space="0" w:color="auto"/>
        <w:right w:val="none" w:sz="0" w:space="0" w:color="auto"/>
      </w:divBdr>
    </w:div>
    <w:div w:id="1048381320">
      <w:bodyDiv w:val="1"/>
      <w:marLeft w:val="0"/>
      <w:marRight w:val="0"/>
      <w:marTop w:val="0"/>
      <w:marBottom w:val="0"/>
      <w:divBdr>
        <w:top w:val="none" w:sz="0" w:space="0" w:color="auto"/>
        <w:left w:val="none" w:sz="0" w:space="0" w:color="auto"/>
        <w:bottom w:val="none" w:sz="0" w:space="0" w:color="auto"/>
        <w:right w:val="none" w:sz="0" w:space="0" w:color="auto"/>
      </w:divBdr>
    </w:div>
    <w:div w:id="1189610132">
      <w:bodyDiv w:val="1"/>
      <w:marLeft w:val="0"/>
      <w:marRight w:val="0"/>
      <w:marTop w:val="0"/>
      <w:marBottom w:val="0"/>
      <w:divBdr>
        <w:top w:val="none" w:sz="0" w:space="0" w:color="auto"/>
        <w:left w:val="none" w:sz="0" w:space="0" w:color="auto"/>
        <w:bottom w:val="none" w:sz="0" w:space="0" w:color="auto"/>
        <w:right w:val="none" w:sz="0" w:space="0" w:color="auto"/>
      </w:divBdr>
    </w:div>
    <w:div w:id="1228765571">
      <w:bodyDiv w:val="1"/>
      <w:marLeft w:val="0"/>
      <w:marRight w:val="0"/>
      <w:marTop w:val="0"/>
      <w:marBottom w:val="0"/>
      <w:divBdr>
        <w:top w:val="none" w:sz="0" w:space="0" w:color="auto"/>
        <w:left w:val="none" w:sz="0" w:space="0" w:color="auto"/>
        <w:bottom w:val="none" w:sz="0" w:space="0" w:color="auto"/>
        <w:right w:val="none" w:sz="0" w:space="0" w:color="auto"/>
      </w:divBdr>
    </w:div>
    <w:div w:id="1232230633">
      <w:bodyDiv w:val="1"/>
      <w:marLeft w:val="0"/>
      <w:marRight w:val="0"/>
      <w:marTop w:val="0"/>
      <w:marBottom w:val="0"/>
      <w:divBdr>
        <w:top w:val="none" w:sz="0" w:space="0" w:color="auto"/>
        <w:left w:val="none" w:sz="0" w:space="0" w:color="auto"/>
        <w:bottom w:val="none" w:sz="0" w:space="0" w:color="auto"/>
        <w:right w:val="none" w:sz="0" w:space="0" w:color="auto"/>
      </w:divBdr>
    </w:div>
    <w:div w:id="1321496868">
      <w:bodyDiv w:val="1"/>
      <w:marLeft w:val="0"/>
      <w:marRight w:val="0"/>
      <w:marTop w:val="0"/>
      <w:marBottom w:val="0"/>
      <w:divBdr>
        <w:top w:val="none" w:sz="0" w:space="0" w:color="auto"/>
        <w:left w:val="none" w:sz="0" w:space="0" w:color="auto"/>
        <w:bottom w:val="none" w:sz="0" w:space="0" w:color="auto"/>
        <w:right w:val="none" w:sz="0" w:space="0" w:color="auto"/>
      </w:divBdr>
    </w:div>
    <w:div w:id="1325353746">
      <w:bodyDiv w:val="1"/>
      <w:marLeft w:val="0"/>
      <w:marRight w:val="0"/>
      <w:marTop w:val="0"/>
      <w:marBottom w:val="0"/>
      <w:divBdr>
        <w:top w:val="none" w:sz="0" w:space="0" w:color="auto"/>
        <w:left w:val="none" w:sz="0" w:space="0" w:color="auto"/>
        <w:bottom w:val="none" w:sz="0" w:space="0" w:color="auto"/>
        <w:right w:val="none" w:sz="0" w:space="0" w:color="auto"/>
      </w:divBdr>
    </w:div>
    <w:div w:id="1345355025">
      <w:bodyDiv w:val="1"/>
      <w:marLeft w:val="0"/>
      <w:marRight w:val="0"/>
      <w:marTop w:val="0"/>
      <w:marBottom w:val="0"/>
      <w:divBdr>
        <w:top w:val="none" w:sz="0" w:space="0" w:color="auto"/>
        <w:left w:val="none" w:sz="0" w:space="0" w:color="auto"/>
        <w:bottom w:val="none" w:sz="0" w:space="0" w:color="auto"/>
        <w:right w:val="none" w:sz="0" w:space="0" w:color="auto"/>
      </w:divBdr>
    </w:div>
    <w:div w:id="1416588501">
      <w:bodyDiv w:val="1"/>
      <w:marLeft w:val="0"/>
      <w:marRight w:val="0"/>
      <w:marTop w:val="0"/>
      <w:marBottom w:val="0"/>
      <w:divBdr>
        <w:top w:val="none" w:sz="0" w:space="0" w:color="auto"/>
        <w:left w:val="none" w:sz="0" w:space="0" w:color="auto"/>
        <w:bottom w:val="none" w:sz="0" w:space="0" w:color="auto"/>
        <w:right w:val="none" w:sz="0" w:space="0" w:color="auto"/>
      </w:divBdr>
    </w:div>
    <w:div w:id="1417631893">
      <w:bodyDiv w:val="1"/>
      <w:marLeft w:val="0"/>
      <w:marRight w:val="0"/>
      <w:marTop w:val="0"/>
      <w:marBottom w:val="0"/>
      <w:divBdr>
        <w:top w:val="none" w:sz="0" w:space="0" w:color="auto"/>
        <w:left w:val="none" w:sz="0" w:space="0" w:color="auto"/>
        <w:bottom w:val="none" w:sz="0" w:space="0" w:color="auto"/>
        <w:right w:val="none" w:sz="0" w:space="0" w:color="auto"/>
      </w:divBdr>
    </w:div>
    <w:div w:id="1430616283">
      <w:bodyDiv w:val="1"/>
      <w:marLeft w:val="0"/>
      <w:marRight w:val="0"/>
      <w:marTop w:val="0"/>
      <w:marBottom w:val="0"/>
      <w:divBdr>
        <w:top w:val="none" w:sz="0" w:space="0" w:color="auto"/>
        <w:left w:val="none" w:sz="0" w:space="0" w:color="auto"/>
        <w:bottom w:val="none" w:sz="0" w:space="0" w:color="auto"/>
        <w:right w:val="none" w:sz="0" w:space="0" w:color="auto"/>
      </w:divBdr>
    </w:div>
    <w:div w:id="1434399406">
      <w:bodyDiv w:val="1"/>
      <w:marLeft w:val="0"/>
      <w:marRight w:val="0"/>
      <w:marTop w:val="0"/>
      <w:marBottom w:val="0"/>
      <w:divBdr>
        <w:top w:val="none" w:sz="0" w:space="0" w:color="auto"/>
        <w:left w:val="none" w:sz="0" w:space="0" w:color="auto"/>
        <w:bottom w:val="none" w:sz="0" w:space="0" w:color="auto"/>
        <w:right w:val="none" w:sz="0" w:space="0" w:color="auto"/>
      </w:divBdr>
    </w:div>
    <w:div w:id="1435856534">
      <w:bodyDiv w:val="1"/>
      <w:marLeft w:val="0"/>
      <w:marRight w:val="0"/>
      <w:marTop w:val="0"/>
      <w:marBottom w:val="0"/>
      <w:divBdr>
        <w:top w:val="none" w:sz="0" w:space="0" w:color="auto"/>
        <w:left w:val="none" w:sz="0" w:space="0" w:color="auto"/>
        <w:bottom w:val="none" w:sz="0" w:space="0" w:color="auto"/>
        <w:right w:val="none" w:sz="0" w:space="0" w:color="auto"/>
      </w:divBdr>
    </w:div>
    <w:div w:id="1442382364">
      <w:bodyDiv w:val="1"/>
      <w:marLeft w:val="0"/>
      <w:marRight w:val="0"/>
      <w:marTop w:val="0"/>
      <w:marBottom w:val="0"/>
      <w:divBdr>
        <w:top w:val="none" w:sz="0" w:space="0" w:color="auto"/>
        <w:left w:val="none" w:sz="0" w:space="0" w:color="auto"/>
        <w:bottom w:val="none" w:sz="0" w:space="0" w:color="auto"/>
        <w:right w:val="none" w:sz="0" w:space="0" w:color="auto"/>
      </w:divBdr>
    </w:div>
    <w:div w:id="1442920234">
      <w:bodyDiv w:val="1"/>
      <w:marLeft w:val="0"/>
      <w:marRight w:val="0"/>
      <w:marTop w:val="0"/>
      <w:marBottom w:val="0"/>
      <w:divBdr>
        <w:top w:val="none" w:sz="0" w:space="0" w:color="auto"/>
        <w:left w:val="none" w:sz="0" w:space="0" w:color="auto"/>
        <w:bottom w:val="none" w:sz="0" w:space="0" w:color="auto"/>
        <w:right w:val="none" w:sz="0" w:space="0" w:color="auto"/>
      </w:divBdr>
    </w:div>
    <w:div w:id="1445273720">
      <w:bodyDiv w:val="1"/>
      <w:marLeft w:val="0"/>
      <w:marRight w:val="0"/>
      <w:marTop w:val="0"/>
      <w:marBottom w:val="0"/>
      <w:divBdr>
        <w:top w:val="none" w:sz="0" w:space="0" w:color="auto"/>
        <w:left w:val="none" w:sz="0" w:space="0" w:color="auto"/>
        <w:bottom w:val="none" w:sz="0" w:space="0" w:color="auto"/>
        <w:right w:val="none" w:sz="0" w:space="0" w:color="auto"/>
      </w:divBdr>
    </w:div>
    <w:div w:id="1483615644">
      <w:bodyDiv w:val="1"/>
      <w:marLeft w:val="0"/>
      <w:marRight w:val="0"/>
      <w:marTop w:val="0"/>
      <w:marBottom w:val="0"/>
      <w:divBdr>
        <w:top w:val="none" w:sz="0" w:space="0" w:color="auto"/>
        <w:left w:val="none" w:sz="0" w:space="0" w:color="auto"/>
        <w:bottom w:val="none" w:sz="0" w:space="0" w:color="auto"/>
        <w:right w:val="none" w:sz="0" w:space="0" w:color="auto"/>
      </w:divBdr>
    </w:div>
    <w:div w:id="1530295237">
      <w:bodyDiv w:val="1"/>
      <w:marLeft w:val="0"/>
      <w:marRight w:val="0"/>
      <w:marTop w:val="0"/>
      <w:marBottom w:val="0"/>
      <w:divBdr>
        <w:top w:val="none" w:sz="0" w:space="0" w:color="auto"/>
        <w:left w:val="none" w:sz="0" w:space="0" w:color="auto"/>
        <w:bottom w:val="none" w:sz="0" w:space="0" w:color="auto"/>
        <w:right w:val="none" w:sz="0" w:space="0" w:color="auto"/>
      </w:divBdr>
    </w:div>
    <w:div w:id="1601836350">
      <w:bodyDiv w:val="1"/>
      <w:marLeft w:val="0"/>
      <w:marRight w:val="0"/>
      <w:marTop w:val="0"/>
      <w:marBottom w:val="0"/>
      <w:divBdr>
        <w:top w:val="none" w:sz="0" w:space="0" w:color="auto"/>
        <w:left w:val="none" w:sz="0" w:space="0" w:color="auto"/>
        <w:bottom w:val="none" w:sz="0" w:space="0" w:color="auto"/>
        <w:right w:val="none" w:sz="0" w:space="0" w:color="auto"/>
      </w:divBdr>
    </w:div>
    <w:div w:id="1615212598">
      <w:bodyDiv w:val="1"/>
      <w:marLeft w:val="0"/>
      <w:marRight w:val="0"/>
      <w:marTop w:val="0"/>
      <w:marBottom w:val="0"/>
      <w:divBdr>
        <w:top w:val="none" w:sz="0" w:space="0" w:color="auto"/>
        <w:left w:val="none" w:sz="0" w:space="0" w:color="auto"/>
        <w:bottom w:val="none" w:sz="0" w:space="0" w:color="auto"/>
        <w:right w:val="none" w:sz="0" w:space="0" w:color="auto"/>
      </w:divBdr>
    </w:div>
    <w:div w:id="1617374233">
      <w:bodyDiv w:val="1"/>
      <w:marLeft w:val="0"/>
      <w:marRight w:val="0"/>
      <w:marTop w:val="0"/>
      <w:marBottom w:val="0"/>
      <w:divBdr>
        <w:top w:val="none" w:sz="0" w:space="0" w:color="auto"/>
        <w:left w:val="none" w:sz="0" w:space="0" w:color="auto"/>
        <w:bottom w:val="none" w:sz="0" w:space="0" w:color="auto"/>
        <w:right w:val="none" w:sz="0" w:space="0" w:color="auto"/>
      </w:divBdr>
    </w:div>
    <w:div w:id="1671786893">
      <w:bodyDiv w:val="1"/>
      <w:marLeft w:val="0"/>
      <w:marRight w:val="0"/>
      <w:marTop w:val="0"/>
      <w:marBottom w:val="0"/>
      <w:divBdr>
        <w:top w:val="none" w:sz="0" w:space="0" w:color="auto"/>
        <w:left w:val="none" w:sz="0" w:space="0" w:color="auto"/>
        <w:bottom w:val="none" w:sz="0" w:space="0" w:color="auto"/>
        <w:right w:val="none" w:sz="0" w:space="0" w:color="auto"/>
      </w:divBdr>
    </w:div>
    <w:div w:id="1713849395">
      <w:bodyDiv w:val="1"/>
      <w:marLeft w:val="0"/>
      <w:marRight w:val="0"/>
      <w:marTop w:val="0"/>
      <w:marBottom w:val="0"/>
      <w:divBdr>
        <w:top w:val="none" w:sz="0" w:space="0" w:color="auto"/>
        <w:left w:val="none" w:sz="0" w:space="0" w:color="auto"/>
        <w:bottom w:val="none" w:sz="0" w:space="0" w:color="auto"/>
        <w:right w:val="none" w:sz="0" w:space="0" w:color="auto"/>
      </w:divBdr>
    </w:div>
    <w:div w:id="1754932823">
      <w:bodyDiv w:val="1"/>
      <w:marLeft w:val="0"/>
      <w:marRight w:val="0"/>
      <w:marTop w:val="0"/>
      <w:marBottom w:val="0"/>
      <w:divBdr>
        <w:top w:val="none" w:sz="0" w:space="0" w:color="auto"/>
        <w:left w:val="none" w:sz="0" w:space="0" w:color="auto"/>
        <w:bottom w:val="none" w:sz="0" w:space="0" w:color="auto"/>
        <w:right w:val="none" w:sz="0" w:space="0" w:color="auto"/>
      </w:divBdr>
    </w:div>
    <w:div w:id="1765491745">
      <w:bodyDiv w:val="1"/>
      <w:marLeft w:val="0"/>
      <w:marRight w:val="0"/>
      <w:marTop w:val="0"/>
      <w:marBottom w:val="0"/>
      <w:divBdr>
        <w:top w:val="none" w:sz="0" w:space="0" w:color="auto"/>
        <w:left w:val="none" w:sz="0" w:space="0" w:color="auto"/>
        <w:bottom w:val="none" w:sz="0" w:space="0" w:color="auto"/>
        <w:right w:val="none" w:sz="0" w:space="0" w:color="auto"/>
      </w:divBdr>
    </w:div>
    <w:div w:id="1767849176">
      <w:bodyDiv w:val="1"/>
      <w:marLeft w:val="0"/>
      <w:marRight w:val="0"/>
      <w:marTop w:val="0"/>
      <w:marBottom w:val="0"/>
      <w:divBdr>
        <w:top w:val="none" w:sz="0" w:space="0" w:color="auto"/>
        <w:left w:val="none" w:sz="0" w:space="0" w:color="auto"/>
        <w:bottom w:val="none" w:sz="0" w:space="0" w:color="auto"/>
        <w:right w:val="none" w:sz="0" w:space="0" w:color="auto"/>
      </w:divBdr>
      <w:divsChild>
        <w:div w:id="1433430133">
          <w:marLeft w:val="0"/>
          <w:marRight w:val="0"/>
          <w:marTop w:val="0"/>
          <w:marBottom w:val="0"/>
          <w:divBdr>
            <w:top w:val="none" w:sz="0" w:space="0" w:color="auto"/>
            <w:left w:val="none" w:sz="0" w:space="0" w:color="auto"/>
            <w:bottom w:val="none" w:sz="0" w:space="0" w:color="auto"/>
            <w:right w:val="none" w:sz="0" w:space="0" w:color="auto"/>
          </w:divBdr>
        </w:div>
        <w:div w:id="37898976">
          <w:marLeft w:val="0"/>
          <w:marRight w:val="0"/>
          <w:marTop w:val="0"/>
          <w:marBottom w:val="0"/>
          <w:divBdr>
            <w:top w:val="none" w:sz="0" w:space="0" w:color="auto"/>
            <w:left w:val="none" w:sz="0" w:space="0" w:color="auto"/>
            <w:bottom w:val="none" w:sz="0" w:space="0" w:color="auto"/>
            <w:right w:val="none" w:sz="0" w:space="0" w:color="auto"/>
          </w:divBdr>
        </w:div>
        <w:div w:id="129447842">
          <w:marLeft w:val="0"/>
          <w:marRight w:val="0"/>
          <w:marTop w:val="0"/>
          <w:marBottom w:val="0"/>
          <w:divBdr>
            <w:top w:val="none" w:sz="0" w:space="0" w:color="auto"/>
            <w:left w:val="none" w:sz="0" w:space="0" w:color="auto"/>
            <w:bottom w:val="none" w:sz="0" w:space="0" w:color="auto"/>
            <w:right w:val="none" w:sz="0" w:space="0" w:color="auto"/>
          </w:divBdr>
        </w:div>
        <w:div w:id="1264805277">
          <w:marLeft w:val="0"/>
          <w:marRight w:val="0"/>
          <w:marTop w:val="0"/>
          <w:marBottom w:val="0"/>
          <w:divBdr>
            <w:top w:val="none" w:sz="0" w:space="0" w:color="auto"/>
            <w:left w:val="none" w:sz="0" w:space="0" w:color="auto"/>
            <w:bottom w:val="none" w:sz="0" w:space="0" w:color="auto"/>
            <w:right w:val="none" w:sz="0" w:space="0" w:color="auto"/>
          </w:divBdr>
        </w:div>
        <w:div w:id="1837572258">
          <w:marLeft w:val="0"/>
          <w:marRight w:val="0"/>
          <w:marTop w:val="0"/>
          <w:marBottom w:val="0"/>
          <w:divBdr>
            <w:top w:val="none" w:sz="0" w:space="0" w:color="auto"/>
            <w:left w:val="none" w:sz="0" w:space="0" w:color="auto"/>
            <w:bottom w:val="none" w:sz="0" w:space="0" w:color="auto"/>
            <w:right w:val="none" w:sz="0" w:space="0" w:color="auto"/>
          </w:divBdr>
        </w:div>
        <w:div w:id="29843275">
          <w:marLeft w:val="0"/>
          <w:marRight w:val="0"/>
          <w:marTop w:val="0"/>
          <w:marBottom w:val="0"/>
          <w:divBdr>
            <w:top w:val="none" w:sz="0" w:space="0" w:color="auto"/>
            <w:left w:val="none" w:sz="0" w:space="0" w:color="auto"/>
            <w:bottom w:val="none" w:sz="0" w:space="0" w:color="auto"/>
            <w:right w:val="none" w:sz="0" w:space="0" w:color="auto"/>
          </w:divBdr>
        </w:div>
        <w:div w:id="1790470816">
          <w:marLeft w:val="0"/>
          <w:marRight w:val="0"/>
          <w:marTop w:val="0"/>
          <w:marBottom w:val="0"/>
          <w:divBdr>
            <w:top w:val="none" w:sz="0" w:space="0" w:color="auto"/>
            <w:left w:val="none" w:sz="0" w:space="0" w:color="auto"/>
            <w:bottom w:val="none" w:sz="0" w:space="0" w:color="auto"/>
            <w:right w:val="none" w:sz="0" w:space="0" w:color="auto"/>
          </w:divBdr>
        </w:div>
        <w:div w:id="440879399">
          <w:marLeft w:val="0"/>
          <w:marRight w:val="0"/>
          <w:marTop w:val="0"/>
          <w:marBottom w:val="0"/>
          <w:divBdr>
            <w:top w:val="none" w:sz="0" w:space="0" w:color="auto"/>
            <w:left w:val="none" w:sz="0" w:space="0" w:color="auto"/>
            <w:bottom w:val="none" w:sz="0" w:space="0" w:color="auto"/>
            <w:right w:val="none" w:sz="0" w:space="0" w:color="auto"/>
          </w:divBdr>
        </w:div>
        <w:div w:id="668497">
          <w:marLeft w:val="0"/>
          <w:marRight w:val="0"/>
          <w:marTop w:val="0"/>
          <w:marBottom w:val="0"/>
          <w:divBdr>
            <w:top w:val="none" w:sz="0" w:space="0" w:color="auto"/>
            <w:left w:val="none" w:sz="0" w:space="0" w:color="auto"/>
            <w:bottom w:val="none" w:sz="0" w:space="0" w:color="auto"/>
            <w:right w:val="none" w:sz="0" w:space="0" w:color="auto"/>
          </w:divBdr>
        </w:div>
        <w:div w:id="1125075029">
          <w:marLeft w:val="0"/>
          <w:marRight w:val="0"/>
          <w:marTop w:val="0"/>
          <w:marBottom w:val="0"/>
          <w:divBdr>
            <w:top w:val="none" w:sz="0" w:space="0" w:color="auto"/>
            <w:left w:val="none" w:sz="0" w:space="0" w:color="auto"/>
            <w:bottom w:val="none" w:sz="0" w:space="0" w:color="auto"/>
            <w:right w:val="none" w:sz="0" w:space="0" w:color="auto"/>
          </w:divBdr>
        </w:div>
        <w:div w:id="1924222741">
          <w:marLeft w:val="0"/>
          <w:marRight w:val="0"/>
          <w:marTop w:val="0"/>
          <w:marBottom w:val="0"/>
          <w:divBdr>
            <w:top w:val="none" w:sz="0" w:space="0" w:color="auto"/>
            <w:left w:val="none" w:sz="0" w:space="0" w:color="auto"/>
            <w:bottom w:val="none" w:sz="0" w:space="0" w:color="auto"/>
            <w:right w:val="none" w:sz="0" w:space="0" w:color="auto"/>
          </w:divBdr>
        </w:div>
        <w:div w:id="172184435">
          <w:marLeft w:val="0"/>
          <w:marRight w:val="0"/>
          <w:marTop w:val="0"/>
          <w:marBottom w:val="0"/>
          <w:divBdr>
            <w:top w:val="none" w:sz="0" w:space="0" w:color="auto"/>
            <w:left w:val="none" w:sz="0" w:space="0" w:color="auto"/>
            <w:bottom w:val="none" w:sz="0" w:space="0" w:color="auto"/>
            <w:right w:val="none" w:sz="0" w:space="0" w:color="auto"/>
          </w:divBdr>
        </w:div>
        <w:div w:id="183252890">
          <w:marLeft w:val="0"/>
          <w:marRight w:val="0"/>
          <w:marTop w:val="0"/>
          <w:marBottom w:val="0"/>
          <w:divBdr>
            <w:top w:val="none" w:sz="0" w:space="0" w:color="auto"/>
            <w:left w:val="none" w:sz="0" w:space="0" w:color="auto"/>
            <w:bottom w:val="none" w:sz="0" w:space="0" w:color="auto"/>
            <w:right w:val="none" w:sz="0" w:space="0" w:color="auto"/>
          </w:divBdr>
        </w:div>
        <w:div w:id="563030641">
          <w:marLeft w:val="0"/>
          <w:marRight w:val="0"/>
          <w:marTop w:val="0"/>
          <w:marBottom w:val="0"/>
          <w:divBdr>
            <w:top w:val="none" w:sz="0" w:space="0" w:color="auto"/>
            <w:left w:val="none" w:sz="0" w:space="0" w:color="auto"/>
            <w:bottom w:val="none" w:sz="0" w:space="0" w:color="auto"/>
            <w:right w:val="none" w:sz="0" w:space="0" w:color="auto"/>
          </w:divBdr>
        </w:div>
        <w:div w:id="1195121003">
          <w:marLeft w:val="0"/>
          <w:marRight w:val="0"/>
          <w:marTop w:val="0"/>
          <w:marBottom w:val="0"/>
          <w:divBdr>
            <w:top w:val="none" w:sz="0" w:space="0" w:color="auto"/>
            <w:left w:val="none" w:sz="0" w:space="0" w:color="auto"/>
            <w:bottom w:val="none" w:sz="0" w:space="0" w:color="auto"/>
            <w:right w:val="none" w:sz="0" w:space="0" w:color="auto"/>
          </w:divBdr>
        </w:div>
        <w:div w:id="499928939">
          <w:marLeft w:val="0"/>
          <w:marRight w:val="0"/>
          <w:marTop w:val="0"/>
          <w:marBottom w:val="0"/>
          <w:divBdr>
            <w:top w:val="none" w:sz="0" w:space="0" w:color="auto"/>
            <w:left w:val="none" w:sz="0" w:space="0" w:color="auto"/>
            <w:bottom w:val="none" w:sz="0" w:space="0" w:color="auto"/>
            <w:right w:val="none" w:sz="0" w:space="0" w:color="auto"/>
          </w:divBdr>
        </w:div>
        <w:div w:id="1482695048">
          <w:marLeft w:val="0"/>
          <w:marRight w:val="0"/>
          <w:marTop w:val="0"/>
          <w:marBottom w:val="0"/>
          <w:divBdr>
            <w:top w:val="none" w:sz="0" w:space="0" w:color="auto"/>
            <w:left w:val="none" w:sz="0" w:space="0" w:color="auto"/>
            <w:bottom w:val="none" w:sz="0" w:space="0" w:color="auto"/>
            <w:right w:val="none" w:sz="0" w:space="0" w:color="auto"/>
          </w:divBdr>
        </w:div>
      </w:divsChild>
    </w:div>
    <w:div w:id="1784223197">
      <w:bodyDiv w:val="1"/>
      <w:marLeft w:val="0"/>
      <w:marRight w:val="0"/>
      <w:marTop w:val="0"/>
      <w:marBottom w:val="0"/>
      <w:divBdr>
        <w:top w:val="none" w:sz="0" w:space="0" w:color="auto"/>
        <w:left w:val="none" w:sz="0" w:space="0" w:color="auto"/>
        <w:bottom w:val="none" w:sz="0" w:space="0" w:color="auto"/>
        <w:right w:val="none" w:sz="0" w:space="0" w:color="auto"/>
      </w:divBdr>
    </w:div>
    <w:div w:id="1787890457">
      <w:bodyDiv w:val="1"/>
      <w:marLeft w:val="0"/>
      <w:marRight w:val="0"/>
      <w:marTop w:val="0"/>
      <w:marBottom w:val="0"/>
      <w:divBdr>
        <w:top w:val="none" w:sz="0" w:space="0" w:color="auto"/>
        <w:left w:val="none" w:sz="0" w:space="0" w:color="auto"/>
        <w:bottom w:val="none" w:sz="0" w:space="0" w:color="auto"/>
        <w:right w:val="none" w:sz="0" w:space="0" w:color="auto"/>
      </w:divBdr>
    </w:div>
    <w:div w:id="1833794292">
      <w:bodyDiv w:val="1"/>
      <w:marLeft w:val="0"/>
      <w:marRight w:val="0"/>
      <w:marTop w:val="0"/>
      <w:marBottom w:val="0"/>
      <w:divBdr>
        <w:top w:val="none" w:sz="0" w:space="0" w:color="auto"/>
        <w:left w:val="none" w:sz="0" w:space="0" w:color="auto"/>
        <w:bottom w:val="none" w:sz="0" w:space="0" w:color="auto"/>
        <w:right w:val="none" w:sz="0" w:space="0" w:color="auto"/>
      </w:divBdr>
    </w:div>
    <w:div w:id="1836847115">
      <w:bodyDiv w:val="1"/>
      <w:marLeft w:val="0"/>
      <w:marRight w:val="0"/>
      <w:marTop w:val="0"/>
      <w:marBottom w:val="0"/>
      <w:divBdr>
        <w:top w:val="none" w:sz="0" w:space="0" w:color="auto"/>
        <w:left w:val="none" w:sz="0" w:space="0" w:color="auto"/>
        <w:bottom w:val="none" w:sz="0" w:space="0" w:color="auto"/>
        <w:right w:val="none" w:sz="0" w:space="0" w:color="auto"/>
      </w:divBdr>
    </w:div>
    <w:div w:id="1847019767">
      <w:bodyDiv w:val="1"/>
      <w:marLeft w:val="0"/>
      <w:marRight w:val="0"/>
      <w:marTop w:val="0"/>
      <w:marBottom w:val="0"/>
      <w:divBdr>
        <w:top w:val="none" w:sz="0" w:space="0" w:color="auto"/>
        <w:left w:val="none" w:sz="0" w:space="0" w:color="auto"/>
        <w:bottom w:val="none" w:sz="0" w:space="0" w:color="auto"/>
        <w:right w:val="none" w:sz="0" w:space="0" w:color="auto"/>
      </w:divBdr>
    </w:div>
    <w:div w:id="1865705035">
      <w:bodyDiv w:val="1"/>
      <w:marLeft w:val="0"/>
      <w:marRight w:val="0"/>
      <w:marTop w:val="0"/>
      <w:marBottom w:val="0"/>
      <w:divBdr>
        <w:top w:val="none" w:sz="0" w:space="0" w:color="auto"/>
        <w:left w:val="none" w:sz="0" w:space="0" w:color="auto"/>
        <w:bottom w:val="none" w:sz="0" w:space="0" w:color="auto"/>
        <w:right w:val="none" w:sz="0" w:space="0" w:color="auto"/>
      </w:divBdr>
    </w:div>
    <w:div w:id="1875842786">
      <w:bodyDiv w:val="1"/>
      <w:marLeft w:val="0"/>
      <w:marRight w:val="0"/>
      <w:marTop w:val="0"/>
      <w:marBottom w:val="0"/>
      <w:divBdr>
        <w:top w:val="none" w:sz="0" w:space="0" w:color="auto"/>
        <w:left w:val="none" w:sz="0" w:space="0" w:color="auto"/>
        <w:bottom w:val="none" w:sz="0" w:space="0" w:color="auto"/>
        <w:right w:val="none" w:sz="0" w:space="0" w:color="auto"/>
      </w:divBdr>
    </w:div>
    <w:div w:id="1895696756">
      <w:bodyDiv w:val="1"/>
      <w:marLeft w:val="0"/>
      <w:marRight w:val="0"/>
      <w:marTop w:val="0"/>
      <w:marBottom w:val="0"/>
      <w:divBdr>
        <w:top w:val="none" w:sz="0" w:space="0" w:color="auto"/>
        <w:left w:val="none" w:sz="0" w:space="0" w:color="auto"/>
        <w:bottom w:val="none" w:sz="0" w:space="0" w:color="auto"/>
        <w:right w:val="none" w:sz="0" w:space="0" w:color="auto"/>
      </w:divBdr>
    </w:div>
    <w:div w:id="1912539589">
      <w:bodyDiv w:val="1"/>
      <w:marLeft w:val="0"/>
      <w:marRight w:val="0"/>
      <w:marTop w:val="0"/>
      <w:marBottom w:val="0"/>
      <w:divBdr>
        <w:top w:val="none" w:sz="0" w:space="0" w:color="auto"/>
        <w:left w:val="none" w:sz="0" w:space="0" w:color="auto"/>
        <w:bottom w:val="none" w:sz="0" w:space="0" w:color="auto"/>
        <w:right w:val="none" w:sz="0" w:space="0" w:color="auto"/>
      </w:divBdr>
    </w:div>
    <w:div w:id="1940332909">
      <w:bodyDiv w:val="1"/>
      <w:marLeft w:val="0"/>
      <w:marRight w:val="0"/>
      <w:marTop w:val="0"/>
      <w:marBottom w:val="0"/>
      <w:divBdr>
        <w:top w:val="none" w:sz="0" w:space="0" w:color="auto"/>
        <w:left w:val="none" w:sz="0" w:space="0" w:color="auto"/>
        <w:bottom w:val="none" w:sz="0" w:space="0" w:color="auto"/>
        <w:right w:val="none" w:sz="0" w:space="0" w:color="auto"/>
      </w:divBdr>
    </w:div>
    <w:div w:id="1983540252">
      <w:bodyDiv w:val="1"/>
      <w:marLeft w:val="0"/>
      <w:marRight w:val="0"/>
      <w:marTop w:val="0"/>
      <w:marBottom w:val="0"/>
      <w:divBdr>
        <w:top w:val="none" w:sz="0" w:space="0" w:color="auto"/>
        <w:left w:val="none" w:sz="0" w:space="0" w:color="auto"/>
        <w:bottom w:val="none" w:sz="0" w:space="0" w:color="auto"/>
        <w:right w:val="none" w:sz="0" w:space="0" w:color="auto"/>
      </w:divBdr>
    </w:div>
    <w:div w:id="1990554744">
      <w:bodyDiv w:val="1"/>
      <w:marLeft w:val="0"/>
      <w:marRight w:val="0"/>
      <w:marTop w:val="0"/>
      <w:marBottom w:val="0"/>
      <w:divBdr>
        <w:top w:val="none" w:sz="0" w:space="0" w:color="auto"/>
        <w:left w:val="none" w:sz="0" w:space="0" w:color="auto"/>
        <w:bottom w:val="none" w:sz="0" w:space="0" w:color="auto"/>
        <w:right w:val="none" w:sz="0" w:space="0" w:color="auto"/>
      </w:divBdr>
    </w:div>
    <w:div w:id="2009556771">
      <w:bodyDiv w:val="1"/>
      <w:marLeft w:val="0"/>
      <w:marRight w:val="0"/>
      <w:marTop w:val="0"/>
      <w:marBottom w:val="0"/>
      <w:divBdr>
        <w:top w:val="none" w:sz="0" w:space="0" w:color="auto"/>
        <w:left w:val="none" w:sz="0" w:space="0" w:color="auto"/>
        <w:bottom w:val="none" w:sz="0" w:space="0" w:color="auto"/>
        <w:right w:val="none" w:sz="0" w:space="0" w:color="auto"/>
      </w:divBdr>
    </w:div>
    <w:div w:id="2018189642">
      <w:bodyDiv w:val="1"/>
      <w:marLeft w:val="0"/>
      <w:marRight w:val="0"/>
      <w:marTop w:val="0"/>
      <w:marBottom w:val="0"/>
      <w:divBdr>
        <w:top w:val="none" w:sz="0" w:space="0" w:color="auto"/>
        <w:left w:val="none" w:sz="0" w:space="0" w:color="auto"/>
        <w:bottom w:val="none" w:sz="0" w:space="0" w:color="auto"/>
        <w:right w:val="none" w:sz="0" w:space="0" w:color="auto"/>
      </w:divBdr>
    </w:div>
    <w:div w:id="2034107039">
      <w:bodyDiv w:val="1"/>
      <w:marLeft w:val="0"/>
      <w:marRight w:val="0"/>
      <w:marTop w:val="0"/>
      <w:marBottom w:val="0"/>
      <w:divBdr>
        <w:top w:val="none" w:sz="0" w:space="0" w:color="auto"/>
        <w:left w:val="none" w:sz="0" w:space="0" w:color="auto"/>
        <w:bottom w:val="none" w:sz="0" w:space="0" w:color="auto"/>
        <w:right w:val="none" w:sz="0" w:space="0" w:color="auto"/>
      </w:divBdr>
    </w:div>
    <w:div w:id="2104296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merald.com/insight/search?q=Gina%20Santo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merald.com/insight/search?q=Anderson%20Rei%20Galv%C3%A3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erald.com/insight/search?q=Carla%20Susana%20Marqu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merald.com/insight/search?q=Carla%20Mascarenha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merald.com/insight/publication/issn/1750-62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FCA86B4925C428D0EF0864A047C5E" ma:contentTypeVersion="13" ma:contentTypeDescription="Create a new document." ma:contentTypeScope="" ma:versionID="37facadbcca0dcdc7f29c8148c49966b">
  <xsd:schema xmlns:xsd="http://www.w3.org/2001/XMLSchema" xmlns:xs="http://www.w3.org/2001/XMLSchema" xmlns:p="http://schemas.microsoft.com/office/2006/metadata/properties" xmlns:ns3="4788008d-ee66-49d2-83d5-7c0b0e490197" xmlns:ns4="82580b8c-0f6c-49f0-9b37-e38986c65da4" targetNamespace="http://schemas.microsoft.com/office/2006/metadata/properties" ma:root="true" ma:fieldsID="e9ee09923190d2396eccf76798451f29" ns3:_="" ns4:_="">
    <xsd:import namespace="4788008d-ee66-49d2-83d5-7c0b0e490197"/>
    <xsd:import namespace="82580b8c-0f6c-49f0-9b37-e38986c65d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8008d-ee66-49d2-83d5-7c0b0e4901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80b8c-0f6c-49f0-9b37-e38986c65da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54A41-0B63-40EA-A8B9-593B0E7BD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8008d-ee66-49d2-83d5-7c0b0e490197"/>
    <ds:schemaRef ds:uri="82580b8c-0f6c-49f0-9b37-e38986c65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C902F-2F7E-403A-9679-51590BC5BDB5}">
  <ds:schemaRefs>
    <ds:schemaRef ds:uri="http://schemas.microsoft.com/sharepoint/v3/contenttype/forms"/>
  </ds:schemaRefs>
</ds:datastoreItem>
</file>

<file path=customXml/itemProps3.xml><?xml version="1.0" encoding="utf-8"?>
<ds:datastoreItem xmlns:ds="http://schemas.openxmlformats.org/officeDocument/2006/customXml" ds:itemID="{E4AF2226-15BB-4AF0-949E-F920F5279B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9600</Words>
  <Characters>54721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NUIG</Company>
  <LinksUpToDate>false</LinksUpToDate>
  <CharactersWithSpaces>64193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Cunningham</dc:creator>
  <cp:keywords/>
  <dc:description/>
  <cp:lastModifiedBy>Miller, Kristel</cp:lastModifiedBy>
  <cp:revision>6</cp:revision>
  <cp:lastPrinted>2020-06-10T10:11:00Z</cp:lastPrinted>
  <dcterms:created xsi:type="dcterms:W3CDTF">2021-01-06T18:05:00Z</dcterms:created>
  <dcterms:modified xsi:type="dcterms:W3CDTF">2021-01-13T14:13:00Z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0x0101007F0FCA86B4925C428D0EF0864A047C5E</vt:lpwstr>
  </property>
</Properties>
</file>