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33720A17" w14:textId="7C9BA9CF" w:rsidR="00A86971" w:rsidRPr="00363AAD" w:rsidRDefault="00945920" w:rsidP="00C455F0">
      <w:pPr>
        <w:spacing w:after="0" w:line="288" w:lineRule="auto"/>
        <w:rPr>
          <w:rFonts w:ascii="Times New Roman" w:hAnsi="Times New Roman" w:cs="Times New Roman"/>
        </w:rPr>
      </w:pPr>
      <w:r w:rsidRPr="00363AAD">
        <w:rPr>
          <w:rFonts w:ascii="Times New Roman" w:hAnsi="Times New Roman" w:cs="Times New Roman"/>
          <w:noProof/>
          <w:lang w:eastAsia="en-GB"/>
        </w:rPr>
        <mc:AlternateContent>
          <mc:Choice Requires="wps">
            <w:drawing>
              <wp:anchor distT="45720" distB="45720" distL="114300" distR="114300" simplePos="0" relativeHeight="251658245" behindDoc="0" locked="0" layoutInCell="1" allowOverlap="1" wp14:anchorId="51B242D1" wp14:editId="3120D01A">
                <wp:simplePos x="0" y="0"/>
                <wp:positionH relativeFrom="page">
                  <wp:posOffset>807720</wp:posOffset>
                </wp:positionH>
                <wp:positionV relativeFrom="paragraph">
                  <wp:posOffset>3810</wp:posOffset>
                </wp:positionV>
                <wp:extent cx="5954395" cy="8180070"/>
                <wp:effectExtent l="0" t="0" r="8255"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8180070"/>
                        </a:xfrm>
                        <a:prstGeom prst="rect">
                          <a:avLst/>
                        </a:prstGeom>
                        <a:solidFill>
                          <a:srgbClr val="FFFFFF"/>
                        </a:solidFill>
                        <a:ln w="9525">
                          <a:noFill/>
                          <a:miter lim="800000"/>
                          <a:headEnd/>
                          <a:tailEnd/>
                        </a:ln>
                      </wps:spPr>
                      <wps:txbx>
                        <w:txbxContent>
                          <w:p w14:paraId="0CB6B0DA" w14:textId="38282D52" w:rsidR="000777D7" w:rsidRPr="00E77D62" w:rsidRDefault="000777D7" w:rsidP="00E77D62">
                            <w:pPr>
                              <w:spacing w:after="0" w:line="288" w:lineRule="auto"/>
                              <w:jc w:val="center"/>
                              <w:rPr>
                                <w:rFonts w:ascii="Times New Roman" w:hAnsi="Times New Roman" w:cs="Times New Roman"/>
                                <w:b/>
                                <w:sz w:val="28"/>
                                <w:szCs w:val="28"/>
                                <w:u w:val="single"/>
                              </w:rPr>
                            </w:pPr>
                            <w:r w:rsidRPr="008C033D">
                              <w:rPr>
                                <w:rFonts w:ascii="Times New Roman" w:hAnsi="Times New Roman" w:cs="Times New Roman"/>
                                <w:b/>
                                <w:sz w:val="28"/>
                                <w:szCs w:val="28"/>
                                <w:u w:val="single"/>
                              </w:rPr>
                              <w:t>The effect of confounding data features on a deep learning algorithm to predict complete coronary occlusion in a retrospective observational setting</w:t>
                            </w:r>
                          </w:p>
                          <w:p w14:paraId="57AB5124" w14:textId="77777777" w:rsidR="000777D7" w:rsidRPr="00F9414B" w:rsidRDefault="000777D7" w:rsidP="00C455F0">
                            <w:pPr>
                              <w:spacing w:after="0" w:line="288" w:lineRule="auto"/>
                              <w:jc w:val="center"/>
                              <w:rPr>
                                <w:rFonts w:ascii="Times New Roman" w:hAnsi="Times New Roman" w:cs="Times New Roman"/>
                                <w:sz w:val="28"/>
                                <w:szCs w:val="28"/>
                                <w:u w:val="single"/>
                              </w:rPr>
                            </w:pPr>
                          </w:p>
                          <w:p w14:paraId="6254C9E3" w14:textId="4F164A49" w:rsidR="000777D7" w:rsidRPr="004765C5" w:rsidRDefault="000777D7" w:rsidP="00C455F0">
                            <w:pPr>
                              <w:spacing w:after="0" w:line="288" w:lineRule="auto"/>
                              <w:jc w:val="center"/>
                              <w:rPr>
                                <w:rFonts w:ascii="Times New Roman" w:hAnsi="Times New Roman" w:cs="Times New Roman"/>
                              </w:rPr>
                            </w:pPr>
                            <w:r w:rsidRPr="00F9414B">
                              <w:rPr>
                                <w:rFonts w:ascii="Times New Roman" w:hAnsi="Times New Roman" w:cs="Times New Roman"/>
                              </w:rPr>
                              <w:t>Rob Brisk</w:t>
                            </w:r>
                            <w:r w:rsidRPr="00934690">
                              <w:rPr>
                                <w:rFonts w:ascii="Times New Roman" w:hAnsi="Times New Roman" w:cs="Times New Roman"/>
                                <w:vertAlign w:val="superscript"/>
                              </w:rPr>
                              <w:t>1,</w:t>
                            </w:r>
                            <w:proofErr w:type="gramStart"/>
                            <w:r w:rsidRPr="00934690">
                              <w:rPr>
                                <w:rFonts w:ascii="Times New Roman" w:hAnsi="Times New Roman" w:cs="Times New Roman"/>
                                <w:vertAlign w:val="superscript"/>
                              </w:rPr>
                              <w:t>2</w:t>
                            </w:r>
                            <w:r>
                              <w:rPr>
                                <w:rFonts w:ascii="Times New Roman" w:hAnsi="Times New Roman" w:cs="Times New Roman"/>
                                <w:vertAlign w:val="superscript"/>
                              </w:rPr>
                              <w:t>,</w:t>
                            </w:r>
                            <w:r w:rsidRPr="00D95F3B">
                              <w:rPr>
                                <w:rFonts w:ascii="Times New Roman" w:hAnsi="Times New Roman" w:cs="Times New Roman"/>
                              </w:rPr>
                              <w:t>*</w:t>
                            </w:r>
                            <w:proofErr w:type="gramEnd"/>
                            <w:r>
                              <w:rPr>
                                <w:rFonts w:ascii="Times New Roman" w:hAnsi="Times New Roman" w:cs="Times New Roman"/>
                              </w:rPr>
                              <w:t xml:space="preserve">, </w:t>
                            </w:r>
                            <w:r w:rsidRPr="00F9414B">
                              <w:rPr>
                                <w:rFonts w:ascii="Times New Roman" w:hAnsi="Times New Roman" w:cs="Times New Roman"/>
                              </w:rPr>
                              <w:t>Raymond Bond</w:t>
                            </w:r>
                            <w:r w:rsidRPr="00934690">
                              <w:rPr>
                                <w:rFonts w:ascii="Times New Roman" w:hAnsi="Times New Roman" w:cs="Times New Roman"/>
                                <w:vertAlign w:val="superscript"/>
                              </w:rPr>
                              <w:t>2</w:t>
                            </w:r>
                            <w:r>
                              <w:rPr>
                                <w:rFonts w:ascii="Times New Roman" w:hAnsi="Times New Roman" w:cs="Times New Roman"/>
                              </w:rPr>
                              <w:t xml:space="preserve">, </w:t>
                            </w:r>
                            <w:r w:rsidRPr="00F9414B">
                              <w:rPr>
                                <w:rFonts w:ascii="Times New Roman" w:hAnsi="Times New Roman" w:cs="Times New Roman"/>
                              </w:rPr>
                              <w:t>Dewar Finlay</w:t>
                            </w:r>
                            <w:r w:rsidRPr="00934690">
                              <w:rPr>
                                <w:rFonts w:ascii="Times New Roman" w:hAnsi="Times New Roman" w:cs="Times New Roman"/>
                                <w:vertAlign w:val="superscript"/>
                              </w:rPr>
                              <w:t>3</w:t>
                            </w:r>
                            <w:r>
                              <w:rPr>
                                <w:rFonts w:ascii="Times New Roman" w:hAnsi="Times New Roman" w:cs="Times New Roman"/>
                              </w:rPr>
                              <w:t xml:space="preserve">, </w:t>
                            </w:r>
                            <w:r w:rsidRPr="00F9414B">
                              <w:rPr>
                                <w:rFonts w:ascii="Times New Roman" w:hAnsi="Times New Roman" w:cs="Times New Roman"/>
                              </w:rPr>
                              <w:t>James McLaughlin</w:t>
                            </w:r>
                            <w:r w:rsidRPr="00934690">
                              <w:rPr>
                                <w:rFonts w:ascii="Times New Roman" w:hAnsi="Times New Roman" w:cs="Times New Roman"/>
                                <w:vertAlign w:val="superscript"/>
                              </w:rPr>
                              <w:t>3</w:t>
                            </w:r>
                            <w:r>
                              <w:rPr>
                                <w:rFonts w:ascii="Times New Roman" w:hAnsi="Times New Roman" w:cs="Times New Roman"/>
                              </w:rPr>
                              <w:t xml:space="preserve">, </w:t>
                            </w:r>
                            <w:r w:rsidRPr="00F9414B">
                              <w:rPr>
                                <w:rFonts w:ascii="Times New Roman" w:hAnsi="Times New Roman" w:cs="Times New Roman"/>
                              </w:rPr>
                              <w:t>Alicja Piadlo</w:t>
                            </w:r>
                            <w:r w:rsidRPr="00934690">
                              <w:rPr>
                                <w:rFonts w:ascii="Times New Roman" w:hAnsi="Times New Roman" w:cs="Times New Roman"/>
                                <w:vertAlign w:val="superscript"/>
                              </w:rPr>
                              <w:t>1</w:t>
                            </w:r>
                            <w:r>
                              <w:rPr>
                                <w:rFonts w:ascii="Times New Roman" w:hAnsi="Times New Roman" w:cs="Times New Roman"/>
                              </w:rPr>
                              <w:t xml:space="preserve">, </w:t>
                            </w:r>
                            <w:r w:rsidRPr="00F9414B">
                              <w:rPr>
                                <w:rFonts w:ascii="Times New Roman" w:hAnsi="Times New Roman" w:cs="Times New Roman"/>
                              </w:rPr>
                              <w:t xml:space="preserve">Stephen </w:t>
                            </w:r>
                            <w:r>
                              <w:rPr>
                                <w:rFonts w:ascii="Times New Roman" w:hAnsi="Times New Roman" w:cs="Times New Roman"/>
                              </w:rPr>
                              <w:t xml:space="preserve">J </w:t>
                            </w:r>
                            <w:r w:rsidRPr="00F9414B">
                              <w:rPr>
                                <w:rFonts w:ascii="Times New Roman" w:hAnsi="Times New Roman" w:cs="Times New Roman"/>
                              </w:rPr>
                              <w:t>Leslie</w:t>
                            </w:r>
                            <w:r w:rsidRPr="00934690">
                              <w:rPr>
                                <w:rFonts w:ascii="Times New Roman" w:hAnsi="Times New Roman" w:cs="Times New Roman"/>
                                <w:vertAlign w:val="superscript"/>
                              </w:rPr>
                              <w:t>4,5</w:t>
                            </w:r>
                            <w:r>
                              <w:rPr>
                                <w:rFonts w:ascii="Times New Roman" w:hAnsi="Times New Roman" w:cs="Times New Roman"/>
                              </w:rPr>
                              <w:t xml:space="preserve">, </w:t>
                            </w:r>
                            <w:r w:rsidRPr="00F9414B">
                              <w:rPr>
                                <w:rFonts w:ascii="Times New Roman" w:hAnsi="Times New Roman" w:cs="Times New Roman"/>
                              </w:rPr>
                              <w:t>David E Gossman</w:t>
                            </w:r>
                            <w:r w:rsidRPr="003A06E0">
                              <w:rPr>
                                <w:rFonts w:ascii="Times New Roman" w:hAnsi="Times New Roman" w:cs="Times New Roman"/>
                                <w:vertAlign w:val="superscript"/>
                              </w:rPr>
                              <w:t>6,7</w:t>
                            </w:r>
                            <w:r>
                              <w:rPr>
                                <w:rFonts w:ascii="Times New Roman" w:hAnsi="Times New Roman" w:cs="Times New Roman"/>
                              </w:rPr>
                              <w:t xml:space="preserve">, </w:t>
                            </w:r>
                            <w:r w:rsidRPr="00F9414B">
                              <w:rPr>
                                <w:rFonts w:ascii="Times New Roman" w:hAnsi="Times New Roman" w:cs="Times New Roman"/>
                              </w:rPr>
                              <w:t>Ian B Menown</w:t>
                            </w:r>
                            <w:r w:rsidRPr="003A06E0">
                              <w:rPr>
                                <w:rFonts w:ascii="Times New Roman" w:hAnsi="Times New Roman" w:cs="Times New Roman"/>
                                <w:vertAlign w:val="superscript"/>
                              </w:rPr>
                              <w:t>1,8</w:t>
                            </w:r>
                            <w:r>
                              <w:rPr>
                                <w:rFonts w:ascii="Times New Roman" w:hAnsi="Times New Roman" w:cs="Times New Roman"/>
                              </w:rPr>
                              <w:t xml:space="preserve">, D J </w:t>
                            </w:r>
                            <w:r w:rsidRPr="00F9414B">
                              <w:rPr>
                                <w:rFonts w:ascii="Times New Roman" w:hAnsi="Times New Roman" w:cs="Times New Roman"/>
                              </w:rPr>
                              <w:t>McEneaney</w:t>
                            </w:r>
                            <w:r w:rsidRPr="003A06E0">
                              <w:rPr>
                                <w:rFonts w:ascii="Times New Roman" w:hAnsi="Times New Roman" w:cs="Times New Roman"/>
                                <w:vertAlign w:val="superscript"/>
                              </w:rPr>
                              <w:t>1,9</w:t>
                            </w:r>
                            <w:r>
                              <w:rPr>
                                <w:rFonts w:ascii="Times New Roman" w:hAnsi="Times New Roman" w:cs="Times New Roman"/>
                              </w:rPr>
                              <w:t xml:space="preserve"> and S Warren</w:t>
                            </w:r>
                            <w:r w:rsidRPr="00D95F3B">
                              <w:rPr>
                                <w:rFonts w:ascii="Times New Roman" w:hAnsi="Times New Roman" w:cs="Times New Roman"/>
                                <w:vertAlign w:val="superscript"/>
                              </w:rPr>
                              <w:t>10</w:t>
                            </w:r>
                          </w:p>
                          <w:p w14:paraId="69D1F44F" w14:textId="0B703C6C" w:rsidR="000777D7" w:rsidRDefault="000777D7" w:rsidP="00C455F0">
                            <w:pPr>
                              <w:spacing w:after="0" w:line="288" w:lineRule="auto"/>
                              <w:rPr>
                                <w:rFonts w:ascii="Times New Roman" w:hAnsi="Times New Roman" w:cs="Times New Roman"/>
                                <w:i/>
                                <w:sz w:val="24"/>
                                <w:szCs w:val="24"/>
                                <w:u w:val="single"/>
                              </w:rPr>
                            </w:pPr>
                          </w:p>
                          <w:p w14:paraId="6BCAC111" w14:textId="77777777" w:rsidR="000777D7" w:rsidRPr="00F9414B" w:rsidRDefault="000777D7" w:rsidP="00C455F0">
                            <w:pPr>
                              <w:spacing w:after="0" w:line="288" w:lineRule="auto"/>
                              <w:rPr>
                                <w:rFonts w:ascii="Times New Roman" w:hAnsi="Times New Roman" w:cs="Times New Roman"/>
                                <w:i/>
                                <w:sz w:val="24"/>
                                <w:szCs w:val="24"/>
                                <w:u w:val="single"/>
                              </w:rPr>
                            </w:pPr>
                          </w:p>
                          <w:p w14:paraId="36967BA7" w14:textId="77777777" w:rsidR="000777D7" w:rsidRPr="00591AB5" w:rsidRDefault="000777D7" w:rsidP="00C455F0">
                            <w:pPr>
                              <w:spacing w:after="0" w:line="288" w:lineRule="auto"/>
                              <w:rPr>
                                <w:rFonts w:ascii="Times New Roman" w:hAnsi="Times New Roman" w:cs="Times New Roman"/>
                              </w:rPr>
                            </w:pPr>
                            <w:r w:rsidRPr="00591AB5">
                              <w:rPr>
                                <w:rFonts w:ascii="Times New Roman" w:hAnsi="Times New Roman" w:cs="Times New Roman"/>
                              </w:rPr>
                              <w:t xml:space="preserve">1 - </w:t>
                            </w:r>
                            <w:r w:rsidRPr="00591AB5">
                              <w:rPr>
                                <w:rFonts w:ascii="Times New Roman" w:hAnsi="Times New Roman" w:cs="Times New Roman"/>
                                <w:i/>
                              </w:rPr>
                              <w:t>Cardiovascular Research Unit, Craigavon Hospital, 68 Lurgan Road, Portadown, BT63 5QQ, Northern Ireland, UK</w:t>
                            </w:r>
                          </w:p>
                          <w:p w14:paraId="4612804C" w14:textId="77777777" w:rsidR="000777D7" w:rsidRPr="00591AB5" w:rsidRDefault="000777D7" w:rsidP="00C455F0">
                            <w:pPr>
                              <w:spacing w:after="0" w:line="288" w:lineRule="auto"/>
                              <w:rPr>
                                <w:rFonts w:ascii="Times New Roman" w:hAnsi="Times New Roman" w:cs="Times New Roman"/>
                                <w:i/>
                              </w:rPr>
                            </w:pPr>
                            <w:r w:rsidRPr="00591AB5">
                              <w:rPr>
                                <w:rFonts w:ascii="Times New Roman" w:hAnsi="Times New Roman" w:cs="Times New Roman"/>
                              </w:rPr>
                              <w:t xml:space="preserve">2 - </w:t>
                            </w:r>
                            <w:r w:rsidRPr="00591AB5">
                              <w:rPr>
                                <w:rFonts w:ascii="Times New Roman" w:hAnsi="Times New Roman" w:cs="Times New Roman"/>
                                <w:i/>
                              </w:rPr>
                              <w:t>School of computer science, Ulster University, Shore Road, Jordanstown, BT37 0QB, Northern Ireland, UK</w:t>
                            </w:r>
                          </w:p>
                          <w:p w14:paraId="4ED0BA27" w14:textId="77777777" w:rsidR="000777D7" w:rsidRPr="00591AB5" w:rsidRDefault="000777D7" w:rsidP="00C455F0">
                            <w:pPr>
                              <w:spacing w:after="0" w:line="288" w:lineRule="auto"/>
                              <w:rPr>
                                <w:rFonts w:ascii="Times New Roman" w:hAnsi="Times New Roman" w:cs="Times New Roman"/>
                                <w:i/>
                              </w:rPr>
                            </w:pPr>
                            <w:r w:rsidRPr="00591AB5">
                              <w:rPr>
                                <w:rFonts w:ascii="Times New Roman" w:hAnsi="Times New Roman" w:cs="Times New Roman"/>
                              </w:rPr>
                              <w:t xml:space="preserve">3 - </w:t>
                            </w:r>
                            <w:r w:rsidRPr="00591AB5">
                              <w:rPr>
                                <w:rFonts w:ascii="Times New Roman" w:hAnsi="Times New Roman" w:cs="Times New Roman"/>
                                <w:i/>
                              </w:rPr>
                              <w:t>Nanotechnology and Integrated Bioengineering Centre, Ulster University, Jordanstown, Northern Ireland, UK</w:t>
                            </w:r>
                          </w:p>
                          <w:p w14:paraId="38823C24" w14:textId="77777777" w:rsidR="000777D7" w:rsidRPr="00591AB5" w:rsidRDefault="000777D7" w:rsidP="00C455F0">
                            <w:pPr>
                              <w:shd w:val="clear" w:color="auto" w:fill="FFFFFF"/>
                              <w:spacing w:after="0" w:line="288" w:lineRule="auto"/>
                              <w:rPr>
                                <w:rFonts w:ascii="Times New Roman" w:hAnsi="Times New Roman" w:cs="Times New Roman"/>
                                <w:color w:val="000000"/>
                              </w:rPr>
                            </w:pPr>
                            <w:r w:rsidRPr="00591AB5">
                              <w:rPr>
                                <w:rFonts w:ascii="Times New Roman" w:hAnsi="Times New Roman" w:cs="Times New Roman"/>
                                <w:color w:val="000000"/>
                              </w:rPr>
                              <w:t xml:space="preserve">4 - </w:t>
                            </w:r>
                            <w:r w:rsidRPr="00591AB5">
                              <w:rPr>
                                <w:rFonts w:ascii="Times New Roman" w:hAnsi="Times New Roman" w:cs="Times New Roman"/>
                                <w:i/>
                                <w:color w:val="000000"/>
                              </w:rPr>
                              <w:t>Cardiac Unit, Raigmore Hospital, Inverness, IV32 3UJ, Scotland, UK</w:t>
                            </w:r>
                          </w:p>
                          <w:p w14:paraId="7749FFF9" w14:textId="77777777" w:rsidR="000777D7" w:rsidRPr="00591AB5" w:rsidRDefault="000777D7" w:rsidP="00C455F0">
                            <w:pPr>
                              <w:shd w:val="clear" w:color="auto" w:fill="FFFFFF"/>
                              <w:spacing w:after="0" w:line="288" w:lineRule="auto"/>
                              <w:rPr>
                                <w:rFonts w:ascii="Times New Roman" w:hAnsi="Times New Roman" w:cs="Times New Roman"/>
                                <w:i/>
                                <w:color w:val="000000"/>
                              </w:rPr>
                            </w:pPr>
                            <w:r w:rsidRPr="00591AB5">
                              <w:rPr>
                                <w:rFonts w:ascii="Times New Roman" w:hAnsi="Times New Roman" w:cs="Times New Roman"/>
                                <w:color w:val="000000"/>
                              </w:rPr>
                              <w:t xml:space="preserve">5 - </w:t>
                            </w:r>
                            <w:r w:rsidRPr="00591AB5">
                              <w:rPr>
                                <w:rFonts w:ascii="Times New Roman" w:hAnsi="Times New Roman" w:cs="Times New Roman"/>
                                <w:i/>
                                <w:color w:val="000000"/>
                              </w:rPr>
                              <w:t>Division of Biomedical Sciences,</w:t>
                            </w:r>
                            <w:r w:rsidRPr="00591AB5">
                              <w:rPr>
                                <w:rFonts w:ascii="Times New Roman" w:hAnsi="Times New Roman" w:cs="Times New Roman"/>
                                <w:i/>
                                <w:color w:val="333333"/>
                              </w:rPr>
                              <w:t> University of the Highlands and Islands Institute of Health Research and Innovation</w:t>
                            </w:r>
                            <w:r w:rsidRPr="00591AB5">
                              <w:rPr>
                                <w:rFonts w:ascii="Times New Roman" w:hAnsi="Times New Roman" w:cs="Times New Roman"/>
                                <w:i/>
                                <w:color w:val="000000"/>
                              </w:rPr>
                              <w:t>, Old Perth Road, IV2 3JH, Inverness, Scotland, UK</w:t>
                            </w:r>
                          </w:p>
                          <w:p w14:paraId="6CEDFDEC" w14:textId="77777777" w:rsidR="000777D7" w:rsidRPr="00591AB5" w:rsidRDefault="000777D7" w:rsidP="00C455F0">
                            <w:pPr>
                              <w:spacing w:after="0" w:line="288" w:lineRule="auto"/>
                              <w:rPr>
                                <w:rFonts w:ascii="Times New Roman" w:hAnsi="Times New Roman" w:cs="Times New Roman"/>
                              </w:rPr>
                            </w:pPr>
                            <w:r w:rsidRPr="00591AB5">
                              <w:rPr>
                                <w:rFonts w:ascii="Times New Roman" w:hAnsi="Times New Roman" w:cs="Times New Roman"/>
                              </w:rPr>
                              <w:t xml:space="preserve">6 - </w:t>
                            </w:r>
                            <w:r w:rsidRPr="00591AB5">
                              <w:rPr>
                                <w:rFonts w:ascii="Times New Roman" w:hAnsi="Times New Roman" w:cs="Times New Roman"/>
                                <w:i/>
                              </w:rPr>
                              <w:t>Tufts Medical School, 145 Harrison Avenue, Boston, MA 02111, USA</w:t>
                            </w:r>
                          </w:p>
                          <w:p w14:paraId="01333A5A" w14:textId="77777777" w:rsidR="000777D7" w:rsidRPr="00591AB5" w:rsidRDefault="000777D7" w:rsidP="00C455F0">
                            <w:pPr>
                              <w:shd w:val="clear" w:color="auto" w:fill="FFFFFF"/>
                              <w:spacing w:after="0" w:line="288" w:lineRule="auto"/>
                              <w:rPr>
                                <w:rFonts w:ascii="Times New Roman" w:hAnsi="Times New Roman" w:cs="Times New Roman"/>
                                <w:i/>
                              </w:rPr>
                            </w:pPr>
                            <w:r w:rsidRPr="00591AB5">
                              <w:rPr>
                                <w:rFonts w:ascii="Times New Roman" w:hAnsi="Times New Roman" w:cs="Times New Roman"/>
                              </w:rPr>
                              <w:t xml:space="preserve">7 - </w:t>
                            </w:r>
                            <w:r w:rsidRPr="00591AB5">
                              <w:rPr>
                                <w:rFonts w:ascii="Times New Roman" w:hAnsi="Times New Roman" w:cs="Times New Roman"/>
                                <w:i/>
                              </w:rPr>
                              <w:t>Department of cardiology, St Elizabeth Medical Centre, 736 Cambridge Street, Boston, MA 02135, USA</w:t>
                            </w:r>
                          </w:p>
                          <w:p w14:paraId="25524CAA" w14:textId="77777777" w:rsidR="000777D7" w:rsidRPr="00591AB5" w:rsidRDefault="000777D7" w:rsidP="00C455F0">
                            <w:pPr>
                              <w:spacing w:after="0" w:line="288" w:lineRule="auto"/>
                              <w:rPr>
                                <w:rFonts w:ascii="Times New Roman" w:hAnsi="Times New Roman" w:cs="Times New Roman"/>
                                <w:i/>
                              </w:rPr>
                            </w:pPr>
                            <w:r w:rsidRPr="00591AB5">
                              <w:rPr>
                                <w:rFonts w:ascii="Times New Roman" w:hAnsi="Times New Roman" w:cs="Times New Roman"/>
                              </w:rPr>
                              <w:t xml:space="preserve">8 - </w:t>
                            </w:r>
                            <w:r w:rsidRPr="00591AB5">
                              <w:rPr>
                                <w:rFonts w:ascii="Times New Roman" w:hAnsi="Times New Roman" w:cs="Times New Roman"/>
                                <w:i/>
                              </w:rPr>
                              <w:t>Queens University, University Road, Belfast, BT7 1NN, Northern Ireland, UK</w:t>
                            </w:r>
                          </w:p>
                          <w:p w14:paraId="6153D18D" w14:textId="57BEF1D5" w:rsidR="000777D7" w:rsidRPr="00591AB5" w:rsidRDefault="000777D7" w:rsidP="00C455F0">
                            <w:pPr>
                              <w:spacing w:after="0" w:line="288" w:lineRule="auto"/>
                              <w:rPr>
                                <w:rFonts w:ascii="Times New Roman" w:hAnsi="Times New Roman" w:cs="Times New Roman"/>
                                <w:i/>
                              </w:rPr>
                            </w:pPr>
                            <w:r w:rsidRPr="00591AB5">
                              <w:rPr>
                                <w:rFonts w:ascii="Times New Roman" w:hAnsi="Times New Roman" w:cs="Times New Roman"/>
                              </w:rPr>
                              <w:t xml:space="preserve">9 - </w:t>
                            </w:r>
                            <w:r w:rsidRPr="00591AB5">
                              <w:rPr>
                                <w:rFonts w:ascii="Times New Roman" w:hAnsi="Times New Roman" w:cs="Times New Roman"/>
                                <w:i/>
                              </w:rPr>
                              <w:t>Centre for Advanced Cardiovascular Research, Ulster University, Jordanstown, Northern Ireland, UK</w:t>
                            </w:r>
                          </w:p>
                          <w:p w14:paraId="53506699" w14:textId="3B671424" w:rsidR="000777D7" w:rsidRPr="00591AB5" w:rsidRDefault="000777D7" w:rsidP="00C455F0">
                            <w:pPr>
                              <w:spacing w:after="0" w:line="288" w:lineRule="auto"/>
                              <w:rPr>
                                <w:rFonts w:ascii="Times New Roman" w:hAnsi="Times New Roman" w:cs="Times New Roman"/>
                                <w:i/>
                              </w:rPr>
                            </w:pPr>
                            <w:r w:rsidRPr="00591AB5">
                              <w:rPr>
                                <w:rFonts w:ascii="Times New Roman" w:hAnsi="Times New Roman" w:cs="Times New Roman"/>
                                <w:i/>
                              </w:rPr>
                              <w:t xml:space="preserve">10 - Anne Arundel Medical </w:t>
                            </w:r>
                            <w:proofErr w:type="spellStart"/>
                            <w:r w:rsidRPr="00591AB5">
                              <w:rPr>
                                <w:rFonts w:ascii="Times New Roman" w:hAnsi="Times New Roman" w:cs="Times New Roman"/>
                                <w:i/>
                              </w:rPr>
                              <w:t>Center</w:t>
                            </w:r>
                            <w:proofErr w:type="spellEnd"/>
                            <w:r w:rsidRPr="00591AB5">
                              <w:rPr>
                                <w:rFonts w:ascii="Times New Roman" w:hAnsi="Times New Roman" w:cs="Times New Roman"/>
                                <w:i/>
                              </w:rPr>
                              <w:t>, Department of Medicine, Cardiology Division, Annapolis, MD (S.W.).</w:t>
                            </w:r>
                          </w:p>
                          <w:p w14:paraId="3E33FF08" w14:textId="01ED5FF6" w:rsidR="000777D7" w:rsidRPr="00591AB5" w:rsidRDefault="000777D7" w:rsidP="009F5529">
                            <w:pPr>
                              <w:spacing w:after="0" w:line="288" w:lineRule="auto"/>
                              <w:rPr>
                                <w:rFonts w:ascii="Times New Roman" w:hAnsi="Times New Roman" w:cs="Times New Roman"/>
                                <w:i/>
                              </w:rPr>
                            </w:pPr>
                            <w:r w:rsidRPr="00591AB5">
                              <w:rPr>
                                <w:rFonts w:ascii="Times New Roman" w:hAnsi="Times New Roman" w:cs="Times New Roman"/>
                                <w:i/>
                              </w:rPr>
                              <w:t xml:space="preserve">* - correspondence to </w:t>
                            </w:r>
                            <w:hyperlink r:id="rId8" w:history="1">
                              <w:r w:rsidRPr="00591AB5">
                                <w:rPr>
                                  <w:rStyle w:val="Hyperlink"/>
                                  <w:rFonts w:ascii="Times New Roman" w:hAnsi="Times New Roman" w:cs="Times New Roman"/>
                                  <w:i/>
                                </w:rPr>
                                <w:t>robbrisk@hotmail.com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242D1" id="_x0000_t202" coordsize="21600,21600" o:spt="202" path="m,l,21600r21600,l21600,xe">
                <v:stroke joinstyle="miter"/>
                <v:path gradientshapeok="t" o:connecttype="rect"/>
              </v:shapetype>
              <v:shape id="Text Box 2" o:spid="_x0000_s1026" type="#_x0000_t202" style="position:absolute;margin-left:63.6pt;margin-top:.3pt;width:468.85pt;height:644.1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" stroked="f">
                <v:textbox>
                  <w:txbxContent>
                    <w:p w14:paraId="0CB6B0DA" w14:textId="38282D52" w:rsidR="000777D7" w:rsidRPr="00E77D62" w:rsidRDefault="000777D7" w:rsidP="00E77D62">
                      <w:pPr>
                        <w:spacing w:after="0" w:line="288" w:lineRule="auto"/>
                        <w:jc w:val="center"/>
                        <w:rPr>
                          <w:rFonts w:ascii="Times New Roman" w:hAnsi="Times New Roman" w:cs="Times New Roman"/>
                          <w:b/>
                          <w:sz w:val="28"/>
                          <w:szCs w:val="28"/>
                          <w:u w:val="single"/>
                        </w:rPr>
                      </w:pPr>
                      <w:r w:rsidRPr="008C033D">
                        <w:rPr>
                          <w:rFonts w:ascii="Times New Roman" w:hAnsi="Times New Roman" w:cs="Times New Roman"/>
                          <w:b/>
                          <w:sz w:val="28"/>
                          <w:szCs w:val="28"/>
                          <w:u w:val="single"/>
                        </w:rPr>
                        <w:t>The effect of confounding data features on a deep learning algorithm to predict complete coronary occlusion in a retrospective observational setting</w:t>
                      </w:r>
                    </w:p>
                    <w:p w14:paraId="57AB5124" w14:textId="77777777" w:rsidR="000777D7" w:rsidRPr="00F9414B" w:rsidRDefault="000777D7" w:rsidP="00C455F0">
                      <w:pPr>
                        <w:spacing w:after="0" w:line="288" w:lineRule="auto"/>
                        <w:jc w:val="center"/>
                        <w:rPr>
                          <w:rFonts w:ascii="Times New Roman" w:hAnsi="Times New Roman" w:cs="Times New Roman"/>
                          <w:sz w:val="28"/>
                          <w:szCs w:val="28"/>
                          <w:u w:val="single"/>
                        </w:rPr>
                      </w:pPr>
                    </w:p>
                    <w:p w14:paraId="6254C9E3" w14:textId="4F164A49" w:rsidR="000777D7" w:rsidRPr="004765C5" w:rsidRDefault="000777D7" w:rsidP="00C455F0">
                      <w:pPr>
                        <w:spacing w:after="0" w:line="288" w:lineRule="auto"/>
                        <w:jc w:val="center"/>
                        <w:rPr>
                          <w:rFonts w:ascii="Times New Roman" w:hAnsi="Times New Roman" w:cs="Times New Roman"/>
                        </w:rPr>
                      </w:pPr>
                      <w:r w:rsidRPr="00F9414B">
                        <w:rPr>
                          <w:rFonts w:ascii="Times New Roman" w:hAnsi="Times New Roman" w:cs="Times New Roman"/>
                        </w:rPr>
                        <w:t>Rob Brisk</w:t>
                      </w:r>
                      <w:r w:rsidRPr="00934690">
                        <w:rPr>
                          <w:rFonts w:ascii="Times New Roman" w:hAnsi="Times New Roman" w:cs="Times New Roman"/>
                          <w:vertAlign w:val="superscript"/>
                        </w:rPr>
                        <w:t>1,</w:t>
                      </w:r>
                      <w:proofErr w:type="gramStart"/>
                      <w:r w:rsidRPr="00934690">
                        <w:rPr>
                          <w:rFonts w:ascii="Times New Roman" w:hAnsi="Times New Roman" w:cs="Times New Roman"/>
                          <w:vertAlign w:val="superscript"/>
                        </w:rPr>
                        <w:t>2</w:t>
                      </w:r>
                      <w:r>
                        <w:rPr>
                          <w:rFonts w:ascii="Times New Roman" w:hAnsi="Times New Roman" w:cs="Times New Roman"/>
                          <w:vertAlign w:val="superscript"/>
                        </w:rPr>
                        <w:t>,</w:t>
                      </w:r>
                      <w:r w:rsidRPr="00D95F3B">
                        <w:rPr>
                          <w:rFonts w:ascii="Times New Roman" w:hAnsi="Times New Roman" w:cs="Times New Roman"/>
                        </w:rPr>
                        <w:t>*</w:t>
                      </w:r>
                      <w:proofErr w:type="gramEnd"/>
                      <w:r>
                        <w:rPr>
                          <w:rFonts w:ascii="Times New Roman" w:hAnsi="Times New Roman" w:cs="Times New Roman"/>
                        </w:rPr>
                        <w:t xml:space="preserve">, </w:t>
                      </w:r>
                      <w:r w:rsidRPr="00F9414B">
                        <w:rPr>
                          <w:rFonts w:ascii="Times New Roman" w:hAnsi="Times New Roman" w:cs="Times New Roman"/>
                        </w:rPr>
                        <w:t>Raymond Bond</w:t>
                      </w:r>
                      <w:r w:rsidRPr="00934690">
                        <w:rPr>
                          <w:rFonts w:ascii="Times New Roman" w:hAnsi="Times New Roman" w:cs="Times New Roman"/>
                          <w:vertAlign w:val="superscript"/>
                        </w:rPr>
                        <w:t>2</w:t>
                      </w:r>
                      <w:r>
                        <w:rPr>
                          <w:rFonts w:ascii="Times New Roman" w:hAnsi="Times New Roman" w:cs="Times New Roman"/>
                        </w:rPr>
                        <w:t xml:space="preserve">, </w:t>
                      </w:r>
                      <w:r w:rsidRPr="00F9414B">
                        <w:rPr>
                          <w:rFonts w:ascii="Times New Roman" w:hAnsi="Times New Roman" w:cs="Times New Roman"/>
                        </w:rPr>
                        <w:t>Dewar Finlay</w:t>
                      </w:r>
                      <w:r w:rsidRPr="00934690">
                        <w:rPr>
                          <w:rFonts w:ascii="Times New Roman" w:hAnsi="Times New Roman" w:cs="Times New Roman"/>
                          <w:vertAlign w:val="superscript"/>
                        </w:rPr>
                        <w:t>3</w:t>
                      </w:r>
                      <w:r>
                        <w:rPr>
                          <w:rFonts w:ascii="Times New Roman" w:hAnsi="Times New Roman" w:cs="Times New Roman"/>
                        </w:rPr>
                        <w:t xml:space="preserve">, </w:t>
                      </w:r>
                      <w:r w:rsidRPr="00F9414B">
                        <w:rPr>
                          <w:rFonts w:ascii="Times New Roman" w:hAnsi="Times New Roman" w:cs="Times New Roman"/>
                        </w:rPr>
                        <w:t>James McLaughlin</w:t>
                      </w:r>
                      <w:r w:rsidRPr="00934690">
                        <w:rPr>
                          <w:rFonts w:ascii="Times New Roman" w:hAnsi="Times New Roman" w:cs="Times New Roman"/>
                          <w:vertAlign w:val="superscript"/>
                        </w:rPr>
                        <w:t>3</w:t>
                      </w:r>
                      <w:r>
                        <w:rPr>
                          <w:rFonts w:ascii="Times New Roman" w:hAnsi="Times New Roman" w:cs="Times New Roman"/>
                        </w:rPr>
                        <w:t xml:space="preserve">, </w:t>
                      </w:r>
                      <w:r w:rsidRPr="00F9414B">
                        <w:rPr>
                          <w:rFonts w:ascii="Times New Roman" w:hAnsi="Times New Roman" w:cs="Times New Roman"/>
                        </w:rPr>
                        <w:t>Alicja Piadlo</w:t>
                      </w:r>
                      <w:r w:rsidRPr="00934690">
                        <w:rPr>
                          <w:rFonts w:ascii="Times New Roman" w:hAnsi="Times New Roman" w:cs="Times New Roman"/>
                          <w:vertAlign w:val="superscript"/>
                        </w:rPr>
                        <w:t>1</w:t>
                      </w:r>
                      <w:r>
                        <w:rPr>
                          <w:rFonts w:ascii="Times New Roman" w:hAnsi="Times New Roman" w:cs="Times New Roman"/>
                        </w:rPr>
                        <w:t xml:space="preserve">, </w:t>
                      </w:r>
                      <w:r w:rsidRPr="00F9414B">
                        <w:rPr>
                          <w:rFonts w:ascii="Times New Roman" w:hAnsi="Times New Roman" w:cs="Times New Roman"/>
                        </w:rPr>
                        <w:t xml:space="preserve">Stephen </w:t>
                      </w:r>
                      <w:r>
                        <w:rPr>
                          <w:rFonts w:ascii="Times New Roman" w:hAnsi="Times New Roman" w:cs="Times New Roman"/>
                        </w:rPr>
                        <w:t xml:space="preserve">J </w:t>
                      </w:r>
                      <w:r w:rsidRPr="00F9414B">
                        <w:rPr>
                          <w:rFonts w:ascii="Times New Roman" w:hAnsi="Times New Roman" w:cs="Times New Roman"/>
                        </w:rPr>
                        <w:t>Leslie</w:t>
                      </w:r>
                      <w:r w:rsidRPr="00934690">
                        <w:rPr>
                          <w:rFonts w:ascii="Times New Roman" w:hAnsi="Times New Roman" w:cs="Times New Roman"/>
                          <w:vertAlign w:val="superscript"/>
                        </w:rPr>
                        <w:t>4,5</w:t>
                      </w:r>
                      <w:r>
                        <w:rPr>
                          <w:rFonts w:ascii="Times New Roman" w:hAnsi="Times New Roman" w:cs="Times New Roman"/>
                        </w:rPr>
                        <w:t xml:space="preserve">, </w:t>
                      </w:r>
                      <w:r w:rsidRPr="00F9414B">
                        <w:rPr>
                          <w:rFonts w:ascii="Times New Roman" w:hAnsi="Times New Roman" w:cs="Times New Roman"/>
                        </w:rPr>
                        <w:t>David E Gossman</w:t>
                      </w:r>
                      <w:r w:rsidRPr="003A06E0">
                        <w:rPr>
                          <w:rFonts w:ascii="Times New Roman" w:hAnsi="Times New Roman" w:cs="Times New Roman"/>
                          <w:vertAlign w:val="superscript"/>
                        </w:rPr>
                        <w:t>6,7</w:t>
                      </w:r>
                      <w:r>
                        <w:rPr>
                          <w:rFonts w:ascii="Times New Roman" w:hAnsi="Times New Roman" w:cs="Times New Roman"/>
                        </w:rPr>
                        <w:t xml:space="preserve">, </w:t>
                      </w:r>
                      <w:r w:rsidRPr="00F9414B">
                        <w:rPr>
                          <w:rFonts w:ascii="Times New Roman" w:hAnsi="Times New Roman" w:cs="Times New Roman"/>
                        </w:rPr>
                        <w:t>Ian B Menown</w:t>
                      </w:r>
                      <w:r w:rsidRPr="003A06E0">
                        <w:rPr>
                          <w:rFonts w:ascii="Times New Roman" w:hAnsi="Times New Roman" w:cs="Times New Roman"/>
                          <w:vertAlign w:val="superscript"/>
                        </w:rPr>
                        <w:t>1,8</w:t>
                      </w:r>
                      <w:r>
                        <w:rPr>
                          <w:rFonts w:ascii="Times New Roman" w:hAnsi="Times New Roman" w:cs="Times New Roman"/>
                        </w:rPr>
                        <w:t xml:space="preserve">, D J </w:t>
                      </w:r>
                      <w:r w:rsidRPr="00F9414B">
                        <w:rPr>
                          <w:rFonts w:ascii="Times New Roman" w:hAnsi="Times New Roman" w:cs="Times New Roman"/>
                        </w:rPr>
                        <w:t>McEneaney</w:t>
                      </w:r>
                      <w:r w:rsidRPr="003A06E0">
                        <w:rPr>
                          <w:rFonts w:ascii="Times New Roman" w:hAnsi="Times New Roman" w:cs="Times New Roman"/>
                          <w:vertAlign w:val="superscript"/>
                        </w:rPr>
                        <w:t>1,9</w:t>
                      </w:r>
                      <w:r>
                        <w:rPr>
                          <w:rFonts w:ascii="Times New Roman" w:hAnsi="Times New Roman" w:cs="Times New Roman"/>
                        </w:rPr>
                        <w:t xml:space="preserve"> and S Warren</w:t>
                      </w:r>
                      <w:r w:rsidRPr="00D95F3B">
                        <w:rPr>
                          <w:rFonts w:ascii="Times New Roman" w:hAnsi="Times New Roman" w:cs="Times New Roman"/>
                          <w:vertAlign w:val="superscript"/>
                        </w:rPr>
                        <w:t>10</w:t>
                      </w:r>
                    </w:p>
                    <w:p w14:paraId="69D1F44F" w14:textId="0B703C6C" w:rsidR="000777D7" w:rsidRDefault="000777D7" w:rsidP="00C455F0">
                      <w:pPr>
                        <w:spacing w:after="0" w:line="288" w:lineRule="auto"/>
                        <w:rPr>
                          <w:rFonts w:ascii="Times New Roman" w:hAnsi="Times New Roman" w:cs="Times New Roman"/>
                          <w:i/>
                          <w:sz w:val="24"/>
                          <w:szCs w:val="24"/>
                          <w:u w:val="single"/>
                        </w:rPr>
                      </w:pPr>
                    </w:p>
                    <w:p w14:paraId="6BCAC111" w14:textId="77777777" w:rsidR="000777D7" w:rsidRPr="00F9414B" w:rsidRDefault="000777D7" w:rsidP="00C455F0">
                      <w:pPr>
                        <w:spacing w:after="0" w:line="288" w:lineRule="auto"/>
                        <w:rPr>
                          <w:rFonts w:ascii="Times New Roman" w:hAnsi="Times New Roman" w:cs="Times New Roman"/>
                          <w:i/>
                          <w:sz w:val="24"/>
                          <w:szCs w:val="24"/>
                          <w:u w:val="single"/>
                        </w:rPr>
                      </w:pPr>
                    </w:p>
                    <w:p w14:paraId="36967BA7" w14:textId="77777777" w:rsidR="000777D7" w:rsidRPr="00591AB5" w:rsidRDefault="000777D7" w:rsidP="00C455F0">
                      <w:pPr>
                        <w:spacing w:after="0" w:line="288" w:lineRule="auto"/>
                        <w:rPr>
                          <w:rFonts w:ascii="Times New Roman" w:hAnsi="Times New Roman" w:cs="Times New Roman"/>
                        </w:rPr>
                      </w:pPr>
                      <w:r w:rsidRPr="00591AB5">
                        <w:rPr>
                          <w:rFonts w:ascii="Times New Roman" w:hAnsi="Times New Roman" w:cs="Times New Roman"/>
                        </w:rPr>
                        <w:t xml:space="preserve">1 - </w:t>
                      </w:r>
                      <w:r w:rsidRPr="00591AB5">
                        <w:rPr>
                          <w:rFonts w:ascii="Times New Roman" w:hAnsi="Times New Roman" w:cs="Times New Roman"/>
                          <w:i/>
                        </w:rPr>
                        <w:t>Cardiovascular Research Unit, Craigavon Hospital, 68 Lurgan Road, Portadown, BT63 5QQ, Northern Ireland, UK</w:t>
                      </w:r>
                    </w:p>
                    <w:p w14:paraId="4612804C" w14:textId="77777777" w:rsidR="000777D7" w:rsidRPr="00591AB5" w:rsidRDefault="000777D7" w:rsidP="00C455F0">
                      <w:pPr>
                        <w:spacing w:after="0" w:line="288" w:lineRule="auto"/>
                        <w:rPr>
                          <w:rFonts w:ascii="Times New Roman" w:hAnsi="Times New Roman" w:cs="Times New Roman"/>
                          <w:i/>
                        </w:rPr>
                      </w:pPr>
                      <w:r w:rsidRPr="00591AB5">
                        <w:rPr>
                          <w:rFonts w:ascii="Times New Roman" w:hAnsi="Times New Roman" w:cs="Times New Roman"/>
                        </w:rPr>
                        <w:t xml:space="preserve">2 - </w:t>
                      </w:r>
                      <w:r w:rsidRPr="00591AB5">
                        <w:rPr>
                          <w:rFonts w:ascii="Times New Roman" w:hAnsi="Times New Roman" w:cs="Times New Roman"/>
                          <w:i/>
                        </w:rPr>
                        <w:t>School of computer science, Ulster University, Shore Road, Jordanstown, BT37 0QB, Northern Ireland, UK</w:t>
                      </w:r>
                    </w:p>
                    <w:p w14:paraId="4ED0BA27" w14:textId="77777777" w:rsidR="000777D7" w:rsidRPr="00591AB5" w:rsidRDefault="000777D7" w:rsidP="00C455F0">
                      <w:pPr>
                        <w:spacing w:after="0" w:line="288" w:lineRule="auto"/>
                        <w:rPr>
                          <w:rFonts w:ascii="Times New Roman" w:hAnsi="Times New Roman" w:cs="Times New Roman"/>
                          <w:i/>
                        </w:rPr>
                      </w:pPr>
                      <w:r w:rsidRPr="00591AB5">
                        <w:rPr>
                          <w:rFonts w:ascii="Times New Roman" w:hAnsi="Times New Roman" w:cs="Times New Roman"/>
                        </w:rPr>
                        <w:t xml:space="preserve">3 - </w:t>
                      </w:r>
                      <w:r w:rsidRPr="00591AB5">
                        <w:rPr>
                          <w:rFonts w:ascii="Times New Roman" w:hAnsi="Times New Roman" w:cs="Times New Roman"/>
                          <w:i/>
                        </w:rPr>
                        <w:t>Nanotechnology and Integrated Bioengineering Centre, Ulster University, Jordanstown, Northern Ireland, UK</w:t>
                      </w:r>
                    </w:p>
                    <w:p w14:paraId="38823C24" w14:textId="77777777" w:rsidR="000777D7" w:rsidRPr="00591AB5" w:rsidRDefault="000777D7" w:rsidP="00C455F0">
                      <w:pPr>
                        <w:shd w:val="clear" w:color="auto" w:fill="FFFFFF"/>
                        <w:spacing w:after="0" w:line="288" w:lineRule="auto"/>
                        <w:rPr>
                          <w:rFonts w:ascii="Times New Roman" w:hAnsi="Times New Roman" w:cs="Times New Roman"/>
                          <w:color w:val="000000"/>
                        </w:rPr>
                      </w:pPr>
                      <w:r w:rsidRPr="00591AB5">
                        <w:rPr>
                          <w:rFonts w:ascii="Times New Roman" w:hAnsi="Times New Roman" w:cs="Times New Roman"/>
                          <w:color w:val="000000"/>
                        </w:rPr>
                        <w:t xml:space="preserve">4 - </w:t>
                      </w:r>
                      <w:r w:rsidRPr="00591AB5">
                        <w:rPr>
                          <w:rFonts w:ascii="Times New Roman" w:hAnsi="Times New Roman" w:cs="Times New Roman"/>
                          <w:i/>
                          <w:color w:val="000000"/>
                        </w:rPr>
                        <w:t>Cardiac Unit, Raigmore Hospital, Inverness, IV32 3UJ, Scotland, UK</w:t>
                      </w:r>
                    </w:p>
                    <w:p w14:paraId="7749FFF9" w14:textId="77777777" w:rsidR="000777D7" w:rsidRPr="00591AB5" w:rsidRDefault="000777D7" w:rsidP="00C455F0">
                      <w:pPr>
                        <w:shd w:val="clear" w:color="auto" w:fill="FFFFFF"/>
                        <w:spacing w:after="0" w:line="288" w:lineRule="auto"/>
                        <w:rPr>
                          <w:rFonts w:ascii="Times New Roman" w:hAnsi="Times New Roman" w:cs="Times New Roman"/>
                          <w:i/>
                          <w:color w:val="000000"/>
                        </w:rPr>
                      </w:pPr>
                      <w:r w:rsidRPr="00591AB5">
                        <w:rPr>
                          <w:rFonts w:ascii="Times New Roman" w:hAnsi="Times New Roman" w:cs="Times New Roman"/>
                          <w:color w:val="000000"/>
                        </w:rPr>
                        <w:t xml:space="preserve">5 - </w:t>
                      </w:r>
                      <w:r w:rsidRPr="00591AB5">
                        <w:rPr>
                          <w:rFonts w:ascii="Times New Roman" w:hAnsi="Times New Roman" w:cs="Times New Roman"/>
                          <w:i/>
                          <w:color w:val="000000"/>
                        </w:rPr>
                        <w:t>Division of Biomedical Sciences,</w:t>
                      </w:r>
                      <w:r w:rsidRPr="00591AB5">
                        <w:rPr>
                          <w:rFonts w:ascii="Times New Roman" w:hAnsi="Times New Roman" w:cs="Times New Roman"/>
                          <w:i/>
                          <w:color w:val="333333"/>
                        </w:rPr>
                        <w:t> University of the Highlands and Islands Institute of Health Research and Innovation</w:t>
                      </w:r>
                      <w:r w:rsidRPr="00591AB5">
                        <w:rPr>
                          <w:rFonts w:ascii="Times New Roman" w:hAnsi="Times New Roman" w:cs="Times New Roman"/>
                          <w:i/>
                          <w:color w:val="000000"/>
                        </w:rPr>
                        <w:t>, Old Perth Road, IV2 3JH, Inverness, Scotland, UK</w:t>
                      </w:r>
                    </w:p>
                    <w:p w14:paraId="6CEDFDEC" w14:textId="77777777" w:rsidR="000777D7" w:rsidRPr="00591AB5" w:rsidRDefault="000777D7" w:rsidP="00C455F0">
                      <w:pPr>
                        <w:spacing w:after="0" w:line="288" w:lineRule="auto"/>
                        <w:rPr>
                          <w:rFonts w:ascii="Times New Roman" w:hAnsi="Times New Roman" w:cs="Times New Roman"/>
                        </w:rPr>
                      </w:pPr>
                      <w:r w:rsidRPr="00591AB5">
                        <w:rPr>
                          <w:rFonts w:ascii="Times New Roman" w:hAnsi="Times New Roman" w:cs="Times New Roman"/>
                        </w:rPr>
                        <w:t xml:space="preserve">6 - </w:t>
                      </w:r>
                      <w:r w:rsidRPr="00591AB5">
                        <w:rPr>
                          <w:rFonts w:ascii="Times New Roman" w:hAnsi="Times New Roman" w:cs="Times New Roman"/>
                          <w:i/>
                        </w:rPr>
                        <w:t>Tufts Medical School, 145 Harrison Avenue, Boston, MA 02111, USA</w:t>
                      </w:r>
                    </w:p>
                    <w:p w14:paraId="01333A5A" w14:textId="77777777" w:rsidR="000777D7" w:rsidRPr="00591AB5" w:rsidRDefault="000777D7" w:rsidP="00C455F0">
                      <w:pPr>
                        <w:shd w:val="clear" w:color="auto" w:fill="FFFFFF"/>
                        <w:spacing w:after="0" w:line="288" w:lineRule="auto"/>
                        <w:rPr>
                          <w:rFonts w:ascii="Times New Roman" w:hAnsi="Times New Roman" w:cs="Times New Roman"/>
                          <w:i/>
                        </w:rPr>
                      </w:pPr>
                      <w:r w:rsidRPr="00591AB5">
                        <w:rPr>
                          <w:rFonts w:ascii="Times New Roman" w:hAnsi="Times New Roman" w:cs="Times New Roman"/>
                        </w:rPr>
                        <w:t xml:space="preserve">7 - </w:t>
                      </w:r>
                      <w:r w:rsidRPr="00591AB5">
                        <w:rPr>
                          <w:rFonts w:ascii="Times New Roman" w:hAnsi="Times New Roman" w:cs="Times New Roman"/>
                          <w:i/>
                        </w:rPr>
                        <w:t>Department of cardiology, St Elizabeth Medical Centre, 736 Cambridge Street, Boston, MA 02135, USA</w:t>
                      </w:r>
                    </w:p>
                    <w:p w14:paraId="25524CAA" w14:textId="77777777" w:rsidR="000777D7" w:rsidRPr="00591AB5" w:rsidRDefault="000777D7" w:rsidP="00C455F0">
                      <w:pPr>
                        <w:spacing w:after="0" w:line="288" w:lineRule="auto"/>
                        <w:rPr>
                          <w:rFonts w:ascii="Times New Roman" w:hAnsi="Times New Roman" w:cs="Times New Roman"/>
                          <w:i/>
                        </w:rPr>
                      </w:pPr>
                      <w:r w:rsidRPr="00591AB5">
                        <w:rPr>
                          <w:rFonts w:ascii="Times New Roman" w:hAnsi="Times New Roman" w:cs="Times New Roman"/>
                        </w:rPr>
                        <w:t xml:space="preserve">8 - </w:t>
                      </w:r>
                      <w:r w:rsidRPr="00591AB5">
                        <w:rPr>
                          <w:rFonts w:ascii="Times New Roman" w:hAnsi="Times New Roman" w:cs="Times New Roman"/>
                          <w:i/>
                        </w:rPr>
                        <w:t>Queens University, University Road, Belfast, BT7 1NN, Northern Ireland, UK</w:t>
                      </w:r>
                    </w:p>
                    <w:p w14:paraId="6153D18D" w14:textId="57BEF1D5" w:rsidR="000777D7" w:rsidRPr="00591AB5" w:rsidRDefault="000777D7" w:rsidP="00C455F0">
                      <w:pPr>
                        <w:spacing w:after="0" w:line="288" w:lineRule="auto"/>
                        <w:rPr>
                          <w:rFonts w:ascii="Times New Roman" w:hAnsi="Times New Roman" w:cs="Times New Roman"/>
                          <w:i/>
                        </w:rPr>
                      </w:pPr>
                      <w:r w:rsidRPr="00591AB5">
                        <w:rPr>
                          <w:rFonts w:ascii="Times New Roman" w:hAnsi="Times New Roman" w:cs="Times New Roman"/>
                        </w:rPr>
                        <w:t xml:space="preserve">9 - </w:t>
                      </w:r>
                      <w:r w:rsidRPr="00591AB5">
                        <w:rPr>
                          <w:rFonts w:ascii="Times New Roman" w:hAnsi="Times New Roman" w:cs="Times New Roman"/>
                          <w:i/>
                        </w:rPr>
                        <w:t>Centre for Advanced Cardiovascular Research, Ulster University, Jordanstown, Northern Ireland, UK</w:t>
                      </w:r>
                    </w:p>
                    <w:p w14:paraId="53506699" w14:textId="3B671424" w:rsidR="000777D7" w:rsidRPr="00591AB5" w:rsidRDefault="000777D7" w:rsidP="00C455F0">
                      <w:pPr>
                        <w:spacing w:after="0" w:line="288" w:lineRule="auto"/>
                        <w:rPr>
                          <w:rFonts w:ascii="Times New Roman" w:hAnsi="Times New Roman" w:cs="Times New Roman"/>
                          <w:i/>
                        </w:rPr>
                      </w:pPr>
                      <w:r w:rsidRPr="00591AB5">
                        <w:rPr>
                          <w:rFonts w:ascii="Times New Roman" w:hAnsi="Times New Roman" w:cs="Times New Roman"/>
                          <w:i/>
                        </w:rPr>
                        <w:t xml:space="preserve">10 - Anne Arundel Medical </w:t>
                      </w:r>
                      <w:proofErr w:type="spellStart"/>
                      <w:r w:rsidRPr="00591AB5">
                        <w:rPr>
                          <w:rFonts w:ascii="Times New Roman" w:hAnsi="Times New Roman" w:cs="Times New Roman"/>
                          <w:i/>
                        </w:rPr>
                        <w:t>Center</w:t>
                      </w:r>
                      <w:proofErr w:type="spellEnd"/>
                      <w:r w:rsidRPr="00591AB5">
                        <w:rPr>
                          <w:rFonts w:ascii="Times New Roman" w:hAnsi="Times New Roman" w:cs="Times New Roman"/>
                          <w:i/>
                        </w:rPr>
                        <w:t>, Department of Medicine, Cardiology Division, Annapolis, MD (S.W.).</w:t>
                      </w:r>
                    </w:p>
                    <w:p w14:paraId="3E33FF08" w14:textId="01ED5FF6" w:rsidR="000777D7" w:rsidRPr="00591AB5" w:rsidRDefault="000777D7" w:rsidP="009F5529">
                      <w:pPr>
                        <w:spacing w:after="0" w:line="288" w:lineRule="auto"/>
                        <w:rPr>
                          <w:rFonts w:ascii="Times New Roman" w:hAnsi="Times New Roman" w:cs="Times New Roman"/>
                          <w:i/>
                        </w:rPr>
                      </w:pPr>
                      <w:r w:rsidRPr="00591AB5">
                        <w:rPr>
                          <w:rFonts w:ascii="Times New Roman" w:hAnsi="Times New Roman" w:cs="Times New Roman"/>
                          <w:i/>
                        </w:rPr>
                        <w:t xml:space="preserve">* - correspondence to </w:t>
                      </w:r>
                      <w:hyperlink r:id="rId9" w:history="1">
                        <w:r w:rsidRPr="00591AB5">
                          <w:rPr>
                            <w:rStyle w:val="Hyperlink"/>
                            <w:rFonts w:ascii="Times New Roman" w:hAnsi="Times New Roman" w:cs="Times New Roman"/>
                            <w:i/>
                          </w:rPr>
                          <w:t>robbrisk@hotmail.com</w:t>
                        </w:r>
                      </w:hyperlink>
                    </w:p>
                  </w:txbxContent>
                </v:textbox>
                <w10:wrap type="topAndBottom" anchorx="page"/>
              </v:shape>
            </w:pict>
          </mc:Fallback>
        </mc:AlternateContent>
      </w:r>
    </w:p>
    <w:p w14:paraId="38F9E9ED" w14:textId="77777777" w:rsidR="00C455F0" w:rsidRPr="00363AAD" w:rsidRDefault="00C455F0" w:rsidP="00C455F0">
      <w:pPr>
        <w:spacing w:line="288" w:lineRule="auto"/>
        <w:rPr>
          <w:rFonts w:ascii="Times New Roman" w:hAnsi="Times New Roman" w:cs="Times New Roman"/>
          <w:b/>
        </w:rPr>
        <w:sectPr w:rsidR="00C455F0" w:rsidRPr="00363AAD" w:rsidSect="00C455F0">
          <w:headerReference w:type="even" r:id="rId10"/>
          <w:headerReference w:type="default" r:id="rId11"/>
          <w:footerReference w:type="even" r:id="rId12"/>
          <w:footerReference w:type="default" r:id="rId13"/>
          <w:headerReference w:type="first" r:id="rId14"/>
          <w:footerReference w:type="first" r:id="rId15"/>
          <w:endnotePr>
            <w:numFmt w:val="decimal"/>
          </w:endnotePr>
          <w:pgSz w:w="11906" w:h="16838"/>
          <w:pgMar w:top="720" w:right="720" w:bottom="720" w:left="720" w:header="708" w:footer="708" w:gutter="0"/>
          <w:cols w:space="708"/>
          <w:docGrid w:linePitch="360"/>
        </w:sectPr>
      </w:pPr>
    </w:p>
    <w:p w14:paraId="1AD8CF52" w14:textId="77777777" w:rsidR="00685CB0" w:rsidRPr="00363AAD" w:rsidRDefault="00685CB0">
      <w:pPr>
        <w:rPr>
          <w:rFonts w:ascii="Times New Roman" w:hAnsi="Times New Roman" w:cs="Times New Roman"/>
          <w:b/>
        </w:rPr>
      </w:pPr>
      <w:r w:rsidRPr="00363AAD">
        <w:rPr>
          <w:rFonts w:ascii="Times New Roman" w:hAnsi="Times New Roman" w:cs="Times New Roman"/>
          <w:b/>
        </w:rPr>
        <w:br w:type="page"/>
      </w:r>
    </w:p>
    <w:p w14:paraId="57FC2D8D" w14:textId="7C59C49E" w:rsidR="00591AB5" w:rsidRPr="00363AAD" w:rsidRDefault="00591AB5" w:rsidP="00591AB5">
      <w:pPr>
        <w:spacing w:line="480" w:lineRule="auto"/>
        <w:rPr>
          <w:rFonts w:ascii="Times New Roman" w:hAnsi="Times New Roman" w:cs="Times New Roman"/>
          <w:b/>
        </w:rPr>
      </w:pPr>
      <w:r w:rsidRPr="00363AAD">
        <w:rPr>
          <w:rFonts w:ascii="Times New Roman" w:hAnsi="Times New Roman" w:cs="Times New Roman"/>
          <w:b/>
        </w:rPr>
        <w:lastRenderedPageBreak/>
        <w:t>Abstract</w:t>
      </w:r>
    </w:p>
    <w:p w14:paraId="006C4DFF" w14:textId="6DA0DB9B" w:rsidR="00591AB5" w:rsidRPr="00363AAD" w:rsidRDefault="00591AB5" w:rsidP="00591AB5">
      <w:pPr>
        <w:spacing w:after="0" w:line="480" w:lineRule="auto"/>
        <w:jc w:val="both"/>
        <w:rPr>
          <w:rFonts w:ascii="Times New Roman" w:hAnsi="Times New Roman" w:cs="Times New Roman"/>
        </w:rPr>
      </w:pPr>
      <w:r w:rsidRPr="008C033D">
        <w:rPr>
          <w:rFonts w:ascii="Times New Roman" w:hAnsi="Times New Roman" w:cs="Times New Roman"/>
          <w:i/>
          <w:iCs/>
        </w:rPr>
        <w:t xml:space="preserve">Background: </w:t>
      </w:r>
      <w:r w:rsidRPr="008C033D">
        <w:rPr>
          <w:rFonts w:ascii="Times New Roman" w:hAnsi="Times New Roman" w:cs="Times New Roman"/>
        </w:rPr>
        <w:t>Deep learning (DL) has emerged in recent years as an effective technique in automated ECG analysis.</w:t>
      </w:r>
      <w:r w:rsidR="00007FD5" w:rsidRPr="008C033D">
        <w:rPr>
          <w:rFonts w:ascii="Times New Roman" w:hAnsi="Times New Roman" w:cs="Times New Roman"/>
        </w:rPr>
        <w:t xml:space="preserve"> </w:t>
      </w:r>
      <w:r w:rsidRPr="008C033D">
        <w:rPr>
          <w:rFonts w:ascii="Times New Roman" w:hAnsi="Times New Roman" w:cs="Times New Roman"/>
          <w:i/>
          <w:iCs/>
        </w:rPr>
        <w:t xml:space="preserve">Methods: </w:t>
      </w:r>
      <w:r w:rsidRPr="008C033D">
        <w:rPr>
          <w:rFonts w:ascii="Times New Roman" w:hAnsi="Times New Roman" w:cs="Times New Roman"/>
        </w:rPr>
        <w:t xml:space="preserve">A retrospective, observational study was design to assess the feasibility of detecting induced coronary artery occlusion in human subjects earlier than experienced cardiologists using a DL algorithm. A deep convolutional neural network (CNN) was trained using data from the STAFF III database. The task was to classify ECG samples as showing acute coronary artery occlusion, or no occlusion. Occluded samples were recorded after 60 seconds of balloon occlusion of a single coronary artery. For the first iteration of the experiment, non-occluded samples were taken from ECGs recorded in a rest room prior to entering theatres. For the second iteration of the experiment, non-occluded samples were taken in theatre prior to balloon inflation. Results were obtained using a cross-validation approach. </w:t>
      </w:r>
      <w:r w:rsidRPr="008C033D">
        <w:rPr>
          <w:rFonts w:ascii="Times New Roman" w:hAnsi="Times New Roman" w:cs="Times New Roman"/>
          <w:i/>
          <w:iCs/>
        </w:rPr>
        <w:t>Results:</w:t>
      </w:r>
      <w:r w:rsidRPr="008C033D">
        <w:rPr>
          <w:rFonts w:ascii="Times New Roman" w:hAnsi="Times New Roman" w:cs="Times New Roman"/>
        </w:rPr>
        <w:t xml:space="preserve"> In the first iteration of the experiment, the DL model achieved an F1 score of 0.814, which was higher than any of three reviewing cardiologists or STEMI criteria. In the second iteration of the experiment, the DL model achieved an F1</w:t>
      </w:r>
      <w:r w:rsidR="009C00F8" w:rsidRPr="008C033D">
        <w:rPr>
          <w:rFonts w:ascii="Times New Roman" w:hAnsi="Times New Roman" w:cs="Times New Roman"/>
        </w:rPr>
        <w:t xml:space="preserve"> score</w:t>
      </w:r>
      <w:r w:rsidRPr="008C033D">
        <w:rPr>
          <w:rFonts w:ascii="Times New Roman" w:hAnsi="Times New Roman" w:cs="Times New Roman"/>
        </w:rPr>
        <w:t xml:space="preserve"> of 0.533, </w:t>
      </w:r>
      <w:r w:rsidR="009C00F8" w:rsidRPr="008C033D">
        <w:rPr>
          <w:rFonts w:ascii="Times New Roman" w:hAnsi="Times New Roman" w:cs="Times New Roman"/>
        </w:rPr>
        <w:t>which is akin to the performance of a</w:t>
      </w:r>
      <w:r w:rsidRPr="008C033D">
        <w:rPr>
          <w:rFonts w:ascii="Times New Roman" w:hAnsi="Times New Roman" w:cs="Times New Roman"/>
        </w:rPr>
        <w:t xml:space="preserve"> random chance classifier. </w:t>
      </w:r>
      <w:r w:rsidRPr="008C033D">
        <w:rPr>
          <w:rFonts w:ascii="Times New Roman" w:hAnsi="Times New Roman" w:cs="Times New Roman"/>
          <w:i/>
          <w:iCs/>
        </w:rPr>
        <w:t>Conclusion:</w:t>
      </w:r>
      <w:r w:rsidRPr="008C033D">
        <w:rPr>
          <w:rFonts w:ascii="Times New Roman" w:hAnsi="Times New Roman" w:cs="Times New Roman"/>
        </w:rPr>
        <w:t xml:space="preserve"> The dataset was too small for the </w:t>
      </w:r>
      <w:r w:rsidR="001A78EB" w:rsidRPr="008C033D">
        <w:rPr>
          <w:rFonts w:ascii="Times New Roman" w:hAnsi="Times New Roman" w:cs="Times New Roman"/>
        </w:rPr>
        <w:t xml:space="preserve">second </w:t>
      </w:r>
      <w:r w:rsidRPr="008C033D">
        <w:rPr>
          <w:rFonts w:ascii="Times New Roman" w:hAnsi="Times New Roman" w:cs="Times New Roman"/>
        </w:rPr>
        <w:t>model to achieve meaningful performance, despite the use of transfer learning. However, “data leakage” during the first iteration of the experiment led to falsely high results. This study highlights the risk of DL models leveraging data leaks to produce spurious results.</w:t>
      </w:r>
      <w:r w:rsidR="009C00F8" w:rsidRPr="00363AAD">
        <w:rPr>
          <w:rFonts w:ascii="Times New Roman" w:hAnsi="Times New Roman" w:cs="Times New Roman"/>
        </w:rPr>
        <w:t xml:space="preserve"> </w:t>
      </w:r>
    </w:p>
    <w:p w14:paraId="5F522808" w14:textId="77777777" w:rsidR="00591AB5" w:rsidRPr="00363AAD" w:rsidRDefault="00591AB5" w:rsidP="00591AB5">
      <w:pPr>
        <w:spacing w:after="220" w:line="480" w:lineRule="auto"/>
        <w:jc w:val="both"/>
        <w:rPr>
          <w:rFonts w:ascii="Times New Roman" w:hAnsi="Times New Roman" w:cs="Times New Roman"/>
          <w:b/>
        </w:rPr>
      </w:pPr>
    </w:p>
    <w:p w14:paraId="668FFB97" w14:textId="7A6A692F" w:rsidR="005E1743" w:rsidRPr="00363AAD" w:rsidRDefault="00646730" w:rsidP="00591AB5">
      <w:pPr>
        <w:spacing w:after="220" w:line="480" w:lineRule="auto"/>
        <w:jc w:val="both"/>
        <w:rPr>
          <w:rFonts w:ascii="Times New Roman" w:hAnsi="Times New Roman" w:cs="Times New Roman"/>
          <w:b/>
        </w:rPr>
      </w:pPr>
      <w:r w:rsidRPr="00363AAD">
        <w:rPr>
          <w:rFonts w:ascii="Times New Roman" w:hAnsi="Times New Roman" w:cs="Times New Roman"/>
          <w:b/>
        </w:rPr>
        <w:t>Introduction</w:t>
      </w:r>
    </w:p>
    <w:p w14:paraId="3CB3CF89" w14:textId="36FE276C" w:rsidR="007F6442" w:rsidRPr="00363AAD" w:rsidRDefault="00B103F9" w:rsidP="00591AB5">
      <w:pPr>
        <w:spacing w:after="220" w:line="480" w:lineRule="auto"/>
        <w:jc w:val="both"/>
        <w:rPr>
          <w:rFonts w:ascii="Times New Roman" w:hAnsi="Times New Roman" w:cs="Times New Roman"/>
          <w:bCs/>
        </w:rPr>
      </w:pPr>
      <w:r w:rsidRPr="00363AAD">
        <w:rPr>
          <w:rFonts w:ascii="Times New Roman" w:hAnsi="Times New Roman" w:cs="Times New Roman"/>
          <w:bCs/>
        </w:rPr>
        <w:t>Smith et al</w:t>
      </w:r>
      <w:r w:rsidR="00424A4C" w:rsidRPr="00363AAD">
        <w:rPr>
          <w:rFonts w:ascii="Times New Roman" w:hAnsi="Times New Roman" w:cs="Times New Roman"/>
          <w:bCs/>
        </w:rPr>
        <w:t>.</w:t>
      </w:r>
      <w:r w:rsidRPr="00363AAD">
        <w:rPr>
          <w:rFonts w:ascii="Times New Roman" w:hAnsi="Times New Roman" w:cs="Times New Roman"/>
          <w:bCs/>
        </w:rPr>
        <w:t xml:space="preserve"> noted</w:t>
      </w:r>
      <w:r w:rsidR="00244FA1" w:rsidRPr="00363AAD">
        <w:rPr>
          <w:rFonts w:ascii="Times New Roman" w:hAnsi="Times New Roman" w:cs="Times New Roman"/>
          <w:bCs/>
        </w:rPr>
        <w:t xml:space="preserve"> ST </w:t>
      </w:r>
      <w:r w:rsidR="00BA19F6" w:rsidRPr="00363AAD">
        <w:rPr>
          <w:rFonts w:ascii="Times New Roman" w:hAnsi="Times New Roman" w:cs="Times New Roman"/>
          <w:bCs/>
        </w:rPr>
        <w:t xml:space="preserve">segment </w:t>
      </w:r>
      <w:r w:rsidR="00244FA1" w:rsidRPr="00363AAD">
        <w:rPr>
          <w:rFonts w:ascii="Times New Roman" w:hAnsi="Times New Roman" w:cs="Times New Roman"/>
          <w:bCs/>
        </w:rPr>
        <w:t xml:space="preserve">elevation </w:t>
      </w:r>
      <w:r w:rsidR="00BA19F6" w:rsidRPr="00363AAD">
        <w:rPr>
          <w:rFonts w:ascii="Times New Roman" w:hAnsi="Times New Roman" w:cs="Times New Roman"/>
          <w:bCs/>
        </w:rPr>
        <w:t xml:space="preserve">(STE) </w:t>
      </w:r>
      <w:r w:rsidR="00244FA1" w:rsidRPr="00363AAD">
        <w:rPr>
          <w:rFonts w:ascii="Times New Roman" w:hAnsi="Times New Roman" w:cs="Times New Roman"/>
          <w:bCs/>
        </w:rPr>
        <w:t>as</w:t>
      </w:r>
      <w:r w:rsidRPr="00363AAD">
        <w:rPr>
          <w:rFonts w:ascii="Times New Roman" w:hAnsi="Times New Roman" w:cs="Times New Roman"/>
          <w:bCs/>
        </w:rPr>
        <w:t xml:space="preserve"> a</w:t>
      </w:r>
      <w:r w:rsidR="00BA19F6" w:rsidRPr="00363AAD">
        <w:rPr>
          <w:rFonts w:ascii="Times New Roman" w:hAnsi="Times New Roman" w:cs="Times New Roman"/>
          <w:bCs/>
        </w:rPr>
        <w:t>n electrocardiogram (ECG)</w:t>
      </w:r>
      <w:r w:rsidRPr="00363AAD">
        <w:rPr>
          <w:rFonts w:ascii="Times New Roman" w:hAnsi="Times New Roman" w:cs="Times New Roman"/>
          <w:bCs/>
        </w:rPr>
        <w:t xml:space="preserve"> feature following the ligation of coronary arteries in canine models in 1918</w:t>
      </w:r>
      <w:r w:rsidR="00D60D93" w:rsidRPr="00363AAD">
        <w:rPr>
          <w:rFonts w:ascii="Times New Roman" w:hAnsi="Times New Roman" w:cs="Times New Roman"/>
          <w:bCs/>
        </w:rPr>
        <w:t xml:space="preserve"> </w:t>
      </w:r>
      <w:r w:rsidR="00150F2C">
        <w:rPr>
          <w:rFonts w:ascii="Times New Roman" w:hAnsi="Times New Roman" w:cs="Times New Roman"/>
          <w:bCs/>
        </w:rPr>
        <w:t>[1]</w:t>
      </w:r>
      <w:r w:rsidRPr="00363AAD">
        <w:rPr>
          <w:rFonts w:ascii="Times New Roman" w:hAnsi="Times New Roman" w:cs="Times New Roman"/>
          <w:bCs/>
        </w:rPr>
        <w:t>. Since then, it has become the gold standard bedside test for diagnosing transmural myocardial infarction (MI) caused by acute complete thrombotic coronary occlusion (ACTCO)</w:t>
      </w:r>
      <w:r w:rsidR="00C602B4" w:rsidRPr="00363AAD">
        <w:rPr>
          <w:rFonts w:ascii="Times New Roman" w:hAnsi="Times New Roman" w:cs="Times New Roman"/>
          <w:bCs/>
        </w:rPr>
        <w:t>. T</w:t>
      </w:r>
      <w:r w:rsidRPr="00363AAD">
        <w:rPr>
          <w:rFonts w:ascii="Times New Roman" w:hAnsi="Times New Roman" w:cs="Times New Roman"/>
          <w:bCs/>
        </w:rPr>
        <w:t>he decision to activate the primary percutaneous coronary intervention (PPCI) pathway is generally contingent upon its presence</w:t>
      </w:r>
      <w:r w:rsidR="005A768E" w:rsidRPr="00363AAD">
        <w:rPr>
          <w:rFonts w:ascii="Times New Roman" w:hAnsi="Times New Roman" w:cs="Times New Roman"/>
          <w:bCs/>
        </w:rPr>
        <w:t xml:space="preserve"> </w:t>
      </w:r>
      <w:r w:rsidR="00150F2C">
        <w:rPr>
          <w:rFonts w:ascii="Times New Roman" w:hAnsi="Times New Roman" w:cs="Times New Roman"/>
          <w:bCs/>
        </w:rPr>
        <w:t>[2]</w:t>
      </w:r>
      <w:r w:rsidRPr="00363AAD">
        <w:rPr>
          <w:rFonts w:ascii="Times New Roman" w:hAnsi="Times New Roman" w:cs="Times New Roman"/>
          <w:bCs/>
        </w:rPr>
        <w:t>. The princip</w:t>
      </w:r>
      <w:r w:rsidR="001B73AE" w:rsidRPr="00363AAD">
        <w:rPr>
          <w:rFonts w:ascii="Times New Roman" w:hAnsi="Times New Roman" w:cs="Times New Roman"/>
          <w:bCs/>
        </w:rPr>
        <w:t>al</w:t>
      </w:r>
      <w:r w:rsidRPr="00363AAD">
        <w:rPr>
          <w:rFonts w:ascii="Times New Roman" w:hAnsi="Times New Roman" w:cs="Times New Roman"/>
          <w:bCs/>
        </w:rPr>
        <w:t xml:space="preserve"> rationale for this practice can be summarised thus: (i) STE is known to be very specific for acute MI </w:t>
      </w:r>
      <w:r w:rsidR="005B005E">
        <w:rPr>
          <w:rFonts w:ascii="Times New Roman" w:hAnsi="Times New Roman" w:cs="Times New Roman"/>
          <w:bCs/>
        </w:rPr>
        <w:t xml:space="preserve">[3] </w:t>
      </w:r>
      <w:r w:rsidRPr="00363AAD">
        <w:rPr>
          <w:rFonts w:ascii="Times New Roman" w:hAnsi="Times New Roman" w:cs="Times New Roman"/>
          <w:bCs/>
        </w:rPr>
        <w:t xml:space="preserve">and (ii) patients with STE, on average, benefit from primary PCI where patients with non-STEMI (NSTEMI) </w:t>
      </w:r>
      <w:r w:rsidR="00592694" w:rsidRPr="00363AAD">
        <w:rPr>
          <w:rFonts w:ascii="Times New Roman" w:hAnsi="Times New Roman" w:cs="Times New Roman"/>
          <w:bCs/>
        </w:rPr>
        <w:t>may</w:t>
      </w:r>
      <w:r w:rsidRPr="00363AAD">
        <w:rPr>
          <w:rFonts w:ascii="Times New Roman" w:hAnsi="Times New Roman" w:cs="Times New Roman"/>
          <w:bCs/>
        </w:rPr>
        <w:t xml:space="preserve"> not</w:t>
      </w:r>
      <w:r w:rsidR="00514732" w:rsidRPr="00363AAD">
        <w:rPr>
          <w:rFonts w:ascii="Times New Roman" w:hAnsi="Times New Roman" w:cs="Times New Roman"/>
          <w:bCs/>
        </w:rPr>
        <w:t xml:space="preserve"> </w:t>
      </w:r>
      <w:r w:rsidR="0049498B">
        <w:rPr>
          <w:rFonts w:ascii="Times New Roman" w:hAnsi="Times New Roman" w:cs="Times New Roman"/>
          <w:bCs/>
        </w:rPr>
        <w:t>[4]</w:t>
      </w:r>
      <w:r w:rsidRPr="00363AAD">
        <w:rPr>
          <w:rFonts w:ascii="Times New Roman" w:hAnsi="Times New Roman" w:cs="Times New Roman"/>
          <w:bCs/>
        </w:rPr>
        <w:t xml:space="preserve">. </w:t>
      </w:r>
    </w:p>
    <w:p w14:paraId="0D6B8FDE" w14:textId="28D73AAA" w:rsidR="00685CB0" w:rsidRPr="00363AAD" w:rsidRDefault="00B103F9" w:rsidP="00591AB5">
      <w:pPr>
        <w:spacing w:after="220" w:line="480" w:lineRule="auto"/>
        <w:jc w:val="both"/>
        <w:rPr>
          <w:rFonts w:ascii="Times New Roman" w:hAnsi="Times New Roman" w:cs="Times New Roman"/>
          <w:bCs/>
        </w:rPr>
      </w:pPr>
      <w:r w:rsidRPr="00363AAD">
        <w:rPr>
          <w:rFonts w:ascii="Times New Roman" w:hAnsi="Times New Roman" w:cs="Times New Roman"/>
          <w:bCs/>
        </w:rPr>
        <w:t xml:space="preserve">However, </w:t>
      </w:r>
      <w:r w:rsidR="00EE575B" w:rsidRPr="00363AAD">
        <w:rPr>
          <w:rFonts w:ascii="Times New Roman" w:hAnsi="Times New Roman" w:cs="Times New Roman"/>
          <w:bCs/>
        </w:rPr>
        <w:t xml:space="preserve">STE’s sensitivity for acute MI may be as low as 50% </w:t>
      </w:r>
      <w:r w:rsidR="002F28AA">
        <w:rPr>
          <w:rFonts w:ascii="Times New Roman" w:hAnsi="Times New Roman" w:cs="Times New Roman"/>
          <w:bCs/>
        </w:rPr>
        <w:t>[5]</w:t>
      </w:r>
      <w:r w:rsidR="007912E5" w:rsidRPr="00363AAD">
        <w:rPr>
          <w:rFonts w:ascii="Times New Roman" w:hAnsi="Times New Roman" w:cs="Times New Roman"/>
          <w:bCs/>
        </w:rPr>
        <w:t xml:space="preserve"> </w:t>
      </w:r>
      <w:r w:rsidR="00EE575B" w:rsidRPr="00363AAD">
        <w:rPr>
          <w:rFonts w:ascii="Times New Roman" w:hAnsi="Times New Roman" w:cs="Times New Roman"/>
          <w:bCs/>
        </w:rPr>
        <w:t xml:space="preserve">and </w:t>
      </w:r>
      <w:r w:rsidR="00942979" w:rsidRPr="00363AAD">
        <w:rPr>
          <w:rFonts w:ascii="Times New Roman" w:hAnsi="Times New Roman" w:cs="Times New Roman"/>
          <w:bCs/>
        </w:rPr>
        <w:t xml:space="preserve">there have been </w:t>
      </w:r>
      <w:r w:rsidRPr="00363AAD">
        <w:rPr>
          <w:rFonts w:ascii="Times New Roman" w:hAnsi="Times New Roman" w:cs="Times New Roman"/>
          <w:bCs/>
        </w:rPr>
        <w:t xml:space="preserve">few large-scale </w:t>
      </w:r>
      <w:r w:rsidR="00105822" w:rsidRPr="00363AAD">
        <w:rPr>
          <w:rFonts w:ascii="Times New Roman" w:hAnsi="Times New Roman" w:cs="Times New Roman"/>
          <w:bCs/>
        </w:rPr>
        <w:t xml:space="preserve">studies </w:t>
      </w:r>
      <w:r w:rsidRPr="00363AAD">
        <w:rPr>
          <w:rFonts w:ascii="Times New Roman" w:hAnsi="Times New Roman" w:cs="Times New Roman"/>
          <w:bCs/>
        </w:rPr>
        <w:t>evaluating alternative models for predicting which patients will benefit from primary PCI</w:t>
      </w:r>
      <w:r w:rsidR="006777F9" w:rsidRPr="00363AAD">
        <w:rPr>
          <w:rFonts w:ascii="Times New Roman" w:hAnsi="Times New Roman" w:cs="Times New Roman"/>
          <w:bCs/>
        </w:rPr>
        <w:t xml:space="preserve"> </w:t>
      </w:r>
      <w:r w:rsidR="00186064">
        <w:rPr>
          <w:rFonts w:ascii="Times New Roman" w:hAnsi="Times New Roman" w:cs="Times New Roman"/>
          <w:bCs/>
        </w:rPr>
        <w:t>[</w:t>
      </w:r>
      <w:r w:rsidR="00527176">
        <w:rPr>
          <w:rFonts w:ascii="Times New Roman" w:hAnsi="Times New Roman" w:cs="Times New Roman"/>
          <w:bCs/>
        </w:rPr>
        <w:t>6</w:t>
      </w:r>
      <w:r w:rsidR="00186064">
        <w:rPr>
          <w:rFonts w:ascii="Times New Roman" w:hAnsi="Times New Roman" w:cs="Times New Roman"/>
          <w:bCs/>
        </w:rPr>
        <w:t>]</w:t>
      </w:r>
      <w:r w:rsidRPr="00363AAD">
        <w:rPr>
          <w:rFonts w:ascii="Times New Roman" w:hAnsi="Times New Roman" w:cs="Times New Roman"/>
          <w:bCs/>
        </w:rPr>
        <w:t xml:space="preserve">. Furthermore, </w:t>
      </w:r>
      <w:r w:rsidR="00111255" w:rsidRPr="00363AAD">
        <w:rPr>
          <w:rFonts w:ascii="Times New Roman" w:hAnsi="Times New Roman" w:cs="Times New Roman"/>
          <w:bCs/>
        </w:rPr>
        <w:t>such attempts</w:t>
      </w:r>
      <w:r w:rsidRPr="00363AAD">
        <w:rPr>
          <w:rFonts w:ascii="Times New Roman" w:hAnsi="Times New Roman" w:cs="Times New Roman"/>
          <w:bCs/>
        </w:rPr>
        <w:t xml:space="preserve"> </w:t>
      </w:r>
      <w:r w:rsidR="000C229E" w:rsidRPr="00363AAD">
        <w:rPr>
          <w:rFonts w:ascii="Times New Roman" w:hAnsi="Times New Roman" w:cs="Times New Roman"/>
          <w:bCs/>
        </w:rPr>
        <w:t xml:space="preserve">have </w:t>
      </w:r>
      <w:r w:rsidRPr="00363AAD">
        <w:rPr>
          <w:rFonts w:ascii="Times New Roman" w:hAnsi="Times New Roman" w:cs="Times New Roman"/>
          <w:bCs/>
        </w:rPr>
        <w:t xml:space="preserve">principally focussed on extending urgent revascularisation to “high risk” NSTEMIs, </w:t>
      </w:r>
      <w:r w:rsidR="00FD18A5" w:rsidRPr="00363AAD">
        <w:rPr>
          <w:rFonts w:ascii="Times New Roman" w:hAnsi="Times New Roman" w:cs="Times New Roman"/>
          <w:bCs/>
        </w:rPr>
        <w:t xml:space="preserve">generally </w:t>
      </w:r>
      <w:r w:rsidRPr="00363AAD">
        <w:rPr>
          <w:rFonts w:ascii="Times New Roman" w:hAnsi="Times New Roman" w:cs="Times New Roman"/>
          <w:bCs/>
        </w:rPr>
        <w:t>defined using a very small number of hand-crafted features (</w:t>
      </w:r>
      <w:r w:rsidR="0070325F" w:rsidRPr="00363AAD">
        <w:rPr>
          <w:rFonts w:ascii="Times New Roman" w:hAnsi="Times New Roman" w:cs="Times New Roman"/>
          <w:bCs/>
        </w:rPr>
        <w:t>sometimes</w:t>
      </w:r>
      <w:r w:rsidRPr="00363AAD">
        <w:rPr>
          <w:rFonts w:ascii="Times New Roman" w:hAnsi="Times New Roman" w:cs="Times New Roman"/>
          <w:bCs/>
        </w:rPr>
        <w:t xml:space="preserve"> just two or three)</w:t>
      </w:r>
      <w:r w:rsidR="007A295F" w:rsidRPr="00363AAD">
        <w:rPr>
          <w:rFonts w:ascii="Times New Roman" w:hAnsi="Times New Roman" w:cs="Times New Roman"/>
          <w:bCs/>
        </w:rPr>
        <w:t xml:space="preserve"> and not incorporating ECG features</w:t>
      </w:r>
      <w:r w:rsidR="005F69E1" w:rsidRPr="00363AAD">
        <w:rPr>
          <w:rFonts w:ascii="Times New Roman" w:hAnsi="Times New Roman" w:cs="Times New Roman"/>
          <w:bCs/>
        </w:rPr>
        <w:t xml:space="preserve"> </w:t>
      </w:r>
      <w:r w:rsidR="004F250E">
        <w:rPr>
          <w:rFonts w:ascii="Times New Roman" w:hAnsi="Times New Roman" w:cs="Times New Roman"/>
          <w:bCs/>
        </w:rPr>
        <w:lastRenderedPageBreak/>
        <w:t>[</w:t>
      </w:r>
      <w:r w:rsidR="00527176">
        <w:rPr>
          <w:rFonts w:ascii="Times New Roman" w:hAnsi="Times New Roman" w:cs="Times New Roman"/>
          <w:bCs/>
        </w:rPr>
        <w:t>7</w:t>
      </w:r>
      <w:r w:rsidR="004F250E">
        <w:rPr>
          <w:rFonts w:ascii="Times New Roman" w:hAnsi="Times New Roman" w:cs="Times New Roman"/>
          <w:bCs/>
        </w:rPr>
        <w:t xml:space="preserve">, </w:t>
      </w:r>
      <w:r w:rsidR="00527176">
        <w:rPr>
          <w:rFonts w:ascii="Times New Roman" w:hAnsi="Times New Roman" w:cs="Times New Roman"/>
          <w:bCs/>
        </w:rPr>
        <w:t>8</w:t>
      </w:r>
      <w:r w:rsidR="004F250E">
        <w:rPr>
          <w:rFonts w:ascii="Times New Roman" w:hAnsi="Times New Roman" w:cs="Times New Roman"/>
          <w:bCs/>
        </w:rPr>
        <w:t>]</w:t>
      </w:r>
      <w:r w:rsidR="007A295F" w:rsidRPr="00363AAD">
        <w:rPr>
          <w:rFonts w:ascii="Times New Roman" w:hAnsi="Times New Roman" w:cs="Times New Roman"/>
          <w:bCs/>
        </w:rPr>
        <w:t>.</w:t>
      </w:r>
      <w:r w:rsidR="005C3009" w:rsidRPr="00363AAD">
        <w:rPr>
          <w:rFonts w:ascii="Times New Roman" w:hAnsi="Times New Roman" w:cs="Times New Roman"/>
          <w:bCs/>
        </w:rPr>
        <w:t xml:space="preserve"> </w:t>
      </w:r>
      <w:r w:rsidRPr="00363AAD">
        <w:rPr>
          <w:rFonts w:ascii="Times New Roman" w:hAnsi="Times New Roman" w:cs="Times New Roman"/>
          <w:bCs/>
        </w:rPr>
        <w:t xml:space="preserve">It could be argued that such low-dimensional feature representations poorly express the complex physiology of the patient with acute MI, and that an approach incorporating more relevant features might </w:t>
      </w:r>
      <w:r w:rsidR="009A000E" w:rsidRPr="00363AAD">
        <w:rPr>
          <w:rFonts w:ascii="Times New Roman" w:hAnsi="Times New Roman" w:cs="Times New Roman"/>
          <w:bCs/>
        </w:rPr>
        <w:t>be more effective</w:t>
      </w:r>
      <w:r w:rsidRPr="00363AAD">
        <w:rPr>
          <w:rFonts w:ascii="Times New Roman" w:hAnsi="Times New Roman" w:cs="Times New Roman"/>
          <w:bCs/>
        </w:rPr>
        <w:t xml:space="preserve">. </w:t>
      </w:r>
    </w:p>
    <w:p w14:paraId="3ADFDE82" w14:textId="7A80FD3B" w:rsidR="00B21BE5" w:rsidRPr="00363AAD" w:rsidRDefault="005C56C2" w:rsidP="00591AB5">
      <w:pPr>
        <w:spacing w:after="220" w:line="480" w:lineRule="auto"/>
        <w:jc w:val="both"/>
        <w:rPr>
          <w:rFonts w:ascii="Times New Roman" w:hAnsi="Times New Roman" w:cs="Times New Roman"/>
          <w:bCs/>
        </w:rPr>
      </w:pPr>
      <w:r w:rsidRPr="008C033D">
        <w:rPr>
          <w:rFonts w:ascii="Times New Roman" w:hAnsi="Times New Roman" w:cs="Times New Roman"/>
          <w:bCs/>
        </w:rPr>
        <w:t xml:space="preserve">In the domain of </w:t>
      </w:r>
      <w:r w:rsidR="00A801C3" w:rsidRPr="008C033D">
        <w:rPr>
          <w:rFonts w:ascii="Times New Roman" w:hAnsi="Times New Roman" w:cs="Times New Roman"/>
          <w:bCs/>
        </w:rPr>
        <w:t>atrial fibrillation (AF)</w:t>
      </w:r>
      <w:r w:rsidRPr="008C033D">
        <w:rPr>
          <w:rFonts w:ascii="Times New Roman" w:hAnsi="Times New Roman" w:cs="Times New Roman"/>
          <w:bCs/>
        </w:rPr>
        <w:t xml:space="preserve"> detection, DL models have been shown to match “expert level” performance</w:t>
      </w:r>
      <w:r w:rsidR="00556B5D" w:rsidRPr="008C033D">
        <w:rPr>
          <w:rFonts w:ascii="Times New Roman" w:hAnsi="Times New Roman" w:cs="Times New Roman"/>
          <w:bCs/>
        </w:rPr>
        <w:t xml:space="preserve"> in the context of ambulatory recordings</w:t>
      </w:r>
      <w:r w:rsidR="00A801C3" w:rsidRPr="008C033D">
        <w:rPr>
          <w:rFonts w:ascii="Times New Roman" w:hAnsi="Times New Roman" w:cs="Times New Roman"/>
          <w:bCs/>
        </w:rPr>
        <w:t xml:space="preserve"> </w:t>
      </w:r>
      <w:r w:rsidR="003B7E06" w:rsidRPr="008C033D">
        <w:rPr>
          <w:rFonts w:ascii="Times New Roman" w:hAnsi="Times New Roman" w:cs="Times New Roman"/>
          <w:bCs/>
        </w:rPr>
        <w:t>[</w:t>
      </w:r>
      <w:r w:rsidR="00527176" w:rsidRPr="008C033D">
        <w:rPr>
          <w:rFonts w:ascii="Times New Roman" w:hAnsi="Times New Roman" w:cs="Times New Roman"/>
          <w:bCs/>
        </w:rPr>
        <w:t>9</w:t>
      </w:r>
      <w:r w:rsidR="005D355A" w:rsidRPr="008C033D">
        <w:rPr>
          <w:rFonts w:ascii="Times New Roman" w:hAnsi="Times New Roman" w:cs="Times New Roman"/>
          <w:bCs/>
        </w:rPr>
        <w:t>]</w:t>
      </w:r>
      <w:r w:rsidRPr="008C033D">
        <w:rPr>
          <w:rFonts w:ascii="Times New Roman" w:hAnsi="Times New Roman" w:cs="Times New Roman"/>
          <w:bCs/>
        </w:rPr>
        <w:t>.</w:t>
      </w:r>
      <w:r w:rsidR="00515FAE" w:rsidRPr="008C033D">
        <w:rPr>
          <w:rFonts w:ascii="Times New Roman" w:hAnsi="Times New Roman" w:cs="Times New Roman"/>
          <w:bCs/>
        </w:rPr>
        <w:t xml:space="preserve"> This is the highest possible performance one could expect for a task where the gold standard diagnostic criteria are based on expert interpretation of ECG data.</w:t>
      </w:r>
      <w:r w:rsidR="005B3C35" w:rsidRPr="008C033D">
        <w:rPr>
          <w:rFonts w:ascii="Times New Roman" w:hAnsi="Times New Roman" w:cs="Times New Roman"/>
          <w:bCs/>
        </w:rPr>
        <w:t xml:space="preserve"> </w:t>
      </w:r>
      <w:r w:rsidR="006A65A2" w:rsidRPr="008C033D">
        <w:rPr>
          <w:rFonts w:ascii="Times New Roman" w:hAnsi="Times New Roman" w:cs="Times New Roman"/>
          <w:bCs/>
        </w:rPr>
        <w:t>In the domain of</w:t>
      </w:r>
      <w:r w:rsidR="00AA179E" w:rsidRPr="008C033D">
        <w:rPr>
          <w:rFonts w:ascii="Times New Roman" w:hAnsi="Times New Roman" w:cs="Times New Roman"/>
          <w:bCs/>
        </w:rPr>
        <w:t xml:space="preserve"> acute</w:t>
      </w:r>
      <w:r w:rsidR="006A65A2" w:rsidRPr="008C033D">
        <w:rPr>
          <w:rFonts w:ascii="Times New Roman" w:hAnsi="Times New Roman" w:cs="Times New Roman"/>
          <w:bCs/>
        </w:rPr>
        <w:t xml:space="preserve"> myocardial ischaemia, </w:t>
      </w:r>
      <w:r w:rsidR="001B2A54" w:rsidRPr="008C033D">
        <w:rPr>
          <w:rFonts w:ascii="Times New Roman" w:hAnsi="Times New Roman" w:cs="Times New Roman"/>
          <w:bCs/>
        </w:rPr>
        <w:t xml:space="preserve">on the other hand, </w:t>
      </w:r>
      <w:r w:rsidR="00295AFF" w:rsidRPr="008C033D">
        <w:rPr>
          <w:rFonts w:ascii="Times New Roman" w:hAnsi="Times New Roman" w:cs="Times New Roman"/>
          <w:bCs/>
        </w:rPr>
        <w:t xml:space="preserve">it is possible to use composite definitions that do not rely on ECG criteria </w:t>
      </w:r>
      <w:r w:rsidR="00944C01" w:rsidRPr="008C033D">
        <w:rPr>
          <w:rFonts w:ascii="Times New Roman" w:hAnsi="Times New Roman" w:cs="Times New Roman"/>
          <w:bCs/>
        </w:rPr>
        <w:t xml:space="preserve">but incorporate biochemical and angiographic data </w:t>
      </w:r>
      <w:r w:rsidR="00ED3056" w:rsidRPr="008C033D">
        <w:rPr>
          <w:rFonts w:ascii="Times New Roman" w:hAnsi="Times New Roman" w:cs="Times New Roman"/>
          <w:bCs/>
        </w:rPr>
        <w:t>[3]</w:t>
      </w:r>
      <w:r w:rsidR="00944C01" w:rsidRPr="008C033D">
        <w:rPr>
          <w:rFonts w:ascii="Times New Roman" w:hAnsi="Times New Roman" w:cs="Times New Roman"/>
          <w:bCs/>
        </w:rPr>
        <w:t>.</w:t>
      </w:r>
      <w:r w:rsidR="00727947" w:rsidRPr="008C033D">
        <w:rPr>
          <w:rFonts w:ascii="Times New Roman" w:hAnsi="Times New Roman" w:cs="Times New Roman"/>
          <w:bCs/>
        </w:rPr>
        <w:t xml:space="preserve"> Therefore, it is plausible that a DL model could not only match, but also outperform, existing </w:t>
      </w:r>
      <w:r w:rsidR="00823FCF" w:rsidRPr="008C033D">
        <w:rPr>
          <w:rFonts w:ascii="Times New Roman" w:hAnsi="Times New Roman" w:cs="Times New Roman"/>
          <w:bCs/>
        </w:rPr>
        <w:t>gold standard</w:t>
      </w:r>
      <w:r w:rsidR="00E43866" w:rsidRPr="008C033D">
        <w:rPr>
          <w:rFonts w:ascii="Times New Roman" w:hAnsi="Times New Roman" w:cs="Times New Roman"/>
          <w:bCs/>
        </w:rPr>
        <w:t xml:space="preserve"> </w:t>
      </w:r>
      <w:r w:rsidR="00727947" w:rsidRPr="008C033D">
        <w:rPr>
          <w:rFonts w:ascii="Times New Roman" w:hAnsi="Times New Roman" w:cs="Times New Roman"/>
          <w:bCs/>
        </w:rPr>
        <w:t>ECG criteria.</w:t>
      </w:r>
    </w:p>
    <w:p w14:paraId="41E2166B" w14:textId="40075CA8" w:rsidR="00B77801" w:rsidRPr="00363AAD" w:rsidRDefault="00B103F9" w:rsidP="00591AB5">
      <w:pPr>
        <w:spacing w:after="220" w:line="480" w:lineRule="auto"/>
        <w:jc w:val="both"/>
        <w:rPr>
          <w:rFonts w:ascii="Times New Roman" w:hAnsi="Times New Roman" w:cs="Times New Roman"/>
          <w:bCs/>
        </w:rPr>
      </w:pPr>
      <w:r w:rsidRPr="00363AAD">
        <w:rPr>
          <w:rFonts w:ascii="Times New Roman" w:hAnsi="Times New Roman" w:cs="Times New Roman"/>
          <w:bCs/>
        </w:rPr>
        <w:t xml:space="preserve">The aim of this study was to establish whether a DL algorithm can </w:t>
      </w:r>
      <w:r w:rsidR="00217535" w:rsidRPr="00363AAD">
        <w:rPr>
          <w:rFonts w:ascii="Times New Roman" w:hAnsi="Times New Roman" w:cs="Times New Roman"/>
          <w:bCs/>
        </w:rPr>
        <w:t>detect</w:t>
      </w:r>
      <w:r w:rsidR="00560AC8" w:rsidRPr="00363AAD">
        <w:rPr>
          <w:rFonts w:ascii="Times New Roman" w:hAnsi="Times New Roman" w:cs="Times New Roman"/>
          <w:bCs/>
        </w:rPr>
        <w:t xml:space="preserve"> ACTCO</w:t>
      </w:r>
      <w:r w:rsidR="003E2EA1" w:rsidRPr="00363AAD">
        <w:rPr>
          <w:rFonts w:ascii="Times New Roman" w:hAnsi="Times New Roman" w:cs="Times New Roman"/>
          <w:bCs/>
        </w:rPr>
        <w:t>, as defined by angiographically-proven acute coronary occlusion, by</w:t>
      </w:r>
      <w:r w:rsidR="00560AC8" w:rsidRPr="00363AAD">
        <w:rPr>
          <w:rFonts w:ascii="Times New Roman" w:hAnsi="Times New Roman" w:cs="Times New Roman"/>
          <w:bCs/>
        </w:rPr>
        <w:t xml:space="preserve"> leveraging more complex ECG features than a manual approach would allow.</w:t>
      </w:r>
    </w:p>
    <w:p w14:paraId="1982D27A" w14:textId="77777777" w:rsidR="00B77801" w:rsidRPr="00363AAD" w:rsidRDefault="00961086" w:rsidP="00591AB5">
      <w:pPr>
        <w:spacing w:after="220" w:line="480" w:lineRule="auto"/>
        <w:jc w:val="both"/>
        <w:rPr>
          <w:rFonts w:ascii="Times New Roman" w:hAnsi="Times New Roman" w:cs="Times New Roman"/>
          <w:b/>
        </w:rPr>
      </w:pPr>
      <w:r w:rsidRPr="00363AAD">
        <w:rPr>
          <w:rFonts w:ascii="Times New Roman" w:hAnsi="Times New Roman" w:cs="Times New Roman"/>
          <w:b/>
        </w:rPr>
        <w:t>Methods</w:t>
      </w:r>
    </w:p>
    <w:p w14:paraId="4AD1505C" w14:textId="77777777" w:rsidR="00C261B9" w:rsidRPr="00363AAD" w:rsidRDefault="00C261B9" w:rsidP="00591AB5">
      <w:pPr>
        <w:spacing w:after="220" w:line="480" w:lineRule="auto"/>
        <w:jc w:val="both"/>
        <w:rPr>
          <w:rFonts w:ascii="Times New Roman" w:hAnsi="Times New Roman" w:cs="Times New Roman"/>
          <w:b/>
        </w:rPr>
      </w:pPr>
      <w:r w:rsidRPr="00363AAD">
        <w:rPr>
          <w:rFonts w:ascii="Times New Roman" w:hAnsi="Times New Roman" w:cs="Times New Roman"/>
          <w:b/>
        </w:rPr>
        <w:t>Data acquisition</w:t>
      </w:r>
    </w:p>
    <w:p w14:paraId="5B04C28C" w14:textId="358BC6A8" w:rsidR="00511CA6" w:rsidRPr="00363AAD" w:rsidRDefault="001F1E25" w:rsidP="00591AB5">
      <w:pPr>
        <w:spacing w:after="220" w:line="480" w:lineRule="auto"/>
        <w:jc w:val="both"/>
        <w:rPr>
          <w:rFonts w:ascii="Times New Roman" w:hAnsi="Times New Roman" w:cs="Times New Roman"/>
        </w:rPr>
      </w:pPr>
      <w:r w:rsidRPr="00363AAD">
        <w:rPr>
          <w:rFonts w:ascii="Times New Roman" w:hAnsi="Times New Roman" w:cs="Times New Roman"/>
        </w:rPr>
        <w:t>ECG signals</w:t>
      </w:r>
      <w:r w:rsidR="00A46D9A" w:rsidRPr="00363AAD">
        <w:rPr>
          <w:rFonts w:ascii="Times New Roman" w:hAnsi="Times New Roman" w:cs="Times New Roman"/>
        </w:rPr>
        <w:t xml:space="preserve"> </w:t>
      </w:r>
      <w:r w:rsidR="001A2ECB" w:rsidRPr="00363AAD">
        <w:rPr>
          <w:rFonts w:ascii="Times New Roman" w:hAnsi="Times New Roman" w:cs="Times New Roman"/>
        </w:rPr>
        <w:t xml:space="preserve">were </w:t>
      </w:r>
      <w:r w:rsidR="00B64225" w:rsidRPr="00363AAD">
        <w:rPr>
          <w:rFonts w:ascii="Times New Roman" w:hAnsi="Times New Roman" w:cs="Times New Roman"/>
        </w:rPr>
        <w:t xml:space="preserve">downloaded from the </w:t>
      </w:r>
      <w:r w:rsidR="00404410" w:rsidRPr="00363AAD">
        <w:rPr>
          <w:rFonts w:ascii="Times New Roman" w:hAnsi="Times New Roman" w:cs="Times New Roman"/>
        </w:rPr>
        <w:t>STAFF III</w:t>
      </w:r>
      <w:r w:rsidR="00B64225" w:rsidRPr="00363AAD">
        <w:rPr>
          <w:rFonts w:ascii="Times New Roman" w:hAnsi="Times New Roman" w:cs="Times New Roman"/>
        </w:rPr>
        <w:t xml:space="preserve"> database</w:t>
      </w:r>
      <w:r w:rsidR="00C13679" w:rsidRPr="00363AAD">
        <w:rPr>
          <w:rFonts w:ascii="Times New Roman" w:hAnsi="Times New Roman" w:cs="Times New Roman"/>
        </w:rPr>
        <w:t xml:space="preserve"> (Physionet)</w:t>
      </w:r>
      <w:r w:rsidR="005B120A" w:rsidRPr="00363AAD">
        <w:rPr>
          <w:rFonts w:ascii="Times New Roman" w:hAnsi="Times New Roman" w:cs="Times New Roman"/>
        </w:rPr>
        <w:t xml:space="preserve"> </w:t>
      </w:r>
      <w:r w:rsidR="00910E6A">
        <w:rPr>
          <w:rFonts w:ascii="Times New Roman" w:hAnsi="Times New Roman" w:cs="Times New Roman"/>
        </w:rPr>
        <w:t>[</w:t>
      </w:r>
      <w:r w:rsidR="00527176">
        <w:rPr>
          <w:rFonts w:ascii="Times New Roman" w:hAnsi="Times New Roman" w:cs="Times New Roman"/>
        </w:rPr>
        <w:t>10</w:t>
      </w:r>
      <w:r w:rsidR="00910E6A">
        <w:rPr>
          <w:rFonts w:ascii="Times New Roman" w:hAnsi="Times New Roman" w:cs="Times New Roman"/>
        </w:rPr>
        <w:t>-1</w:t>
      </w:r>
      <w:r w:rsidR="00527176">
        <w:rPr>
          <w:rFonts w:ascii="Times New Roman" w:hAnsi="Times New Roman" w:cs="Times New Roman"/>
        </w:rPr>
        <w:t>2</w:t>
      </w:r>
      <w:r w:rsidR="00910E6A">
        <w:rPr>
          <w:rFonts w:ascii="Times New Roman" w:hAnsi="Times New Roman" w:cs="Times New Roman"/>
        </w:rPr>
        <w:t>]</w:t>
      </w:r>
      <w:r w:rsidR="00A32045" w:rsidRPr="00363AAD">
        <w:rPr>
          <w:rFonts w:ascii="Times New Roman" w:hAnsi="Times New Roman" w:cs="Times New Roman"/>
        </w:rPr>
        <w:t>.</w:t>
      </w:r>
      <w:r w:rsidR="008657A1" w:rsidRPr="00363AAD">
        <w:rPr>
          <w:rFonts w:ascii="Times New Roman" w:hAnsi="Times New Roman" w:cs="Times New Roman"/>
        </w:rPr>
        <w:t xml:space="preserve"> This </w:t>
      </w:r>
      <w:r w:rsidRPr="00363AAD">
        <w:rPr>
          <w:rFonts w:ascii="Times New Roman" w:hAnsi="Times New Roman" w:cs="Times New Roman"/>
        </w:rPr>
        <w:t>contains a</w:t>
      </w:r>
      <w:r w:rsidR="008657A1" w:rsidRPr="00363AAD">
        <w:rPr>
          <w:rFonts w:ascii="Times New Roman" w:hAnsi="Times New Roman" w:cs="Times New Roman"/>
        </w:rPr>
        <w:t xml:space="preserve"> collection of ECG</w:t>
      </w:r>
      <w:r w:rsidRPr="00363AAD">
        <w:rPr>
          <w:rFonts w:ascii="Times New Roman" w:hAnsi="Times New Roman" w:cs="Times New Roman"/>
        </w:rPr>
        <w:t xml:space="preserve">s </w:t>
      </w:r>
      <w:r w:rsidR="00F13835" w:rsidRPr="00363AAD">
        <w:rPr>
          <w:rFonts w:ascii="Times New Roman" w:hAnsi="Times New Roman" w:cs="Times New Roman"/>
        </w:rPr>
        <w:t>taken</w:t>
      </w:r>
      <w:r w:rsidR="0023280B" w:rsidRPr="00363AAD">
        <w:rPr>
          <w:rFonts w:ascii="Times New Roman" w:hAnsi="Times New Roman" w:cs="Times New Roman"/>
        </w:rPr>
        <w:t xml:space="preserve"> from 104 patients undergoing</w:t>
      </w:r>
      <w:r w:rsidR="00F13835" w:rsidRPr="00363AAD">
        <w:rPr>
          <w:rFonts w:ascii="Times New Roman" w:hAnsi="Times New Roman" w:cs="Times New Roman"/>
        </w:rPr>
        <w:t xml:space="preserve"> prolonged intracoronary balloon inflation</w:t>
      </w:r>
      <w:r w:rsidR="006335CB" w:rsidRPr="00363AAD">
        <w:rPr>
          <w:rFonts w:ascii="Times New Roman" w:hAnsi="Times New Roman" w:cs="Times New Roman"/>
        </w:rPr>
        <w:t>.</w:t>
      </w:r>
      <w:r w:rsidR="00E554A0" w:rsidRPr="00363AAD">
        <w:rPr>
          <w:rFonts w:ascii="Times New Roman" w:hAnsi="Times New Roman" w:cs="Times New Roman"/>
        </w:rPr>
        <w:t xml:space="preserve"> </w:t>
      </w:r>
      <w:r w:rsidR="00D25EF6" w:rsidRPr="00363AAD">
        <w:rPr>
          <w:rFonts w:ascii="Times New Roman" w:hAnsi="Times New Roman" w:cs="Times New Roman"/>
        </w:rPr>
        <w:t>The</w:t>
      </w:r>
      <w:r w:rsidR="00AE46BA" w:rsidRPr="00363AAD">
        <w:rPr>
          <w:rFonts w:ascii="Times New Roman" w:hAnsi="Times New Roman" w:cs="Times New Roman"/>
        </w:rPr>
        <w:t xml:space="preserve"> records </w:t>
      </w:r>
      <w:r w:rsidR="00D25EF6" w:rsidRPr="00363AAD">
        <w:rPr>
          <w:rFonts w:ascii="Times New Roman" w:hAnsi="Times New Roman" w:cs="Times New Roman"/>
        </w:rPr>
        <w:t>consist of</w:t>
      </w:r>
      <w:r w:rsidR="00AE46BA" w:rsidRPr="00363AAD">
        <w:rPr>
          <w:rFonts w:ascii="Times New Roman" w:hAnsi="Times New Roman" w:cs="Times New Roman"/>
        </w:rPr>
        <w:t xml:space="preserve"> </w:t>
      </w:r>
      <w:r w:rsidR="00680E23" w:rsidRPr="00363AAD">
        <w:rPr>
          <w:rFonts w:ascii="Times New Roman" w:hAnsi="Times New Roman" w:cs="Times New Roman"/>
        </w:rPr>
        <w:t>nine</w:t>
      </w:r>
      <w:r w:rsidR="000E1233" w:rsidRPr="00363AAD">
        <w:rPr>
          <w:rFonts w:ascii="Times New Roman" w:hAnsi="Times New Roman" w:cs="Times New Roman"/>
        </w:rPr>
        <w:t xml:space="preserve"> </w:t>
      </w:r>
      <w:r w:rsidR="00680E23" w:rsidRPr="00363AAD">
        <w:rPr>
          <w:rFonts w:ascii="Times New Roman" w:hAnsi="Times New Roman" w:cs="Times New Roman"/>
        </w:rPr>
        <w:t>lead ECGs at 1000Hz</w:t>
      </w:r>
      <w:r w:rsidR="00602100" w:rsidRPr="00363AAD">
        <w:rPr>
          <w:rFonts w:ascii="Times New Roman" w:hAnsi="Times New Roman" w:cs="Times New Roman"/>
        </w:rPr>
        <w:t xml:space="preserve"> (investigators can calculate the three augmented limb leads </w:t>
      </w:r>
      <w:r w:rsidR="001809A4" w:rsidRPr="00363AAD">
        <w:rPr>
          <w:rFonts w:ascii="Times New Roman" w:hAnsi="Times New Roman" w:cs="Times New Roman"/>
        </w:rPr>
        <w:t>if they wish</w:t>
      </w:r>
      <w:r w:rsidR="00602100" w:rsidRPr="00363AAD">
        <w:rPr>
          <w:rFonts w:ascii="Times New Roman" w:hAnsi="Times New Roman" w:cs="Times New Roman"/>
        </w:rPr>
        <w:t>)</w:t>
      </w:r>
      <w:r w:rsidR="0021054D" w:rsidRPr="00363AAD">
        <w:rPr>
          <w:rFonts w:ascii="Times New Roman" w:hAnsi="Times New Roman" w:cs="Times New Roman"/>
        </w:rPr>
        <w:t xml:space="preserve">. </w:t>
      </w:r>
      <w:r w:rsidR="00E73AEB" w:rsidRPr="00363AAD">
        <w:rPr>
          <w:rFonts w:ascii="Times New Roman" w:hAnsi="Times New Roman" w:cs="Times New Roman"/>
        </w:rPr>
        <w:t>7</w:t>
      </w:r>
      <w:r w:rsidR="00637D93" w:rsidRPr="00363AAD">
        <w:rPr>
          <w:rFonts w:ascii="Times New Roman" w:hAnsi="Times New Roman" w:cs="Times New Roman"/>
        </w:rPr>
        <w:t>6</w:t>
      </w:r>
      <w:r w:rsidR="00BC20CF" w:rsidRPr="00363AAD">
        <w:rPr>
          <w:rFonts w:ascii="Times New Roman" w:hAnsi="Times New Roman" w:cs="Times New Roman"/>
        </w:rPr>
        <w:t xml:space="preserve"> </w:t>
      </w:r>
      <w:r w:rsidR="00A317D1" w:rsidRPr="00363AAD">
        <w:rPr>
          <w:rFonts w:ascii="Times New Roman" w:hAnsi="Times New Roman" w:cs="Times New Roman"/>
        </w:rPr>
        <w:t>record</w:t>
      </w:r>
      <w:r w:rsidR="00A60177" w:rsidRPr="00363AAD">
        <w:rPr>
          <w:rFonts w:ascii="Times New Roman" w:hAnsi="Times New Roman" w:cs="Times New Roman"/>
        </w:rPr>
        <w:t>s</w:t>
      </w:r>
      <w:r w:rsidR="00A317D1" w:rsidRPr="00363AAD">
        <w:rPr>
          <w:rFonts w:ascii="Times New Roman" w:hAnsi="Times New Roman" w:cs="Times New Roman"/>
        </w:rPr>
        <w:t xml:space="preserve"> contain</w:t>
      </w:r>
      <w:r w:rsidR="00BC20CF" w:rsidRPr="00363AAD">
        <w:rPr>
          <w:rFonts w:ascii="Times New Roman" w:hAnsi="Times New Roman" w:cs="Times New Roman"/>
        </w:rPr>
        <w:t xml:space="preserve"> </w:t>
      </w:r>
      <w:r w:rsidR="005653B5" w:rsidRPr="00363AAD">
        <w:rPr>
          <w:rFonts w:ascii="Times New Roman" w:hAnsi="Times New Roman" w:cs="Times New Roman"/>
        </w:rPr>
        <w:t xml:space="preserve">baseline </w:t>
      </w:r>
      <w:r w:rsidR="00A60177" w:rsidRPr="00363AAD">
        <w:rPr>
          <w:rFonts w:ascii="Times New Roman" w:hAnsi="Times New Roman" w:cs="Times New Roman"/>
        </w:rPr>
        <w:t>ECGs obtained</w:t>
      </w:r>
      <w:r w:rsidR="00373F11" w:rsidRPr="00363AAD">
        <w:rPr>
          <w:rFonts w:ascii="Times New Roman" w:hAnsi="Times New Roman" w:cs="Times New Roman"/>
        </w:rPr>
        <w:t xml:space="preserve"> </w:t>
      </w:r>
      <w:r w:rsidR="005653B5" w:rsidRPr="00363AAD">
        <w:rPr>
          <w:rFonts w:ascii="Times New Roman" w:hAnsi="Times New Roman" w:cs="Times New Roman"/>
        </w:rPr>
        <w:t xml:space="preserve">in a </w:t>
      </w:r>
      <w:r w:rsidR="0088591A" w:rsidRPr="00363AAD">
        <w:rPr>
          <w:rFonts w:ascii="Times New Roman" w:hAnsi="Times New Roman" w:cs="Times New Roman"/>
        </w:rPr>
        <w:t>relaxing</w:t>
      </w:r>
      <w:r w:rsidR="005653B5" w:rsidRPr="00363AAD">
        <w:rPr>
          <w:rFonts w:ascii="Times New Roman" w:hAnsi="Times New Roman" w:cs="Times New Roman"/>
        </w:rPr>
        <w:t xml:space="preserve"> room prior to transfer to theatre</w:t>
      </w:r>
      <w:r w:rsidR="00EF4DD5" w:rsidRPr="00363AAD">
        <w:rPr>
          <w:rFonts w:ascii="Times New Roman" w:hAnsi="Times New Roman" w:cs="Times New Roman"/>
        </w:rPr>
        <w:t>.</w:t>
      </w:r>
      <w:r w:rsidR="0021054D" w:rsidRPr="00363AAD">
        <w:rPr>
          <w:rFonts w:ascii="Times New Roman" w:hAnsi="Times New Roman" w:cs="Times New Roman"/>
        </w:rPr>
        <w:t xml:space="preserve"> </w:t>
      </w:r>
      <w:r w:rsidR="00024066" w:rsidRPr="00363AAD">
        <w:rPr>
          <w:rFonts w:ascii="Times New Roman" w:hAnsi="Times New Roman" w:cs="Times New Roman"/>
        </w:rPr>
        <w:t xml:space="preserve">The inflations lasted an average of </w:t>
      </w:r>
      <w:r w:rsidR="00B86DAF" w:rsidRPr="00363AAD">
        <w:rPr>
          <w:rFonts w:ascii="Times New Roman" w:hAnsi="Times New Roman" w:cs="Times New Roman"/>
        </w:rPr>
        <w:t xml:space="preserve">262 seconds, with </w:t>
      </w:r>
      <w:r w:rsidR="00BB5D4F" w:rsidRPr="00363AAD">
        <w:rPr>
          <w:rFonts w:ascii="Times New Roman" w:hAnsi="Times New Roman" w:cs="Times New Roman"/>
        </w:rPr>
        <w:t>84</w:t>
      </w:r>
      <w:r w:rsidR="00EF4DD5" w:rsidRPr="00363AAD">
        <w:rPr>
          <w:rFonts w:ascii="Times New Roman" w:hAnsi="Times New Roman" w:cs="Times New Roman"/>
        </w:rPr>
        <w:t xml:space="preserve"> </w:t>
      </w:r>
      <w:r w:rsidR="0021054D" w:rsidRPr="00363AAD">
        <w:rPr>
          <w:rFonts w:ascii="Times New Roman" w:hAnsi="Times New Roman" w:cs="Times New Roman"/>
        </w:rPr>
        <w:t>last</w:t>
      </w:r>
      <w:r w:rsidR="00B86DAF" w:rsidRPr="00363AAD">
        <w:rPr>
          <w:rFonts w:ascii="Times New Roman" w:hAnsi="Times New Roman" w:cs="Times New Roman"/>
        </w:rPr>
        <w:t>ing</w:t>
      </w:r>
      <w:r w:rsidR="0021054D" w:rsidRPr="00363AAD">
        <w:rPr>
          <w:rFonts w:ascii="Times New Roman" w:hAnsi="Times New Roman" w:cs="Times New Roman"/>
        </w:rPr>
        <w:t xml:space="preserve"> in excess of five minutes.</w:t>
      </w:r>
      <w:r w:rsidR="0092461D" w:rsidRPr="00363AAD">
        <w:rPr>
          <w:rFonts w:ascii="Times New Roman" w:hAnsi="Times New Roman" w:cs="Times New Roman"/>
        </w:rPr>
        <w:t xml:space="preserve"> </w:t>
      </w:r>
      <w:r w:rsidR="003C30ED" w:rsidRPr="00363AAD">
        <w:rPr>
          <w:rFonts w:ascii="Times New Roman" w:hAnsi="Times New Roman" w:cs="Times New Roman"/>
        </w:rPr>
        <w:t>Annotations contain the time of balloon inflations and deflations, contrast injection times</w:t>
      </w:r>
      <w:r w:rsidR="005A4A10" w:rsidRPr="00363AAD">
        <w:rPr>
          <w:rFonts w:ascii="Times New Roman" w:hAnsi="Times New Roman" w:cs="Times New Roman"/>
        </w:rPr>
        <w:t xml:space="preserve"> and anatomical position of the balloons.</w:t>
      </w:r>
    </w:p>
    <w:p w14:paraId="60A848A1" w14:textId="3D66BDF5" w:rsidR="00FA6997" w:rsidRPr="00363AAD" w:rsidRDefault="00404410" w:rsidP="00591AB5">
      <w:pPr>
        <w:spacing w:after="220" w:line="480" w:lineRule="auto"/>
        <w:jc w:val="both"/>
        <w:rPr>
          <w:rFonts w:ascii="Times New Roman" w:hAnsi="Times New Roman" w:cs="Times New Roman"/>
        </w:rPr>
      </w:pPr>
      <w:r w:rsidRPr="00363AAD">
        <w:rPr>
          <w:rFonts w:ascii="Times New Roman" w:hAnsi="Times New Roman" w:cs="Times New Roman"/>
        </w:rPr>
        <w:t>STAFF III</w:t>
      </w:r>
      <w:r w:rsidR="0092461D" w:rsidRPr="00363AAD">
        <w:rPr>
          <w:rFonts w:ascii="Times New Roman" w:hAnsi="Times New Roman" w:cs="Times New Roman"/>
        </w:rPr>
        <w:t xml:space="preserve"> remains one of the most valuable datasets for groups studying the </w:t>
      </w:r>
      <w:r w:rsidR="00D5695F" w:rsidRPr="00363AAD">
        <w:rPr>
          <w:rFonts w:ascii="Times New Roman" w:hAnsi="Times New Roman" w:cs="Times New Roman"/>
        </w:rPr>
        <w:t xml:space="preserve">early </w:t>
      </w:r>
      <w:r w:rsidR="00ED2CD3" w:rsidRPr="00363AAD">
        <w:rPr>
          <w:rFonts w:ascii="Times New Roman" w:hAnsi="Times New Roman" w:cs="Times New Roman"/>
        </w:rPr>
        <w:t xml:space="preserve">ECG effects of </w:t>
      </w:r>
      <w:r w:rsidR="00921C2D" w:rsidRPr="00363AAD">
        <w:rPr>
          <w:rFonts w:ascii="Times New Roman" w:hAnsi="Times New Roman" w:cs="Times New Roman"/>
        </w:rPr>
        <w:t xml:space="preserve">prolonged, </w:t>
      </w:r>
      <w:r w:rsidR="00ED2CD3" w:rsidRPr="00363AAD">
        <w:rPr>
          <w:rFonts w:ascii="Times New Roman" w:hAnsi="Times New Roman" w:cs="Times New Roman"/>
        </w:rPr>
        <w:t>total coronary occlusion</w:t>
      </w:r>
      <w:r w:rsidR="00511584" w:rsidRPr="00363AAD">
        <w:rPr>
          <w:rFonts w:ascii="Times New Roman" w:hAnsi="Times New Roman" w:cs="Times New Roman"/>
        </w:rPr>
        <w:t xml:space="preserve"> in humans</w:t>
      </w:r>
      <w:r w:rsidR="004F3E5E" w:rsidRPr="00363AAD">
        <w:rPr>
          <w:rFonts w:ascii="Times New Roman" w:hAnsi="Times New Roman" w:cs="Times New Roman"/>
        </w:rPr>
        <w:t>.</w:t>
      </w:r>
      <w:r w:rsidR="003C74F9" w:rsidRPr="00363AAD">
        <w:rPr>
          <w:rFonts w:ascii="Times New Roman" w:hAnsi="Times New Roman" w:cs="Times New Roman"/>
        </w:rPr>
        <w:t xml:space="preserve"> It is the only publicly available dataset that contains angiographically-proven acute coronary artery occlusion without pre-selecting subjects based on ECG criteria nor chest pain.  </w:t>
      </w:r>
    </w:p>
    <w:p w14:paraId="6816EF8F" w14:textId="4C23FEC7" w:rsidR="00CE13B5" w:rsidRPr="00363AAD" w:rsidRDefault="00CE13B5" w:rsidP="00591AB5">
      <w:pPr>
        <w:spacing w:after="220" w:line="480" w:lineRule="auto"/>
        <w:jc w:val="both"/>
        <w:rPr>
          <w:rFonts w:ascii="Times New Roman" w:hAnsi="Times New Roman" w:cs="Times New Roman"/>
        </w:rPr>
      </w:pPr>
      <w:r w:rsidRPr="008C033D">
        <w:rPr>
          <w:rFonts w:ascii="Times New Roman" w:hAnsi="Times New Roman" w:cs="Times New Roman"/>
        </w:rPr>
        <w:t xml:space="preserve">Basic demographic information from the 76 STAFF III subjects included as per the original </w:t>
      </w:r>
      <w:r w:rsidR="00696C5E" w:rsidRPr="008C033D">
        <w:rPr>
          <w:rFonts w:ascii="Times New Roman" w:hAnsi="Times New Roman" w:cs="Times New Roman"/>
        </w:rPr>
        <w:t>inclusion criteria (</w:t>
      </w:r>
      <w:r w:rsidR="00E45009" w:rsidRPr="008C033D">
        <w:rPr>
          <w:rFonts w:ascii="Times New Roman" w:hAnsi="Times New Roman" w:cs="Times New Roman"/>
        </w:rPr>
        <w:t>described</w:t>
      </w:r>
      <w:r w:rsidR="00696C5E" w:rsidRPr="008C033D">
        <w:rPr>
          <w:rFonts w:ascii="Times New Roman" w:hAnsi="Times New Roman" w:cs="Times New Roman"/>
        </w:rPr>
        <w:t xml:space="preserve"> below)</w:t>
      </w:r>
      <w:r w:rsidRPr="008C033D">
        <w:rPr>
          <w:rFonts w:ascii="Times New Roman" w:hAnsi="Times New Roman" w:cs="Times New Roman"/>
        </w:rPr>
        <w:t xml:space="preserve"> are shown in table 1.</w:t>
      </w:r>
      <w:r w:rsidRPr="00363AAD">
        <w:rPr>
          <w:rFonts w:ascii="Times New Roman" w:hAnsi="Times New Roman" w:cs="Times New Roman"/>
        </w:rPr>
        <w:t xml:space="preserve"> </w:t>
      </w:r>
    </w:p>
    <w:p w14:paraId="32F7252D" w14:textId="77777777" w:rsidR="0098661B" w:rsidRPr="00363AAD" w:rsidRDefault="00FA6997" w:rsidP="00591AB5">
      <w:pPr>
        <w:spacing w:after="220" w:line="480" w:lineRule="auto"/>
        <w:jc w:val="both"/>
        <w:rPr>
          <w:rFonts w:ascii="Times New Roman" w:hAnsi="Times New Roman" w:cs="Times New Roman"/>
          <w:b/>
        </w:rPr>
      </w:pPr>
      <w:r w:rsidRPr="00363AAD">
        <w:rPr>
          <w:rFonts w:ascii="Times New Roman" w:hAnsi="Times New Roman" w:cs="Times New Roman"/>
          <w:b/>
        </w:rPr>
        <w:t>Ethical considerations</w:t>
      </w:r>
    </w:p>
    <w:p w14:paraId="4E59FD46" w14:textId="77777777" w:rsidR="00C261B9" w:rsidRPr="00363AAD" w:rsidRDefault="00AE1D72" w:rsidP="00591AB5">
      <w:pPr>
        <w:spacing w:after="220" w:line="480" w:lineRule="auto"/>
        <w:jc w:val="both"/>
        <w:rPr>
          <w:rFonts w:ascii="Times New Roman" w:hAnsi="Times New Roman" w:cs="Times New Roman"/>
        </w:rPr>
      </w:pPr>
      <w:r w:rsidRPr="00363AAD">
        <w:rPr>
          <w:rFonts w:ascii="Times New Roman" w:hAnsi="Times New Roman" w:cs="Times New Roman"/>
        </w:rPr>
        <w:lastRenderedPageBreak/>
        <w:t>No</w:t>
      </w:r>
      <w:r w:rsidR="0098661B" w:rsidRPr="00363AAD">
        <w:rPr>
          <w:rFonts w:ascii="Times New Roman" w:hAnsi="Times New Roman" w:cs="Times New Roman"/>
        </w:rPr>
        <w:t xml:space="preserve"> ethical issues </w:t>
      </w:r>
      <w:r w:rsidRPr="00363AAD">
        <w:rPr>
          <w:rFonts w:ascii="Times New Roman" w:hAnsi="Times New Roman" w:cs="Times New Roman"/>
        </w:rPr>
        <w:t xml:space="preserve">were identified </w:t>
      </w:r>
      <w:r w:rsidR="0098661B" w:rsidRPr="00363AAD">
        <w:rPr>
          <w:rFonts w:ascii="Times New Roman" w:hAnsi="Times New Roman" w:cs="Times New Roman"/>
        </w:rPr>
        <w:t xml:space="preserve">with this study, as </w:t>
      </w:r>
      <w:r w:rsidRPr="00363AAD">
        <w:rPr>
          <w:rFonts w:ascii="Times New Roman" w:hAnsi="Times New Roman" w:cs="Times New Roman"/>
        </w:rPr>
        <w:t>it involved</w:t>
      </w:r>
      <w:r w:rsidR="0098661B" w:rsidRPr="00363AAD">
        <w:rPr>
          <w:rFonts w:ascii="Times New Roman" w:hAnsi="Times New Roman" w:cs="Times New Roman"/>
        </w:rPr>
        <w:t xml:space="preserve"> open data from an anonymised, </w:t>
      </w:r>
      <w:proofErr w:type="gramStart"/>
      <w:r w:rsidR="0098661B" w:rsidRPr="00363AAD">
        <w:rPr>
          <w:rFonts w:ascii="Times New Roman" w:hAnsi="Times New Roman" w:cs="Times New Roman"/>
        </w:rPr>
        <w:t>publicly-available</w:t>
      </w:r>
      <w:proofErr w:type="gramEnd"/>
      <w:r w:rsidR="0098661B" w:rsidRPr="00363AAD">
        <w:rPr>
          <w:rFonts w:ascii="Times New Roman" w:hAnsi="Times New Roman" w:cs="Times New Roman"/>
        </w:rPr>
        <w:t xml:space="preserve"> database. This decision was ratified by the heads of research governance at two of the participating academic centres (U</w:t>
      </w:r>
      <w:r w:rsidR="000E0048" w:rsidRPr="00363AAD">
        <w:rPr>
          <w:rFonts w:ascii="Times New Roman" w:hAnsi="Times New Roman" w:cs="Times New Roman"/>
        </w:rPr>
        <w:t xml:space="preserve">lster </w:t>
      </w:r>
      <w:r w:rsidR="0098661B" w:rsidRPr="00363AAD">
        <w:rPr>
          <w:rFonts w:ascii="Times New Roman" w:hAnsi="Times New Roman" w:cs="Times New Roman"/>
        </w:rPr>
        <w:t>U</w:t>
      </w:r>
      <w:r w:rsidR="000E0048" w:rsidRPr="00363AAD">
        <w:rPr>
          <w:rFonts w:ascii="Times New Roman" w:hAnsi="Times New Roman" w:cs="Times New Roman"/>
        </w:rPr>
        <w:t>niversity</w:t>
      </w:r>
      <w:r w:rsidR="0098661B" w:rsidRPr="00363AAD">
        <w:rPr>
          <w:rFonts w:ascii="Times New Roman" w:hAnsi="Times New Roman" w:cs="Times New Roman"/>
        </w:rPr>
        <w:t xml:space="preserve"> and </w:t>
      </w:r>
      <w:r w:rsidR="000E0048" w:rsidRPr="00363AAD">
        <w:rPr>
          <w:rFonts w:ascii="Times New Roman" w:hAnsi="Times New Roman" w:cs="Times New Roman"/>
        </w:rPr>
        <w:t>Southern Health and Social Care Trust</w:t>
      </w:r>
      <w:r w:rsidR="0098661B" w:rsidRPr="00363AAD">
        <w:rPr>
          <w:rFonts w:ascii="Times New Roman" w:hAnsi="Times New Roman" w:cs="Times New Roman"/>
        </w:rPr>
        <w:t>).</w:t>
      </w:r>
    </w:p>
    <w:p w14:paraId="6D563CAB" w14:textId="77777777" w:rsidR="002A583C" w:rsidRPr="00363AAD" w:rsidRDefault="00C261B9" w:rsidP="00591AB5">
      <w:pPr>
        <w:spacing w:after="220" w:line="480" w:lineRule="auto"/>
        <w:jc w:val="both"/>
        <w:rPr>
          <w:rFonts w:ascii="Times New Roman" w:hAnsi="Times New Roman" w:cs="Times New Roman"/>
          <w:b/>
        </w:rPr>
      </w:pPr>
      <w:r w:rsidRPr="00363AAD">
        <w:rPr>
          <w:rFonts w:ascii="Times New Roman" w:hAnsi="Times New Roman" w:cs="Times New Roman"/>
          <w:b/>
        </w:rPr>
        <w:t>Inclusion / exclusion criteria</w:t>
      </w:r>
    </w:p>
    <w:p w14:paraId="20626EF3" w14:textId="69D80EB8" w:rsidR="00B60844" w:rsidRPr="00363AAD" w:rsidRDefault="009832C3" w:rsidP="00591AB5">
      <w:pPr>
        <w:spacing w:after="220" w:line="480" w:lineRule="auto"/>
        <w:jc w:val="both"/>
        <w:rPr>
          <w:rFonts w:ascii="Times New Roman" w:hAnsi="Times New Roman" w:cs="Times New Roman"/>
        </w:rPr>
      </w:pPr>
      <w:r w:rsidRPr="00363AAD">
        <w:rPr>
          <w:rFonts w:ascii="Times New Roman" w:hAnsi="Times New Roman" w:cs="Times New Roman"/>
        </w:rPr>
        <w:t xml:space="preserve">Initially, only records </w:t>
      </w:r>
      <w:r w:rsidR="006461CC" w:rsidRPr="00363AAD">
        <w:rPr>
          <w:rFonts w:ascii="Times New Roman" w:hAnsi="Times New Roman" w:cs="Times New Roman"/>
        </w:rPr>
        <w:t>that included</w:t>
      </w:r>
      <w:r w:rsidRPr="00363AAD">
        <w:rPr>
          <w:rFonts w:ascii="Times New Roman" w:hAnsi="Times New Roman" w:cs="Times New Roman"/>
        </w:rPr>
        <w:t xml:space="preserve"> </w:t>
      </w:r>
      <w:r w:rsidR="00170E3F" w:rsidRPr="00363AAD">
        <w:rPr>
          <w:rFonts w:ascii="Times New Roman" w:hAnsi="Times New Roman" w:cs="Times New Roman"/>
        </w:rPr>
        <w:t>relaxing room ECG</w:t>
      </w:r>
      <w:r w:rsidR="0048705D" w:rsidRPr="00363AAD">
        <w:rPr>
          <w:rFonts w:ascii="Times New Roman" w:hAnsi="Times New Roman" w:cs="Times New Roman"/>
        </w:rPr>
        <w:t>s</w:t>
      </w:r>
      <w:r w:rsidR="00F80CBA" w:rsidRPr="00363AAD">
        <w:rPr>
          <w:rFonts w:ascii="Times New Roman" w:hAnsi="Times New Roman" w:cs="Times New Roman"/>
        </w:rPr>
        <w:t xml:space="preserve"> </w:t>
      </w:r>
      <w:r w:rsidR="006461CC" w:rsidRPr="00363AAD">
        <w:rPr>
          <w:rFonts w:ascii="Times New Roman" w:hAnsi="Times New Roman" w:cs="Times New Roman"/>
        </w:rPr>
        <w:t>were</w:t>
      </w:r>
      <w:r w:rsidR="00A6162B" w:rsidRPr="00363AAD">
        <w:rPr>
          <w:rFonts w:ascii="Times New Roman" w:hAnsi="Times New Roman" w:cs="Times New Roman"/>
        </w:rPr>
        <w:t xml:space="preserve"> </w:t>
      </w:r>
      <w:r w:rsidR="006461CC" w:rsidRPr="00363AAD">
        <w:rPr>
          <w:rFonts w:ascii="Times New Roman" w:hAnsi="Times New Roman" w:cs="Times New Roman"/>
        </w:rPr>
        <w:t>deemed eligible</w:t>
      </w:r>
      <w:r w:rsidRPr="00363AAD">
        <w:rPr>
          <w:rFonts w:ascii="Times New Roman" w:hAnsi="Times New Roman" w:cs="Times New Roman"/>
        </w:rPr>
        <w:t>, as the</w:t>
      </w:r>
      <w:r w:rsidR="004B58D2" w:rsidRPr="00363AAD">
        <w:rPr>
          <w:rFonts w:ascii="Times New Roman" w:hAnsi="Times New Roman" w:cs="Times New Roman"/>
        </w:rPr>
        <w:t>se were used as</w:t>
      </w:r>
      <w:r w:rsidR="00177C75" w:rsidRPr="00363AAD">
        <w:rPr>
          <w:rFonts w:ascii="Times New Roman" w:hAnsi="Times New Roman" w:cs="Times New Roman"/>
        </w:rPr>
        <w:t xml:space="preserve"> the</w:t>
      </w:r>
      <w:r w:rsidRPr="00363AAD">
        <w:rPr>
          <w:rFonts w:ascii="Times New Roman" w:hAnsi="Times New Roman" w:cs="Times New Roman"/>
        </w:rPr>
        <w:t xml:space="preserve"> </w:t>
      </w:r>
      <w:r w:rsidR="00E12585" w:rsidRPr="00363AAD">
        <w:rPr>
          <w:rFonts w:ascii="Times New Roman" w:hAnsi="Times New Roman" w:cs="Times New Roman"/>
        </w:rPr>
        <w:t>non-ischaemic</w:t>
      </w:r>
      <w:r w:rsidRPr="00363AAD">
        <w:rPr>
          <w:rFonts w:ascii="Times New Roman" w:hAnsi="Times New Roman" w:cs="Times New Roman"/>
        </w:rPr>
        <w:t xml:space="preserve"> samples. Records w</w:t>
      </w:r>
      <w:r w:rsidR="005C17E2" w:rsidRPr="00363AAD">
        <w:rPr>
          <w:rFonts w:ascii="Times New Roman" w:hAnsi="Times New Roman" w:cs="Times New Roman"/>
        </w:rPr>
        <w:t>here balloon inflations lasted less than 90 seconds</w:t>
      </w:r>
      <w:r w:rsidRPr="00363AAD">
        <w:rPr>
          <w:rFonts w:ascii="Times New Roman" w:hAnsi="Times New Roman" w:cs="Times New Roman"/>
        </w:rPr>
        <w:t xml:space="preserve"> were excluded</w:t>
      </w:r>
      <w:r w:rsidR="00D65589" w:rsidRPr="00363AAD">
        <w:rPr>
          <w:rFonts w:ascii="Times New Roman" w:hAnsi="Times New Roman" w:cs="Times New Roman"/>
        </w:rPr>
        <w:t xml:space="preserve"> as they contained insufficient ischaemic samples</w:t>
      </w:r>
      <w:r w:rsidR="00B60844" w:rsidRPr="00363AAD">
        <w:rPr>
          <w:rFonts w:ascii="Times New Roman" w:hAnsi="Times New Roman" w:cs="Times New Roman"/>
        </w:rPr>
        <w:t xml:space="preserve">. </w:t>
      </w:r>
    </w:p>
    <w:p w14:paraId="7B471972" w14:textId="77777777" w:rsidR="00A82413" w:rsidRPr="00363AAD" w:rsidRDefault="00C65E47" w:rsidP="00591AB5">
      <w:pPr>
        <w:spacing w:after="220" w:line="480" w:lineRule="auto"/>
        <w:jc w:val="both"/>
        <w:rPr>
          <w:rFonts w:ascii="Times New Roman" w:hAnsi="Times New Roman" w:cs="Times New Roman"/>
        </w:rPr>
      </w:pPr>
      <w:r w:rsidRPr="00363AAD">
        <w:rPr>
          <w:rFonts w:ascii="Times New Roman" w:hAnsi="Times New Roman" w:cs="Times New Roman"/>
        </w:rPr>
        <w:t xml:space="preserve">Several </w:t>
      </w:r>
      <w:r w:rsidR="006D128E" w:rsidRPr="00363AAD">
        <w:rPr>
          <w:rFonts w:ascii="Times New Roman" w:hAnsi="Times New Roman" w:cs="Times New Roman"/>
        </w:rPr>
        <w:t>subjects</w:t>
      </w:r>
      <w:r w:rsidRPr="00363AAD">
        <w:rPr>
          <w:rFonts w:ascii="Times New Roman" w:hAnsi="Times New Roman" w:cs="Times New Roman"/>
        </w:rPr>
        <w:t xml:space="preserve"> underwent multiple inflations </w:t>
      </w:r>
      <w:r w:rsidR="00B60844" w:rsidRPr="00363AAD">
        <w:rPr>
          <w:rFonts w:ascii="Times New Roman" w:hAnsi="Times New Roman" w:cs="Times New Roman"/>
        </w:rPr>
        <w:t>in different anatomical locations</w:t>
      </w:r>
      <w:r w:rsidR="003242F0" w:rsidRPr="00363AAD">
        <w:rPr>
          <w:rFonts w:ascii="Times New Roman" w:hAnsi="Times New Roman" w:cs="Times New Roman"/>
        </w:rPr>
        <w:t>. O</w:t>
      </w:r>
      <w:r w:rsidRPr="00363AAD">
        <w:rPr>
          <w:rFonts w:ascii="Times New Roman" w:hAnsi="Times New Roman" w:cs="Times New Roman"/>
        </w:rPr>
        <w:t>nly data from the first</w:t>
      </w:r>
      <w:r w:rsidR="00992DDB" w:rsidRPr="00363AAD">
        <w:rPr>
          <w:rFonts w:ascii="Times New Roman" w:hAnsi="Times New Roman" w:cs="Times New Roman"/>
        </w:rPr>
        <w:t xml:space="preserve"> inflation</w:t>
      </w:r>
      <w:r w:rsidRPr="00363AAD">
        <w:rPr>
          <w:rFonts w:ascii="Times New Roman" w:hAnsi="Times New Roman" w:cs="Times New Roman"/>
        </w:rPr>
        <w:t xml:space="preserve"> </w:t>
      </w:r>
      <w:r w:rsidR="00B60844" w:rsidRPr="00363AAD">
        <w:rPr>
          <w:rFonts w:ascii="Times New Roman" w:hAnsi="Times New Roman" w:cs="Times New Roman"/>
        </w:rPr>
        <w:t xml:space="preserve">was used due to concerns </w:t>
      </w:r>
      <w:r w:rsidR="009414E8" w:rsidRPr="00363AAD">
        <w:rPr>
          <w:rFonts w:ascii="Times New Roman" w:hAnsi="Times New Roman" w:cs="Times New Roman"/>
        </w:rPr>
        <w:t>that</w:t>
      </w:r>
      <w:r w:rsidR="00FF6AB3" w:rsidRPr="00363AAD">
        <w:rPr>
          <w:rFonts w:ascii="Times New Roman" w:hAnsi="Times New Roman" w:cs="Times New Roman"/>
        </w:rPr>
        <w:t xml:space="preserve"> </w:t>
      </w:r>
      <w:r w:rsidR="002F6E2F" w:rsidRPr="00363AAD">
        <w:rPr>
          <w:rFonts w:ascii="Times New Roman" w:hAnsi="Times New Roman" w:cs="Times New Roman"/>
        </w:rPr>
        <w:t>“hangover” electrical effects</w:t>
      </w:r>
      <w:r w:rsidR="001357D5" w:rsidRPr="00363AAD">
        <w:rPr>
          <w:rFonts w:ascii="Times New Roman" w:hAnsi="Times New Roman" w:cs="Times New Roman"/>
        </w:rPr>
        <w:t xml:space="preserve"> </w:t>
      </w:r>
      <w:r w:rsidR="00B60844" w:rsidRPr="00363AAD">
        <w:rPr>
          <w:rFonts w:ascii="Times New Roman" w:hAnsi="Times New Roman" w:cs="Times New Roman"/>
        </w:rPr>
        <w:t>from previous inflation</w:t>
      </w:r>
      <w:r w:rsidR="003F3EDA" w:rsidRPr="00363AAD">
        <w:rPr>
          <w:rFonts w:ascii="Times New Roman" w:hAnsi="Times New Roman" w:cs="Times New Roman"/>
        </w:rPr>
        <w:t>s</w:t>
      </w:r>
      <w:r w:rsidR="009414E8" w:rsidRPr="00363AAD">
        <w:rPr>
          <w:rFonts w:ascii="Times New Roman" w:hAnsi="Times New Roman" w:cs="Times New Roman"/>
        </w:rPr>
        <w:t xml:space="preserve"> may confound results</w:t>
      </w:r>
      <w:r w:rsidR="00B60844" w:rsidRPr="00363AAD">
        <w:rPr>
          <w:rFonts w:ascii="Times New Roman" w:hAnsi="Times New Roman" w:cs="Times New Roman"/>
        </w:rPr>
        <w:t>.</w:t>
      </w:r>
    </w:p>
    <w:p w14:paraId="71A81AF4" w14:textId="77777777" w:rsidR="0084049B" w:rsidRPr="00363AAD" w:rsidRDefault="00A82413" w:rsidP="00591AB5">
      <w:pPr>
        <w:spacing w:after="220" w:line="480" w:lineRule="auto"/>
        <w:jc w:val="both"/>
        <w:rPr>
          <w:rFonts w:ascii="Times New Roman" w:hAnsi="Times New Roman" w:cs="Times New Roman"/>
        </w:rPr>
      </w:pPr>
      <w:r w:rsidRPr="00363AAD">
        <w:rPr>
          <w:rFonts w:ascii="Times New Roman" w:hAnsi="Times New Roman" w:cs="Times New Roman"/>
        </w:rPr>
        <w:t xml:space="preserve">The study was </w:t>
      </w:r>
      <w:r w:rsidR="001B5406" w:rsidRPr="00363AAD">
        <w:rPr>
          <w:rFonts w:ascii="Times New Roman" w:hAnsi="Times New Roman" w:cs="Times New Roman"/>
        </w:rPr>
        <w:t>executed</w:t>
      </w:r>
      <w:r w:rsidR="00BD11B8" w:rsidRPr="00363AAD">
        <w:rPr>
          <w:rFonts w:ascii="Times New Roman" w:hAnsi="Times New Roman" w:cs="Times New Roman"/>
        </w:rPr>
        <w:t xml:space="preserve"> and</w:t>
      </w:r>
      <w:r w:rsidR="001B5406" w:rsidRPr="00363AAD">
        <w:rPr>
          <w:rFonts w:ascii="Times New Roman" w:hAnsi="Times New Roman" w:cs="Times New Roman"/>
        </w:rPr>
        <w:t xml:space="preserve"> </w:t>
      </w:r>
      <w:r w:rsidRPr="00363AAD">
        <w:rPr>
          <w:rFonts w:ascii="Times New Roman" w:hAnsi="Times New Roman" w:cs="Times New Roman"/>
        </w:rPr>
        <w:t xml:space="preserve">written up following completion of this initial protocol. </w:t>
      </w:r>
      <w:r w:rsidR="00B720AF" w:rsidRPr="00363AAD">
        <w:rPr>
          <w:rFonts w:ascii="Times New Roman" w:hAnsi="Times New Roman" w:cs="Times New Roman"/>
        </w:rPr>
        <w:t xml:space="preserve">However, following a conversation with </w:t>
      </w:r>
      <w:r w:rsidR="0087289C" w:rsidRPr="00363AAD">
        <w:rPr>
          <w:rFonts w:ascii="Times New Roman" w:hAnsi="Times New Roman" w:cs="Times New Roman"/>
        </w:rPr>
        <w:t>a group who have worked extensively with the STAFF III database (including its creator)</w:t>
      </w:r>
      <w:r w:rsidR="00B720AF" w:rsidRPr="00363AAD">
        <w:rPr>
          <w:rFonts w:ascii="Times New Roman" w:hAnsi="Times New Roman" w:cs="Times New Roman"/>
        </w:rPr>
        <w:t xml:space="preserve">, it was </w:t>
      </w:r>
      <w:r w:rsidR="00E52478" w:rsidRPr="00363AAD">
        <w:rPr>
          <w:rFonts w:ascii="Times New Roman" w:hAnsi="Times New Roman" w:cs="Times New Roman"/>
        </w:rPr>
        <w:t>pointed out</w:t>
      </w:r>
      <w:r w:rsidR="00B720AF" w:rsidRPr="00363AAD">
        <w:rPr>
          <w:rFonts w:ascii="Times New Roman" w:hAnsi="Times New Roman" w:cs="Times New Roman"/>
        </w:rPr>
        <w:t xml:space="preserve"> that </w:t>
      </w:r>
      <w:r w:rsidR="00AA1D07" w:rsidRPr="00363AAD">
        <w:rPr>
          <w:rFonts w:ascii="Times New Roman" w:hAnsi="Times New Roman" w:cs="Times New Roman"/>
        </w:rPr>
        <w:t xml:space="preserve">the 28 patients excluded </w:t>
      </w:r>
      <w:r w:rsidR="00C04198" w:rsidRPr="00363AAD">
        <w:rPr>
          <w:rFonts w:ascii="Times New Roman" w:hAnsi="Times New Roman" w:cs="Times New Roman"/>
        </w:rPr>
        <w:t>because they had no ECG from the relaxing room</w:t>
      </w:r>
      <w:r w:rsidR="00AA1D07" w:rsidRPr="00363AAD">
        <w:rPr>
          <w:rFonts w:ascii="Times New Roman" w:hAnsi="Times New Roman" w:cs="Times New Roman"/>
        </w:rPr>
        <w:t xml:space="preserve"> could be included</w:t>
      </w:r>
      <w:r w:rsidR="00F352F5" w:rsidRPr="00363AAD">
        <w:rPr>
          <w:rFonts w:ascii="Times New Roman" w:hAnsi="Times New Roman" w:cs="Times New Roman"/>
        </w:rPr>
        <w:t xml:space="preserve"> </w:t>
      </w:r>
      <w:r w:rsidR="00CF0860" w:rsidRPr="00363AAD">
        <w:rPr>
          <w:rFonts w:ascii="Times New Roman" w:hAnsi="Times New Roman" w:cs="Times New Roman"/>
        </w:rPr>
        <w:t xml:space="preserve">if the beginning of their theatre ECG (taken prior to </w:t>
      </w:r>
      <w:r w:rsidR="00732AF9" w:rsidRPr="00363AAD">
        <w:rPr>
          <w:rFonts w:ascii="Times New Roman" w:hAnsi="Times New Roman" w:cs="Times New Roman"/>
        </w:rPr>
        <w:t>catheter</w:t>
      </w:r>
      <w:r w:rsidR="00CF0860" w:rsidRPr="00363AAD">
        <w:rPr>
          <w:rFonts w:ascii="Times New Roman" w:hAnsi="Times New Roman" w:cs="Times New Roman"/>
        </w:rPr>
        <w:t xml:space="preserve"> in</w:t>
      </w:r>
      <w:r w:rsidR="00732AF9" w:rsidRPr="00363AAD">
        <w:rPr>
          <w:rFonts w:ascii="Times New Roman" w:hAnsi="Times New Roman" w:cs="Times New Roman"/>
        </w:rPr>
        <w:t>sertion</w:t>
      </w:r>
      <w:r w:rsidR="00CF0860" w:rsidRPr="00363AAD">
        <w:rPr>
          <w:rFonts w:ascii="Times New Roman" w:hAnsi="Times New Roman" w:cs="Times New Roman"/>
        </w:rPr>
        <w:t xml:space="preserve">) was used </w:t>
      </w:r>
      <w:r w:rsidR="006001F2" w:rsidRPr="00363AAD">
        <w:rPr>
          <w:rFonts w:ascii="Times New Roman" w:hAnsi="Times New Roman" w:cs="Times New Roman"/>
        </w:rPr>
        <w:t>as an alternative baseline</w:t>
      </w:r>
      <w:r w:rsidR="00127B41" w:rsidRPr="00363AAD">
        <w:rPr>
          <w:rFonts w:ascii="Times New Roman" w:hAnsi="Times New Roman" w:cs="Times New Roman"/>
        </w:rPr>
        <w:t>.</w:t>
      </w:r>
      <w:r w:rsidR="008D66BE" w:rsidRPr="00363AAD">
        <w:rPr>
          <w:rFonts w:ascii="Times New Roman" w:hAnsi="Times New Roman" w:cs="Times New Roman"/>
        </w:rPr>
        <w:t xml:space="preserve"> </w:t>
      </w:r>
    </w:p>
    <w:p w14:paraId="591EFC3F" w14:textId="77777777" w:rsidR="006335CB" w:rsidRPr="00363AAD" w:rsidRDefault="00E96AF1" w:rsidP="00591AB5">
      <w:pPr>
        <w:spacing w:after="220" w:line="480" w:lineRule="auto"/>
        <w:jc w:val="both"/>
        <w:rPr>
          <w:rFonts w:ascii="Times New Roman" w:hAnsi="Times New Roman" w:cs="Times New Roman"/>
        </w:rPr>
      </w:pPr>
      <w:r w:rsidRPr="00363AAD">
        <w:rPr>
          <w:rFonts w:ascii="Times New Roman" w:hAnsi="Times New Roman" w:cs="Times New Roman"/>
        </w:rPr>
        <w:t xml:space="preserve">It </w:t>
      </w:r>
      <w:r w:rsidR="00591EA9" w:rsidRPr="00363AAD">
        <w:rPr>
          <w:rFonts w:ascii="Times New Roman" w:hAnsi="Times New Roman" w:cs="Times New Roman"/>
        </w:rPr>
        <w:t>was</w:t>
      </w:r>
      <w:r w:rsidRPr="00363AAD">
        <w:rPr>
          <w:rFonts w:ascii="Times New Roman" w:hAnsi="Times New Roman" w:cs="Times New Roman"/>
        </w:rPr>
        <w:t xml:space="preserve"> decided t</w:t>
      </w:r>
      <w:r w:rsidR="006B3D1D" w:rsidRPr="00363AAD">
        <w:rPr>
          <w:rFonts w:ascii="Times New Roman" w:hAnsi="Times New Roman" w:cs="Times New Roman"/>
        </w:rPr>
        <w:t>hat the experiment should be</w:t>
      </w:r>
      <w:r w:rsidR="00591EA9" w:rsidRPr="00363AAD">
        <w:rPr>
          <w:rFonts w:ascii="Times New Roman" w:hAnsi="Times New Roman" w:cs="Times New Roman"/>
        </w:rPr>
        <w:t xml:space="preserve"> re-run with the inclusion criteria thus amended. I</w:t>
      </w:r>
      <w:r w:rsidR="0084049B" w:rsidRPr="00363AAD">
        <w:rPr>
          <w:rFonts w:ascii="Times New Roman" w:hAnsi="Times New Roman" w:cs="Times New Roman"/>
        </w:rPr>
        <w:t>t was</w:t>
      </w:r>
      <w:r w:rsidR="00BA6B0E" w:rsidRPr="00363AAD">
        <w:rPr>
          <w:rFonts w:ascii="Times New Roman" w:hAnsi="Times New Roman" w:cs="Times New Roman"/>
        </w:rPr>
        <w:t xml:space="preserve"> also</w:t>
      </w:r>
      <w:r w:rsidR="0084049B" w:rsidRPr="00363AAD">
        <w:rPr>
          <w:rFonts w:ascii="Times New Roman" w:hAnsi="Times New Roman" w:cs="Times New Roman"/>
        </w:rPr>
        <w:t xml:space="preserve"> felt that standardising the baseline ECG acquisition by using </w:t>
      </w:r>
      <w:r w:rsidR="00146B42" w:rsidRPr="00363AAD">
        <w:rPr>
          <w:rFonts w:ascii="Times New Roman" w:hAnsi="Times New Roman" w:cs="Times New Roman"/>
        </w:rPr>
        <w:t>pre-catheterisation</w:t>
      </w:r>
      <w:r w:rsidR="0084049B" w:rsidRPr="00363AAD">
        <w:rPr>
          <w:rFonts w:ascii="Times New Roman" w:hAnsi="Times New Roman" w:cs="Times New Roman"/>
        </w:rPr>
        <w:t xml:space="preserve"> theatre ECGs for all patients would be more methodologically sound</w:t>
      </w:r>
      <w:r w:rsidR="00B5300A" w:rsidRPr="00363AAD">
        <w:rPr>
          <w:rFonts w:ascii="Times New Roman" w:hAnsi="Times New Roman" w:cs="Times New Roman"/>
        </w:rPr>
        <w:t>.</w:t>
      </w:r>
    </w:p>
    <w:p w14:paraId="14BFF599" w14:textId="77777777" w:rsidR="00C261B9" w:rsidRPr="00363AAD" w:rsidRDefault="002E1509" w:rsidP="00591AB5">
      <w:pPr>
        <w:spacing w:after="220" w:line="480" w:lineRule="auto"/>
        <w:jc w:val="both"/>
        <w:rPr>
          <w:rFonts w:ascii="Times New Roman" w:hAnsi="Times New Roman" w:cs="Times New Roman"/>
          <w:b/>
        </w:rPr>
      </w:pPr>
      <w:r w:rsidRPr="00363AAD">
        <w:rPr>
          <w:rFonts w:ascii="Times New Roman" w:hAnsi="Times New Roman" w:cs="Times New Roman"/>
          <w:b/>
        </w:rPr>
        <w:t>Algorithm design</w:t>
      </w:r>
    </w:p>
    <w:p w14:paraId="233DB9F6" w14:textId="5896A021" w:rsidR="00B77801" w:rsidRPr="00363AAD" w:rsidRDefault="00282CB6" w:rsidP="00591AB5">
      <w:pPr>
        <w:spacing w:after="220" w:line="480" w:lineRule="auto"/>
        <w:jc w:val="both"/>
        <w:rPr>
          <w:rFonts w:ascii="Times New Roman" w:hAnsi="Times New Roman" w:cs="Times New Roman"/>
        </w:rPr>
      </w:pPr>
      <w:r w:rsidRPr="00363AAD">
        <w:rPr>
          <w:rFonts w:ascii="Times New Roman" w:hAnsi="Times New Roman" w:cs="Times New Roman"/>
        </w:rPr>
        <w:t>The model was a</w:t>
      </w:r>
      <w:r w:rsidR="00B25D06" w:rsidRPr="00363AAD">
        <w:rPr>
          <w:rFonts w:ascii="Times New Roman" w:hAnsi="Times New Roman" w:cs="Times New Roman"/>
        </w:rPr>
        <w:t xml:space="preserve"> 34-layer convolutional neural network</w:t>
      </w:r>
      <w:r w:rsidR="00EF4DD5" w:rsidRPr="00363AAD">
        <w:rPr>
          <w:rFonts w:ascii="Times New Roman" w:hAnsi="Times New Roman" w:cs="Times New Roman"/>
        </w:rPr>
        <w:t xml:space="preserve"> (CNN)</w:t>
      </w:r>
      <w:r w:rsidR="00B25D06" w:rsidRPr="00363AAD">
        <w:rPr>
          <w:rFonts w:ascii="Times New Roman" w:hAnsi="Times New Roman" w:cs="Times New Roman"/>
        </w:rPr>
        <w:t xml:space="preserve"> with residual connections culminating in a fully</w:t>
      </w:r>
      <w:r w:rsidR="00C61444" w:rsidRPr="00363AAD">
        <w:rPr>
          <w:rFonts w:ascii="Times New Roman" w:hAnsi="Times New Roman" w:cs="Times New Roman"/>
        </w:rPr>
        <w:t xml:space="preserve"> </w:t>
      </w:r>
      <w:r w:rsidR="00B25D06" w:rsidRPr="00363AAD">
        <w:rPr>
          <w:rFonts w:ascii="Times New Roman" w:hAnsi="Times New Roman" w:cs="Times New Roman"/>
        </w:rPr>
        <w:t xml:space="preserve">connected layer with a single, sigmoid-activated output node. </w:t>
      </w:r>
      <w:r w:rsidR="00BD1BBD" w:rsidRPr="00363AAD">
        <w:rPr>
          <w:rFonts w:ascii="Times New Roman" w:hAnsi="Times New Roman" w:cs="Times New Roman"/>
        </w:rPr>
        <w:t>Researchers from</w:t>
      </w:r>
      <w:r w:rsidR="004E1357" w:rsidRPr="00363AAD">
        <w:rPr>
          <w:rFonts w:ascii="Times New Roman" w:hAnsi="Times New Roman" w:cs="Times New Roman"/>
        </w:rPr>
        <w:t xml:space="preserve"> </w:t>
      </w:r>
      <w:r w:rsidR="00BD1BBD" w:rsidRPr="00363AAD">
        <w:rPr>
          <w:rFonts w:ascii="Times New Roman" w:hAnsi="Times New Roman" w:cs="Times New Roman"/>
        </w:rPr>
        <w:t>the</w:t>
      </w:r>
      <w:r w:rsidR="004E1357" w:rsidRPr="00363AAD">
        <w:rPr>
          <w:rFonts w:ascii="Times New Roman" w:hAnsi="Times New Roman" w:cs="Times New Roman"/>
        </w:rPr>
        <w:t xml:space="preserve"> Stanford </w:t>
      </w:r>
      <w:r w:rsidR="00BD1BBD" w:rsidRPr="00363AAD">
        <w:rPr>
          <w:rFonts w:ascii="Times New Roman" w:hAnsi="Times New Roman" w:cs="Times New Roman"/>
        </w:rPr>
        <w:t>Machine Learning Group</w:t>
      </w:r>
      <w:r w:rsidR="000160E2" w:rsidRPr="00363AAD">
        <w:rPr>
          <w:rFonts w:ascii="Times New Roman" w:hAnsi="Times New Roman" w:cs="Times New Roman"/>
        </w:rPr>
        <w:t xml:space="preserve"> have</w:t>
      </w:r>
      <w:r w:rsidR="004E1357" w:rsidRPr="00363AAD">
        <w:rPr>
          <w:rFonts w:ascii="Times New Roman" w:hAnsi="Times New Roman" w:cs="Times New Roman"/>
        </w:rPr>
        <w:t xml:space="preserve"> identified this</w:t>
      </w:r>
      <w:r w:rsidR="00AA250B" w:rsidRPr="00363AAD">
        <w:rPr>
          <w:rFonts w:ascii="Times New Roman" w:hAnsi="Times New Roman" w:cs="Times New Roman"/>
        </w:rPr>
        <w:t xml:space="preserve"> architecture as </w:t>
      </w:r>
      <w:r w:rsidR="002D64ED" w:rsidRPr="00363AAD">
        <w:rPr>
          <w:rFonts w:ascii="Times New Roman" w:hAnsi="Times New Roman" w:cs="Times New Roman"/>
        </w:rPr>
        <w:t>being particularly well-suited to processing ECG signal data</w:t>
      </w:r>
      <w:r w:rsidR="003A24E7" w:rsidRPr="00363AAD">
        <w:rPr>
          <w:rFonts w:ascii="Times New Roman" w:hAnsi="Times New Roman" w:cs="Times New Roman"/>
        </w:rPr>
        <w:t xml:space="preserve"> </w:t>
      </w:r>
      <w:r w:rsidR="008E4397">
        <w:rPr>
          <w:rFonts w:ascii="Times New Roman" w:hAnsi="Times New Roman" w:cs="Times New Roman"/>
        </w:rPr>
        <w:t>[9]</w:t>
      </w:r>
      <w:r w:rsidR="002D64ED" w:rsidRPr="00363AAD">
        <w:rPr>
          <w:rFonts w:ascii="Times New Roman" w:hAnsi="Times New Roman" w:cs="Times New Roman"/>
        </w:rPr>
        <w:t xml:space="preserve">, and </w:t>
      </w:r>
      <w:r w:rsidR="0000593F" w:rsidRPr="00363AAD">
        <w:rPr>
          <w:rFonts w:ascii="Times New Roman" w:hAnsi="Times New Roman" w:cs="Times New Roman"/>
        </w:rPr>
        <w:t>our group has previously p</w:t>
      </w:r>
      <w:r w:rsidR="00E231BE" w:rsidRPr="00363AAD">
        <w:rPr>
          <w:rFonts w:ascii="Times New Roman" w:hAnsi="Times New Roman" w:cs="Times New Roman"/>
        </w:rPr>
        <w:t xml:space="preserve">resented work </w:t>
      </w:r>
      <w:r w:rsidR="0013226D" w:rsidRPr="00363AAD">
        <w:rPr>
          <w:rFonts w:ascii="Times New Roman" w:hAnsi="Times New Roman" w:cs="Times New Roman"/>
        </w:rPr>
        <w:t>using</w:t>
      </w:r>
      <w:r w:rsidR="00E949AE" w:rsidRPr="00363AAD">
        <w:rPr>
          <w:rFonts w:ascii="Times New Roman" w:hAnsi="Times New Roman" w:cs="Times New Roman"/>
        </w:rPr>
        <w:t xml:space="preserve"> similar models for </w:t>
      </w:r>
      <w:r w:rsidR="00AA00E1" w:rsidRPr="00363AAD">
        <w:rPr>
          <w:rFonts w:ascii="Times New Roman" w:hAnsi="Times New Roman" w:cs="Times New Roman"/>
        </w:rPr>
        <w:t xml:space="preserve">automated </w:t>
      </w:r>
      <w:r w:rsidR="00E949AE" w:rsidRPr="00363AAD">
        <w:rPr>
          <w:rFonts w:ascii="Times New Roman" w:hAnsi="Times New Roman" w:cs="Times New Roman"/>
        </w:rPr>
        <w:t>detection</w:t>
      </w:r>
      <w:r w:rsidR="00AA00E1" w:rsidRPr="00363AAD">
        <w:rPr>
          <w:rFonts w:ascii="Times New Roman" w:hAnsi="Times New Roman" w:cs="Times New Roman"/>
        </w:rPr>
        <w:t xml:space="preserve"> of </w:t>
      </w:r>
      <w:r w:rsidR="008D6B2C" w:rsidRPr="00363AAD">
        <w:rPr>
          <w:rFonts w:ascii="Times New Roman" w:hAnsi="Times New Roman" w:cs="Times New Roman"/>
        </w:rPr>
        <w:t>atrial fibrillation (</w:t>
      </w:r>
      <w:r w:rsidR="003E1452" w:rsidRPr="00363AAD">
        <w:rPr>
          <w:rFonts w:ascii="Times New Roman" w:hAnsi="Times New Roman" w:cs="Times New Roman"/>
        </w:rPr>
        <w:t>AF</w:t>
      </w:r>
      <w:r w:rsidR="008D6B2C" w:rsidRPr="00363AAD">
        <w:rPr>
          <w:rFonts w:ascii="Times New Roman" w:hAnsi="Times New Roman" w:cs="Times New Roman"/>
        </w:rPr>
        <w:t>)</w:t>
      </w:r>
      <w:r w:rsidR="008E4397">
        <w:rPr>
          <w:rFonts w:ascii="Times New Roman" w:hAnsi="Times New Roman" w:cs="Times New Roman"/>
        </w:rPr>
        <w:t xml:space="preserve"> [13]</w:t>
      </w:r>
      <w:r w:rsidR="00DE2217" w:rsidRPr="00363AAD">
        <w:rPr>
          <w:rFonts w:ascii="Times New Roman" w:hAnsi="Times New Roman" w:cs="Times New Roman"/>
        </w:rPr>
        <w:t>.</w:t>
      </w:r>
      <w:r w:rsidR="00E00E38" w:rsidRPr="00363AAD">
        <w:rPr>
          <w:rFonts w:ascii="Times New Roman" w:hAnsi="Times New Roman" w:cs="Times New Roman"/>
        </w:rPr>
        <w:t xml:space="preserve"> </w:t>
      </w:r>
      <w:r w:rsidR="005A73BA" w:rsidRPr="00363AAD">
        <w:rPr>
          <w:rFonts w:ascii="Times New Roman" w:hAnsi="Times New Roman" w:cs="Times New Roman"/>
        </w:rPr>
        <w:t>T</w:t>
      </w:r>
      <w:r w:rsidR="00A820BC" w:rsidRPr="00363AAD">
        <w:rPr>
          <w:rFonts w:ascii="Times New Roman" w:hAnsi="Times New Roman" w:cs="Times New Roman"/>
        </w:rPr>
        <w:t xml:space="preserve">he model </w:t>
      </w:r>
      <w:r w:rsidR="005A73BA" w:rsidRPr="00363AAD">
        <w:rPr>
          <w:rFonts w:ascii="Times New Roman" w:hAnsi="Times New Roman" w:cs="Times New Roman"/>
        </w:rPr>
        <w:t>was</w:t>
      </w:r>
      <w:r w:rsidR="00A820BC" w:rsidRPr="00363AAD">
        <w:rPr>
          <w:rFonts w:ascii="Times New Roman" w:hAnsi="Times New Roman" w:cs="Times New Roman"/>
        </w:rPr>
        <w:t xml:space="preserve"> </w:t>
      </w:r>
      <w:r w:rsidR="005A73BA" w:rsidRPr="00363AAD">
        <w:rPr>
          <w:rFonts w:ascii="Times New Roman" w:hAnsi="Times New Roman" w:cs="Times New Roman"/>
        </w:rPr>
        <w:t>initiated</w:t>
      </w:r>
      <w:r w:rsidR="00A820BC" w:rsidRPr="00363AAD">
        <w:rPr>
          <w:rFonts w:ascii="Times New Roman" w:hAnsi="Times New Roman" w:cs="Times New Roman"/>
        </w:rPr>
        <w:t xml:space="preserve"> using weights from the </w:t>
      </w:r>
      <w:r w:rsidR="003E1452" w:rsidRPr="00363AAD">
        <w:rPr>
          <w:rFonts w:ascii="Times New Roman" w:hAnsi="Times New Roman" w:cs="Times New Roman"/>
        </w:rPr>
        <w:t>AF</w:t>
      </w:r>
      <w:r w:rsidR="00A820BC" w:rsidRPr="00363AAD">
        <w:rPr>
          <w:rFonts w:ascii="Times New Roman" w:hAnsi="Times New Roman" w:cs="Times New Roman"/>
        </w:rPr>
        <w:t xml:space="preserve"> task, on the </w:t>
      </w:r>
      <w:r w:rsidR="009B3BD7" w:rsidRPr="00363AAD">
        <w:rPr>
          <w:rFonts w:ascii="Times New Roman" w:hAnsi="Times New Roman" w:cs="Times New Roman"/>
        </w:rPr>
        <w:t>assumption</w:t>
      </w:r>
      <w:r w:rsidR="00A820BC" w:rsidRPr="00363AAD">
        <w:rPr>
          <w:rFonts w:ascii="Times New Roman" w:hAnsi="Times New Roman" w:cs="Times New Roman"/>
        </w:rPr>
        <w:t xml:space="preserve"> that </w:t>
      </w:r>
      <w:r w:rsidR="00A424C2" w:rsidRPr="00363AAD">
        <w:rPr>
          <w:rFonts w:ascii="Times New Roman" w:hAnsi="Times New Roman" w:cs="Times New Roman"/>
        </w:rPr>
        <w:t>many</w:t>
      </w:r>
      <w:r w:rsidR="003E1452" w:rsidRPr="00363AAD">
        <w:rPr>
          <w:rFonts w:ascii="Times New Roman" w:hAnsi="Times New Roman" w:cs="Times New Roman"/>
        </w:rPr>
        <w:t xml:space="preserve"> ECG</w:t>
      </w:r>
      <w:r w:rsidR="00A424C2" w:rsidRPr="00363AAD">
        <w:rPr>
          <w:rFonts w:ascii="Times New Roman" w:hAnsi="Times New Roman" w:cs="Times New Roman"/>
        </w:rPr>
        <w:t xml:space="preserve"> features learned </w:t>
      </w:r>
      <w:r w:rsidR="00803C78" w:rsidRPr="00363AAD">
        <w:rPr>
          <w:rFonts w:ascii="Times New Roman" w:hAnsi="Times New Roman" w:cs="Times New Roman"/>
        </w:rPr>
        <w:t xml:space="preserve">during </w:t>
      </w:r>
      <w:r w:rsidR="00AA00E1" w:rsidRPr="00363AAD">
        <w:rPr>
          <w:rFonts w:ascii="Times New Roman" w:hAnsi="Times New Roman" w:cs="Times New Roman"/>
        </w:rPr>
        <w:t xml:space="preserve">arrhythmia </w:t>
      </w:r>
      <w:r w:rsidR="004270BE" w:rsidRPr="00363AAD">
        <w:rPr>
          <w:rFonts w:ascii="Times New Roman" w:hAnsi="Times New Roman" w:cs="Times New Roman"/>
        </w:rPr>
        <w:t>analysis</w:t>
      </w:r>
      <w:r w:rsidR="00A07C2C" w:rsidRPr="00363AAD">
        <w:rPr>
          <w:rFonts w:ascii="Times New Roman" w:hAnsi="Times New Roman" w:cs="Times New Roman"/>
        </w:rPr>
        <w:t xml:space="preserve"> would </w:t>
      </w:r>
      <w:r w:rsidR="00AA5D02" w:rsidRPr="00363AAD">
        <w:rPr>
          <w:rFonts w:ascii="Times New Roman" w:hAnsi="Times New Roman" w:cs="Times New Roman"/>
        </w:rPr>
        <w:t>improve generalisation in the setting of</w:t>
      </w:r>
      <w:r w:rsidR="00A07C2C" w:rsidRPr="00363AAD">
        <w:rPr>
          <w:rFonts w:ascii="Times New Roman" w:hAnsi="Times New Roman" w:cs="Times New Roman"/>
        </w:rPr>
        <w:t xml:space="preserve"> </w:t>
      </w:r>
      <w:r w:rsidR="004270BE" w:rsidRPr="00363AAD">
        <w:rPr>
          <w:rFonts w:ascii="Times New Roman" w:hAnsi="Times New Roman" w:cs="Times New Roman"/>
        </w:rPr>
        <w:t>ischaemia detection</w:t>
      </w:r>
      <w:r w:rsidR="00A07C2C" w:rsidRPr="00363AAD">
        <w:rPr>
          <w:rFonts w:ascii="Times New Roman" w:hAnsi="Times New Roman" w:cs="Times New Roman"/>
        </w:rPr>
        <w:t>.</w:t>
      </w:r>
      <w:r w:rsidR="007C6DB7" w:rsidRPr="00363AAD">
        <w:rPr>
          <w:rFonts w:ascii="Times New Roman" w:hAnsi="Times New Roman" w:cs="Times New Roman"/>
        </w:rPr>
        <w:t xml:space="preserve"> This is known as “transfer learning”</w:t>
      </w:r>
      <w:r w:rsidR="0019491F" w:rsidRPr="00363AAD">
        <w:rPr>
          <w:rFonts w:ascii="Times New Roman" w:hAnsi="Times New Roman" w:cs="Times New Roman"/>
        </w:rPr>
        <w:t xml:space="preserve"> and can allow</w:t>
      </w:r>
      <w:r w:rsidR="00CF0685" w:rsidRPr="00363AAD">
        <w:rPr>
          <w:rFonts w:ascii="Times New Roman" w:hAnsi="Times New Roman" w:cs="Times New Roman"/>
        </w:rPr>
        <w:t xml:space="preserve"> </w:t>
      </w:r>
      <w:r w:rsidR="00970CD2" w:rsidRPr="00363AAD">
        <w:rPr>
          <w:rFonts w:ascii="Times New Roman" w:hAnsi="Times New Roman" w:cs="Times New Roman"/>
        </w:rPr>
        <w:t xml:space="preserve">DL </w:t>
      </w:r>
      <w:r w:rsidR="00CF0685" w:rsidRPr="00363AAD">
        <w:rPr>
          <w:rFonts w:ascii="Times New Roman" w:hAnsi="Times New Roman" w:cs="Times New Roman"/>
        </w:rPr>
        <w:t xml:space="preserve">models to </w:t>
      </w:r>
      <w:r w:rsidR="002947D6" w:rsidRPr="00363AAD">
        <w:rPr>
          <w:rFonts w:ascii="Times New Roman" w:hAnsi="Times New Roman" w:cs="Times New Roman"/>
        </w:rPr>
        <w:t>train for</w:t>
      </w:r>
      <w:r w:rsidR="00CF0685" w:rsidRPr="00363AAD">
        <w:rPr>
          <w:rFonts w:ascii="Times New Roman" w:hAnsi="Times New Roman" w:cs="Times New Roman"/>
        </w:rPr>
        <w:t xml:space="preserve"> complex tasks on relatively small datasets</w:t>
      </w:r>
      <w:r w:rsidR="0019491F" w:rsidRPr="00363AAD">
        <w:rPr>
          <w:rFonts w:ascii="Times New Roman" w:hAnsi="Times New Roman" w:cs="Times New Roman"/>
        </w:rPr>
        <w:t xml:space="preserve"> </w:t>
      </w:r>
      <w:r w:rsidR="00EF1ACF">
        <w:rPr>
          <w:rFonts w:ascii="Times New Roman" w:hAnsi="Times New Roman" w:cs="Times New Roman"/>
        </w:rPr>
        <w:t>[14]</w:t>
      </w:r>
      <w:r w:rsidR="00CF0685" w:rsidRPr="00363AAD">
        <w:rPr>
          <w:rFonts w:ascii="Times New Roman" w:hAnsi="Times New Roman" w:cs="Times New Roman"/>
        </w:rPr>
        <w:t>.</w:t>
      </w:r>
      <w:r w:rsidR="001A6E9B" w:rsidRPr="00363AAD">
        <w:rPr>
          <w:rFonts w:ascii="Times New Roman" w:hAnsi="Times New Roman" w:cs="Times New Roman"/>
        </w:rPr>
        <w:t xml:space="preserve"> </w:t>
      </w:r>
    </w:p>
    <w:p w14:paraId="1213E1DF" w14:textId="77777777" w:rsidR="00126CD7" w:rsidRPr="00363AAD" w:rsidRDefault="0082738A" w:rsidP="00591AB5">
      <w:pPr>
        <w:spacing w:after="220" w:line="480" w:lineRule="auto"/>
        <w:jc w:val="both"/>
        <w:rPr>
          <w:rFonts w:ascii="Times New Roman" w:hAnsi="Times New Roman" w:cs="Times New Roman"/>
        </w:rPr>
      </w:pPr>
      <w:r w:rsidRPr="00363AAD">
        <w:rPr>
          <w:rFonts w:ascii="Times New Roman" w:hAnsi="Times New Roman" w:cs="Times New Roman"/>
        </w:rPr>
        <w:lastRenderedPageBreak/>
        <w:t xml:space="preserve">During the training process, </w:t>
      </w:r>
      <w:r w:rsidR="006B63D2" w:rsidRPr="00363AAD">
        <w:rPr>
          <w:rFonts w:ascii="Times New Roman" w:hAnsi="Times New Roman" w:cs="Times New Roman"/>
        </w:rPr>
        <w:t>ECG signals</w:t>
      </w:r>
      <w:r w:rsidR="00614D3F" w:rsidRPr="00363AAD">
        <w:rPr>
          <w:rFonts w:ascii="Times New Roman" w:hAnsi="Times New Roman" w:cs="Times New Roman"/>
        </w:rPr>
        <w:t xml:space="preserve"> were split</w:t>
      </w:r>
      <w:r w:rsidR="00DA70FF" w:rsidRPr="00363AAD">
        <w:rPr>
          <w:rFonts w:ascii="Times New Roman" w:hAnsi="Times New Roman" w:cs="Times New Roman"/>
        </w:rPr>
        <w:t xml:space="preserve"> into one</w:t>
      </w:r>
      <w:r w:rsidR="00F90AF2" w:rsidRPr="00363AAD">
        <w:rPr>
          <w:rFonts w:ascii="Times New Roman" w:hAnsi="Times New Roman" w:cs="Times New Roman"/>
        </w:rPr>
        <w:t xml:space="preserve"> </w:t>
      </w:r>
      <w:r w:rsidR="00DA70FF" w:rsidRPr="00363AAD">
        <w:rPr>
          <w:rFonts w:ascii="Times New Roman" w:hAnsi="Times New Roman" w:cs="Times New Roman"/>
        </w:rPr>
        <w:t xml:space="preserve">second </w:t>
      </w:r>
      <w:r w:rsidR="0003161A" w:rsidRPr="00363AAD">
        <w:rPr>
          <w:rFonts w:ascii="Times New Roman" w:hAnsi="Times New Roman" w:cs="Times New Roman"/>
        </w:rPr>
        <w:t xml:space="preserve">segments. </w:t>
      </w:r>
      <w:r w:rsidR="00AE5248" w:rsidRPr="00363AAD">
        <w:rPr>
          <w:rFonts w:ascii="Times New Roman" w:hAnsi="Times New Roman" w:cs="Times New Roman"/>
        </w:rPr>
        <w:t xml:space="preserve">Each ECG window was reshaped into a </w:t>
      </w:r>
      <w:proofErr w:type="gramStart"/>
      <w:r w:rsidR="00AE5248" w:rsidRPr="00363AAD">
        <w:rPr>
          <w:rFonts w:ascii="Times New Roman" w:hAnsi="Times New Roman" w:cs="Times New Roman"/>
        </w:rPr>
        <w:t>9000</w:t>
      </w:r>
      <w:r w:rsidR="00F90AF2" w:rsidRPr="00363AAD">
        <w:rPr>
          <w:rFonts w:ascii="Times New Roman" w:hAnsi="Times New Roman" w:cs="Times New Roman"/>
        </w:rPr>
        <w:t xml:space="preserve"> </w:t>
      </w:r>
      <w:r w:rsidR="00AE5248" w:rsidRPr="00363AAD">
        <w:rPr>
          <w:rFonts w:ascii="Times New Roman" w:hAnsi="Times New Roman" w:cs="Times New Roman"/>
        </w:rPr>
        <w:t>dimensional</w:t>
      </w:r>
      <w:proofErr w:type="gramEnd"/>
      <w:r w:rsidR="00AE5248" w:rsidRPr="00363AAD">
        <w:rPr>
          <w:rFonts w:ascii="Times New Roman" w:hAnsi="Times New Roman" w:cs="Times New Roman"/>
        </w:rPr>
        <w:t xml:space="preserve"> vector (</w:t>
      </w:r>
      <w:r w:rsidR="006B7893" w:rsidRPr="00363AAD">
        <w:rPr>
          <w:rFonts w:ascii="Times New Roman" w:hAnsi="Times New Roman" w:cs="Times New Roman"/>
        </w:rPr>
        <w:t>9</w:t>
      </w:r>
      <w:r w:rsidR="00AF70C3" w:rsidRPr="00363AAD">
        <w:rPr>
          <w:rFonts w:ascii="Times New Roman" w:hAnsi="Times New Roman" w:cs="Times New Roman"/>
        </w:rPr>
        <w:t xml:space="preserve"> leads x 1000Hz x </w:t>
      </w:r>
      <w:r w:rsidR="006B7893" w:rsidRPr="00363AAD">
        <w:rPr>
          <w:rFonts w:ascii="Times New Roman" w:hAnsi="Times New Roman" w:cs="Times New Roman"/>
        </w:rPr>
        <w:t>1</w:t>
      </w:r>
      <w:r w:rsidR="00AF70C3" w:rsidRPr="00363AAD">
        <w:rPr>
          <w:rFonts w:ascii="Times New Roman" w:hAnsi="Times New Roman" w:cs="Times New Roman"/>
        </w:rPr>
        <w:t xml:space="preserve"> second)</w:t>
      </w:r>
      <w:r w:rsidR="00B0162A" w:rsidRPr="00363AAD">
        <w:rPr>
          <w:rFonts w:ascii="Times New Roman" w:hAnsi="Times New Roman" w:cs="Times New Roman"/>
        </w:rPr>
        <w:t>.</w:t>
      </w:r>
      <w:r w:rsidR="00861C77" w:rsidRPr="00363AAD">
        <w:rPr>
          <w:rFonts w:ascii="Times New Roman" w:hAnsi="Times New Roman" w:cs="Times New Roman"/>
        </w:rPr>
        <w:t xml:space="preserve"> </w:t>
      </w:r>
      <w:r w:rsidR="000D3FCE" w:rsidRPr="00363AAD">
        <w:rPr>
          <w:rFonts w:ascii="Times New Roman" w:hAnsi="Times New Roman" w:cs="Times New Roman"/>
        </w:rPr>
        <w:t xml:space="preserve">The loss </w:t>
      </w:r>
      <w:r w:rsidR="00C32C82" w:rsidRPr="00363AAD">
        <w:rPr>
          <w:rFonts w:ascii="Times New Roman" w:hAnsi="Times New Roman" w:cs="Times New Roman"/>
        </w:rPr>
        <w:t>was calculated using binary cross-entropy, where</w:t>
      </w:r>
      <w:r w:rsidR="00AF70C3" w:rsidRPr="00363AAD">
        <w:rPr>
          <w:rFonts w:ascii="Times New Roman" w:hAnsi="Times New Roman" w:cs="Times New Roman"/>
        </w:rPr>
        <w:t xml:space="preserve"> </w:t>
      </w:r>
      <w:r w:rsidR="00C32C82" w:rsidRPr="00363AAD">
        <w:rPr>
          <w:rFonts w:ascii="Times New Roman" w:hAnsi="Times New Roman" w:cs="Times New Roman"/>
        </w:rPr>
        <w:t>non-ischaemic samples were labelled 0</w:t>
      </w:r>
      <w:r w:rsidR="00AF70C3" w:rsidRPr="00363AAD">
        <w:rPr>
          <w:rFonts w:ascii="Times New Roman" w:hAnsi="Times New Roman" w:cs="Times New Roman"/>
        </w:rPr>
        <w:t xml:space="preserve">, </w:t>
      </w:r>
      <w:r w:rsidR="00C32C82" w:rsidRPr="00363AAD">
        <w:rPr>
          <w:rFonts w:ascii="Times New Roman" w:hAnsi="Times New Roman" w:cs="Times New Roman"/>
        </w:rPr>
        <w:t>ischaemic traces 1</w:t>
      </w:r>
      <w:r w:rsidR="00AF70C3" w:rsidRPr="00363AAD">
        <w:rPr>
          <w:rFonts w:ascii="Times New Roman" w:hAnsi="Times New Roman" w:cs="Times New Roman"/>
        </w:rPr>
        <w:t>.</w:t>
      </w:r>
      <w:r w:rsidR="004F6440" w:rsidRPr="00363AAD">
        <w:rPr>
          <w:rFonts w:ascii="Times New Roman" w:hAnsi="Times New Roman" w:cs="Times New Roman"/>
        </w:rPr>
        <w:t xml:space="preserve"> </w:t>
      </w:r>
    </w:p>
    <w:p w14:paraId="1FCCD0C6" w14:textId="77777777" w:rsidR="00BE6461" w:rsidRPr="00363AAD" w:rsidRDefault="00AE7AF8" w:rsidP="00591AB5">
      <w:pPr>
        <w:spacing w:after="220" w:line="480" w:lineRule="auto"/>
        <w:jc w:val="both"/>
        <w:rPr>
          <w:rFonts w:ascii="Times New Roman" w:hAnsi="Times New Roman" w:cs="Times New Roman"/>
          <w:b/>
        </w:rPr>
      </w:pPr>
      <w:r w:rsidRPr="00363AAD">
        <w:rPr>
          <w:rFonts w:ascii="Times New Roman" w:hAnsi="Times New Roman" w:cs="Times New Roman"/>
          <w:b/>
        </w:rPr>
        <w:t>Model</w:t>
      </w:r>
      <w:r w:rsidR="00BE6461" w:rsidRPr="00363AAD">
        <w:rPr>
          <w:rFonts w:ascii="Times New Roman" w:hAnsi="Times New Roman" w:cs="Times New Roman"/>
          <w:b/>
        </w:rPr>
        <w:t xml:space="preserve"> ev</w:t>
      </w:r>
      <w:r w:rsidR="00480D1A" w:rsidRPr="00363AAD">
        <w:rPr>
          <w:rFonts w:ascii="Times New Roman" w:hAnsi="Times New Roman" w:cs="Times New Roman"/>
          <w:b/>
        </w:rPr>
        <w:t>a</w:t>
      </w:r>
      <w:r w:rsidR="00BE6461" w:rsidRPr="00363AAD">
        <w:rPr>
          <w:rFonts w:ascii="Times New Roman" w:hAnsi="Times New Roman" w:cs="Times New Roman"/>
          <w:b/>
        </w:rPr>
        <w:t>luation</w:t>
      </w:r>
    </w:p>
    <w:p w14:paraId="0F720E94" w14:textId="77777777" w:rsidR="00C608B3" w:rsidRPr="00363AAD" w:rsidRDefault="000418DB" w:rsidP="00591AB5">
      <w:pPr>
        <w:spacing w:after="220" w:line="480" w:lineRule="auto"/>
        <w:jc w:val="both"/>
        <w:rPr>
          <w:rFonts w:ascii="Times New Roman" w:hAnsi="Times New Roman" w:cs="Times New Roman"/>
        </w:rPr>
      </w:pPr>
      <w:r w:rsidRPr="00363AAD">
        <w:rPr>
          <w:rFonts w:ascii="Times New Roman" w:hAnsi="Times New Roman" w:cs="Times New Roman"/>
        </w:rPr>
        <w:t>T</w:t>
      </w:r>
      <w:r w:rsidR="00BC6676" w:rsidRPr="00363AAD">
        <w:rPr>
          <w:rFonts w:ascii="Times New Roman" w:hAnsi="Times New Roman" w:cs="Times New Roman"/>
        </w:rPr>
        <w:t>he model was evaluated</w:t>
      </w:r>
      <w:r w:rsidR="0029576B" w:rsidRPr="00363AAD">
        <w:rPr>
          <w:rFonts w:ascii="Times New Roman" w:hAnsi="Times New Roman" w:cs="Times New Roman"/>
        </w:rPr>
        <w:t xml:space="preserve"> using a </w:t>
      </w:r>
      <w:r w:rsidR="00473DA3" w:rsidRPr="00363AAD">
        <w:rPr>
          <w:rFonts w:ascii="Times New Roman" w:hAnsi="Times New Roman" w:cs="Times New Roman"/>
        </w:rPr>
        <w:t>5</w:t>
      </w:r>
      <w:r w:rsidR="003E3A1B" w:rsidRPr="00363AAD">
        <w:rPr>
          <w:rFonts w:ascii="Times New Roman" w:hAnsi="Times New Roman" w:cs="Times New Roman"/>
        </w:rPr>
        <w:t>-</w:t>
      </w:r>
      <w:r w:rsidR="0029576B" w:rsidRPr="00363AAD">
        <w:rPr>
          <w:rFonts w:ascii="Times New Roman" w:hAnsi="Times New Roman" w:cs="Times New Roman"/>
        </w:rPr>
        <w:t>fold cross</w:t>
      </w:r>
      <w:r w:rsidR="003E3A1B" w:rsidRPr="00363AAD">
        <w:rPr>
          <w:rFonts w:ascii="Times New Roman" w:hAnsi="Times New Roman" w:cs="Times New Roman"/>
        </w:rPr>
        <w:t xml:space="preserve"> </w:t>
      </w:r>
      <w:r w:rsidR="0029576B" w:rsidRPr="00363AAD">
        <w:rPr>
          <w:rFonts w:ascii="Times New Roman" w:hAnsi="Times New Roman" w:cs="Times New Roman"/>
        </w:rPr>
        <w:t>validation</w:t>
      </w:r>
      <w:r w:rsidR="00D52304" w:rsidRPr="00363AAD">
        <w:rPr>
          <w:rFonts w:ascii="Times New Roman" w:hAnsi="Times New Roman" w:cs="Times New Roman"/>
        </w:rPr>
        <w:t xml:space="preserve"> (CV)</w:t>
      </w:r>
      <w:r w:rsidR="0029576B" w:rsidRPr="00363AAD">
        <w:rPr>
          <w:rFonts w:ascii="Times New Roman" w:hAnsi="Times New Roman" w:cs="Times New Roman"/>
        </w:rPr>
        <w:t xml:space="preserve"> process</w:t>
      </w:r>
      <w:r w:rsidRPr="00363AAD">
        <w:rPr>
          <w:rFonts w:ascii="Times New Roman" w:hAnsi="Times New Roman" w:cs="Times New Roman"/>
        </w:rPr>
        <w:t>, whereby each of 5 versions of the model were trained on data from 80% of the patients and tested on data from the remaining 20%.</w:t>
      </w:r>
      <w:r w:rsidR="001C4FB3" w:rsidRPr="00363AAD">
        <w:rPr>
          <w:rFonts w:ascii="Times New Roman" w:hAnsi="Times New Roman" w:cs="Times New Roman"/>
        </w:rPr>
        <w:t xml:space="preserve"> The experiment was subsequently repeated using a 10</w:t>
      </w:r>
      <w:r w:rsidR="006E5375" w:rsidRPr="00363AAD">
        <w:rPr>
          <w:rFonts w:ascii="Times New Roman" w:hAnsi="Times New Roman" w:cs="Times New Roman"/>
        </w:rPr>
        <w:t>-</w:t>
      </w:r>
      <w:r w:rsidR="001C4FB3" w:rsidRPr="00363AAD">
        <w:rPr>
          <w:rFonts w:ascii="Times New Roman" w:hAnsi="Times New Roman" w:cs="Times New Roman"/>
        </w:rPr>
        <w:t>fold CV process whereby data was split into 80% training, 10% validation and 10% test sets.</w:t>
      </w:r>
      <w:r w:rsidR="001C550C" w:rsidRPr="00363AAD">
        <w:rPr>
          <w:rFonts w:ascii="Times New Roman" w:hAnsi="Times New Roman" w:cs="Times New Roman"/>
        </w:rPr>
        <w:t xml:space="preserve"> This was to ensure </w:t>
      </w:r>
      <w:r w:rsidR="000254F1" w:rsidRPr="00363AAD">
        <w:rPr>
          <w:rFonts w:ascii="Times New Roman" w:hAnsi="Times New Roman" w:cs="Times New Roman"/>
        </w:rPr>
        <w:t>the 5-fold CV process did not encourage overfitting.</w:t>
      </w:r>
    </w:p>
    <w:p w14:paraId="25A604A8" w14:textId="745EF9FE" w:rsidR="00320F50" w:rsidRPr="00363AAD" w:rsidRDefault="00C608B3" w:rsidP="00591AB5">
      <w:pPr>
        <w:spacing w:after="220" w:line="480" w:lineRule="auto"/>
        <w:jc w:val="both"/>
        <w:rPr>
          <w:rFonts w:ascii="Times New Roman" w:hAnsi="Times New Roman" w:cs="Times New Roman"/>
        </w:rPr>
      </w:pPr>
      <w:r w:rsidRPr="00363AAD">
        <w:rPr>
          <w:rFonts w:ascii="Times New Roman" w:hAnsi="Times New Roman" w:cs="Times New Roman"/>
        </w:rPr>
        <w:t>T</w:t>
      </w:r>
      <w:r w:rsidR="000F7EC0" w:rsidRPr="00363AAD">
        <w:rPr>
          <w:rFonts w:ascii="Times New Roman" w:hAnsi="Times New Roman" w:cs="Times New Roman"/>
        </w:rPr>
        <w:t>est</w:t>
      </w:r>
      <w:r w:rsidR="00D17735" w:rsidRPr="00363AAD">
        <w:rPr>
          <w:rFonts w:ascii="Times New Roman" w:hAnsi="Times New Roman" w:cs="Times New Roman"/>
        </w:rPr>
        <w:t>ing</w:t>
      </w:r>
      <w:r w:rsidR="000F7EC0" w:rsidRPr="00363AAD">
        <w:rPr>
          <w:rFonts w:ascii="Times New Roman" w:hAnsi="Times New Roman" w:cs="Times New Roman"/>
        </w:rPr>
        <w:t xml:space="preserve"> </w:t>
      </w:r>
      <w:r w:rsidRPr="00363AAD">
        <w:rPr>
          <w:rFonts w:ascii="Times New Roman" w:hAnsi="Times New Roman" w:cs="Times New Roman"/>
        </w:rPr>
        <w:t xml:space="preserve">was undertaken </w:t>
      </w:r>
      <w:r w:rsidR="00F80D30" w:rsidRPr="00363AAD">
        <w:rPr>
          <w:rFonts w:ascii="Times New Roman" w:hAnsi="Times New Roman" w:cs="Times New Roman"/>
        </w:rPr>
        <w:t>using</w:t>
      </w:r>
      <w:r w:rsidR="000F7EC0" w:rsidRPr="00363AAD">
        <w:rPr>
          <w:rFonts w:ascii="Times New Roman" w:hAnsi="Times New Roman" w:cs="Times New Roman"/>
        </w:rPr>
        <w:t xml:space="preserve"> </w:t>
      </w:r>
      <w:r w:rsidR="00F80D30" w:rsidRPr="00363AAD">
        <w:rPr>
          <w:rFonts w:ascii="Times New Roman" w:hAnsi="Times New Roman" w:cs="Times New Roman"/>
        </w:rPr>
        <w:t>one</w:t>
      </w:r>
      <w:r w:rsidR="00AE7F5A" w:rsidRPr="00363AAD">
        <w:rPr>
          <w:rFonts w:ascii="Times New Roman" w:hAnsi="Times New Roman" w:cs="Times New Roman"/>
        </w:rPr>
        <w:t xml:space="preserve"> 10</w:t>
      </w:r>
      <w:r w:rsidR="00313B53" w:rsidRPr="00363AAD">
        <w:rPr>
          <w:rFonts w:ascii="Times New Roman" w:hAnsi="Times New Roman" w:cs="Times New Roman"/>
        </w:rPr>
        <w:t xml:space="preserve"> </w:t>
      </w:r>
      <w:r w:rsidR="00AE7F5A" w:rsidRPr="00363AAD">
        <w:rPr>
          <w:rFonts w:ascii="Times New Roman" w:hAnsi="Times New Roman" w:cs="Times New Roman"/>
        </w:rPr>
        <w:t xml:space="preserve">second trace for each patient </w:t>
      </w:r>
      <w:r w:rsidR="003210D5" w:rsidRPr="00363AAD">
        <w:rPr>
          <w:rFonts w:ascii="Times New Roman" w:hAnsi="Times New Roman" w:cs="Times New Roman"/>
        </w:rPr>
        <w:t>taken from the</w:t>
      </w:r>
      <w:r w:rsidR="00AE7F5A" w:rsidRPr="00363AAD">
        <w:rPr>
          <w:rFonts w:ascii="Times New Roman" w:hAnsi="Times New Roman" w:cs="Times New Roman"/>
        </w:rPr>
        <w:t xml:space="preserve"> baseline</w:t>
      </w:r>
      <w:r w:rsidR="003210D5" w:rsidRPr="00363AAD">
        <w:rPr>
          <w:rFonts w:ascii="Times New Roman" w:hAnsi="Times New Roman" w:cs="Times New Roman"/>
        </w:rPr>
        <w:t xml:space="preserve"> ECG</w:t>
      </w:r>
      <w:r w:rsidR="004376AD" w:rsidRPr="00363AAD">
        <w:rPr>
          <w:rFonts w:ascii="Times New Roman" w:hAnsi="Times New Roman" w:cs="Times New Roman"/>
        </w:rPr>
        <w:t xml:space="preserve"> (</w:t>
      </w:r>
      <w:r w:rsidR="006F3E33" w:rsidRPr="00363AAD">
        <w:rPr>
          <w:rFonts w:ascii="Times New Roman" w:hAnsi="Times New Roman" w:cs="Times New Roman"/>
        </w:rPr>
        <w:t>non-ischaemic</w:t>
      </w:r>
      <w:r w:rsidR="004376AD" w:rsidRPr="00363AAD">
        <w:rPr>
          <w:rFonts w:ascii="Times New Roman" w:hAnsi="Times New Roman" w:cs="Times New Roman"/>
        </w:rPr>
        <w:t xml:space="preserve"> examples)</w:t>
      </w:r>
      <w:r w:rsidR="00AE7F5A" w:rsidRPr="00363AAD">
        <w:rPr>
          <w:rFonts w:ascii="Times New Roman" w:hAnsi="Times New Roman" w:cs="Times New Roman"/>
        </w:rPr>
        <w:t xml:space="preserve"> </w:t>
      </w:r>
      <w:r w:rsidR="004506F5" w:rsidRPr="00363AAD">
        <w:rPr>
          <w:rFonts w:ascii="Times New Roman" w:hAnsi="Times New Roman" w:cs="Times New Roman"/>
        </w:rPr>
        <w:t>and</w:t>
      </w:r>
      <w:r w:rsidR="00AE7F5A" w:rsidRPr="00363AAD">
        <w:rPr>
          <w:rFonts w:ascii="Times New Roman" w:hAnsi="Times New Roman" w:cs="Times New Roman"/>
        </w:rPr>
        <w:t xml:space="preserve"> </w:t>
      </w:r>
      <w:r w:rsidR="004506F5" w:rsidRPr="00363AAD">
        <w:rPr>
          <w:rFonts w:ascii="Times New Roman" w:hAnsi="Times New Roman" w:cs="Times New Roman"/>
        </w:rPr>
        <w:t>one</w:t>
      </w:r>
      <w:r w:rsidR="00AE7F5A" w:rsidRPr="00363AAD">
        <w:rPr>
          <w:rFonts w:ascii="Times New Roman" w:hAnsi="Times New Roman" w:cs="Times New Roman"/>
        </w:rPr>
        <w:t xml:space="preserve"> 10</w:t>
      </w:r>
      <w:r w:rsidR="00313B53" w:rsidRPr="00363AAD">
        <w:rPr>
          <w:rFonts w:ascii="Times New Roman" w:hAnsi="Times New Roman" w:cs="Times New Roman"/>
        </w:rPr>
        <w:t xml:space="preserve"> </w:t>
      </w:r>
      <w:r w:rsidR="00AE7F5A" w:rsidRPr="00363AAD">
        <w:rPr>
          <w:rFonts w:ascii="Times New Roman" w:hAnsi="Times New Roman" w:cs="Times New Roman"/>
        </w:rPr>
        <w:t xml:space="preserve">second trace for each patient </w:t>
      </w:r>
      <w:r w:rsidR="004506F5" w:rsidRPr="00363AAD">
        <w:rPr>
          <w:rFonts w:ascii="Times New Roman" w:hAnsi="Times New Roman" w:cs="Times New Roman"/>
        </w:rPr>
        <w:t>taken 60 seconds</w:t>
      </w:r>
      <w:r w:rsidR="00AE7F5A" w:rsidRPr="00363AAD">
        <w:rPr>
          <w:rFonts w:ascii="Times New Roman" w:hAnsi="Times New Roman" w:cs="Times New Roman"/>
        </w:rPr>
        <w:t xml:space="preserve"> into balloon </w:t>
      </w:r>
      <w:r w:rsidR="002E0829" w:rsidRPr="00363AAD">
        <w:rPr>
          <w:rFonts w:ascii="Times New Roman" w:hAnsi="Times New Roman" w:cs="Times New Roman"/>
        </w:rPr>
        <w:t>occlusion of a coronary artery</w:t>
      </w:r>
      <w:r w:rsidR="007B4BA8" w:rsidRPr="00363AAD">
        <w:rPr>
          <w:rFonts w:ascii="Times New Roman" w:hAnsi="Times New Roman" w:cs="Times New Roman"/>
        </w:rPr>
        <w:t xml:space="preserve"> (</w:t>
      </w:r>
      <w:r w:rsidR="004376AD" w:rsidRPr="00363AAD">
        <w:rPr>
          <w:rFonts w:ascii="Times New Roman" w:hAnsi="Times New Roman" w:cs="Times New Roman"/>
        </w:rPr>
        <w:t>positive examples</w:t>
      </w:r>
      <w:r w:rsidR="00A52773" w:rsidRPr="00363AAD">
        <w:rPr>
          <w:rFonts w:ascii="Times New Roman" w:hAnsi="Times New Roman" w:cs="Times New Roman"/>
        </w:rPr>
        <w:t>)</w:t>
      </w:r>
      <w:r w:rsidR="00AE7F5A" w:rsidRPr="00363AAD">
        <w:rPr>
          <w:rFonts w:ascii="Times New Roman" w:hAnsi="Times New Roman" w:cs="Times New Roman"/>
        </w:rPr>
        <w:t xml:space="preserve">. </w:t>
      </w:r>
      <w:r w:rsidR="00CC5C83" w:rsidRPr="00363AAD">
        <w:rPr>
          <w:rFonts w:ascii="Times New Roman" w:hAnsi="Times New Roman" w:cs="Times New Roman"/>
        </w:rPr>
        <w:t>10 seconds was chosen because it is the standard length of printed 12 lead ECGs used to diagnose STEMI</w:t>
      </w:r>
      <w:r w:rsidR="00F00B55" w:rsidRPr="00363AAD">
        <w:rPr>
          <w:rFonts w:ascii="Times New Roman" w:hAnsi="Times New Roman" w:cs="Times New Roman"/>
        </w:rPr>
        <w:t xml:space="preserve"> and would facilitate a fair comparison with cardiologist-labelled benchmarks.</w:t>
      </w:r>
    </w:p>
    <w:p w14:paraId="7AA97F7A" w14:textId="6A6CB4CC" w:rsidR="008F7969" w:rsidRPr="00363AAD" w:rsidRDefault="008F7969" w:rsidP="00591AB5">
      <w:pPr>
        <w:spacing w:after="220" w:line="480" w:lineRule="auto"/>
        <w:jc w:val="both"/>
        <w:rPr>
          <w:rFonts w:ascii="Times New Roman" w:hAnsi="Times New Roman" w:cs="Times New Roman"/>
        </w:rPr>
      </w:pPr>
      <w:r w:rsidRPr="008C033D">
        <w:rPr>
          <w:rFonts w:ascii="Times New Roman" w:hAnsi="Times New Roman" w:cs="Times New Roman"/>
        </w:rPr>
        <w:t>The input vector for the model comprised a tensor of shape [batch size, 10, 9000]. The final dimension comprised one second of samples for each of nine leads at 1000Hz concatenated into a 9000-dimensional vector (the augmented limb leads were not explicitly calculated for the model). The penultimate dimension represented the 10 seconds of the ECG.</w:t>
      </w:r>
    </w:p>
    <w:p w14:paraId="6D0D600B" w14:textId="77777777" w:rsidR="00B04651" w:rsidRPr="00363AAD" w:rsidRDefault="00B04651" w:rsidP="00591AB5">
      <w:pPr>
        <w:spacing w:after="220" w:line="480" w:lineRule="auto"/>
        <w:jc w:val="both"/>
        <w:rPr>
          <w:rFonts w:ascii="Times New Roman" w:hAnsi="Times New Roman" w:cs="Times New Roman"/>
        </w:rPr>
      </w:pPr>
      <w:r w:rsidRPr="00363AAD">
        <w:rPr>
          <w:rFonts w:ascii="Times New Roman" w:hAnsi="Times New Roman" w:cs="Times New Roman"/>
          <w:b/>
          <w:bCs/>
        </w:rPr>
        <w:t>Benchmarks</w:t>
      </w:r>
    </w:p>
    <w:p w14:paraId="352A7CFC" w14:textId="77777777" w:rsidR="00BE1707" w:rsidRPr="00363AAD" w:rsidRDefault="00F00B55" w:rsidP="00591AB5">
      <w:pPr>
        <w:spacing w:after="220" w:line="480" w:lineRule="auto"/>
        <w:jc w:val="both"/>
        <w:rPr>
          <w:rFonts w:ascii="Times New Roman" w:hAnsi="Times New Roman" w:cs="Times New Roman"/>
        </w:rPr>
      </w:pPr>
      <w:r w:rsidRPr="00363AAD">
        <w:rPr>
          <w:rFonts w:ascii="Times New Roman" w:hAnsi="Times New Roman" w:cs="Times New Roman"/>
        </w:rPr>
        <w:t xml:space="preserve">Three consultant cardiologists were given all of the test traces </w:t>
      </w:r>
      <w:r w:rsidR="00057FB8" w:rsidRPr="00363AAD">
        <w:rPr>
          <w:rFonts w:ascii="Times New Roman" w:hAnsi="Times New Roman" w:cs="Times New Roman"/>
        </w:rPr>
        <w:t xml:space="preserve">in a random order </w:t>
      </w:r>
      <w:r w:rsidRPr="00363AAD">
        <w:rPr>
          <w:rFonts w:ascii="Times New Roman" w:hAnsi="Times New Roman" w:cs="Times New Roman"/>
        </w:rPr>
        <w:t xml:space="preserve">and asked to label them as showing either no signs of ischaemia, non-specific ischaemic changes or STE. These results were used as a basis for comparison with the DL model performance as described below. </w:t>
      </w:r>
    </w:p>
    <w:p w14:paraId="3A09941B" w14:textId="77777777" w:rsidR="00364255" w:rsidRPr="00363AAD" w:rsidRDefault="00364255" w:rsidP="00591AB5">
      <w:pPr>
        <w:spacing w:after="220" w:line="480" w:lineRule="auto"/>
        <w:jc w:val="both"/>
        <w:rPr>
          <w:rFonts w:ascii="Times New Roman" w:hAnsi="Times New Roman" w:cs="Times New Roman"/>
          <w:b/>
        </w:rPr>
      </w:pPr>
      <w:r w:rsidRPr="00363AAD">
        <w:rPr>
          <w:rFonts w:ascii="Times New Roman" w:hAnsi="Times New Roman" w:cs="Times New Roman"/>
          <w:b/>
        </w:rPr>
        <w:t>Statistical analysis</w:t>
      </w:r>
    </w:p>
    <w:p w14:paraId="1C83B15E" w14:textId="697D51D5" w:rsidR="00654393" w:rsidRPr="00363AAD" w:rsidRDefault="00385231" w:rsidP="00591AB5">
      <w:pPr>
        <w:spacing w:after="220" w:line="480" w:lineRule="auto"/>
        <w:jc w:val="both"/>
        <w:rPr>
          <w:rFonts w:ascii="Times New Roman" w:hAnsi="Times New Roman" w:cs="Times New Roman"/>
        </w:rPr>
      </w:pPr>
      <w:r w:rsidRPr="00363AAD">
        <w:rPr>
          <w:rFonts w:ascii="Times New Roman" w:hAnsi="Times New Roman" w:cs="Times New Roman"/>
        </w:rPr>
        <w:t>T</w:t>
      </w:r>
      <w:r w:rsidR="009B5837" w:rsidRPr="00363AAD">
        <w:rPr>
          <w:rFonts w:ascii="Times New Roman" w:hAnsi="Times New Roman" w:cs="Times New Roman"/>
        </w:rPr>
        <w:t xml:space="preserve">he accuracy of each classifier </w:t>
      </w:r>
      <w:r w:rsidRPr="00363AAD">
        <w:rPr>
          <w:rFonts w:ascii="Times New Roman" w:hAnsi="Times New Roman" w:cs="Times New Roman"/>
        </w:rPr>
        <w:t xml:space="preserve">was calculated </w:t>
      </w:r>
      <w:r w:rsidR="009B5837" w:rsidRPr="00363AAD">
        <w:rPr>
          <w:rFonts w:ascii="Times New Roman" w:hAnsi="Times New Roman" w:cs="Times New Roman"/>
        </w:rPr>
        <w:t xml:space="preserve">by dividing the number of correct labels </w:t>
      </w:r>
      <w:r w:rsidR="00FA0E59" w:rsidRPr="00363AAD">
        <w:rPr>
          <w:rFonts w:ascii="Times New Roman" w:hAnsi="Times New Roman" w:cs="Times New Roman"/>
        </w:rPr>
        <w:t>with</w:t>
      </w:r>
      <w:r w:rsidR="009B5837" w:rsidRPr="00363AAD">
        <w:rPr>
          <w:rFonts w:ascii="Times New Roman" w:hAnsi="Times New Roman" w:cs="Times New Roman"/>
        </w:rPr>
        <w:t xml:space="preserve"> the total number of ECGs labelled.</w:t>
      </w:r>
      <w:r w:rsidR="0072049B" w:rsidRPr="00363AAD">
        <w:rPr>
          <w:rFonts w:ascii="Times New Roman" w:hAnsi="Times New Roman" w:cs="Times New Roman"/>
        </w:rPr>
        <w:t xml:space="preserve"> </w:t>
      </w:r>
      <w:r w:rsidR="00751F97" w:rsidRPr="00363AAD">
        <w:rPr>
          <w:rFonts w:ascii="Times New Roman" w:hAnsi="Times New Roman" w:cs="Times New Roman"/>
        </w:rPr>
        <w:t>T</w:t>
      </w:r>
      <w:r w:rsidR="0072049B" w:rsidRPr="00363AAD">
        <w:rPr>
          <w:rFonts w:ascii="Times New Roman" w:hAnsi="Times New Roman" w:cs="Times New Roman"/>
        </w:rPr>
        <w:t>he consensus opinion of the three cardiologists</w:t>
      </w:r>
      <w:r w:rsidR="00F00B55" w:rsidRPr="00363AAD">
        <w:rPr>
          <w:rFonts w:ascii="Times New Roman" w:hAnsi="Times New Roman" w:cs="Times New Roman"/>
        </w:rPr>
        <w:t xml:space="preserve"> regarding both non-specific ischaemic changes and STE</w:t>
      </w:r>
      <w:r w:rsidR="00751F97" w:rsidRPr="00363AAD">
        <w:rPr>
          <w:rFonts w:ascii="Times New Roman" w:hAnsi="Times New Roman" w:cs="Times New Roman"/>
        </w:rPr>
        <w:t xml:space="preserve"> was taken to be</w:t>
      </w:r>
      <w:r w:rsidR="0072049B" w:rsidRPr="00363AAD">
        <w:rPr>
          <w:rFonts w:ascii="Times New Roman" w:hAnsi="Times New Roman" w:cs="Times New Roman"/>
        </w:rPr>
        <w:t xml:space="preserve"> the current gold standard</w:t>
      </w:r>
      <w:r w:rsidR="0095706D" w:rsidRPr="00363AAD">
        <w:rPr>
          <w:rFonts w:ascii="Times New Roman" w:hAnsi="Times New Roman" w:cs="Times New Roman"/>
        </w:rPr>
        <w:t xml:space="preserve"> in clinical pra</w:t>
      </w:r>
      <w:r w:rsidR="00751F97" w:rsidRPr="00363AAD">
        <w:rPr>
          <w:rFonts w:ascii="Times New Roman" w:hAnsi="Times New Roman" w:cs="Times New Roman"/>
        </w:rPr>
        <w:t>c</w:t>
      </w:r>
      <w:r w:rsidR="0095706D" w:rsidRPr="00363AAD">
        <w:rPr>
          <w:rFonts w:ascii="Times New Roman" w:hAnsi="Times New Roman" w:cs="Times New Roman"/>
        </w:rPr>
        <w:t>tice</w:t>
      </w:r>
      <w:r w:rsidR="002B32A5" w:rsidRPr="00363AAD">
        <w:rPr>
          <w:rFonts w:ascii="Times New Roman" w:hAnsi="Times New Roman" w:cs="Times New Roman"/>
        </w:rPr>
        <w:t>. T</w:t>
      </w:r>
      <w:r w:rsidR="0072049B" w:rsidRPr="00363AAD">
        <w:rPr>
          <w:rFonts w:ascii="Times New Roman" w:hAnsi="Times New Roman" w:cs="Times New Roman"/>
        </w:rPr>
        <w:t xml:space="preserve">his was evaluated </w:t>
      </w:r>
      <w:r w:rsidR="00FE2866" w:rsidRPr="00363AAD">
        <w:rPr>
          <w:rFonts w:ascii="Times New Roman" w:hAnsi="Times New Roman" w:cs="Times New Roman"/>
        </w:rPr>
        <w:t xml:space="preserve">against the DL model’s accuracy </w:t>
      </w:r>
      <w:r w:rsidR="0072049B" w:rsidRPr="00363AAD">
        <w:rPr>
          <w:rFonts w:ascii="Times New Roman" w:hAnsi="Times New Roman" w:cs="Times New Roman"/>
        </w:rPr>
        <w:t xml:space="preserve">using the </w:t>
      </w:r>
      <w:r w:rsidR="0048705D" w:rsidRPr="00363AAD">
        <w:rPr>
          <w:rFonts w:ascii="Times New Roman" w:hAnsi="Times New Roman" w:cs="Times New Roman"/>
        </w:rPr>
        <w:t>C</w:t>
      </w:r>
      <w:r w:rsidR="0072049B" w:rsidRPr="00363AAD">
        <w:rPr>
          <w:rFonts w:ascii="Times New Roman" w:hAnsi="Times New Roman" w:cs="Times New Roman"/>
        </w:rPr>
        <w:t>hi-square test.</w:t>
      </w:r>
      <w:r w:rsidR="00480D1A" w:rsidRPr="00363AAD">
        <w:rPr>
          <w:rFonts w:ascii="Times New Roman" w:hAnsi="Times New Roman" w:cs="Times New Roman"/>
        </w:rPr>
        <w:t xml:space="preserve"> </w:t>
      </w:r>
      <w:r w:rsidR="00C66C56" w:rsidRPr="00363AAD">
        <w:rPr>
          <w:rFonts w:ascii="Times New Roman" w:hAnsi="Times New Roman" w:cs="Times New Roman"/>
        </w:rPr>
        <w:t xml:space="preserve">For each classifier </w:t>
      </w:r>
      <w:r w:rsidR="00480D1A" w:rsidRPr="00363AAD">
        <w:rPr>
          <w:rFonts w:ascii="Times New Roman" w:hAnsi="Times New Roman" w:cs="Times New Roman"/>
        </w:rPr>
        <w:t>sensitivity, specificity, positive predictive value (PPV)</w:t>
      </w:r>
      <w:r w:rsidR="00C66C56" w:rsidRPr="00363AAD">
        <w:rPr>
          <w:rFonts w:ascii="Times New Roman" w:hAnsi="Times New Roman" w:cs="Times New Roman"/>
        </w:rPr>
        <w:t xml:space="preserve"> </w:t>
      </w:r>
      <w:r w:rsidR="00480D1A" w:rsidRPr="00363AAD">
        <w:rPr>
          <w:rFonts w:ascii="Times New Roman" w:hAnsi="Times New Roman" w:cs="Times New Roman"/>
        </w:rPr>
        <w:t xml:space="preserve">and F1 score </w:t>
      </w:r>
      <w:r w:rsidR="00DA2120" w:rsidRPr="00363AAD">
        <w:rPr>
          <w:rFonts w:ascii="Times New Roman" w:hAnsi="Times New Roman" w:cs="Times New Roman"/>
        </w:rPr>
        <w:t>(see equation 1 below</w:t>
      </w:r>
      <w:r w:rsidR="00C66C56" w:rsidRPr="00363AAD">
        <w:rPr>
          <w:rFonts w:ascii="Times New Roman" w:hAnsi="Times New Roman" w:cs="Times New Roman"/>
        </w:rPr>
        <w:t>)</w:t>
      </w:r>
      <w:r w:rsidR="00FE2866" w:rsidRPr="00363AAD">
        <w:rPr>
          <w:rFonts w:ascii="Times New Roman" w:hAnsi="Times New Roman" w:cs="Times New Roman"/>
        </w:rPr>
        <w:t xml:space="preserve"> were calculated</w:t>
      </w:r>
      <w:r w:rsidR="00DA2120" w:rsidRPr="00363AAD">
        <w:rPr>
          <w:rFonts w:ascii="Times New Roman" w:hAnsi="Times New Roman" w:cs="Times New Roman"/>
        </w:rPr>
        <w:t>.</w:t>
      </w:r>
      <w:r w:rsidR="00C66C56" w:rsidRPr="00363AAD">
        <w:rPr>
          <w:rFonts w:ascii="Times New Roman" w:hAnsi="Times New Roman" w:cs="Times New Roman"/>
        </w:rPr>
        <w:t xml:space="preserve"> </w:t>
      </w:r>
    </w:p>
    <w:p w14:paraId="033829A9" w14:textId="77777777" w:rsidR="00654393" w:rsidRPr="00363AAD" w:rsidRDefault="00654393" w:rsidP="00591AB5">
      <w:pPr>
        <w:spacing w:after="220" w:line="480" w:lineRule="auto"/>
        <w:jc w:val="both"/>
        <w:rPr>
          <w:rFonts w:ascii="Times New Roman" w:hAnsi="Times New Roman" w:cs="Times New Roman"/>
        </w:rPr>
      </w:pPr>
      <m:oMathPara>
        <m:oMathParaPr>
          <m:jc m:val="left"/>
        </m:oMathParaPr>
        <m:oMath>
          <m:r>
            <w:rPr>
              <w:rFonts w:ascii="Cambria Math" w:hAnsi="Cambria Math" w:cs="Times New Roman"/>
            </w:rPr>
            <w:lastRenderedPageBreak/>
            <m:t>2×</m:t>
          </m:r>
          <m:d>
            <m:dPr>
              <m:ctrlPr>
                <w:rPr>
                  <w:rFonts w:ascii="Cambria Math" w:hAnsi="Cambria Math" w:cs="Times New Roman"/>
                  <w:i/>
                </w:rPr>
              </m:ctrlPr>
            </m:dPr>
            <m:e>
              <m:r>
                <w:rPr>
                  <w:rFonts w:ascii="Cambria Math" w:hAnsi="Cambria Math" w:cs="Times New Roman"/>
                </w:rPr>
                <m:t>Sensitivity ×PPV</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Sensitivity+PPV</m:t>
              </m:r>
            </m:e>
          </m:d>
        </m:oMath>
      </m:oMathPara>
    </w:p>
    <w:p w14:paraId="1CA2E8F3" w14:textId="77777777" w:rsidR="00FA0E59" w:rsidRPr="00363AAD" w:rsidRDefault="00654393" w:rsidP="00591AB5">
      <w:pPr>
        <w:spacing w:after="220" w:line="480" w:lineRule="auto"/>
        <w:jc w:val="both"/>
        <w:rPr>
          <w:rFonts w:ascii="Times New Roman" w:hAnsi="Times New Roman" w:cs="Times New Roman"/>
          <w:i/>
        </w:rPr>
      </w:pPr>
      <w:r w:rsidRPr="00363AAD">
        <w:rPr>
          <w:rFonts w:ascii="Times New Roman" w:hAnsi="Times New Roman" w:cs="Times New Roman"/>
          <w:i/>
        </w:rPr>
        <w:t>Equation 1 – the F1 score</w:t>
      </w:r>
    </w:p>
    <w:p w14:paraId="30CF80BB" w14:textId="77777777" w:rsidR="00654393" w:rsidRPr="00363AAD" w:rsidRDefault="001B2C65" w:rsidP="00591AB5">
      <w:pPr>
        <w:spacing w:after="220" w:line="480" w:lineRule="auto"/>
        <w:jc w:val="both"/>
        <w:rPr>
          <w:rFonts w:ascii="Times New Roman" w:hAnsi="Times New Roman" w:cs="Times New Roman"/>
        </w:rPr>
      </w:pPr>
      <w:r w:rsidRPr="00363AAD">
        <w:rPr>
          <w:rFonts w:ascii="Times New Roman" w:hAnsi="Times New Roman" w:cs="Times New Roman"/>
        </w:rPr>
        <w:t>A receiver operating characteri</w:t>
      </w:r>
      <w:r w:rsidR="00260151" w:rsidRPr="00363AAD">
        <w:rPr>
          <w:rFonts w:ascii="Times New Roman" w:hAnsi="Times New Roman" w:cs="Times New Roman"/>
        </w:rPr>
        <w:t>sti</w:t>
      </w:r>
      <w:r w:rsidRPr="00363AAD">
        <w:rPr>
          <w:rFonts w:ascii="Times New Roman" w:hAnsi="Times New Roman" w:cs="Times New Roman"/>
        </w:rPr>
        <w:t xml:space="preserve">c (ROC) curve </w:t>
      </w:r>
      <w:r w:rsidR="003B7192" w:rsidRPr="00363AAD">
        <w:rPr>
          <w:rFonts w:ascii="Times New Roman" w:hAnsi="Times New Roman" w:cs="Times New Roman"/>
        </w:rPr>
        <w:t>was</w:t>
      </w:r>
      <w:r w:rsidRPr="00363AAD">
        <w:rPr>
          <w:rFonts w:ascii="Times New Roman" w:hAnsi="Times New Roman" w:cs="Times New Roman"/>
        </w:rPr>
        <w:t xml:space="preserve"> plotted for the DL model</w:t>
      </w:r>
      <w:r w:rsidR="003B7192" w:rsidRPr="00363AAD">
        <w:rPr>
          <w:rFonts w:ascii="Times New Roman" w:hAnsi="Times New Roman" w:cs="Times New Roman"/>
        </w:rPr>
        <w:t xml:space="preserve"> and area under the ROC (AUROC) calculated</w:t>
      </w:r>
      <w:r w:rsidRPr="00363AAD">
        <w:rPr>
          <w:rFonts w:ascii="Times New Roman" w:hAnsi="Times New Roman" w:cs="Times New Roman"/>
        </w:rPr>
        <w:t xml:space="preserve">. </w:t>
      </w:r>
    </w:p>
    <w:p w14:paraId="238A573C" w14:textId="77777777" w:rsidR="009E443E" w:rsidRPr="00363AAD" w:rsidRDefault="00EC3B9F" w:rsidP="00591AB5">
      <w:pPr>
        <w:spacing w:after="220" w:line="480" w:lineRule="auto"/>
        <w:jc w:val="both"/>
        <w:rPr>
          <w:rFonts w:ascii="Times New Roman" w:hAnsi="Times New Roman" w:cs="Times New Roman"/>
        </w:rPr>
      </w:pPr>
      <w:r w:rsidRPr="00363AAD">
        <w:rPr>
          <w:rFonts w:ascii="Times New Roman" w:hAnsi="Times New Roman" w:cs="Times New Roman"/>
          <w:b/>
          <w:bCs/>
        </w:rPr>
        <w:t>Interrogating</w:t>
      </w:r>
      <w:r w:rsidR="009E443E" w:rsidRPr="00363AAD">
        <w:rPr>
          <w:rFonts w:ascii="Times New Roman" w:hAnsi="Times New Roman" w:cs="Times New Roman"/>
          <w:b/>
          <w:bCs/>
        </w:rPr>
        <w:t xml:space="preserve"> the model</w:t>
      </w:r>
    </w:p>
    <w:p w14:paraId="0D414F59" w14:textId="77777777" w:rsidR="009E443E" w:rsidRPr="00363AAD" w:rsidRDefault="00970002" w:rsidP="00591AB5">
      <w:pPr>
        <w:spacing w:after="220" w:line="480" w:lineRule="auto"/>
        <w:jc w:val="both"/>
        <w:rPr>
          <w:rFonts w:ascii="Times New Roman" w:hAnsi="Times New Roman" w:cs="Times New Roman"/>
        </w:rPr>
      </w:pPr>
      <w:r w:rsidRPr="00363AAD">
        <w:rPr>
          <w:rFonts w:ascii="Times New Roman" w:hAnsi="Times New Roman" w:cs="Times New Roman"/>
        </w:rPr>
        <w:t>Attention h</w:t>
      </w:r>
      <w:r w:rsidR="00472372" w:rsidRPr="00363AAD">
        <w:rPr>
          <w:rFonts w:ascii="Times New Roman" w:hAnsi="Times New Roman" w:cs="Times New Roman"/>
        </w:rPr>
        <w:t>eatmap</w:t>
      </w:r>
      <w:r w:rsidRPr="00363AAD">
        <w:rPr>
          <w:rFonts w:ascii="Times New Roman" w:hAnsi="Times New Roman" w:cs="Times New Roman"/>
        </w:rPr>
        <w:t>s</w:t>
      </w:r>
      <w:r w:rsidR="00472372" w:rsidRPr="00363AAD">
        <w:rPr>
          <w:rFonts w:ascii="Times New Roman" w:hAnsi="Times New Roman" w:cs="Times New Roman"/>
        </w:rPr>
        <w:t xml:space="preserve"> </w:t>
      </w:r>
      <w:r w:rsidRPr="00363AAD">
        <w:rPr>
          <w:rFonts w:ascii="Times New Roman" w:hAnsi="Times New Roman" w:cs="Times New Roman"/>
        </w:rPr>
        <w:t>were generated</w:t>
      </w:r>
      <w:r w:rsidR="00472372" w:rsidRPr="00363AAD">
        <w:rPr>
          <w:rFonts w:ascii="Times New Roman" w:hAnsi="Times New Roman" w:cs="Times New Roman"/>
        </w:rPr>
        <w:t xml:space="preserve"> using selective input masking</w:t>
      </w:r>
      <w:r w:rsidR="004818D4" w:rsidRPr="00363AAD">
        <w:rPr>
          <w:rFonts w:ascii="Times New Roman" w:hAnsi="Times New Roman" w:cs="Times New Roman"/>
        </w:rPr>
        <w:t>.</w:t>
      </w:r>
      <w:r w:rsidR="00472372" w:rsidRPr="00363AAD">
        <w:rPr>
          <w:rFonts w:ascii="Times New Roman" w:hAnsi="Times New Roman" w:cs="Times New Roman"/>
        </w:rPr>
        <w:t xml:space="preserve"> </w:t>
      </w:r>
      <w:r w:rsidR="004818D4" w:rsidRPr="00363AAD">
        <w:rPr>
          <w:rFonts w:ascii="Times New Roman" w:hAnsi="Times New Roman" w:cs="Times New Roman"/>
        </w:rPr>
        <w:t>T</w:t>
      </w:r>
      <w:r w:rsidR="00472372" w:rsidRPr="00363AAD">
        <w:rPr>
          <w:rFonts w:ascii="Times New Roman" w:hAnsi="Times New Roman" w:cs="Times New Roman"/>
        </w:rPr>
        <w:t>he fully</w:t>
      </w:r>
      <w:r w:rsidR="00EC3B9F" w:rsidRPr="00363AAD">
        <w:rPr>
          <w:rFonts w:ascii="Times New Roman" w:hAnsi="Times New Roman" w:cs="Times New Roman"/>
        </w:rPr>
        <w:t xml:space="preserve"> </w:t>
      </w:r>
      <w:r w:rsidR="00472372" w:rsidRPr="00363AAD">
        <w:rPr>
          <w:rFonts w:ascii="Times New Roman" w:hAnsi="Times New Roman" w:cs="Times New Roman"/>
        </w:rPr>
        <w:t xml:space="preserve">trained model was </w:t>
      </w:r>
      <w:r w:rsidR="00883928" w:rsidRPr="00363AAD">
        <w:rPr>
          <w:rFonts w:ascii="Times New Roman" w:hAnsi="Times New Roman" w:cs="Times New Roman"/>
        </w:rPr>
        <w:t>shown each ECG in</w:t>
      </w:r>
      <w:r w:rsidR="00472372" w:rsidRPr="00363AAD">
        <w:rPr>
          <w:rFonts w:ascii="Times New Roman" w:hAnsi="Times New Roman" w:cs="Times New Roman"/>
        </w:rPr>
        <w:t xml:space="preserve"> the test set </w:t>
      </w:r>
      <w:r w:rsidR="006B60CA" w:rsidRPr="00363AAD">
        <w:rPr>
          <w:rFonts w:ascii="Times New Roman" w:hAnsi="Times New Roman" w:cs="Times New Roman"/>
        </w:rPr>
        <w:t>with</w:t>
      </w:r>
      <w:r w:rsidR="00472372" w:rsidRPr="00363AAD">
        <w:rPr>
          <w:rFonts w:ascii="Times New Roman" w:hAnsi="Times New Roman" w:cs="Times New Roman"/>
        </w:rPr>
        <w:t xml:space="preserve"> </w:t>
      </w:r>
      <w:r w:rsidR="00953A29" w:rsidRPr="00363AAD">
        <w:rPr>
          <w:rFonts w:ascii="Times New Roman" w:hAnsi="Times New Roman" w:cs="Times New Roman"/>
        </w:rPr>
        <w:t>50 millisecond</w:t>
      </w:r>
      <w:r w:rsidR="00970F50" w:rsidRPr="00363AAD">
        <w:rPr>
          <w:rFonts w:ascii="Times New Roman" w:hAnsi="Times New Roman" w:cs="Times New Roman"/>
        </w:rPr>
        <w:t xml:space="preserve"> (mS)</w:t>
      </w:r>
      <w:r w:rsidR="00953A29" w:rsidRPr="00363AAD">
        <w:rPr>
          <w:rFonts w:ascii="Times New Roman" w:hAnsi="Times New Roman" w:cs="Times New Roman"/>
        </w:rPr>
        <w:t xml:space="preserve"> segments</w:t>
      </w:r>
      <w:r w:rsidR="00472372" w:rsidRPr="00363AAD">
        <w:rPr>
          <w:rFonts w:ascii="Times New Roman" w:hAnsi="Times New Roman" w:cs="Times New Roman"/>
        </w:rPr>
        <w:t xml:space="preserve"> “blanked out”</w:t>
      </w:r>
      <w:r w:rsidR="00443CB4" w:rsidRPr="00363AAD">
        <w:rPr>
          <w:rFonts w:ascii="Times New Roman" w:hAnsi="Times New Roman" w:cs="Times New Roman"/>
        </w:rPr>
        <w:t xml:space="preserve"> </w:t>
      </w:r>
      <w:r w:rsidR="000A0570" w:rsidRPr="00363AAD">
        <w:rPr>
          <w:rFonts w:ascii="Times New Roman" w:hAnsi="Times New Roman" w:cs="Times New Roman"/>
        </w:rPr>
        <w:t>(</w:t>
      </w:r>
      <w:r w:rsidR="00FC7DDF" w:rsidRPr="00363AAD">
        <w:rPr>
          <w:rFonts w:ascii="Times New Roman" w:hAnsi="Times New Roman" w:cs="Times New Roman"/>
        </w:rPr>
        <w:t xml:space="preserve">by substituting voltage values for </w:t>
      </w:r>
      <w:r w:rsidR="00CE05AC" w:rsidRPr="00363AAD">
        <w:rPr>
          <w:rFonts w:ascii="Times New Roman" w:hAnsi="Times New Roman" w:cs="Times New Roman"/>
        </w:rPr>
        <w:t>zero</w:t>
      </w:r>
      <w:r w:rsidR="000A0570" w:rsidRPr="00363AAD">
        <w:rPr>
          <w:rFonts w:ascii="Times New Roman" w:hAnsi="Times New Roman" w:cs="Times New Roman"/>
        </w:rPr>
        <w:t>)</w:t>
      </w:r>
      <w:r w:rsidR="00284263" w:rsidRPr="00363AAD">
        <w:rPr>
          <w:rFonts w:ascii="Times New Roman" w:hAnsi="Times New Roman" w:cs="Times New Roman"/>
        </w:rPr>
        <w:t>.</w:t>
      </w:r>
      <w:r w:rsidR="004818D4" w:rsidRPr="00363AAD">
        <w:rPr>
          <w:rFonts w:ascii="Times New Roman" w:hAnsi="Times New Roman" w:cs="Times New Roman"/>
        </w:rPr>
        <w:t xml:space="preserve"> The greater the difference between the original </w:t>
      </w:r>
      <w:r w:rsidR="00EF524D" w:rsidRPr="00363AAD">
        <w:rPr>
          <w:rFonts w:ascii="Times New Roman" w:hAnsi="Times New Roman" w:cs="Times New Roman"/>
        </w:rPr>
        <w:t>prediction</w:t>
      </w:r>
      <w:r w:rsidR="004818D4" w:rsidRPr="00363AAD">
        <w:rPr>
          <w:rFonts w:ascii="Times New Roman" w:hAnsi="Times New Roman" w:cs="Times New Roman"/>
        </w:rPr>
        <w:t xml:space="preserve"> and the </w:t>
      </w:r>
      <w:r w:rsidR="00EF524D" w:rsidRPr="00363AAD">
        <w:rPr>
          <w:rFonts w:ascii="Times New Roman" w:hAnsi="Times New Roman" w:cs="Times New Roman"/>
        </w:rPr>
        <w:t xml:space="preserve">new prediction, the higher the </w:t>
      </w:r>
      <w:r w:rsidR="003D2D57" w:rsidRPr="00363AAD">
        <w:rPr>
          <w:rFonts w:ascii="Times New Roman" w:hAnsi="Times New Roman" w:cs="Times New Roman"/>
        </w:rPr>
        <w:t xml:space="preserve">value assigned to the </w:t>
      </w:r>
      <w:r w:rsidR="00970F50" w:rsidRPr="00363AAD">
        <w:rPr>
          <w:rFonts w:ascii="Times New Roman" w:hAnsi="Times New Roman" w:cs="Times New Roman"/>
        </w:rPr>
        <w:t xml:space="preserve">masked </w:t>
      </w:r>
      <w:r w:rsidR="003D2D57" w:rsidRPr="00363AAD">
        <w:rPr>
          <w:rFonts w:ascii="Times New Roman" w:hAnsi="Times New Roman" w:cs="Times New Roman"/>
        </w:rPr>
        <w:t>part of the ECG on the heatmap.</w:t>
      </w:r>
      <w:r w:rsidR="000C245A" w:rsidRPr="00363AAD">
        <w:rPr>
          <w:rFonts w:ascii="Times New Roman" w:hAnsi="Times New Roman" w:cs="Times New Roman"/>
        </w:rPr>
        <w:t xml:space="preserve"> </w:t>
      </w:r>
      <w:r w:rsidR="00970F50" w:rsidRPr="00363AAD">
        <w:rPr>
          <w:rFonts w:ascii="Times New Roman" w:hAnsi="Times New Roman" w:cs="Times New Roman"/>
        </w:rPr>
        <w:t>The process was repeated until a value had been assigned to each 50 mS window of each ECG.</w:t>
      </w:r>
    </w:p>
    <w:p w14:paraId="1D8DC5CD" w14:textId="77777777" w:rsidR="00EF48EC" w:rsidRPr="00363AAD" w:rsidRDefault="00F133C6" w:rsidP="00591AB5">
      <w:pPr>
        <w:spacing w:after="220" w:line="480" w:lineRule="auto"/>
        <w:jc w:val="both"/>
        <w:rPr>
          <w:rFonts w:ascii="Times New Roman" w:hAnsi="Times New Roman" w:cs="Times New Roman"/>
          <w:b/>
        </w:rPr>
      </w:pPr>
      <w:r w:rsidRPr="00363AAD">
        <w:rPr>
          <w:rFonts w:ascii="Times New Roman" w:hAnsi="Times New Roman" w:cs="Times New Roman"/>
          <w:b/>
        </w:rPr>
        <w:t>Results</w:t>
      </w:r>
    </w:p>
    <w:p w14:paraId="62EA135A" w14:textId="77777777" w:rsidR="008252EE" w:rsidRPr="00363AAD" w:rsidRDefault="008252EE" w:rsidP="00591AB5">
      <w:pPr>
        <w:spacing w:after="220" w:line="480" w:lineRule="auto"/>
        <w:jc w:val="both"/>
        <w:rPr>
          <w:rFonts w:ascii="Times New Roman" w:hAnsi="Times New Roman" w:cs="Times New Roman"/>
          <w:b/>
        </w:rPr>
      </w:pPr>
      <w:r w:rsidRPr="00363AAD">
        <w:rPr>
          <w:rFonts w:ascii="Times New Roman" w:hAnsi="Times New Roman" w:cs="Times New Roman"/>
          <w:b/>
        </w:rPr>
        <w:t>First iteration of the study using original inclusion and exclusion criteria</w:t>
      </w:r>
    </w:p>
    <w:p w14:paraId="03D63BFB" w14:textId="77777777" w:rsidR="00B77801" w:rsidRPr="00363AAD" w:rsidRDefault="00F133C6" w:rsidP="00591AB5">
      <w:pPr>
        <w:spacing w:after="220" w:line="480" w:lineRule="auto"/>
        <w:jc w:val="both"/>
        <w:rPr>
          <w:rFonts w:ascii="Times New Roman" w:hAnsi="Times New Roman" w:cs="Times New Roman"/>
        </w:rPr>
      </w:pPr>
      <w:r w:rsidRPr="00363AAD">
        <w:rPr>
          <w:rFonts w:ascii="Times New Roman" w:hAnsi="Times New Roman" w:cs="Times New Roman"/>
        </w:rPr>
        <w:t xml:space="preserve">The results of </w:t>
      </w:r>
      <w:r w:rsidR="006122C0" w:rsidRPr="00363AAD">
        <w:rPr>
          <w:rFonts w:ascii="Times New Roman" w:hAnsi="Times New Roman" w:cs="Times New Roman"/>
        </w:rPr>
        <w:t xml:space="preserve">ECG </w:t>
      </w:r>
      <w:r w:rsidRPr="00363AAD">
        <w:rPr>
          <w:rFonts w:ascii="Times New Roman" w:hAnsi="Times New Roman" w:cs="Times New Roman"/>
        </w:rPr>
        <w:t xml:space="preserve">analysis by ST-elevation criteria </w:t>
      </w:r>
      <w:r w:rsidR="00FC3F62" w:rsidRPr="00363AAD">
        <w:rPr>
          <w:rFonts w:ascii="Times New Roman" w:hAnsi="Times New Roman" w:cs="Times New Roman"/>
        </w:rPr>
        <w:t>(</w:t>
      </w:r>
      <w:r w:rsidRPr="00363AAD">
        <w:rPr>
          <w:rFonts w:ascii="Times New Roman" w:hAnsi="Times New Roman" w:cs="Times New Roman"/>
        </w:rPr>
        <w:t xml:space="preserve">as defined by consensus opinion among the three </w:t>
      </w:r>
      <w:r w:rsidR="00291902" w:rsidRPr="00363AAD">
        <w:rPr>
          <w:rFonts w:ascii="Times New Roman" w:hAnsi="Times New Roman" w:cs="Times New Roman"/>
        </w:rPr>
        <w:t>cardiologists</w:t>
      </w:r>
      <w:r w:rsidR="00FC3F62" w:rsidRPr="00363AAD">
        <w:rPr>
          <w:rFonts w:ascii="Times New Roman" w:hAnsi="Times New Roman" w:cs="Times New Roman"/>
        </w:rPr>
        <w:t>)</w:t>
      </w:r>
      <w:r w:rsidRPr="00363AAD">
        <w:rPr>
          <w:rFonts w:ascii="Times New Roman" w:hAnsi="Times New Roman" w:cs="Times New Roman"/>
        </w:rPr>
        <w:t xml:space="preserve">, </w:t>
      </w:r>
      <w:r w:rsidR="00106491" w:rsidRPr="00363AAD">
        <w:rPr>
          <w:rFonts w:ascii="Times New Roman" w:hAnsi="Times New Roman" w:cs="Times New Roman"/>
        </w:rPr>
        <w:t xml:space="preserve">individual </w:t>
      </w:r>
      <w:r w:rsidRPr="00363AAD">
        <w:rPr>
          <w:rFonts w:ascii="Times New Roman" w:hAnsi="Times New Roman" w:cs="Times New Roman"/>
        </w:rPr>
        <w:t xml:space="preserve">analysis by </w:t>
      </w:r>
      <w:r w:rsidR="003F1361" w:rsidRPr="00363AAD">
        <w:rPr>
          <w:rFonts w:ascii="Times New Roman" w:hAnsi="Times New Roman" w:cs="Times New Roman"/>
        </w:rPr>
        <w:t xml:space="preserve">each </w:t>
      </w:r>
      <w:r w:rsidR="00DB5D34" w:rsidRPr="00363AAD">
        <w:rPr>
          <w:rFonts w:ascii="Times New Roman" w:hAnsi="Times New Roman" w:cs="Times New Roman"/>
        </w:rPr>
        <w:t>expert</w:t>
      </w:r>
      <w:r w:rsidRPr="00363AAD">
        <w:rPr>
          <w:rFonts w:ascii="Times New Roman" w:hAnsi="Times New Roman" w:cs="Times New Roman"/>
        </w:rPr>
        <w:t xml:space="preserve"> using a combination of both </w:t>
      </w:r>
      <w:r w:rsidR="00591217" w:rsidRPr="00363AAD">
        <w:rPr>
          <w:rFonts w:ascii="Times New Roman" w:hAnsi="Times New Roman" w:cs="Times New Roman"/>
        </w:rPr>
        <w:t>STEMI</w:t>
      </w:r>
      <w:r w:rsidRPr="00363AAD">
        <w:rPr>
          <w:rFonts w:ascii="Times New Roman" w:hAnsi="Times New Roman" w:cs="Times New Roman"/>
        </w:rPr>
        <w:t xml:space="preserve"> criteria and non-specific ischaemic changes,</w:t>
      </w:r>
      <w:r w:rsidR="00106491" w:rsidRPr="00363AAD">
        <w:rPr>
          <w:rFonts w:ascii="Times New Roman" w:hAnsi="Times New Roman" w:cs="Times New Roman"/>
        </w:rPr>
        <w:t xml:space="preserve"> consensus </w:t>
      </w:r>
      <w:r w:rsidR="00291902" w:rsidRPr="00363AAD">
        <w:rPr>
          <w:rFonts w:ascii="Times New Roman" w:hAnsi="Times New Roman" w:cs="Times New Roman"/>
        </w:rPr>
        <w:t>opinion</w:t>
      </w:r>
      <w:r w:rsidR="00106491" w:rsidRPr="00363AAD">
        <w:rPr>
          <w:rFonts w:ascii="Times New Roman" w:hAnsi="Times New Roman" w:cs="Times New Roman"/>
        </w:rPr>
        <w:t xml:space="preserve"> among the </w:t>
      </w:r>
      <w:r w:rsidR="00DB5D34" w:rsidRPr="00363AAD">
        <w:rPr>
          <w:rFonts w:ascii="Times New Roman" w:hAnsi="Times New Roman" w:cs="Times New Roman"/>
        </w:rPr>
        <w:t xml:space="preserve">experts </w:t>
      </w:r>
      <w:r w:rsidR="00106491" w:rsidRPr="00363AAD">
        <w:rPr>
          <w:rFonts w:ascii="Times New Roman" w:hAnsi="Times New Roman" w:cs="Times New Roman"/>
        </w:rPr>
        <w:t xml:space="preserve">using both </w:t>
      </w:r>
      <w:r w:rsidR="00591217" w:rsidRPr="00363AAD">
        <w:rPr>
          <w:rFonts w:ascii="Times New Roman" w:hAnsi="Times New Roman" w:cs="Times New Roman"/>
        </w:rPr>
        <w:t>STEMI</w:t>
      </w:r>
      <w:r w:rsidR="00106491" w:rsidRPr="00363AAD">
        <w:rPr>
          <w:rFonts w:ascii="Times New Roman" w:hAnsi="Times New Roman" w:cs="Times New Roman"/>
        </w:rPr>
        <w:t xml:space="preserve"> criteria and non-specific ischaemic changes,</w:t>
      </w:r>
      <w:r w:rsidRPr="00363AAD">
        <w:rPr>
          <w:rFonts w:ascii="Times New Roman" w:hAnsi="Times New Roman" w:cs="Times New Roman"/>
        </w:rPr>
        <w:t xml:space="preserve"> and analysis by the </w:t>
      </w:r>
      <w:r w:rsidR="00832522" w:rsidRPr="00363AAD">
        <w:rPr>
          <w:rFonts w:ascii="Times New Roman" w:hAnsi="Times New Roman" w:cs="Times New Roman"/>
        </w:rPr>
        <w:t>DL</w:t>
      </w:r>
      <w:r w:rsidRPr="00363AAD">
        <w:rPr>
          <w:rFonts w:ascii="Times New Roman" w:hAnsi="Times New Roman" w:cs="Times New Roman"/>
        </w:rPr>
        <w:t xml:space="preserve"> model are </w:t>
      </w:r>
      <w:r w:rsidR="00F60553" w:rsidRPr="00363AAD">
        <w:rPr>
          <w:rFonts w:ascii="Times New Roman" w:hAnsi="Times New Roman" w:cs="Times New Roman"/>
        </w:rPr>
        <w:t>shown in figure 1</w:t>
      </w:r>
      <w:r w:rsidRPr="00363AAD">
        <w:rPr>
          <w:rFonts w:ascii="Times New Roman" w:hAnsi="Times New Roman" w:cs="Times New Roman"/>
        </w:rPr>
        <w:t xml:space="preserve">. </w:t>
      </w:r>
      <w:r w:rsidR="006A5194" w:rsidRPr="00363AAD">
        <w:rPr>
          <w:rFonts w:ascii="Times New Roman" w:hAnsi="Times New Roman" w:cs="Times New Roman"/>
        </w:rPr>
        <w:t>The DL model had both the highest accuracy</w:t>
      </w:r>
      <w:r w:rsidR="00764E69" w:rsidRPr="00363AAD">
        <w:rPr>
          <w:rFonts w:ascii="Times New Roman" w:hAnsi="Times New Roman" w:cs="Times New Roman"/>
        </w:rPr>
        <w:t xml:space="preserve"> (0.803)</w:t>
      </w:r>
      <w:r w:rsidR="006A5194" w:rsidRPr="00363AAD">
        <w:rPr>
          <w:rFonts w:ascii="Times New Roman" w:hAnsi="Times New Roman" w:cs="Times New Roman"/>
        </w:rPr>
        <w:t xml:space="preserve"> and the highest</w:t>
      </w:r>
      <w:r w:rsidR="00EC1BC7" w:rsidRPr="00363AAD">
        <w:rPr>
          <w:rFonts w:ascii="Times New Roman" w:hAnsi="Times New Roman" w:cs="Times New Roman"/>
        </w:rPr>
        <w:t xml:space="preserve"> F1 score</w:t>
      </w:r>
      <w:r w:rsidR="00764E69" w:rsidRPr="00363AAD">
        <w:rPr>
          <w:rFonts w:ascii="Times New Roman" w:hAnsi="Times New Roman" w:cs="Times New Roman"/>
        </w:rPr>
        <w:t xml:space="preserve"> (0.814)</w:t>
      </w:r>
      <w:r w:rsidR="00EC1BC7" w:rsidRPr="00363AAD">
        <w:rPr>
          <w:rFonts w:ascii="Times New Roman" w:hAnsi="Times New Roman" w:cs="Times New Roman"/>
        </w:rPr>
        <w:t xml:space="preserve">. Classification using the </w:t>
      </w:r>
      <w:r w:rsidR="00591217" w:rsidRPr="00363AAD">
        <w:rPr>
          <w:rFonts w:ascii="Times New Roman" w:hAnsi="Times New Roman" w:cs="Times New Roman"/>
        </w:rPr>
        <w:t>STEMI</w:t>
      </w:r>
      <w:r w:rsidR="00EC1BC7" w:rsidRPr="00363AAD">
        <w:rPr>
          <w:rFonts w:ascii="Times New Roman" w:hAnsi="Times New Roman" w:cs="Times New Roman"/>
        </w:rPr>
        <w:t xml:space="preserve"> criteria produced the highest specificity</w:t>
      </w:r>
      <w:r w:rsidR="004F2B0B" w:rsidRPr="00363AAD">
        <w:rPr>
          <w:rFonts w:ascii="Times New Roman" w:hAnsi="Times New Roman" w:cs="Times New Roman"/>
        </w:rPr>
        <w:t xml:space="preserve"> (0.947)</w:t>
      </w:r>
      <w:r w:rsidR="00EC1BC7" w:rsidRPr="00363AAD">
        <w:rPr>
          <w:rFonts w:ascii="Times New Roman" w:hAnsi="Times New Roman" w:cs="Times New Roman"/>
        </w:rPr>
        <w:t xml:space="preserve">. </w:t>
      </w:r>
      <w:r w:rsidR="00D75B8F" w:rsidRPr="00363AAD">
        <w:rPr>
          <w:rFonts w:ascii="Times New Roman" w:hAnsi="Times New Roman" w:cs="Times New Roman"/>
        </w:rPr>
        <w:t>Cardiologist 3</w:t>
      </w:r>
      <w:r w:rsidR="00BC7DF1" w:rsidRPr="00363AAD">
        <w:rPr>
          <w:rFonts w:ascii="Times New Roman" w:hAnsi="Times New Roman" w:cs="Times New Roman"/>
        </w:rPr>
        <w:t xml:space="preserve"> achieved the highest sensitivity</w:t>
      </w:r>
      <w:r w:rsidR="004F2B0B" w:rsidRPr="00363AAD">
        <w:rPr>
          <w:rFonts w:ascii="Times New Roman" w:hAnsi="Times New Roman" w:cs="Times New Roman"/>
        </w:rPr>
        <w:t xml:space="preserve"> (0.842)</w:t>
      </w:r>
      <w:r w:rsidR="00BC7DF1" w:rsidRPr="00363AAD">
        <w:rPr>
          <w:rFonts w:ascii="Times New Roman" w:hAnsi="Times New Roman" w:cs="Times New Roman"/>
        </w:rPr>
        <w:t>.</w:t>
      </w:r>
    </w:p>
    <w:p w14:paraId="4CC7B0F9" w14:textId="77777777" w:rsidR="00B77801" w:rsidRPr="00363AAD" w:rsidRDefault="008F2F20" w:rsidP="00591AB5">
      <w:pPr>
        <w:spacing w:after="220" w:line="480" w:lineRule="auto"/>
        <w:jc w:val="both"/>
        <w:rPr>
          <w:rFonts w:ascii="Times New Roman" w:hAnsi="Times New Roman" w:cs="Times New Roman"/>
          <w:noProof/>
        </w:rPr>
      </w:pPr>
      <w:r w:rsidRPr="00363AAD">
        <w:rPr>
          <w:rFonts w:ascii="Times New Roman" w:hAnsi="Times New Roman" w:cs="Times New Roman"/>
        </w:rPr>
        <w:t>The confusion matrices used to calculate these results are included in appendix 1.</w:t>
      </w:r>
      <w:r w:rsidR="006122C0" w:rsidRPr="00363AAD">
        <w:rPr>
          <w:rFonts w:ascii="Times New Roman" w:hAnsi="Times New Roman" w:cs="Times New Roman"/>
        </w:rPr>
        <w:t xml:space="preserve"> </w:t>
      </w:r>
      <w:r w:rsidR="00B20F76" w:rsidRPr="00363AAD">
        <w:rPr>
          <w:rFonts w:ascii="Times New Roman" w:hAnsi="Times New Roman" w:cs="Times New Roman"/>
        </w:rPr>
        <w:t xml:space="preserve">As previously noted, the DL </w:t>
      </w:r>
      <w:r w:rsidR="001454F5" w:rsidRPr="00363AAD">
        <w:rPr>
          <w:rFonts w:ascii="Times New Roman" w:hAnsi="Times New Roman" w:cs="Times New Roman"/>
        </w:rPr>
        <w:t xml:space="preserve">model’s results were calculated by taking the mean results of each cycle of the 5-fold CV process. Confidence intervals </w:t>
      </w:r>
      <w:r w:rsidR="0076457D" w:rsidRPr="00363AAD">
        <w:rPr>
          <w:rFonts w:ascii="Times New Roman" w:hAnsi="Times New Roman" w:cs="Times New Roman"/>
        </w:rPr>
        <w:t xml:space="preserve">(95%) </w:t>
      </w:r>
      <w:r w:rsidR="001454F5" w:rsidRPr="00363AAD">
        <w:rPr>
          <w:rFonts w:ascii="Times New Roman" w:hAnsi="Times New Roman" w:cs="Times New Roman"/>
        </w:rPr>
        <w:t xml:space="preserve">for </w:t>
      </w:r>
      <w:r w:rsidR="00BA6F8E" w:rsidRPr="00363AAD">
        <w:rPr>
          <w:rFonts w:ascii="Times New Roman" w:hAnsi="Times New Roman" w:cs="Times New Roman"/>
        </w:rPr>
        <w:t xml:space="preserve">these results are shown </w:t>
      </w:r>
      <w:r w:rsidR="00F60553" w:rsidRPr="00363AAD">
        <w:rPr>
          <w:rFonts w:ascii="Times New Roman" w:hAnsi="Times New Roman" w:cs="Times New Roman"/>
        </w:rPr>
        <w:t>in figure 2.</w:t>
      </w:r>
      <w:r w:rsidR="009A575A" w:rsidRPr="00363AAD">
        <w:rPr>
          <w:rFonts w:ascii="Times New Roman" w:hAnsi="Times New Roman" w:cs="Times New Roman"/>
          <w:noProof/>
        </w:rPr>
        <w:t xml:space="preserve"> </w:t>
      </w:r>
    </w:p>
    <w:p w14:paraId="23DD216B" w14:textId="07B9355E" w:rsidR="00B77801" w:rsidRPr="00363AAD" w:rsidRDefault="00FA1D04" w:rsidP="00591AB5">
      <w:pPr>
        <w:spacing w:after="220" w:line="480" w:lineRule="auto"/>
        <w:jc w:val="both"/>
        <w:rPr>
          <w:rFonts w:ascii="Times New Roman" w:hAnsi="Times New Roman" w:cs="Times New Roman"/>
        </w:rPr>
      </w:pPr>
      <w:r w:rsidRPr="00363AAD">
        <w:rPr>
          <w:rFonts w:ascii="Times New Roman" w:hAnsi="Times New Roman" w:cs="Times New Roman"/>
        </w:rPr>
        <w:t>D</w:t>
      </w:r>
      <w:r w:rsidR="004B275A" w:rsidRPr="00363AAD">
        <w:rPr>
          <w:rFonts w:ascii="Times New Roman" w:hAnsi="Times New Roman" w:cs="Times New Roman"/>
        </w:rPr>
        <w:t>ifference in accuracy between the DL model and the consensus cardiologist opinion</w:t>
      </w:r>
      <w:r w:rsidR="001A3835" w:rsidRPr="00363AAD">
        <w:rPr>
          <w:rFonts w:ascii="Times New Roman" w:hAnsi="Times New Roman" w:cs="Times New Roman"/>
        </w:rPr>
        <w:t xml:space="preserve"> </w:t>
      </w:r>
      <w:r w:rsidR="00BA32CE" w:rsidRPr="00363AAD">
        <w:rPr>
          <w:rFonts w:ascii="Times New Roman" w:hAnsi="Times New Roman" w:cs="Times New Roman"/>
        </w:rPr>
        <w:t xml:space="preserve">for any type of ischaemic change </w:t>
      </w:r>
      <w:r w:rsidR="001A3835" w:rsidRPr="00363AAD">
        <w:rPr>
          <w:rFonts w:ascii="Times New Roman" w:hAnsi="Times New Roman" w:cs="Times New Roman"/>
        </w:rPr>
        <w:t>was evaluated</w:t>
      </w:r>
      <w:r w:rsidR="00F06367" w:rsidRPr="00363AAD">
        <w:rPr>
          <w:rFonts w:ascii="Times New Roman" w:hAnsi="Times New Roman" w:cs="Times New Roman"/>
        </w:rPr>
        <w:t xml:space="preserve"> </w:t>
      </w:r>
      <w:r w:rsidR="004B275A" w:rsidRPr="00363AAD">
        <w:rPr>
          <w:rFonts w:ascii="Times New Roman" w:hAnsi="Times New Roman" w:cs="Times New Roman"/>
        </w:rPr>
        <w:t xml:space="preserve">using the </w:t>
      </w:r>
      <w:r w:rsidR="00B069E8" w:rsidRPr="00363AAD">
        <w:rPr>
          <w:rFonts w:ascii="Times New Roman" w:hAnsi="Times New Roman" w:cs="Times New Roman"/>
        </w:rPr>
        <w:t>Chi</w:t>
      </w:r>
      <w:r w:rsidR="004B275A" w:rsidRPr="00363AAD">
        <w:rPr>
          <w:rFonts w:ascii="Times New Roman" w:hAnsi="Times New Roman" w:cs="Times New Roman"/>
        </w:rPr>
        <w:t xml:space="preserve">-square test and found to be significant </w:t>
      </w:r>
      <w:r w:rsidR="00DB2AEB" w:rsidRPr="00363AAD">
        <w:rPr>
          <w:rFonts w:ascii="Times New Roman" w:hAnsi="Times New Roman" w:cs="Times New Roman"/>
        </w:rPr>
        <w:t xml:space="preserve">using a threshold of 0.05 </w:t>
      </w:r>
      <w:r w:rsidR="004B275A" w:rsidRPr="00363AAD">
        <w:rPr>
          <w:rFonts w:ascii="Times New Roman" w:hAnsi="Times New Roman" w:cs="Times New Roman"/>
        </w:rPr>
        <w:t>(</w:t>
      </w:r>
      <w:r w:rsidR="00BE03D6" w:rsidRPr="00363AAD">
        <w:rPr>
          <w:rFonts w:ascii="Times New Roman" w:hAnsi="Times New Roman" w:cs="Times New Roman"/>
        </w:rPr>
        <w:t>p=0.0469).</w:t>
      </w:r>
      <w:r w:rsidR="00EB50EE" w:rsidRPr="00363AAD">
        <w:rPr>
          <w:rFonts w:ascii="Times New Roman" w:hAnsi="Times New Roman" w:cs="Times New Roman"/>
        </w:rPr>
        <w:t xml:space="preserve"> </w:t>
      </w:r>
      <w:r w:rsidR="00E27394" w:rsidRPr="00363AAD">
        <w:rPr>
          <w:rFonts w:ascii="Times New Roman" w:hAnsi="Times New Roman" w:cs="Times New Roman"/>
        </w:rPr>
        <w:t>M</w:t>
      </w:r>
      <w:r w:rsidR="009837E5" w:rsidRPr="00363AAD">
        <w:rPr>
          <w:rFonts w:ascii="Times New Roman" w:hAnsi="Times New Roman" w:cs="Times New Roman"/>
        </w:rPr>
        <w:t xml:space="preserve">arginal homogeneity </w:t>
      </w:r>
      <w:r w:rsidR="005A2C96" w:rsidRPr="00363AAD">
        <w:rPr>
          <w:rFonts w:ascii="Times New Roman" w:hAnsi="Times New Roman" w:cs="Times New Roman"/>
        </w:rPr>
        <w:t xml:space="preserve">was evaluated </w:t>
      </w:r>
      <w:r w:rsidR="00F133C6" w:rsidRPr="00363AAD">
        <w:rPr>
          <w:rFonts w:ascii="Times New Roman" w:hAnsi="Times New Roman" w:cs="Times New Roman"/>
        </w:rPr>
        <w:t>using McNemar’s test. Results are shown in tabl</w:t>
      </w:r>
      <w:r w:rsidR="009837E5" w:rsidRPr="00363AAD">
        <w:rPr>
          <w:rFonts w:ascii="Times New Roman" w:hAnsi="Times New Roman" w:cs="Times New Roman"/>
        </w:rPr>
        <w:t>e 2</w:t>
      </w:r>
      <w:r w:rsidR="000A1A06" w:rsidRPr="00363AAD">
        <w:rPr>
          <w:rFonts w:ascii="Times New Roman" w:hAnsi="Times New Roman" w:cs="Times New Roman"/>
        </w:rPr>
        <w:t>.</w:t>
      </w:r>
    </w:p>
    <w:p w14:paraId="7557BAFE" w14:textId="77777777" w:rsidR="00B77801" w:rsidRPr="00363AAD" w:rsidRDefault="005B69CE" w:rsidP="00591AB5">
      <w:pPr>
        <w:spacing w:after="220" w:line="480" w:lineRule="auto"/>
        <w:jc w:val="both"/>
        <w:rPr>
          <w:rFonts w:ascii="Times New Roman" w:hAnsi="Times New Roman" w:cs="Times New Roman"/>
        </w:rPr>
      </w:pPr>
      <w:r w:rsidRPr="00363AAD">
        <w:rPr>
          <w:rFonts w:ascii="Times New Roman" w:hAnsi="Times New Roman" w:cs="Times New Roman"/>
        </w:rPr>
        <w:t xml:space="preserve">Figure </w:t>
      </w:r>
      <w:r w:rsidR="00EC6A2A" w:rsidRPr="00363AAD">
        <w:rPr>
          <w:rFonts w:ascii="Times New Roman" w:hAnsi="Times New Roman" w:cs="Times New Roman"/>
        </w:rPr>
        <w:t>3</w:t>
      </w:r>
      <w:r w:rsidRPr="00363AAD">
        <w:rPr>
          <w:rFonts w:ascii="Times New Roman" w:hAnsi="Times New Roman" w:cs="Times New Roman"/>
        </w:rPr>
        <w:t xml:space="preserve"> shows</w:t>
      </w:r>
      <w:r w:rsidR="00F133C6" w:rsidRPr="00363AAD">
        <w:rPr>
          <w:rFonts w:ascii="Times New Roman" w:hAnsi="Times New Roman" w:cs="Times New Roman"/>
        </w:rPr>
        <w:t xml:space="preserve"> the receive</w:t>
      </w:r>
      <w:r w:rsidR="0077797B" w:rsidRPr="00363AAD">
        <w:rPr>
          <w:rFonts w:ascii="Times New Roman" w:hAnsi="Times New Roman" w:cs="Times New Roman"/>
        </w:rPr>
        <w:t>r</w:t>
      </w:r>
      <w:r w:rsidR="00F133C6" w:rsidRPr="00363AAD">
        <w:rPr>
          <w:rFonts w:ascii="Times New Roman" w:hAnsi="Times New Roman" w:cs="Times New Roman"/>
        </w:rPr>
        <w:t xml:space="preserve"> operating characteristic (ROC) curve for </w:t>
      </w:r>
      <w:r w:rsidR="00A62207" w:rsidRPr="00363AAD">
        <w:rPr>
          <w:rFonts w:ascii="Times New Roman" w:hAnsi="Times New Roman" w:cs="Times New Roman"/>
        </w:rPr>
        <w:t>the DL</w:t>
      </w:r>
      <w:r w:rsidR="00F133C6" w:rsidRPr="00363AAD">
        <w:rPr>
          <w:rFonts w:ascii="Times New Roman" w:hAnsi="Times New Roman" w:cs="Times New Roman"/>
        </w:rPr>
        <w:t xml:space="preserve"> model. </w:t>
      </w:r>
      <w:r w:rsidR="004A5F38" w:rsidRPr="00363AAD">
        <w:rPr>
          <w:rFonts w:ascii="Times New Roman" w:hAnsi="Times New Roman" w:cs="Times New Roman"/>
        </w:rPr>
        <w:t xml:space="preserve">Area under the </w:t>
      </w:r>
      <w:r w:rsidR="00B714A5" w:rsidRPr="00363AAD">
        <w:rPr>
          <w:rFonts w:ascii="Times New Roman" w:hAnsi="Times New Roman" w:cs="Times New Roman"/>
        </w:rPr>
        <w:t xml:space="preserve">ROC </w:t>
      </w:r>
      <w:r w:rsidR="004A5F38" w:rsidRPr="00363AAD">
        <w:rPr>
          <w:rFonts w:ascii="Times New Roman" w:hAnsi="Times New Roman" w:cs="Times New Roman"/>
        </w:rPr>
        <w:t>(AU</w:t>
      </w:r>
      <w:r w:rsidR="00B714A5" w:rsidRPr="00363AAD">
        <w:rPr>
          <w:rFonts w:ascii="Times New Roman" w:hAnsi="Times New Roman" w:cs="Times New Roman"/>
        </w:rPr>
        <w:t>RO</w:t>
      </w:r>
      <w:r w:rsidR="004A5F38" w:rsidRPr="00363AAD">
        <w:rPr>
          <w:rFonts w:ascii="Times New Roman" w:hAnsi="Times New Roman" w:cs="Times New Roman"/>
        </w:rPr>
        <w:t>C) was 0.860.</w:t>
      </w:r>
      <w:r w:rsidR="00A102E1" w:rsidRPr="00363AAD">
        <w:rPr>
          <w:rFonts w:ascii="Times New Roman" w:hAnsi="Times New Roman" w:cs="Times New Roman"/>
        </w:rPr>
        <w:t xml:space="preserve"> </w:t>
      </w:r>
    </w:p>
    <w:p w14:paraId="41AD9A29" w14:textId="77777777" w:rsidR="006C3F35" w:rsidRPr="00363AAD" w:rsidRDefault="002443C0" w:rsidP="00591AB5">
      <w:pPr>
        <w:spacing w:after="220" w:line="480" w:lineRule="auto"/>
        <w:jc w:val="both"/>
        <w:rPr>
          <w:rFonts w:ascii="Times New Roman" w:hAnsi="Times New Roman" w:cs="Times New Roman"/>
        </w:rPr>
      </w:pPr>
      <w:r w:rsidRPr="00363AAD">
        <w:rPr>
          <w:rFonts w:ascii="Times New Roman" w:hAnsi="Times New Roman" w:cs="Times New Roman"/>
        </w:rPr>
        <w:lastRenderedPageBreak/>
        <w:t>Results were reproducible using a 10-fold CV process as described in the methods section.</w:t>
      </w:r>
    </w:p>
    <w:p w14:paraId="3BFFE259" w14:textId="13B3CACE" w:rsidR="00417F98" w:rsidRPr="008C033D" w:rsidRDefault="00FC47F5" w:rsidP="00591AB5">
      <w:pPr>
        <w:spacing w:after="220" w:line="480" w:lineRule="auto"/>
        <w:jc w:val="both"/>
        <w:rPr>
          <w:rFonts w:ascii="Times New Roman" w:hAnsi="Times New Roman" w:cs="Times New Roman"/>
        </w:rPr>
      </w:pPr>
      <w:r w:rsidRPr="00363AAD">
        <w:rPr>
          <w:rFonts w:ascii="Times New Roman" w:hAnsi="Times New Roman" w:cs="Times New Roman"/>
        </w:rPr>
        <w:t>Attention h</w:t>
      </w:r>
      <w:r w:rsidR="00F62FA2" w:rsidRPr="00363AAD">
        <w:rPr>
          <w:rFonts w:ascii="Times New Roman" w:hAnsi="Times New Roman" w:cs="Times New Roman"/>
        </w:rPr>
        <w:t xml:space="preserve">eatmaps </w:t>
      </w:r>
      <w:r w:rsidR="00765ECA" w:rsidRPr="00363AAD">
        <w:rPr>
          <w:rFonts w:ascii="Times New Roman" w:hAnsi="Times New Roman" w:cs="Times New Roman"/>
        </w:rPr>
        <w:t xml:space="preserve">appeared to show that the model was </w:t>
      </w:r>
      <w:r w:rsidR="008444BE" w:rsidRPr="00363AAD">
        <w:rPr>
          <w:rFonts w:ascii="Times New Roman" w:hAnsi="Times New Roman" w:cs="Times New Roman"/>
        </w:rPr>
        <w:t>primarily focussing</w:t>
      </w:r>
      <w:r w:rsidR="00F62FA2" w:rsidRPr="00363AAD">
        <w:rPr>
          <w:rFonts w:ascii="Times New Roman" w:hAnsi="Times New Roman" w:cs="Times New Roman"/>
        </w:rPr>
        <w:t xml:space="preserve"> </w:t>
      </w:r>
      <w:r w:rsidR="008444BE" w:rsidRPr="00363AAD">
        <w:rPr>
          <w:rFonts w:ascii="Times New Roman" w:hAnsi="Times New Roman" w:cs="Times New Roman"/>
        </w:rPr>
        <w:t>on</w:t>
      </w:r>
      <w:r w:rsidR="00F62FA2" w:rsidRPr="00363AAD">
        <w:rPr>
          <w:rFonts w:ascii="Times New Roman" w:hAnsi="Times New Roman" w:cs="Times New Roman"/>
        </w:rPr>
        <w:t xml:space="preserve"> the latter part of the QRS complex or the ST-T segment</w:t>
      </w:r>
      <w:r w:rsidR="00F62FA2" w:rsidRPr="008C033D">
        <w:rPr>
          <w:rFonts w:ascii="Times New Roman" w:hAnsi="Times New Roman" w:cs="Times New Roman"/>
        </w:rPr>
        <w:t>.</w:t>
      </w:r>
      <w:r w:rsidR="00676F11" w:rsidRPr="008C033D">
        <w:rPr>
          <w:rFonts w:ascii="Times New Roman" w:hAnsi="Times New Roman" w:cs="Times New Roman"/>
        </w:rPr>
        <w:t xml:space="preserve"> </w:t>
      </w:r>
      <w:r w:rsidR="007D5250" w:rsidRPr="008C033D">
        <w:rPr>
          <w:rFonts w:ascii="Times New Roman" w:hAnsi="Times New Roman" w:cs="Times New Roman"/>
        </w:rPr>
        <w:t>(</w:t>
      </w:r>
      <w:r w:rsidR="00676F11" w:rsidRPr="008C033D">
        <w:rPr>
          <w:rFonts w:ascii="Times New Roman" w:hAnsi="Times New Roman" w:cs="Times New Roman"/>
        </w:rPr>
        <w:t xml:space="preserve">See figure </w:t>
      </w:r>
      <w:r w:rsidR="00970C10" w:rsidRPr="008C033D">
        <w:rPr>
          <w:rFonts w:ascii="Times New Roman" w:hAnsi="Times New Roman" w:cs="Times New Roman"/>
        </w:rPr>
        <w:t>4</w:t>
      </w:r>
      <w:r w:rsidR="00676F11" w:rsidRPr="008C033D">
        <w:rPr>
          <w:rFonts w:ascii="Times New Roman" w:hAnsi="Times New Roman" w:cs="Times New Roman"/>
        </w:rPr>
        <w:t xml:space="preserve"> for an example.</w:t>
      </w:r>
      <w:r w:rsidR="007D5250" w:rsidRPr="008C033D">
        <w:rPr>
          <w:rFonts w:ascii="Times New Roman" w:hAnsi="Times New Roman" w:cs="Times New Roman"/>
        </w:rPr>
        <w:t>)</w:t>
      </w:r>
    </w:p>
    <w:p w14:paraId="629B46CC" w14:textId="77777777" w:rsidR="007A0939" w:rsidRPr="008C033D" w:rsidRDefault="007A0939" w:rsidP="00591AB5">
      <w:pPr>
        <w:spacing w:after="220" w:line="480" w:lineRule="auto"/>
        <w:jc w:val="both"/>
        <w:rPr>
          <w:rFonts w:ascii="Times New Roman" w:hAnsi="Times New Roman" w:cs="Times New Roman"/>
          <w:b/>
          <w:bCs/>
        </w:rPr>
      </w:pPr>
      <w:r w:rsidRPr="008C033D">
        <w:rPr>
          <w:rFonts w:ascii="Times New Roman" w:hAnsi="Times New Roman" w:cs="Times New Roman"/>
          <w:b/>
          <w:bCs/>
        </w:rPr>
        <w:t>Second iteration of the study using amended inclusion and exclusion criteria</w:t>
      </w:r>
    </w:p>
    <w:p w14:paraId="79F7F179" w14:textId="77777777" w:rsidR="0016476B" w:rsidRPr="008C033D" w:rsidRDefault="005A669C" w:rsidP="00591AB5">
      <w:pPr>
        <w:spacing w:after="220" w:line="480" w:lineRule="auto"/>
        <w:jc w:val="both"/>
        <w:rPr>
          <w:rFonts w:ascii="Times New Roman" w:hAnsi="Times New Roman" w:cs="Times New Roman"/>
        </w:rPr>
      </w:pPr>
      <w:r w:rsidRPr="008C033D">
        <w:rPr>
          <w:rFonts w:ascii="Times New Roman" w:hAnsi="Times New Roman" w:cs="Times New Roman"/>
        </w:rPr>
        <w:t>Following amendment of the inclusion criteria</w:t>
      </w:r>
      <w:r w:rsidR="00814F2D" w:rsidRPr="008C033D">
        <w:rPr>
          <w:rFonts w:ascii="Times New Roman" w:hAnsi="Times New Roman" w:cs="Times New Roman"/>
        </w:rPr>
        <w:t xml:space="preserve"> so that baseline samples were obtained from theatre ECGs,</w:t>
      </w:r>
      <w:r w:rsidRPr="008C033D">
        <w:rPr>
          <w:rFonts w:ascii="Times New Roman" w:hAnsi="Times New Roman" w:cs="Times New Roman"/>
        </w:rPr>
        <w:t xml:space="preserve"> 99 patients were included in the second </w:t>
      </w:r>
      <w:r w:rsidR="005D3270" w:rsidRPr="008C033D">
        <w:rPr>
          <w:rFonts w:ascii="Times New Roman" w:hAnsi="Times New Roman" w:cs="Times New Roman"/>
        </w:rPr>
        <w:t>run of the experiment</w:t>
      </w:r>
      <w:r w:rsidRPr="008C033D">
        <w:rPr>
          <w:rFonts w:ascii="Times New Roman" w:hAnsi="Times New Roman" w:cs="Times New Roman"/>
        </w:rPr>
        <w:t xml:space="preserve">. </w:t>
      </w:r>
      <w:r w:rsidR="00AE7AF8" w:rsidRPr="008C033D">
        <w:rPr>
          <w:rFonts w:ascii="Times New Roman" w:hAnsi="Times New Roman" w:cs="Times New Roman"/>
        </w:rPr>
        <w:t xml:space="preserve">The model was retrained using the same </w:t>
      </w:r>
      <w:r w:rsidR="0016476B" w:rsidRPr="008C033D">
        <w:rPr>
          <w:rFonts w:ascii="Times New Roman" w:hAnsi="Times New Roman" w:cs="Times New Roman"/>
        </w:rPr>
        <w:t>5-fold CV process, the same data sampling methods and the same hyperparameters</w:t>
      </w:r>
      <w:r w:rsidR="0045485D" w:rsidRPr="008C033D">
        <w:rPr>
          <w:rFonts w:ascii="Times New Roman" w:hAnsi="Times New Roman" w:cs="Times New Roman"/>
        </w:rPr>
        <w:t xml:space="preserve"> as the first run.</w:t>
      </w:r>
    </w:p>
    <w:p w14:paraId="37F7A857" w14:textId="650CC0CF" w:rsidR="007A0939" w:rsidRPr="00363AAD" w:rsidRDefault="00655801" w:rsidP="00591AB5">
      <w:pPr>
        <w:spacing w:after="220" w:line="480" w:lineRule="auto"/>
        <w:jc w:val="both"/>
        <w:rPr>
          <w:rFonts w:ascii="Times New Roman" w:hAnsi="Times New Roman" w:cs="Times New Roman"/>
        </w:rPr>
      </w:pPr>
      <w:r w:rsidRPr="008C033D">
        <w:rPr>
          <w:rFonts w:ascii="Times New Roman" w:hAnsi="Times New Roman" w:cs="Times New Roman"/>
        </w:rPr>
        <w:t xml:space="preserve">Accuracy was </w:t>
      </w:r>
      <w:r w:rsidR="00F120D9" w:rsidRPr="008C033D">
        <w:rPr>
          <w:rFonts w:ascii="Times New Roman" w:hAnsi="Times New Roman" w:cs="Times New Roman"/>
        </w:rPr>
        <w:t>0.555</w:t>
      </w:r>
      <w:r w:rsidRPr="008C033D">
        <w:rPr>
          <w:rFonts w:ascii="Times New Roman" w:hAnsi="Times New Roman" w:cs="Times New Roman"/>
        </w:rPr>
        <w:t xml:space="preserve"> (standard deviation 0.08, 95% confidence interval </w:t>
      </w:r>
      <w:r w:rsidR="00F120D9" w:rsidRPr="008C033D">
        <w:rPr>
          <w:rFonts w:ascii="Times New Roman" w:hAnsi="Times New Roman" w:cs="Times New Roman"/>
        </w:rPr>
        <w:t>0.505 – 0.605</w:t>
      </w:r>
      <w:r w:rsidRPr="008C033D">
        <w:rPr>
          <w:rFonts w:ascii="Times New Roman" w:hAnsi="Times New Roman" w:cs="Times New Roman"/>
        </w:rPr>
        <w:t xml:space="preserve">). F1 score was </w:t>
      </w:r>
      <w:r w:rsidR="00F120D9" w:rsidRPr="008C033D">
        <w:rPr>
          <w:rFonts w:ascii="Times New Roman" w:hAnsi="Times New Roman" w:cs="Times New Roman"/>
        </w:rPr>
        <w:t>0.533</w:t>
      </w:r>
      <w:r w:rsidRPr="008C033D">
        <w:rPr>
          <w:rFonts w:ascii="Times New Roman" w:hAnsi="Times New Roman" w:cs="Times New Roman"/>
        </w:rPr>
        <w:t xml:space="preserve"> (standard deviation 0.17, 95% confidence interval </w:t>
      </w:r>
      <w:r w:rsidR="00F120D9" w:rsidRPr="008C033D">
        <w:rPr>
          <w:rFonts w:ascii="Times New Roman" w:hAnsi="Times New Roman" w:cs="Times New Roman"/>
        </w:rPr>
        <w:t>0.433 – 0.633</w:t>
      </w:r>
      <w:r w:rsidR="00A91320" w:rsidRPr="008C033D">
        <w:rPr>
          <w:rFonts w:ascii="Times New Roman" w:hAnsi="Times New Roman" w:cs="Times New Roman"/>
        </w:rPr>
        <w:t>).</w:t>
      </w:r>
      <w:r w:rsidR="00A728FD" w:rsidRPr="008C033D">
        <w:rPr>
          <w:rFonts w:ascii="Times New Roman" w:hAnsi="Times New Roman" w:cs="Times New Roman"/>
        </w:rPr>
        <w:t xml:space="preserve"> The </w:t>
      </w:r>
      <w:r w:rsidR="0020666A" w:rsidRPr="008C033D">
        <w:rPr>
          <w:rFonts w:ascii="Times New Roman" w:hAnsi="Times New Roman" w:cs="Times New Roman"/>
        </w:rPr>
        <w:t>experiment</w:t>
      </w:r>
      <w:r w:rsidR="00A728FD" w:rsidRPr="008C033D">
        <w:rPr>
          <w:rFonts w:ascii="Times New Roman" w:hAnsi="Times New Roman" w:cs="Times New Roman"/>
        </w:rPr>
        <w:t xml:space="preserve"> was repeated in case the stochastic nature of the DL approach has resulted in particularly poor results, but the</w:t>
      </w:r>
      <w:r w:rsidR="007D0B85" w:rsidRPr="008C033D">
        <w:rPr>
          <w:rFonts w:ascii="Times New Roman" w:hAnsi="Times New Roman" w:cs="Times New Roman"/>
        </w:rPr>
        <w:t>re</w:t>
      </w:r>
      <w:r w:rsidR="007D0B85" w:rsidRPr="00363AAD">
        <w:rPr>
          <w:rFonts w:ascii="Times New Roman" w:hAnsi="Times New Roman" w:cs="Times New Roman"/>
        </w:rPr>
        <w:t xml:space="preserve"> was no change</w:t>
      </w:r>
      <w:r w:rsidR="00A728FD" w:rsidRPr="00363AAD">
        <w:rPr>
          <w:rFonts w:ascii="Times New Roman" w:hAnsi="Times New Roman" w:cs="Times New Roman"/>
        </w:rPr>
        <w:t>.</w:t>
      </w:r>
      <w:r w:rsidR="00B069E8" w:rsidRPr="00363AAD">
        <w:rPr>
          <w:rFonts w:ascii="Times New Roman" w:hAnsi="Times New Roman" w:cs="Times New Roman"/>
        </w:rPr>
        <w:t xml:space="preserve"> </w:t>
      </w:r>
    </w:p>
    <w:p w14:paraId="3B075A25" w14:textId="1B8D7501" w:rsidR="00B069E8" w:rsidRPr="00363AAD" w:rsidRDefault="00B069E8" w:rsidP="000341F1">
      <w:pPr>
        <w:spacing w:after="220" w:line="480" w:lineRule="auto"/>
        <w:jc w:val="both"/>
        <w:rPr>
          <w:rFonts w:ascii="Times New Roman" w:hAnsi="Times New Roman" w:cs="Times New Roman"/>
        </w:rPr>
      </w:pPr>
      <w:r w:rsidRPr="00363AAD">
        <w:rPr>
          <w:rFonts w:ascii="Times New Roman" w:hAnsi="Times New Roman" w:cs="Times New Roman"/>
        </w:rPr>
        <w:t>The results provide</w:t>
      </w:r>
      <w:r w:rsidR="000341F1" w:rsidRPr="00363AAD">
        <w:rPr>
          <w:rFonts w:ascii="Times New Roman" w:hAnsi="Times New Roman" w:cs="Times New Roman"/>
        </w:rPr>
        <w:t xml:space="preserve"> </w:t>
      </w:r>
      <w:r w:rsidRPr="00363AAD">
        <w:rPr>
          <w:rFonts w:ascii="Times New Roman" w:hAnsi="Times New Roman" w:cs="Times New Roman"/>
        </w:rPr>
        <w:t xml:space="preserve">a case study that clearly demonstrates that </w:t>
      </w:r>
      <w:r w:rsidR="000341F1" w:rsidRPr="00363AAD">
        <w:rPr>
          <w:rFonts w:ascii="Times New Roman" w:hAnsi="Times New Roman" w:cs="Times New Roman"/>
        </w:rPr>
        <w:t>a</w:t>
      </w:r>
      <w:r w:rsidRPr="00363AAD">
        <w:rPr>
          <w:rFonts w:ascii="Times New Roman" w:hAnsi="Times New Roman" w:cs="Times New Roman"/>
        </w:rPr>
        <w:t xml:space="preserve"> DL model</w:t>
      </w:r>
      <w:r w:rsidR="000341F1" w:rsidRPr="00363AAD">
        <w:rPr>
          <w:rFonts w:ascii="Times New Roman" w:hAnsi="Times New Roman" w:cs="Times New Roman"/>
        </w:rPr>
        <w:t xml:space="preserve"> that, under certain conditions, maya </w:t>
      </w:r>
      <w:r w:rsidR="00175599" w:rsidRPr="00363AAD">
        <w:rPr>
          <w:rFonts w:ascii="Times New Roman" w:hAnsi="Times New Roman" w:cs="Times New Roman"/>
        </w:rPr>
        <w:t>achieve</w:t>
      </w:r>
      <w:r w:rsidR="000341F1" w:rsidRPr="00363AAD">
        <w:rPr>
          <w:rFonts w:ascii="Times New Roman" w:hAnsi="Times New Roman" w:cs="Times New Roman"/>
        </w:rPr>
        <w:t xml:space="preserve"> high accuracy scores due to its ability to also exploit confounders and data leakages. This explains why the results in iteration 1 are superior to the results in iteration 2. The high performance in iteration 1 is likely due to the DL model detecting ‘noise’ as opposed to detecting ischaemia. </w:t>
      </w:r>
    </w:p>
    <w:p w14:paraId="4A52846B" w14:textId="77777777" w:rsidR="000341F1" w:rsidRPr="00363AAD" w:rsidRDefault="000341F1" w:rsidP="000341F1">
      <w:pPr>
        <w:spacing w:after="220" w:line="480" w:lineRule="auto"/>
        <w:jc w:val="both"/>
        <w:rPr>
          <w:rFonts w:ascii="Times New Roman" w:hAnsi="Times New Roman" w:cs="Times New Roman"/>
        </w:rPr>
      </w:pPr>
    </w:p>
    <w:p w14:paraId="3301F556" w14:textId="77777777" w:rsidR="00AD6F65" w:rsidRPr="00363AAD" w:rsidRDefault="00EB1D3A" w:rsidP="00591AB5">
      <w:pPr>
        <w:spacing w:after="220" w:line="480" w:lineRule="auto"/>
        <w:jc w:val="both"/>
        <w:rPr>
          <w:rFonts w:ascii="Times New Roman" w:hAnsi="Times New Roman" w:cs="Times New Roman"/>
          <w:b/>
        </w:rPr>
      </w:pPr>
      <w:r w:rsidRPr="00363AAD">
        <w:rPr>
          <w:rFonts w:ascii="Times New Roman" w:hAnsi="Times New Roman" w:cs="Times New Roman"/>
          <w:b/>
        </w:rPr>
        <w:t>Discussion</w:t>
      </w:r>
    </w:p>
    <w:p w14:paraId="37A109EB" w14:textId="60497C03" w:rsidR="006F797E" w:rsidRPr="00363AAD" w:rsidRDefault="006C076E" w:rsidP="00591AB5">
      <w:pPr>
        <w:spacing w:after="220" w:line="480" w:lineRule="auto"/>
        <w:jc w:val="both"/>
        <w:rPr>
          <w:rFonts w:ascii="Times New Roman" w:hAnsi="Times New Roman" w:cs="Times New Roman"/>
        </w:rPr>
      </w:pPr>
      <w:r w:rsidRPr="00363AAD">
        <w:rPr>
          <w:rFonts w:ascii="Times New Roman" w:hAnsi="Times New Roman" w:cs="Times New Roman"/>
        </w:rPr>
        <w:t>This</w:t>
      </w:r>
      <w:r w:rsidR="00AD6F65" w:rsidRPr="00363AAD">
        <w:rPr>
          <w:rFonts w:ascii="Times New Roman" w:hAnsi="Times New Roman" w:cs="Times New Roman"/>
        </w:rPr>
        <w:t xml:space="preserve"> </w:t>
      </w:r>
      <w:r w:rsidR="004D0455" w:rsidRPr="00363AAD">
        <w:rPr>
          <w:rFonts w:ascii="Times New Roman" w:hAnsi="Times New Roman" w:cs="Times New Roman"/>
        </w:rPr>
        <w:t xml:space="preserve">single centre, retrospective, observational </w:t>
      </w:r>
      <w:r w:rsidRPr="00363AAD">
        <w:rPr>
          <w:rFonts w:ascii="Times New Roman" w:hAnsi="Times New Roman" w:cs="Times New Roman"/>
        </w:rPr>
        <w:t xml:space="preserve">study </w:t>
      </w:r>
      <w:r w:rsidR="007536EB" w:rsidRPr="00363AAD">
        <w:rPr>
          <w:rFonts w:ascii="Times New Roman" w:hAnsi="Times New Roman" w:cs="Times New Roman"/>
        </w:rPr>
        <w:t xml:space="preserve">of 104 patients </w:t>
      </w:r>
      <w:r w:rsidRPr="00363AAD">
        <w:rPr>
          <w:rFonts w:ascii="Times New Roman" w:hAnsi="Times New Roman" w:cs="Times New Roman"/>
        </w:rPr>
        <w:t>investigat</w:t>
      </w:r>
      <w:r w:rsidR="0082566B" w:rsidRPr="00363AAD">
        <w:rPr>
          <w:rFonts w:ascii="Times New Roman" w:hAnsi="Times New Roman" w:cs="Times New Roman"/>
        </w:rPr>
        <w:t>ed</w:t>
      </w:r>
      <w:r w:rsidRPr="00363AAD">
        <w:rPr>
          <w:rFonts w:ascii="Times New Roman" w:hAnsi="Times New Roman" w:cs="Times New Roman"/>
        </w:rPr>
        <w:t xml:space="preserve"> the </w:t>
      </w:r>
      <w:r w:rsidR="00503622" w:rsidRPr="00363AAD">
        <w:rPr>
          <w:rFonts w:ascii="Times New Roman" w:hAnsi="Times New Roman" w:cs="Times New Roman"/>
        </w:rPr>
        <w:t>ability</w:t>
      </w:r>
      <w:r w:rsidRPr="00363AAD">
        <w:rPr>
          <w:rFonts w:ascii="Times New Roman" w:hAnsi="Times New Roman" w:cs="Times New Roman"/>
        </w:rPr>
        <w:t xml:space="preserve"> of</w:t>
      </w:r>
      <w:r w:rsidR="00AD6F65" w:rsidRPr="00363AAD">
        <w:rPr>
          <w:rFonts w:ascii="Times New Roman" w:hAnsi="Times New Roman" w:cs="Times New Roman"/>
        </w:rPr>
        <w:t xml:space="preserve"> a </w:t>
      </w:r>
      <w:r w:rsidR="003B0AEB" w:rsidRPr="00363AAD">
        <w:rPr>
          <w:rFonts w:ascii="Times New Roman" w:hAnsi="Times New Roman" w:cs="Times New Roman"/>
        </w:rPr>
        <w:t xml:space="preserve">DL </w:t>
      </w:r>
      <w:r w:rsidR="0090507C" w:rsidRPr="00363AAD">
        <w:rPr>
          <w:rFonts w:ascii="Times New Roman" w:hAnsi="Times New Roman" w:cs="Times New Roman"/>
        </w:rPr>
        <w:t>model</w:t>
      </w:r>
      <w:r w:rsidR="000D3364" w:rsidRPr="00363AAD">
        <w:rPr>
          <w:rFonts w:ascii="Times New Roman" w:hAnsi="Times New Roman" w:cs="Times New Roman"/>
        </w:rPr>
        <w:t xml:space="preserve"> </w:t>
      </w:r>
      <w:r w:rsidR="00503622" w:rsidRPr="00363AAD">
        <w:rPr>
          <w:rFonts w:ascii="Times New Roman" w:hAnsi="Times New Roman" w:cs="Times New Roman"/>
        </w:rPr>
        <w:t>to predict hyperacute myocardial ischaemia from ECG recordings</w:t>
      </w:r>
      <w:r w:rsidRPr="00363AAD">
        <w:rPr>
          <w:rFonts w:ascii="Times New Roman" w:hAnsi="Times New Roman" w:cs="Times New Roman"/>
        </w:rPr>
        <w:t xml:space="preserve">. </w:t>
      </w:r>
      <w:r w:rsidR="00F040ED" w:rsidRPr="00363AAD">
        <w:rPr>
          <w:rFonts w:ascii="Times New Roman" w:hAnsi="Times New Roman" w:cs="Times New Roman"/>
        </w:rPr>
        <w:t xml:space="preserve">The first iteration, which obtained non-ischaemic samples from </w:t>
      </w:r>
      <w:r w:rsidR="00904710" w:rsidRPr="00363AAD">
        <w:rPr>
          <w:rFonts w:ascii="Times New Roman" w:hAnsi="Times New Roman" w:cs="Times New Roman"/>
        </w:rPr>
        <w:t>resting room ECGs</w:t>
      </w:r>
      <w:r w:rsidR="00F040ED" w:rsidRPr="00363AAD">
        <w:rPr>
          <w:rFonts w:ascii="Times New Roman" w:hAnsi="Times New Roman" w:cs="Times New Roman"/>
        </w:rPr>
        <w:t xml:space="preserve">, appeared to have </w:t>
      </w:r>
      <w:r w:rsidR="000341F1" w:rsidRPr="00363AAD">
        <w:rPr>
          <w:rFonts w:ascii="Times New Roman" w:hAnsi="Times New Roman" w:cs="Times New Roman"/>
        </w:rPr>
        <w:t>an ability to detect ischaemia</w:t>
      </w:r>
      <w:r w:rsidR="00F040ED" w:rsidRPr="00363AAD">
        <w:rPr>
          <w:rFonts w:ascii="Times New Roman" w:hAnsi="Times New Roman" w:cs="Times New Roman"/>
        </w:rPr>
        <w:t>. The second iteration, which obtained non-ischaemic samples from inside theatres, was negative</w:t>
      </w:r>
      <w:r w:rsidR="00640AA6" w:rsidRPr="00363AAD">
        <w:rPr>
          <w:rFonts w:ascii="Times New Roman" w:hAnsi="Times New Roman" w:cs="Times New Roman"/>
        </w:rPr>
        <w:t>.</w:t>
      </w:r>
      <w:r w:rsidR="00960B90" w:rsidRPr="00363AAD">
        <w:rPr>
          <w:rFonts w:ascii="Times New Roman" w:hAnsi="Times New Roman" w:cs="Times New Roman"/>
        </w:rPr>
        <w:t xml:space="preserve"> </w:t>
      </w:r>
      <w:r w:rsidR="000341F1" w:rsidRPr="00363AAD">
        <w:rPr>
          <w:rFonts w:ascii="Times New Roman" w:hAnsi="Times New Roman" w:cs="Times New Roman"/>
        </w:rPr>
        <w:t>In the first iteration</w:t>
      </w:r>
      <w:r w:rsidR="009B300F" w:rsidRPr="00363AAD">
        <w:rPr>
          <w:rFonts w:ascii="Times New Roman" w:hAnsi="Times New Roman" w:cs="Times New Roman"/>
        </w:rPr>
        <w:t xml:space="preserve">, the model </w:t>
      </w:r>
      <w:r w:rsidR="000341F1" w:rsidRPr="00363AAD">
        <w:rPr>
          <w:rFonts w:ascii="Times New Roman" w:hAnsi="Times New Roman" w:cs="Times New Roman"/>
        </w:rPr>
        <w:t xml:space="preserve">appeared to </w:t>
      </w:r>
      <w:r w:rsidR="009B300F" w:rsidRPr="00363AAD">
        <w:rPr>
          <w:rFonts w:ascii="Times New Roman" w:hAnsi="Times New Roman" w:cs="Times New Roman"/>
        </w:rPr>
        <w:t xml:space="preserve">outperform a panel of three cardiologists with statistical significance. On the </w:t>
      </w:r>
      <w:r w:rsidR="005C1A15" w:rsidRPr="00363AAD">
        <w:rPr>
          <w:rFonts w:ascii="Times New Roman" w:hAnsi="Times New Roman" w:cs="Times New Roman"/>
        </w:rPr>
        <w:t>latter</w:t>
      </w:r>
      <w:r w:rsidR="00640AA6" w:rsidRPr="00363AAD">
        <w:rPr>
          <w:rFonts w:ascii="Times New Roman" w:hAnsi="Times New Roman" w:cs="Times New Roman"/>
        </w:rPr>
        <w:t xml:space="preserve"> occasion</w:t>
      </w:r>
      <w:r w:rsidR="005C1A15" w:rsidRPr="00363AAD">
        <w:rPr>
          <w:rFonts w:ascii="Times New Roman" w:hAnsi="Times New Roman" w:cs="Times New Roman"/>
        </w:rPr>
        <w:t>,</w:t>
      </w:r>
      <w:r w:rsidR="00960B90" w:rsidRPr="00363AAD">
        <w:rPr>
          <w:rFonts w:ascii="Times New Roman" w:hAnsi="Times New Roman" w:cs="Times New Roman"/>
        </w:rPr>
        <w:t xml:space="preserve"> the model perform</w:t>
      </w:r>
      <w:r w:rsidR="00444CA5" w:rsidRPr="00363AAD">
        <w:rPr>
          <w:rFonts w:ascii="Times New Roman" w:hAnsi="Times New Roman" w:cs="Times New Roman"/>
        </w:rPr>
        <w:t>ed</w:t>
      </w:r>
      <w:r w:rsidR="00960B90" w:rsidRPr="00363AAD">
        <w:rPr>
          <w:rFonts w:ascii="Times New Roman" w:hAnsi="Times New Roman" w:cs="Times New Roman"/>
        </w:rPr>
        <w:t xml:space="preserve"> </w:t>
      </w:r>
      <w:r w:rsidR="00444CA5" w:rsidRPr="00363AAD">
        <w:rPr>
          <w:rFonts w:ascii="Times New Roman" w:hAnsi="Times New Roman" w:cs="Times New Roman"/>
        </w:rPr>
        <w:t>at the level of</w:t>
      </w:r>
      <w:r w:rsidR="00960B90" w:rsidRPr="00363AAD">
        <w:rPr>
          <w:rFonts w:ascii="Times New Roman" w:hAnsi="Times New Roman" w:cs="Times New Roman"/>
        </w:rPr>
        <w:t xml:space="preserve"> a random ch</w:t>
      </w:r>
      <w:r w:rsidR="00B77801" w:rsidRPr="00363AAD">
        <w:rPr>
          <w:rFonts w:ascii="Times New Roman" w:hAnsi="Times New Roman" w:cs="Times New Roman"/>
        </w:rPr>
        <w:t>a</w:t>
      </w:r>
      <w:r w:rsidR="00960B90" w:rsidRPr="00363AAD">
        <w:rPr>
          <w:rFonts w:ascii="Times New Roman" w:hAnsi="Times New Roman" w:cs="Times New Roman"/>
        </w:rPr>
        <w:t>nce classifier.</w:t>
      </w:r>
      <w:r w:rsidR="000341F1" w:rsidRPr="00363AAD">
        <w:rPr>
          <w:rFonts w:ascii="Times New Roman" w:hAnsi="Times New Roman" w:cs="Times New Roman"/>
        </w:rPr>
        <w:t xml:space="preserve"> </w:t>
      </w:r>
      <w:r w:rsidR="00C63125" w:rsidRPr="00C62A1F">
        <w:rPr>
          <w:rFonts w:ascii="Times New Roman" w:hAnsi="Times New Roman" w:cs="Times New Roman"/>
        </w:rPr>
        <w:t xml:space="preserve">The likely explanation for </w:t>
      </w:r>
      <w:r w:rsidR="00024F13" w:rsidRPr="00C62A1F">
        <w:rPr>
          <w:rFonts w:ascii="Times New Roman" w:hAnsi="Times New Roman" w:cs="Times New Roman"/>
        </w:rPr>
        <w:t>th</w:t>
      </w:r>
      <w:r w:rsidR="00CF503F" w:rsidRPr="00C62A1F">
        <w:rPr>
          <w:rFonts w:ascii="Times New Roman" w:hAnsi="Times New Roman" w:cs="Times New Roman"/>
        </w:rPr>
        <w:t xml:space="preserve">e discrepancy in results is </w:t>
      </w:r>
      <w:r w:rsidR="00C63125" w:rsidRPr="00C62A1F">
        <w:rPr>
          <w:rFonts w:ascii="Times New Roman" w:hAnsi="Times New Roman" w:cs="Times New Roman"/>
        </w:rPr>
        <w:t xml:space="preserve">that the </w:t>
      </w:r>
      <w:r w:rsidR="000341F1" w:rsidRPr="00C62A1F">
        <w:rPr>
          <w:rFonts w:ascii="Times New Roman" w:hAnsi="Times New Roman" w:cs="Times New Roman"/>
        </w:rPr>
        <w:t xml:space="preserve">first </w:t>
      </w:r>
      <w:r w:rsidR="00C63125" w:rsidRPr="00C62A1F">
        <w:rPr>
          <w:rFonts w:ascii="Times New Roman" w:hAnsi="Times New Roman" w:cs="Times New Roman"/>
        </w:rPr>
        <w:t xml:space="preserve">model learned to associate background electrical noise in theatre with ischaemic samples during the first </w:t>
      </w:r>
      <w:r w:rsidR="00813F2B" w:rsidRPr="00C62A1F">
        <w:rPr>
          <w:rFonts w:ascii="Times New Roman" w:hAnsi="Times New Roman" w:cs="Times New Roman"/>
        </w:rPr>
        <w:t>run of the experiment</w:t>
      </w:r>
      <w:r w:rsidR="00C63125" w:rsidRPr="00C62A1F">
        <w:rPr>
          <w:rFonts w:ascii="Times New Roman" w:hAnsi="Times New Roman" w:cs="Times New Roman"/>
        </w:rPr>
        <w:t>.</w:t>
      </w:r>
      <w:r w:rsidR="00A32604" w:rsidRPr="00C62A1F">
        <w:rPr>
          <w:rFonts w:ascii="Times New Roman" w:hAnsi="Times New Roman" w:cs="Times New Roman"/>
        </w:rPr>
        <w:t xml:space="preserve"> </w:t>
      </w:r>
      <w:r w:rsidR="006F797E" w:rsidRPr="00C62A1F">
        <w:rPr>
          <w:rFonts w:ascii="Times New Roman" w:hAnsi="Times New Roman" w:cs="Times New Roman"/>
        </w:rPr>
        <w:t xml:space="preserve">Background electrical activity in cardiac theatres is known to manifest on ECGs (including noise in the 100Hz range from fluoroscopy) </w:t>
      </w:r>
      <w:r w:rsidR="00A024AA" w:rsidRPr="00C62A1F">
        <w:rPr>
          <w:rFonts w:ascii="Times New Roman" w:hAnsi="Times New Roman" w:cs="Times New Roman"/>
        </w:rPr>
        <w:t>[15]</w:t>
      </w:r>
      <w:r w:rsidR="006F797E" w:rsidRPr="00C62A1F">
        <w:rPr>
          <w:rFonts w:ascii="Times New Roman" w:hAnsi="Times New Roman" w:cs="Times New Roman"/>
        </w:rPr>
        <w:t xml:space="preserve">. </w:t>
      </w:r>
      <w:r w:rsidR="000341F1" w:rsidRPr="008C033D">
        <w:rPr>
          <w:rFonts w:ascii="Times New Roman" w:hAnsi="Times New Roman" w:cs="Times New Roman"/>
        </w:rPr>
        <w:t xml:space="preserve">And given that the ‘ischaemic’ ECGs exhibited this noise, the algorithm was able to discriminate between ischaemia and </w:t>
      </w:r>
      <w:r w:rsidR="000341F1" w:rsidRPr="008C033D">
        <w:rPr>
          <w:rFonts w:ascii="Times New Roman" w:hAnsi="Times New Roman" w:cs="Times New Roman"/>
        </w:rPr>
        <w:lastRenderedPageBreak/>
        <w:t>non- ischaemia by simply detecting the noise in the ‘ischaemic’ ECGs. This is referred to as data leakage or a confounding factor.</w:t>
      </w:r>
      <w:r w:rsidR="000341F1" w:rsidRPr="00363AAD">
        <w:rPr>
          <w:rFonts w:ascii="Times New Roman" w:hAnsi="Times New Roman" w:cs="Times New Roman"/>
        </w:rPr>
        <w:t xml:space="preserve"> </w:t>
      </w:r>
    </w:p>
    <w:p w14:paraId="0D862CF4" w14:textId="58597161" w:rsidR="00784DCF" w:rsidRPr="008C033D" w:rsidRDefault="00A32604" w:rsidP="00591AB5">
      <w:pPr>
        <w:spacing w:after="220" w:line="480" w:lineRule="auto"/>
        <w:jc w:val="both"/>
        <w:rPr>
          <w:rFonts w:ascii="Times New Roman" w:hAnsi="Times New Roman" w:cs="Times New Roman"/>
        </w:rPr>
      </w:pPr>
      <w:r w:rsidRPr="00363AAD">
        <w:rPr>
          <w:rFonts w:ascii="Times New Roman" w:hAnsi="Times New Roman" w:cs="Times New Roman"/>
        </w:rPr>
        <w:t xml:space="preserve">During the second </w:t>
      </w:r>
      <w:r w:rsidR="00813F2B" w:rsidRPr="00363AAD">
        <w:rPr>
          <w:rFonts w:ascii="Times New Roman" w:hAnsi="Times New Roman" w:cs="Times New Roman"/>
        </w:rPr>
        <w:t>run</w:t>
      </w:r>
      <w:r w:rsidRPr="00363AAD">
        <w:rPr>
          <w:rFonts w:ascii="Times New Roman" w:hAnsi="Times New Roman" w:cs="Times New Roman"/>
        </w:rPr>
        <w:t xml:space="preserve">, all samples were acquired in theatre and the model’s true ability to discern causative (as opposed to purely correlative) links within </w:t>
      </w:r>
      <w:r w:rsidR="00024F13" w:rsidRPr="00363AAD">
        <w:rPr>
          <w:rFonts w:ascii="Times New Roman" w:hAnsi="Times New Roman" w:cs="Times New Roman"/>
        </w:rPr>
        <w:t>the</w:t>
      </w:r>
      <w:r w:rsidRPr="00363AAD">
        <w:rPr>
          <w:rFonts w:ascii="Times New Roman" w:hAnsi="Times New Roman" w:cs="Times New Roman"/>
        </w:rPr>
        <w:t xml:space="preserve"> data was revealed. </w:t>
      </w:r>
      <w:r w:rsidR="006F797E" w:rsidRPr="008C033D">
        <w:rPr>
          <w:rFonts w:ascii="Times New Roman" w:hAnsi="Times New Roman" w:cs="Times New Roman"/>
        </w:rPr>
        <w:t xml:space="preserve">The hypothesis had </w:t>
      </w:r>
      <w:r w:rsidR="009C00F8" w:rsidRPr="008C033D">
        <w:rPr>
          <w:rFonts w:ascii="Times New Roman" w:hAnsi="Times New Roman" w:cs="Times New Roman"/>
        </w:rPr>
        <w:t xml:space="preserve">been </w:t>
      </w:r>
      <w:r w:rsidR="006F797E" w:rsidRPr="008C033D">
        <w:rPr>
          <w:rFonts w:ascii="Times New Roman" w:hAnsi="Times New Roman" w:cs="Times New Roman"/>
        </w:rPr>
        <w:t>that transfer learning</w:t>
      </w:r>
      <w:r w:rsidR="000B1AA1" w:rsidRPr="008C033D">
        <w:rPr>
          <w:rFonts w:ascii="Times New Roman" w:hAnsi="Times New Roman" w:cs="Times New Roman"/>
        </w:rPr>
        <w:t xml:space="preserve"> from an arrythmia detection task</w:t>
      </w:r>
      <w:r w:rsidR="006F797E" w:rsidRPr="008C033D">
        <w:rPr>
          <w:rFonts w:ascii="Times New Roman" w:hAnsi="Times New Roman" w:cs="Times New Roman"/>
        </w:rPr>
        <w:t xml:space="preserve"> may allow the model to glean generalisable insights from a small dataset</w:t>
      </w:r>
      <w:r w:rsidR="00A024AA" w:rsidRPr="008C033D">
        <w:rPr>
          <w:rFonts w:ascii="Times New Roman" w:hAnsi="Times New Roman" w:cs="Times New Roman"/>
        </w:rPr>
        <w:t xml:space="preserve"> [16]</w:t>
      </w:r>
      <w:r w:rsidR="006F797E" w:rsidRPr="008C033D">
        <w:rPr>
          <w:rFonts w:ascii="Times New Roman" w:hAnsi="Times New Roman" w:cs="Times New Roman"/>
        </w:rPr>
        <w:t>, but th</w:t>
      </w:r>
      <w:r w:rsidR="00AA3A9D" w:rsidRPr="008C033D">
        <w:rPr>
          <w:rFonts w:ascii="Times New Roman" w:hAnsi="Times New Roman" w:cs="Times New Roman"/>
        </w:rPr>
        <w:t>e results demonstrate that this was not the case</w:t>
      </w:r>
      <w:r w:rsidR="00930FAB" w:rsidRPr="008C033D">
        <w:rPr>
          <w:rFonts w:ascii="Times New Roman" w:hAnsi="Times New Roman" w:cs="Times New Roman"/>
        </w:rPr>
        <w:t xml:space="preserve">. </w:t>
      </w:r>
    </w:p>
    <w:p w14:paraId="4CD25159" w14:textId="677BEE14" w:rsidR="00557638" w:rsidRPr="00363AAD" w:rsidRDefault="000777D7" w:rsidP="00591AB5">
      <w:pPr>
        <w:spacing w:after="220" w:line="480" w:lineRule="auto"/>
        <w:jc w:val="both"/>
        <w:rPr>
          <w:rFonts w:ascii="Times New Roman" w:hAnsi="Times New Roman" w:cs="Times New Roman"/>
        </w:rPr>
      </w:pPr>
      <w:r w:rsidRPr="008C033D">
        <w:rPr>
          <w:rFonts w:ascii="Times New Roman" w:hAnsi="Times New Roman" w:cs="Times New Roman"/>
        </w:rPr>
        <w:t xml:space="preserve">This experiment </w:t>
      </w:r>
      <w:r w:rsidR="006334D5" w:rsidRPr="008C033D">
        <w:rPr>
          <w:rFonts w:ascii="Times New Roman" w:hAnsi="Times New Roman" w:cs="Times New Roman"/>
        </w:rPr>
        <w:t xml:space="preserve">is not the first </w:t>
      </w:r>
      <w:r w:rsidRPr="008C033D">
        <w:rPr>
          <w:rFonts w:ascii="Times New Roman" w:hAnsi="Times New Roman" w:cs="Times New Roman"/>
        </w:rPr>
        <w:t xml:space="preserve">study </w:t>
      </w:r>
      <w:proofErr w:type="gramStart"/>
      <w:r w:rsidRPr="008C033D">
        <w:rPr>
          <w:rFonts w:ascii="Times New Roman" w:hAnsi="Times New Roman" w:cs="Times New Roman"/>
        </w:rPr>
        <w:t>showcasing  how</w:t>
      </w:r>
      <w:proofErr w:type="gramEnd"/>
      <w:r w:rsidR="00BB435B" w:rsidRPr="008C033D">
        <w:rPr>
          <w:rFonts w:ascii="Times New Roman" w:hAnsi="Times New Roman" w:cs="Times New Roman"/>
        </w:rPr>
        <w:t xml:space="preserve"> DL models </w:t>
      </w:r>
      <w:r w:rsidRPr="008C033D">
        <w:rPr>
          <w:rFonts w:ascii="Times New Roman" w:hAnsi="Times New Roman" w:cs="Times New Roman"/>
        </w:rPr>
        <w:t xml:space="preserve">can </w:t>
      </w:r>
      <w:r w:rsidR="00BB435B" w:rsidRPr="008C033D">
        <w:rPr>
          <w:rFonts w:ascii="Times New Roman" w:hAnsi="Times New Roman" w:cs="Times New Roman"/>
        </w:rPr>
        <w:t>leverag</w:t>
      </w:r>
      <w:r w:rsidRPr="008C033D">
        <w:rPr>
          <w:rFonts w:ascii="Times New Roman" w:hAnsi="Times New Roman" w:cs="Times New Roman"/>
        </w:rPr>
        <w:t>e</w:t>
      </w:r>
      <w:r w:rsidR="00BB435B" w:rsidRPr="008C033D">
        <w:rPr>
          <w:rFonts w:ascii="Times New Roman" w:hAnsi="Times New Roman" w:cs="Times New Roman"/>
        </w:rPr>
        <w:t xml:space="preserve"> confounding factors within the data to produce spuriously high performance</w:t>
      </w:r>
      <w:r w:rsidR="003B5CC9" w:rsidRPr="008C033D">
        <w:rPr>
          <w:rFonts w:ascii="Times New Roman" w:hAnsi="Times New Roman" w:cs="Times New Roman"/>
        </w:rPr>
        <w:t xml:space="preserve">: </w:t>
      </w:r>
      <w:r w:rsidR="003260F0" w:rsidRPr="008C033D">
        <w:rPr>
          <w:rFonts w:ascii="Times New Roman" w:hAnsi="Times New Roman" w:cs="Times New Roman"/>
        </w:rPr>
        <w:t xml:space="preserve">a </w:t>
      </w:r>
      <w:r w:rsidR="002634B0" w:rsidRPr="008C033D">
        <w:rPr>
          <w:rFonts w:ascii="Times New Roman" w:hAnsi="Times New Roman" w:cs="Times New Roman"/>
        </w:rPr>
        <w:t>number</w:t>
      </w:r>
      <w:r w:rsidR="00562EA4" w:rsidRPr="008C033D">
        <w:rPr>
          <w:rFonts w:ascii="Times New Roman" w:hAnsi="Times New Roman" w:cs="Times New Roman"/>
        </w:rPr>
        <w:t xml:space="preserve"> of</w:t>
      </w:r>
      <w:r w:rsidR="003B5CC9" w:rsidRPr="008C033D">
        <w:rPr>
          <w:rFonts w:ascii="Times New Roman" w:hAnsi="Times New Roman" w:cs="Times New Roman"/>
        </w:rPr>
        <w:t xml:space="preserve"> similar occurrences</w:t>
      </w:r>
      <w:r w:rsidR="003B23C5" w:rsidRPr="008C033D">
        <w:rPr>
          <w:rFonts w:ascii="Times New Roman" w:hAnsi="Times New Roman" w:cs="Times New Roman"/>
        </w:rPr>
        <w:t xml:space="preserve"> </w:t>
      </w:r>
      <w:r w:rsidR="003260F0" w:rsidRPr="008C033D">
        <w:rPr>
          <w:rFonts w:ascii="Times New Roman" w:hAnsi="Times New Roman" w:cs="Times New Roman"/>
        </w:rPr>
        <w:t xml:space="preserve">have been described </w:t>
      </w:r>
      <w:r w:rsidR="003B5CC9" w:rsidRPr="008C033D">
        <w:rPr>
          <w:rFonts w:ascii="Times New Roman" w:hAnsi="Times New Roman" w:cs="Times New Roman"/>
        </w:rPr>
        <w:t>in healthcare and other domains</w:t>
      </w:r>
      <w:r w:rsidR="00DF7E6D" w:rsidRPr="008C033D">
        <w:rPr>
          <w:rFonts w:ascii="Times New Roman" w:hAnsi="Times New Roman" w:cs="Times New Roman"/>
        </w:rPr>
        <w:t xml:space="preserve"> </w:t>
      </w:r>
      <w:r w:rsidR="00097D35" w:rsidRPr="008C033D">
        <w:rPr>
          <w:rFonts w:ascii="Times New Roman" w:hAnsi="Times New Roman" w:cs="Times New Roman"/>
        </w:rPr>
        <w:t>[17-20]</w:t>
      </w:r>
      <w:r w:rsidR="00D11C42" w:rsidRPr="008C033D">
        <w:rPr>
          <w:rFonts w:ascii="Times New Roman" w:hAnsi="Times New Roman" w:cs="Times New Roman"/>
        </w:rPr>
        <w:t xml:space="preserve">. </w:t>
      </w:r>
      <w:r w:rsidR="00AF3AD6" w:rsidRPr="008C033D">
        <w:rPr>
          <w:rFonts w:ascii="Times New Roman" w:hAnsi="Times New Roman" w:cs="Times New Roman"/>
        </w:rPr>
        <w:t xml:space="preserve">Deep learning is </w:t>
      </w:r>
      <w:r w:rsidR="00F076D3" w:rsidRPr="008C033D">
        <w:rPr>
          <w:rFonts w:ascii="Times New Roman" w:hAnsi="Times New Roman" w:cs="Times New Roman"/>
        </w:rPr>
        <w:t xml:space="preserve">currently </w:t>
      </w:r>
      <w:r w:rsidR="00AF3AD6" w:rsidRPr="008C033D">
        <w:rPr>
          <w:rFonts w:ascii="Times New Roman" w:hAnsi="Times New Roman" w:cs="Times New Roman"/>
        </w:rPr>
        <w:t>receiving</w:t>
      </w:r>
      <w:r w:rsidR="00F076D3" w:rsidRPr="008C033D">
        <w:rPr>
          <w:rFonts w:ascii="Times New Roman" w:hAnsi="Times New Roman" w:cs="Times New Roman"/>
        </w:rPr>
        <w:t xml:space="preserve"> </w:t>
      </w:r>
      <w:r w:rsidR="00AF3AD6" w:rsidRPr="008C033D">
        <w:rPr>
          <w:rFonts w:ascii="Times New Roman" w:hAnsi="Times New Roman" w:cs="Times New Roman"/>
        </w:rPr>
        <w:t xml:space="preserve">much attention in the domain of automated ECG interpretation, </w:t>
      </w:r>
      <w:r w:rsidR="004C3234" w:rsidRPr="008C033D">
        <w:rPr>
          <w:rFonts w:ascii="Times New Roman" w:hAnsi="Times New Roman" w:cs="Times New Roman"/>
        </w:rPr>
        <w:t>as it</w:t>
      </w:r>
      <w:r w:rsidR="00E62CA3" w:rsidRPr="008C033D">
        <w:rPr>
          <w:rFonts w:ascii="Times New Roman" w:hAnsi="Times New Roman" w:cs="Times New Roman"/>
        </w:rPr>
        <w:t xml:space="preserve"> is</w:t>
      </w:r>
      <w:r w:rsidR="004C3234" w:rsidRPr="008C033D">
        <w:rPr>
          <w:rFonts w:ascii="Times New Roman" w:hAnsi="Times New Roman" w:cs="Times New Roman"/>
        </w:rPr>
        <w:t xml:space="preserve"> in the fields of cardiac imaging</w:t>
      </w:r>
      <w:r w:rsidR="002B3D4D" w:rsidRPr="008C033D">
        <w:rPr>
          <w:rFonts w:ascii="Times New Roman" w:hAnsi="Times New Roman" w:cs="Times New Roman"/>
        </w:rPr>
        <w:t>, coronary evaluation and heart failure</w:t>
      </w:r>
      <w:r w:rsidR="00080D6E" w:rsidRPr="008C033D">
        <w:rPr>
          <w:rFonts w:ascii="Times New Roman" w:hAnsi="Times New Roman" w:cs="Times New Roman"/>
        </w:rPr>
        <w:t xml:space="preserve"> </w:t>
      </w:r>
      <w:r w:rsidR="00F6638C" w:rsidRPr="008C033D">
        <w:rPr>
          <w:rFonts w:ascii="Times New Roman" w:hAnsi="Times New Roman" w:cs="Times New Roman"/>
        </w:rPr>
        <w:t>[21]</w:t>
      </w:r>
      <w:r w:rsidR="004C3234" w:rsidRPr="008C033D">
        <w:rPr>
          <w:rFonts w:ascii="Times New Roman" w:hAnsi="Times New Roman" w:cs="Times New Roman"/>
        </w:rPr>
        <w:t xml:space="preserve">. </w:t>
      </w:r>
      <w:r w:rsidR="00F159EE" w:rsidRPr="008C033D">
        <w:rPr>
          <w:rFonts w:ascii="Times New Roman" w:hAnsi="Times New Roman" w:cs="Times New Roman"/>
        </w:rPr>
        <w:t>It is, therefore, particularly important that the cardiology community be aware of its pitfalls</w:t>
      </w:r>
      <w:r w:rsidR="000440EB" w:rsidRPr="008C033D">
        <w:rPr>
          <w:rFonts w:ascii="Times New Roman" w:hAnsi="Times New Roman" w:cs="Times New Roman"/>
        </w:rPr>
        <w:t xml:space="preserve"> as well as its strengths.</w:t>
      </w:r>
    </w:p>
    <w:p w14:paraId="3B878F16" w14:textId="47C5994E" w:rsidR="00B77801" w:rsidRPr="00363AAD" w:rsidRDefault="001B2381" w:rsidP="00591AB5">
      <w:pPr>
        <w:spacing w:after="220" w:line="480" w:lineRule="auto"/>
        <w:jc w:val="both"/>
        <w:rPr>
          <w:rFonts w:ascii="Times New Roman" w:hAnsi="Times New Roman" w:cs="Times New Roman"/>
        </w:rPr>
      </w:pPr>
      <w:r w:rsidRPr="00363AAD">
        <w:rPr>
          <w:rFonts w:ascii="Times New Roman" w:hAnsi="Times New Roman" w:cs="Times New Roman"/>
        </w:rPr>
        <w:t xml:space="preserve">We </w:t>
      </w:r>
      <w:r w:rsidR="009C5A03" w:rsidRPr="00363AAD">
        <w:rPr>
          <w:rFonts w:ascii="Times New Roman" w:hAnsi="Times New Roman" w:cs="Times New Roman"/>
        </w:rPr>
        <w:t xml:space="preserve">acknowledge that this was a highly speculative experiment at </w:t>
      </w:r>
      <w:r w:rsidR="00C63ACB" w:rsidRPr="00363AAD">
        <w:rPr>
          <w:rFonts w:ascii="Times New Roman" w:hAnsi="Times New Roman" w:cs="Times New Roman"/>
        </w:rPr>
        <w:t xml:space="preserve">increased </w:t>
      </w:r>
      <w:r w:rsidR="009C5A03" w:rsidRPr="00363AAD">
        <w:rPr>
          <w:rFonts w:ascii="Times New Roman" w:hAnsi="Times New Roman" w:cs="Times New Roman"/>
        </w:rPr>
        <w:t>risk of</w:t>
      </w:r>
      <w:r w:rsidRPr="00363AAD">
        <w:rPr>
          <w:rFonts w:ascii="Times New Roman" w:hAnsi="Times New Roman" w:cs="Times New Roman"/>
        </w:rPr>
        <w:t xml:space="preserve"> spurious</w:t>
      </w:r>
      <w:r w:rsidR="00FF79C7" w:rsidRPr="00363AAD">
        <w:rPr>
          <w:rFonts w:ascii="Times New Roman" w:hAnsi="Times New Roman" w:cs="Times New Roman"/>
        </w:rPr>
        <w:t xml:space="preserve"> </w:t>
      </w:r>
      <w:r w:rsidR="00876331" w:rsidRPr="00363AAD">
        <w:rPr>
          <w:rFonts w:ascii="Times New Roman" w:hAnsi="Times New Roman" w:cs="Times New Roman"/>
        </w:rPr>
        <w:t>results</w:t>
      </w:r>
      <w:r w:rsidR="00A2548D" w:rsidRPr="00363AAD">
        <w:rPr>
          <w:rFonts w:ascii="Times New Roman" w:hAnsi="Times New Roman" w:cs="Times New Roman"/>
        </w:rPr>
        <w:t xml:space="preserve"> </w:t>
      </w:r>
      <w:r w:rsidR="00117133" w:rsidRPr="00363AAD">
        <w:rPr>
          <w:rFonts w:ascii="Times New Roman" w:hAnsi="Times New Roman" w:cs="Times New Roman"/>
        </w:rPr>
        <w:t>due to</w:t>
      </w:r>
      <w:r w:rsidR="00A2548D" w:rsidRPr="00363AAD">
        <w:rPr>
          <w:rFonts w:ascii="Times New Roman" w:hAnsi="Times New Roman" w:cs="Times New Roman"/>
        </w:rPr>
        <w:t xml:space="preserve"> </w:t>
      </w:r>
      <w:r w:rsidR="00FF3757" w:rsidRPr="00363AAD">
        <w:rPr>
          <w:rFonts w:ascii="Times New Roman" w:hAnsi="Times New Roman" w:cs="Times New Roman"/>
        </w:rPr>
        <w:t>a</w:t>
      </w:r>
      <w:r w:rsidR="000768A7" w:rsidRPr="00363AAD">
        <w:rPr>
          <w:rFonts w:ascii="Times New Roman" w:hAnsi="Times New Roman" w:cs="Times New Roman"/>
        </w:rPr>
        <w:t xml:space="preserve"> </w:t>
      </w:r>
      <w:r w:rsidR="00A2548D" w:rsidRPr="00363AAD">
        <w:rPr>
          <w:rFonts w:ascii="Times New Roman" w:hAnsi="Times New Roman" w:cs="Times New Roman"/>
        </w:rPr>
        <w:t>small</w:t>
      </w:r>
      <w:r w:rsidR="00954FB8" w:rsidRPr="00363AAD">
        <w:rPr>
          <w:rFonts w:ascii="Times New Roman" w:hAnsi="Times New Roman" w:cs="Times New Roman"/>
        </w:rPr>
        <w:t xml:space="preserve"> study</w:t>
      </w:r>
      <w:r w:rsidR="00A2548D" w:rsidRPr="00363AAD">
        <w:rPr>
          <w:rFonts w:ascii="Times New Roman" w:hAnsi="Times New Roman" w:cs="Times New Roman"/>
        </w:rPr>
        <w:t xml:space="preserve"> </w:t>
      </w:r>
      <w:r w:rsidR="000768A7" w:rsidRPr="00363AAD">
        <w:rPr>
          <w:rFonts w:ascii="Times New Roman" w:hAnsi="Times New Roman" w:cs="Times New Roman"/>
        </w:rPr>
        <w:t xml:space="preserve">cohort and </w:t>
      </w:r>
      <w:r w:rsidR="00FF79C7" w:rsidRPr="00363AAD">
        <w:rPr>
          <w:rFonts w:ascii="Times New Roman" w:hAnsi="Times New Roman" w:cs="Times New Roman"/>
        </w:rPr>
        <w:t>retrospective</w:t>
      </w:r>
      <w:r w:rsidR="00FF3757" w:rsidRPr="00363AAD">
        <w:rPr>
          <w:rFonts w:ascii="Times New Roman" w:hAnsi="Times New Roman" w:cs="Times New Roman"/>
        </w:rPr>
        <w:t>,</w:t>
      </w:r>
      <w:r w:rsidR="00FF79C7" w:rsidRPr="00363AAD">
        <w:rPr>
          <w:rFonts w:ascii="Times New Roman" w:hAnsi="Times New Roman" w:cs="Times New Roman"/>
        </w:rPr>
        <w:t xml:space="preserve"> observational </w:t>
      </w:r>
      <w:r w:rsidR="00FE680C" w:rsidRPr="00363AAD">
        <w:rPr>
          <w:rFonts w:ascii="Times New Roman" w:hAnsi="Times New Roman" w:cs="Times New Roman"/>
        </w:rPr>
        <w:t>setting</w:t>
      </w:r>
      <w:r w:rsidR="00756368" w:rsidRPr="00363AAD">
        <w:rPr>
          <w:rFonts w:ascii="Times New Roman" w:hAnsi="Times New Roman" w:cs="Times New Roman"/>
        </w:rPr>
        <w:t xml:space="preserve"> </w:t>
      </w:r>
      <w:r w:rsidR="00903C29">
        <w:rPr>
          <w:rFonts w:ascii="Times New Roman" w:hAnsi="Times New Roman" w:cs="Times New Roman"/>
        </w:rPr>
        <w:t>[22]</w:t>
      </w:r>
      <w:r w:rsidR="00A2548D" w:rsidRPr="00363AAD">
        <w:rPr>
          <w:rFonts w:ascii="Times New Roman" w:hAnsi="Times New Roman" w:cs="Times New Roman"/>
        </w:rPr>
        <w:t>.</w:t>
      </w:r>
      <w:r w:rsidR="004E1F21" w:rsidRPr="00363AAD">
        <w:rPr>
          <w:rFonts w:ascii="Times New Roman" w:hAnsi="Times New Roman" w:cs="Times New Roman"/>
        </w:rPr>
        <w:t xml:space="preserve"> </w:t>
      </w:r>
      <w:r w:rsidR="00A2548D" w:rsidRPr="00363AAD">
        <w:rPr>
          <w:rFonts w:ascii="Times New Roman" w:hAnsi="Times New Roman" w:cs="Times New Roman"/>
        </w:rPr>
        <w:t xml:space="preserve">We </w:t>
      </w:r>
      <w:r w:rsidR="008F5F15" w:rsidRPr="00363AAD">
        <w:rPr>
          <w:rFonts w:ascii="Times New Roman" w:hAnsi="Times New Roman" w:cs="Times New Roman"/>
        </w:rPr>
        <w:t xml:space="preserve">also recognise </w:t>
      </w:r>
      <w:r w:rsidR="004E1F21" w:rsidRPr="00363AAD">
        <w:rPr>
          <w:rFonts w:ascii="Times New Roman" w:hAnsi="Times New Roman" w:cs="Times New Roman"/>
        </w:rPr>
        <w:t xml:space="preserve">that neither cross-validation nor any other approach to </w:t>
      </w:r>
      <w:r w:rsidR="00F72CB4" w:rsidRPr="00363AAD">
        <w:rPr>
          <w:rFonts w:ascii="Times New Roman" w:hAnsi="Times New Roman" w:cs="Times New Roman"/>
        </w:rPr>
        <w:t>validation</w:t>
      </w:r>
      <w:r w:rsidR="004E1F21" w:rsidRPr="00363AAD">
        <w:rPr>
          <w:rFonts w:ascii="Times New Roman" w:hAnsi="Times New Roman" w:cs="Times New Roman"/>
        </w:rPr>
        <w:t xml:space="preserve"> </w:t>
      </w:r>
      <w:r w:rsidR="00EF4BC7" w:rsidRPr="00363AAD">
        <w:rPr>
          <w:rFonts w:ascii="Times New Roman" w:hAnsi="Times New Roman" w:cs="Times New Roman"/>
        </w:rPr>
        <w:t xml:space="preserve">guarantees against </w:t>
      </w:r>
      <w:r w:rsidR="000D68C2" w:rsidRPr="00363AAD">
        <w:rPr>
          <w:rFonts w:ascii="Times New Roman" w:hAnsi="Times New Roman" w:cs="Times New Roman"/>
        </w:rPr>
        <w:t xml:space="preserve">such an </w:t>
      </w:r>
      <w:proofErr w:type="gramStart"/>
      <w:r w:rsidR="000D68C2" w:rsidRPr="00363AAD">
        <w:rPr>
          <w:rFonts w:ascii="Times New Roman" w:hAnsi="Times New Roman" w:cs="Times New Roman"/>
        </w:rPr>
        <w:t>outcome</w:t>
      </w:r>
      <w:r w:rsidR="001322EB" w:rsidRPr="00363AAD">
        <w:rPr>
          <w:rFonts w:ascii="Times New Roman" w:hAnsi="Times New Roman" w:cs="Times New Roman"/>
        </w:rPr>
        <w:t>, and</w:t>
      </w:r>
      <w:proofErr w:type="gramEnd"/>
      <w:r w:rsidR="00090B02" w:rsidRPr="00363AAD">
        <w:rPr>
          <w:rFonts w:ascii="Times New Roman" w:hAnsi="Times New Roman" w:cs="Times New Roman"/>
        </w:rPr>
        <w:t xml:space="preserve"> </w:t>
      </w:r>
      <w:r w:rsidRPr="00363AAD">
        <w:rPr>
          <w:rFonts w:ascii="Times New Roman" w:hAnsi="Times New Roman" w:cs="Times New Roman"/>
        </w:rPr>
        <w:t>agree with</w:t>
      </w:r>
      <w:r w:rsidR="000C4894" w:rsidRPr="00363AAD">
        <w:rPr>
          <w:rFonts w:ascii="Times New Roman" w:hAnsi="Times New Roman" w:cs="Times New Roman"/>
        </w:rPr>
        <w:t xml:space="preserve"> recent </w:t>
      </w:r>
      <w:r w:rsidR="00FF79C7" w:rsidRPr="00363AAD">
        <w:rPr>
          <w:rFonts w:ascii="Times New Roman" w:hAnsi="Times New Roman" w:cs="Times New Roman"/>
        </w:rPr>
        <w:t xml:space="preserve">calls for more ML and DL </w:t>
      </w:r>
      <w:r w:rsidR="003C64BB" w:rsidRPr="00363AAD">
        <w:rPr>
          <w:rFonts w:ascii="Times New Roman" w:hAnsi="Times New Roman" w:cs="Times New Roman"/>
        </w:rPr>
        <w:t>applications</w:t>
      </w:r>
      <w:r w:rsidR="00FF79C7" w:rsidRPr="00363AAD">
        <w:rPr>
          <w:rFonts w:ascii="Times New Roman" w:hAnsi="Times New Roman" w:cs="Times New Roman"/>
        </w:rPr>
        <w:t xml:space="preserve"> to be in evaluated prospective</w:t>
      </w:r>
      <w:r w:rsidR="009954E3" w:rsidRPr="00363AAD">
        <w:rPr>
          <w:rFonts w:ascii="Times New Roman" w:hAnsi="Times New Roman" w:cs="Times New Roman"/>
        </w:rPr>
        <w:t>, multi-centre</w:t>
      </w:r>
      <w:r w:rsidR="00FF79C7" w:rsidRPr="00363AAD">
        <w:rPr>
          <w:rFonts w:ascii="Times New Roman" w:hAnsi="Times New Roman" w:cs="Times New Roman"/>
        </w:rPr>
        <w:t xml:space="preserve"> clinical trial</w:t>
      </w:r>
      <w:r w:rsidR="002C3C8B" w:rsidRPr="00363AAD">
        <w:rPr>
          <w:rFonts w:ascii="Times New Roman" w:hAnsi="Times New Roman" w:cs="Times New Roman"/>
        </w:rPr>
        <w:t>s</w:t>
      </w:r>
      <w:r w:rsidR="00A84046" w:rsidRPr="00363AAD">
        <w:rPr>
          <w:rFonts w:ascii="Times New Roman" w:hAnsi="Times New Roman" w:cs="Times New Roman"/>
        </w:rPr>
        <w:t xml:space="preserve"> </w:t>
      </w:r>
      <w:r w:rsidR="00903C29">
        <w:rPr>
          <w:rFonts w:ascii="Times New Roman" w:hAnsi="Times New Roman" w:cs="Times New Roman"/>
        </w:rPr>
        <w:t>[23-25]</w:t>
      </w:r>
      <w:r w:rsidR="000C4894" w:rsidRPr="00363AAD">
        <w:rPr>
          <w:rFonts w:ascii="Times New Roman" w:hAnsi="Times New Roman" w:cs="Times New Roman"/>
        </w:rPr>
        <w:t xml:space="preserve">. </w:t>
      </w:r>
      <w:r w:rsidR="00B839C8" w:rsidRPr="00363AAD">
        <w:rPr>
          <w:rFonts w:ascii="Times New Roman" w:hAnsi="Times New Roman" w:cs="Times New Roman"/>
        </w:rPr>
        <w:t>However,</w:t>
      </w:r>
      <w:r w:rsidR="002E5A2A" w:rsidRPr="00363AAD">
        <w:rPr>
          <w:rFonts w:ascii="Times New Roman" w:hAnsi="Times New Roman" w:cs="Times New Roman"/>
        </w:rPr>
        <w:t xml:space="preserve"> </w:t>
      </w:r>
      <w:r w:rsidR="002E56D4" w:rsidRPr="00363AAD">
        <w:rPr>
          <w:rFonts w:ascii="Times New Roman" w:hAnsi="Times New Roman" w:cs="Times New Roman"/>
        </w:rPr>
        <w:t>it must be noted</w:t>
      </w:r>
      <w:r w:rsidR="00A8407F" w:rsidRPr="00363AAD">
        <w:rPr>
          <w:rFonts w:ascii="Times New Roman" w:hAnsi="Times New Roman" w:cs="Times New Roman"/>
        </w:rPr>
        <w:t xml:space="preserve"> that</w:t>
      </w:r>
      <w:r w:rsidR="002E56D4" w:rsidRPr="00363AAD">
        <w:rPr>
          <w:rFonts w:ascii="Times New Roman" w:hAnsi="Times New Roman" w:cs="Times New Roman"/>
        </w:rPr>
        <w:t xml:space="preserve"> </w:t>
      </w:r>
      <w:r w:rsidR="002E5A2A" w:rsidRPr="00363AAD">
        <w:rPr>
          <w:rFonts w:ascii="Times New Roman" w:hAnsi="Times New Roman" w:cs="Times New Roman"/>
        </w:rPr>
        <w:t xml:space="preserve">even DL </w:t>
      </w:r>
      <w:r w:rsidR="00710A36" w:rsidRPr="00363AAD">
        <w:rPr>
          <w:rFonts w:ascii="Times New Roman" w:hAnsi="Times New Roman" w:cs="Times New Roman"/>
        </w:rPr>
        <w:t xml:space="preserve">algorithms trained on huge datasets and extensively validated </w:t>
      </w:r>
      <w:r w:rsidR="00E669FB" w:rsidRPr="00363AAD">
        <w:rPr>
          <w:rFonts w:ascii="Times New Roman" w:hAnsi="Times New Roman" w:cs="Times New Roman"/>
        </w:rPr>
        <w:t xml:space="preserve">by </w:t>
      </w:r>
      <w:r w:rsidR="00BF5BA5" w:rsidRPr="00363AAD">
        <w:rPr>
          <w:rFonts w:ascii="Times New Roman" w:hAnsi="Times New Roman" w:cs="Times New Roman"/>
        </w:rPr>
        <w:t>world-</w:t>
      </w:r>
      <w:r w:rsidR="00E669FB" w:rsidRPr="00363AAD">
        <w:rPr>
          <w:rFonts w:ascii="Times New Roman" w:hAnsi="Times New Roman" w:cs="Times New Roman"/>
        </w:rPr>
        <w:t xml:space="preserve">leading technical experts </w:t>
      </w:r>
      <w:r w:rsidR="00710A36" w:rsidRPr="00363AAD">
        <w:rPr>
          <w:rFonts w:ascii="Times New Roman" w:hAnsi="Times New Roman" w:cs="Times New Roman"/>
        </w:rPr>
        <w:t>can behave in</w:t>
      </w:r>
      <w:r w:rsidR="00A0084D" w:rsidRPr="00363AAD">
        <w:rPr>
          <w:rFonts w:ascii="Times New Roman" w:hAnsi="Times New Roman" w:cs="Times New Roman"/>
        </w:rPr>
        <w:t xml:space="preserve"> surprising</w:t>
      </w:r>
      <w:r w:rsidR="00783165" w:rsidRPr="00363AAD">
        <w:rPr>
          <w:rFonts w:ascii="Times New Roman" w:hAnsi="Times New Roman" w:cs="Times New Roman"/>
        </w:rPr>
        <w:t xml:space="preserve">, </w:t>
      </w:r>
      <w:r w:rsidR="00710A36" w:rsidRPr="00363AAD">
        <w:rPr>
          <w:rFonts w:ascii="Times New Roman" w:hAnsi="Times New Roman" w:cs="Times New Roman"/>
        </w:rPr>
        <w:t>unacceptable</w:t>
      </w:r>
      <w:r w:rsidR="00783165" w:rsidRPr="00363AAD">
        <w:rPr>
          <w:rFonts w:ascii="Times New Roman" w:hAnsi="Times New Roman" w:cs="Times New Roman"/>
        </w:rPr>
        <w:t xml:space="preserve"> and sometimes catast</w:t>
      </w:r>
      <w:r w:rsidR="00D81DC3" w:rsidRPr="00363AAD">
        <w:rPr>
          <w:rFonts w:ascii="Times New Roman" w:hAnsi="Times New Roman" w:cs="Times New Roman"/>
        </w:rPr>
        <w:t>r</w:t>
      </w:r>
      <w:r w:rsidR="00783165" w:rsidRPr="00363AAD">
        <w:rPr>
          <w:rFonts w:ascii="Times New Roman" w:hAnsi="Times New Roman" w:cs="Times New Roman"/>
        </w:rPr>
        <w:t>ophic</w:t>
      </w:r>
      <w:r w:rsidR="00710A36" w:rsidRPr="00363AAD">
        <w:rPr>
          <w:rFonts w:ascii="Times New Roman" w:hAnsi="Times New Roman" w:cs="Times New Roman"/>
        </w:rPr>
        <w:t xml:space="preserve"> ways </w:t>
      </w:r>
      <w:r w:rsidR="00D019EB">
        <w:rPr>
          <w:rFonts w:ascii="Times New Roman" w:hAnsi="Times New Roman" w:cs="Times New Roman"/>
        </w:rPr>
        <w:t>[</w:t>
      </w:r>
      <w:r w:rsidR="00D019EB" w:rsidRPr="008C033D">
        <w:rPr>
          <w:rFonts w:ascii="Times New Roman" w:hAnsi="Times New Roman" w:cs="Times New Roman"/>
        </w:rPr>
        <w:t>26, 27]</w:t>
      </w:r>
      <w:r w:rsidR="00710A36" w:rsidRPr="008C033D">
        <w:rPr>
          <w:rFonts w:ascii="Times New Roman" w:hAnsi="Times New Roman" w:cs="Times New Roman"/>
        </w:rPr>
        <w:t>.</w:t>
      </w:r>
      <w:r w:rsidR="00E035FF" w:rsidRPr="008C033D">
        <w:rPr>
          <w:rFonts w:ascii="Times New Roman" w:hAnsi="Times New Roman" w:cs="Times New Roman"/>
        </w:rPr>
        <w:t xml:space="preserve"> </w:t>
      </w:r>
      <w:r w:rsidR="00FB1093" w:rsidRPr="008C033D">
        <w:rPr>
          <w:rFonts w:ascii="Times New Roman" w:hAnsi="Times New Roman" w:cs="Times New Roman"/>
        </w:rPr>
        <w:t>In addition, such tools may not</w:t>
      </w:r>
      <w:r w:rsidR="00F74651" w:rsidRPr="008C033D">
        <w:rPr>
          <w:rFonts w:ascii="Times New Roman" w:hAnsi="Times New Roman" w:cs="Times New Roman"/>
        </w:rPr>
        <w:t xml:space="preserve"> integrate well into current </w:t>
      </w:r>
      <w:r w:rsidR="00837E4B" w:rsidRPr="008C033D">
        <w:rPr>
          <w:rFonts w:ascii="Times New Roman" w:hAnsi="Times New Roman" w:cs="Times New Roman"/>
        </w:rPr>
        <w:t>clinical practice</w:t>
      </w:r>
      <w:r w:rsidR="00960331" w:rsidRPr="008C033D">
        <w:rPr>
          <w:rFonts w:ascii="Times New Roman" w:hAnsi="Times New Roman" w:cs="Times New Roman"/>
        </w:rPr>
        <w:t>,</w:t>
      </w:r>
      <w:r w:rsidR="00837E4B" w:rsidRPr="008C033D">
        <w:rPr>
          <w:rFonts w:ascii="Times New Roman" w:hAnsi="Times New Roman" w:cs="Times New Roman"/>
        </w:rPr>
        <w:t xml:space="preserve"> where transparency is highly prized</w:t>
      </w:r>
      <w:r w:rsidR="00955648" w:rsidRPr="008C033D">
        <w:rPr>
          <w:rFonts w:ascii="Times New Roman" w:hAnsi="Times New Roman" w:cs="Times New Roman"/>
        </w:rPr>
        <w:t xml:space="preserve"> </w:t>
      </w:r>
      <w:r w:rsidR="006F4B1D" w:rsidRPr="008C033D">
        <w:rPr>
          <w:rFonts w:ascii="Times New Roman" w:hAnsi="Times New Roman" w:cs="Times New Roman"/>
        </w:rPr>
        <w:t>[28, 29</w:t>
      </w:r>
      <w:r w:rsidR="00B17937" w:rsidRPr="008C033D">
        <w:rPr>
          <w:rFonts w:ascii="Times New Roman" w:hAnsi="Times New Roman" w:cs="Times New Roman"/>
        </w:rPr>
        <w:t>]</w:t>
      </w:r>
      <w:r w:rsidR="00837E4B" w:rsidRPr="008C033D">
        <w:rPr>
          <w:rFonts w:ascii="Times New Roman" w:hAnsi="Times New Roman" w:cs="Times New Roman"/>
        </w:rPr>
        <w:t>.</w:t>
      </w:r>
    </w:p>
    <w:p w14:paraId="5A890AF8" w14:textId="1FC6937B" w:rsidR="00B5079A" w:rsidRPr="00363AAD" w:rsidRDefault="00EC652A" w:rsidP="00591AB5">
      <w:pPr>
        <w:spacing w:after="220" w:line="480" w:lineRule="auto"/>
        <w:jc w:val="both"/>
        <w:rPr>
          <w:rFonts w:ascii="Times New Roman" w:hAnsi="Times New Roman" w:cs="Times New Roman"/>
        </w:rPr>
      </w:pPr>
      <w:r w:rsidRPr="00363AAD">
        <w:rPr>
          <w:rFonts w:ascii="Times New Roman" w:hAnsi="Times New Roman" w:cs="Times New Roman"/>
        </w:rPr>
        <w:t>It is our conclusion that</w:t>
      </w:r>
      <w:r w:rsidR="0033223C" w:rsidRPr="00363AAD">
        <w:rPr>
          <w:rFonts w:ascii="Times New Roman" w:hAnsi="Times New Roman" w:cs="Times New Roman"/>
        </w:rPr>
        <w:t xml:space="preserve"> </w:t>
      </w:r>
      <w:r w:rsidR="00AA5152" w:rsidRPr="00363AAD">
        <w:rPr>
          <w:rFonts w:ascii="Times New Roman" w:hAnsi="Times New Roman" w:cs="Times New Roman"/>
        </w:rPr>
        <w:t>AI</w:t>
      </w:r>
      <w:r w:rsidR="00557638" w:rsidRPr="00363AAD">
        <w:rPr>
          <w:rFonts w:ascii="Times New Roman" w:hAnsi="Times New Roman" w:cs="Times New Roman"/>
        </w:rPr>
        <w:t xml:space="preserve"> in the medical domain</w:t>
      </w:r>
      <w:r w:rsidR="00AA5152" w:rsidRPr="00363AAD">
        <w:rPr>
          <w:rFonts w:ascii="Times New Roman" w:hAnsi="Times New Roman" w:cs="Times New Roman"/>
        </w:rPr>
        <w:t xml:space="preserve"> must always </w:t>
      </w:r>
      <w:r w:rsidR="00103028" w:rsidRPr="00363AAD">
        <w:rPr>
          <w:rFonts w:ascii="Times New Roman" w:hAnsi="Times New Roman" w:cs="Times New Roman"/>
        </w:rPr>
        <w:t>retain a degree of</w:t>
      </w:r>
      <w:r w:rsidR="00F54334" w:rsidRPr="00363AAD">
        <w:rPr>
          <w:rFonts w:ascii="Times New Roman" w:hAnsi="Times New Roman" w:cs="Times New Roman"/>
        </w:rPr>
        <w:t xml:space="preserve"> “</w:t>
      </w:r>
      <w:proofErr w:type="spellStart"/>
      <w:r w:rsidR="00F54334" w:rsidRPr="00363AAD">
        <w:rPr>
          <w:rFonts w:ascii="Times New Roman" w:hAnsi="Times New Roman" w:cs="Times New Roman"/>
        </w:rPr>
        <w:t>explainability</w:t>
      </w:r>
      <w:proofErr w:type="spellEnd"/>
      <w:r w:rsidR="00F54334" w:rsidRPr="00363AAD">
        <w:rPr>
          <w:rFonts w:ascii="Times New Roman" w:hAnsi="Times New Roman" w:cs="Times New Roman"/>
        </w:rPr>
        <w:t>”</w:t>
      </w:r>
      <w:r w:rsidR="00E84761" w:rsidRPr="00363AAD">
        <w:rPr>
          <w:rFonts w:ascii="Times New Roman" w:hAnsi="Times New Roman" w:cs="Times New Roman"/>
        </w:rPr>
        <w:t xml:space="preserve"> </w:t>
      </w:r>
      <w:r w:rsidR="00B71617" w:rsidRPr="00363AAD">
        <w:rPr>
          <w:rFonts w:ascii="Times New Roman" w:hAnsi="Times New Roman" w:cs="Times New Roman"/>
        </w:rPr>
        <w:t xml:space="preserve">in order </w:t>
      </w:r>
      <w:r w:rsidR="00E84761" w:rsidRPr="00363AAD">
        <w:rPr>
          <w:rFonts w:ascii="Times New Roman" w:hAnsi="Times New Roman" w:cs="Times New Roman"/>
        </w:rPr>
        <w:t>to facilitate human oversight</w:t>
      </w:r>
      <w:r w:rsidR="00156D00" w:rsidRPr="00363AAD">
        <w:rPr>
          <w:rFonts w:ascii="Times New Roman" w:hAnsi="Times New Roman" w:cs="Times New Roman"/>
        </w:rPr>
        <w:t xml:space="preserve"> and supervision</w:t>
      </w:r>
      <w:r w:rsidR="00557638" w:rsidRPr="00363AAD">
        <w:rPr>
          <w:rFonts w:ascii="Times New Roman" w:hAnsi="Times New Roman" w:cs="Times New Roman"/>
        </w:rPr>
        <w:t xml:space="preserve">. </w:t>
      </w:r>
      <w:r w:rsidR="00E51E2A" w:rsidRPr="00363AAD">
        <w:rPr>
          <w:rFonts w:ascii="Times New Roman" w:hAnsi="Times New Roman" w:cs="Times New Roman"/>
        </w:rPr>
        <w:t xml:space="preserve">This does not necessarily </w:t>
      </w:r>
      <w:r w:rsidR="00FF2A96" w:rsidRPr="00363AAD">
        <w:rPr>
          <w:rFonts w:ascii="Times New Roman" w:hAnsi="Times New Roman" w:cs="Times New Roman"/>
        </w:rPr>
        <w:t>require an exhaustive account of a</w:t>
      </w:r>
      <w:r w:rsidR="00B66C6A" w:rsidRPr="00363AAD">
        <w:rPr>
          <w:rFonts w:ascii="Times New Roman" w:hAnsi="Times New Roman" w:cs="Times New Roman"/>
        </w:rPr>
        <w:t xml:space="preserve"> DL</w:t>
      </w:r>
      <w:r w:rsidR="00FF2A96" w:rsidRPr="00363AAD">
        <w:rPr>
          <w:rFonts w:ascii="Times New Roman" w:hAnsi="Times New Roman" w:cs="Times New Roman"/>
        </w:rPr>
        <w:t xml:space="preserve"> model’s logic, which is </w:t>
      </w:r>
      <w:r w:rsidR="00572355" w:rsidRPr="00363AAD">
        <w:rPr>
          <w:rFonts w:ascii="Times New Roman" w:hAnsi="Times New Roman" w:cs="Times New Roman"/>
        </w:rPr>
        <w:t xml:space="preserve">encoded by </w:t>
      </w:r>
      <w:r w:rsidR="00B66C6A" w:rsidRPr="00363AAD">
        <w:rPr>
          <w:rFonts w:ascii="Times New Roman" w:hAnsi="Times New Roman" w:cs="Times New Roman"/>
        </w:rPr>
        <w:t>the state of millions of coefficients within a complex computing graph</w:t>
      </w:r>
      <w:r w:rsidR="00BA468F" w:rsidRPr="00363AAD">
        <w:rPr>
          <w:rFonts w:ascii="Times New Roman" w:hAnsi="Times New Roman" w:cs="Times New Roman"/>
        </w:rPr>
        <w:t xml:space="preserve"> </w:t>
      </w:r>
      <w:r w:rsidR="00320235">
        <w:rPr>
          <w:rFonts w:ascii="Times New Roman" w:hAnsi="Times New Roman" w:cs="Times New Roman"/>
        </w:rPr>
        <w:t xml:space="preserve">[14] </w:t>
      </w:r>
      <w:r w:rsidR="00B66C6A" w:rsidRPr="00363AAD">
        <w:rPr>
          <w:rFonts w:ascii="Times New Roman" w:hAnsi="Times New Roman" w:cs="Times New Roman"/>
        </w:rPr>
        <w:t xml:space="preserve">and </w:t>
      </w:r>
      <w:r w:rsidR="004D6CE8" w:rsidRPr="00363AAD">
        <w:rPr>
          <w:rFonts w:ascii="Times New Roman" w:hAnsi="Times New Roman" w:cs="Times New Roman"/>
        </w:rPr>
        <w:t xml:space="preserve">may be impossible to </w:t>
      </w:r>
      <w:r w:rsidR="00E737AE" w:rsidRPr="00363AAD">
        <w:rPr>
          <w:rFonts w:ascii="Times New Roman" w:hAnsi="Times New Roman" w:cs="Times New Roman"/>
        </w:rPr>
        <w:t>explain in human terms</w:t>
      </w:r>
      <w:r w:rsidR="00B66C6A" w:rsidRPr="00363AAD">
        <w:rPr>
          <w:rFonts w:ascii="Times New Roman" w:hAnsi="Times New Roman" w:cs="Times New Roman"/>
        </w:rPr>
        <w:t>.</w:t>
      </w:r>
      <w:r w:rsidR="00C360E9" w:rsidRPr="00363AAD">
        <w:rPr>
          <w:rFonts w:ascii="Times New Roman" w:hAnsi="Times New Roman" w:cs="Times New Roman"/>
        </w:rPr>
        <w:t xml:space="preserve"> Rather, </w:t>
      </w:r>
      <w:r w:rsidR="00B73623" w:rsidRPr="00363AAD">
        <w:rPr>
          <w:rFonts w:ascii="Times New Roman" w:hAnsi="Times New Roman" w:cs="Times New Roman"/>
        </w:rPr>
        <w:t xml:space="preserve">we propose that </w:t>
      </w:r>
      <w:r w:rsidR="00C360E9" w:rsidRPr="00363AAD">
        <w:rPr>
          <w:rFonts w:ascii="Times New Roman" w:hAnsi="Times New Roman" w:cs="Times New Roman"/>
        </w:rPr>
        <w:t xml:space="preserve">it falls to the </w:t>
      </w:r>
      <w:r w:rsidR="0025772F" w:rsidRPr="00363AAD">
        <w:rPr>
          <w:rFonts w:ascii="Times New Roman" w:hAnsi="Times New Roman" w:cs="Times New Roman"/>
        </w:rPr>
        <w:t>clinical</w:t>
      </w:r>
      <w:r w:rsidR="00C360E9" w:rsidRPr="00363AAD">
        <w:rPr>
          <w:rFonts w:ascii="Times New Roman" w:hAnsi="Times New Roman" w:cs="Times New Roman"/>
        </w:rPr>
        <w:t xml:space="preserve"> community to stipulate a</w:t>
      </w:r>
      <w:r w:rsidR="00BC7EFD" w:rsidRPr="00363AAD">
        <w:rPr>
          <w:rFonts w:ascii="Times New Roman" w:hAnsi="Times New Roman" w:cs="Times New Roman"/>
        </w:rPr>
        <w:t xml:space="preserve"> set of minimum requirements </w:t>
      </w:r>
      <w:r w:rsidR="00F6666A" w:rsidRPr="00363AAD">
        <w:rPr>
          <w:rFonts w:ascii="Times New Roman" w:hAnsi="Times New Roman" w:cs="Times New Roman"/>
        </w:rPr>
        <w:t xml:space="preserve">for </w:t>
      </w:r>
      <w:r w:rsidR="0017084E" w:rsidRPr="00363AAD">
        <w:rPr>
          <w:rFonts w:ascii="Times New Roman" w:hAnsi="Times New Roman" w:cs="Times New Roman"/>
        </w:rPr>
        <w:t xml:space="preserve">what we determine to be acceptable </w:t>
      </w:r>
      <w:r w:rsidR="00F6666A" w:rsidRPr="00363AAD">
        <w:rPr>
          <w:rFonts w:ascii="Times New Roman" w:hAnsi="Times New Roman" w:cs="Times New Roman"/>
        </w:rPr>
        <w:t xml:space="preserve">transparency in </w:t>
      </w:r>
      <w:r w:rsidR="001624A4" w:rsidRPr="00363AAD">
        <w:rPr>
          <w:rFonts w:ascii="Times New Roman" w:hAnsi="Times New Roman" w:cs="Times New Roman"/>
        </w:rPr>
        <w:t xml:space="preserve">future </w:t>
      </w:r>
      <w:r w:rsidR="00F6666A" w:rsidRPr="00363AAD">
        <w:rPr>
          <w:rFonts w:ascii="Times New Roman" w:hAnsi="Times New Roman" w:cs="Times New Roman"/>
        </w:rPr>
        <w:t>cardiac DL applications</w:t>
      </w:r>
      <w:r w:rsidR="00462009" w:rsidRPr="00363AAD">
        <w:rPr>
          <w:rFonts w:ascii="Times New Roman" w:hAnsi="Times New Roman" w:cs="Times New Roman"/>
        </w:rPr>
        <w:t>.</w:t>
      </w:r>
      <w:r w:rsidR="00C41DB0" w:rsidRPr="00363AAD">
        <w:rPr>
          <w:rFonts w:ascii="Times New Roman" w:hAnsi="Times New Roman" w:cs="Times New Roman"/>
        </w:rPr>
        <w:t xml:space="preserve"> </w:t>
      </w:r>
    </w:p>
    <w:p w14:paraId="5676ACFA" w14:textId="1D6416FA" w:rsidR="00557638" w:rsidRPr="00363AAD" w:rsidRDefault="00060C0F" w:rsidP="00591AB5">
      <w:pPr>
        <w:spacing w:after="220" w:line="480" w:lineRule="auto"/>
        <w:jc w:val="both"/>
        <w:rPr>
          <w:rFonts w:ascii="Times New Roman" w:hAnsi="Times New Roman" w:cs="Times New Roman"/>
        </w:rPr>
      </w:pPr>
      <w:r w:rsidRPr="00363AAD">
        <w:rPr>
          <w:rFonts w:ascii="Times New Roman" w:hAnsi="Times New Roman" w:cs="Times New Roman"/>
        </w:rPr>
        <w:t xml:space="preserve">In summary, </w:t>
      </w:r>
      <w:r w:rsidR="008B6370" w:rsidRPr="00363AAD">
        <w:rPr>
          <w:rFonts w:ascii="Times New Roman" w:hAnsi="Times New Roman" w:cs="Times New Roman"/>
        </w:rPr>
        <w:t>DL continue</w:t>
      </w:r>
      <w:r w:rsidR="00256D02" w:rsidRPr="00363AAD">
        <w:rPr>
          <w:rFonts w:ascii="Times New Roman" w:hAnsi="Times New Roman" w:cs="Times New Roman"/>
        </w:rPr>
        <w:t>s</w:t>
      </w:r>
      <w:r w:rsidR="008B6370" w:rsidRPr="00363AAD">
        <w:rPr>
          <w:rFonts w:ascii="Times New Roman" w:hAnsi="Times New Roman" w:cs="Times New Roman"/>
        </w:rPr>
        <w:t xml:space="preserve"> to show significant promise</w:t>
      </w:r>
      <w:r w:rsidR="00212528" w:rsidRPr="00363AAD">
        <w:rPr>
          <w:rFonts w:ascii="Times New Roman" w:hAnsi="Times New Roman" w:cs="Times New Roman"/>
        </w:rPr>
        <w:t xml:space="preserve"> and has many potential applications in </w:t>
      </w:r>
      <w:r w:rsidR="006A6D49" w:rsidRPr="00363AAD">
        <w:rPr>
          <w:rFonts w:ascii="Times New Roman" w:hAnsi="Times New Roman" w:cs="Times New Roman"/>
        </w:rPr>
        <w:t>modern medical practice</w:t>
      </w:r>
      <w:r w:rsidR="005470D3" w:rsidRPr="00363AAD">
        <w:rPr>
          <w:rFonts w:ascii="Times New Roman" w:hAnsi="Times New Roman" w:cs="Times New Roman"/>
        </w:rPr>
        <w:t xml:space="preserve"> </w:t>
      </w:r>
      <w:r w:rsidR="00320235">
        <w:rPr>
          <w:rFonts w:ascii="Times New Roman" w:hAnsi="Times New Roman" w:cs="Times New Roman"/>
        </w:rPr>
        <w:t>[30]</w:t>
      </w:r>
      <w:r w:rsidR="00D60E34" w:rsidRPr="00363AAD">
        <w:rPr>
          <w:rFonts w:ascii="Times New Roman" w:hAnsi="Times New Roman" w:cs="Times New Roman"/>
        </w:rPr>
        <w:t>.</w:t>
      </w:r>
      <w:r w:rsidR="00256D02" w:rsidRPr="00363AAD">
        <w:rPr>
          <w:rFonts w:ascii="Times New Roman" w:hAnsi="Times New Roman" w:cs="Times New Roman"/>
        </w:rPr>
        <w:t xml:space="preserve"> </w:t>
      </w:r>
      <w:r w:rsidR="00D60E34" w:rsidRPr="00363AAD">
        <w:rPr>
          <w:rFonts w:ascii="Times New Roman" w:hAnsi="Times New Roman" w:cs="Times New Roman"/>
        </w:rPr>
        <w:t>However,</w:t>
      </w:r>
      <w:r w:rsidR="00256D02" w:rsidRPr="00363AAD">
        <w:rPr>
          <w:rFonts w:ascii="Times New Roman" w:hAnsi="Times New Roman" w:cs="Times New Roman"/>
        </w:rPr>
        <w:t xml:space="preserve"> it remains a nascent technology and further work is needed in the field. </w:t>
      </w:r>
      <w:r w:rsidR="008B6370" w:rsidRPr="00363AAD">
        <w:rPr>
          <w:rFonts w:ascii="Times New Roman" w:hAnsi="Times New Roman" w:cs="Times New Roman"/>
        </w:rPr>
        <w:t xml:space="preserve"> </w:t>
      </w:r>
      <w:r w:rsidR="00256D02" w:rsidRPr="00363AAD">
        <w:rPr>
          <w:rFonts w:ascii="Times New Roman" w:hAnsi="Times New Roman" w:cs="Times New Roman"/>
        </w:rPr>
        <w:t>W</w:t>
      </w:r>
      <w:r w:rsidR="0075315B" w:rsidRPr="00363AAD">
        <w:rPr>
          <w:rFonts w:ascii="Times New Roman" w:hAnsi="Times New Roman" w:cs="Times New Roman"/>
        </w:rPr>
        <w:t>e</w:t>
      </w:r>
      <w:r w:rsidR="00256D02" w:rsidRPr="00363AAD">
        <w:rPr>
          <w:rFonts w:ascii="Times New Roman" w:hAnsi="Times New Roman" w:cs="Times New Roman"/>
        </w:rPr>
        <w:t xml:space="preserve"> particularly</w:t>
      </w:r>
      <w:r w:rsidR="0075315B" w:rsidRPr="00363AAD">
        <w:rPr>
          <w:rFonts w:ascii="Times New Roman" w:hAnsi="Times New Roman" w:cs="Times New Roman"/>
        </w:rPr>
        <w:t xml:space="preserve"> advocate future </w:t>
      </w:r>
      <w:r w:rsidR="00A57A05" w:rsidRPr="00363AAD">
        <w:rPr>
          <w:rFonts w:ascii="Times New Roman" w:hAnsi="Times New Roman" w:cs="Times New Roman"/>
        </w:rPr>
        <w:t xml:space="preserve">research </w:t>
      </w:r>
      <w:r w:rsidR="00256D02" w:rsidRPr="00363AAD">
        <w:rPr>
          <w:rFonts w:ascii="Times New Roman" w:hAnsi="Times New Roman" w:cs="Times New Roman"/>
        </w:rPr>
        <w:t>that will support the development of standardised framework</w:t>
      </w:r>
      <w:r w:rsidR="008B0479" w:rsidRPr="00363AAD">
        <w:rPr>
          <w:rFonts w:ascii="Times New Roman" w:hAnsi="Times New Roman" w:cs="Times New Roman"/>
        </w:rPr>
        <w:t>s</w:t>
      </w:r>
      <w:r w:rsidR="00256D02" w:rsidRPr="00363AAD">
        <w:rPr>
          <w:rFonts w:ascii="Times New Roman" w:hAnsi="Times New Roman" w:cs="Times New Roman"/>
        </w:rPr>
        <w:t xml:space="preserve"> for </w:t>
      </w:r>
      <w:r w:rsidR="00711BB4" w:rsidRPr="00363AAD">
        <w:rPr>
          <w:rFonts w:ascii="Times New Roman" w:hAnsi="Times New Roman" w:cs="Times New Roman"/>
        </w:rPr>
        <w:t xml:space="preserve">acceptable </w:t>
      </w:r>
      <w:r w:rsidR="008B0479" w:rsidRPr="00363AAD">
        <w:rPr>
          <w:rFonts w:ascii="Times New Roman" w:hAnsi="Times New Roman" w:cs="Times New Roman"/>
        </w:rPr>
        <w:t>transparency</w:t>
      </w:r>
      <w:r w:rsidR="00BF489B" w:rsidRPr="00363AAD">
        <w:rPr>
          <w:rFonts w:ascii="Times New Roman" w:hAnsi="Times New Roman" w:cs="Times New Roman"/>
        </w:rPr>
        <w:t xml:space="preserve"> of these applications</w:t>
      </w:r>
      <w:r w:rsidR="005609CC" w:rsidRPr="00363AAD">
        <w:rPr>
          <w:rFonts w:ascii="Times New Roman" w:hAnsi="Times New Roman" w:cs="Times New Roman"/>
        </w:rPr>
        <w:t xml:space="preserve"> </w:t>
      </w:r>
      <w:r w:rsidR="00A57A05" w:rsidRPr="00363AAD">
        <w:rPr>
          <w:rFonts w:ascii="Times New Roman" w:hAnsi="Times New Roman" w:cs="Times New Roman"/>
        </w:rPr>
        <w:t>and we look forward to future discussions of this issue.</w:t>
      </w:r>
      <w:r w:rsidR="00BC7EFD" w:rsidRPr="00363AAD">
        <w:rPr>
          <w:rFonts w:ascii="Times New Roman" w:hAnsi="Times New Roman" w:cs="Times New Roman"/>
        </w:rPr>
        <w:t xml:space="preserve"> </w:t>
      </w:r>
    </w:p>
    <w:p w14:paraId="21D6C757" w14:textId="77777777" w:rsidR="002C3343" w:rsidRPr="00363AAD" w:rsidRDefault="002C3343" w:rsidP="00591AB5">
      <w:pPr>
        <w:spacing w:after="220" w:line="480" w:lineRule="auto"/>
        <w:jc w:val="both"/>
        <w:rPr>
          <w:rFonts w:ascii="Times New Roman" w:hAnsi="Times New Roman" w:cs="Times New Roman"/>
          <w:b/>
        </w:rPr>
      </w:pPr>
      <w:r w:rsidRPr="00363AAD">
        <w:rPr>
          <w:rFonts w:ascii="Times New Roman" w:hAnsi="Times New Roman" w:cs="Times New Roman"/>
          <w:b/>
        </w:rPr>
        <w:lastRenderedPageBreak/>
        <w:t>Acknowledgements</w:t>
      </w:r>
    </w:p>
    <w:p w14:paraId="47AA2A40" w14:textId="77777777" w:rsidR="00B77801" w:rsidRPr="00363AAD" w:rsidRDefault="002C3343" w:rsidP="00591AB5">
      <w:pPr>
        <w:spacing w:after="220" w:line="480" w:lineRule="auto"/>
        <w:jc w:val="both"/>
        <w:rPr>
          <w:rFonts w:ascii="Times New Roman" w:hAnsi="Times New Roman" w:cs="Times New Roman"/>
        </w:rPr>
      </w:pPr>
      <w:r w:rsidRPr="00363AAD">
        <w:rPr>
          <w:rFonts w:ascii="Times New Roman" w:hAnsi="Times New Roman" w:cs="Times New Roman"/>
        </w:rPr>
        <w:t xml:space="preserve">The corresponding author of this paper (Rob Brisk) holds a PhD scholarship from the Eastern Corridor </w:t>
      </w:r>
      <w:r w:rsidR="00B77801" w:rsidRPr="00363AAD">
        <w:rPr>
          <w:rFonts w:ascii="Times New Roman" w:hAnsi="Times New Roman" w:cs="Times New Roman"/>
        </w:rPr>
        <w:t>M</w:t>
      </w:r>
      <w:r w:rsidRPr="00363AAD">
        <w:rPr>
          <w:rFonts w:ascii="Times New Roman" w:hAnsi="Times New Roman" w:cs="Times New Roman"/>
        </w:rPr>
        <w:t>edical Engineering Centre that is supported by the European Union’s INTERREG VA Programme, managed by the Special EU Programmes Body (SEUPB). This research was also supported by the Craigavon Cardiac Care Association, whom we wish to thank for their active support of cardiovascular research in Northern Ireland over the last 50 years. We would also like to thank Physionet for providing the open-access ECG data used for this study.</w:t>
      </w:r>
    </w:p>
    <w:p w14:paraId="6623A453" w14:textId="77777777" w:rsidR="002C3343" w:rsidRPr="00363AAD" w:rsidRDefault="002C3343" w:rsidP="00591AB5">
      <w:pPr>
        <w:spacing w:line="480" w:lineRule="auto"/>
        <w:rPr>
          <w:rFonts w:ascii="Times New Roman" w:hAnsi="Times New Roman" w:cs="Times New Roman"/>
          <w:b/>
        </w:rPr>
      </w:pPr>
      <w:r w:rsidRPr="00363AAD">
        <w:rPr>
          <w:rFonts w:ascii="Times New Roman" w:hAnsi="Times New Roman" w:cs="Times New Roman"/>
          <w:b/>
        </w:rPr>
        <w:t>Author contributions</w:t>
      </w:r>
      <w:r w:rsidRPr="00363AAD">
        <w:rPr>
          <w:rFonts w:ascii="Times New Roman" w:hAnsi="Times New Roman" w:cs="Times New Roman"/>
          <w:b/>
        </w:rPr>
        <w:tab/>
      </w:r>
    </w:p>
    <w:p w14:paraId="00640482" w14:textId="52251117" w:rsidR="002C3343" w:rsidRPr="00363AAD" w:rsidRDefault="002C3343" w:rsidP="00591AB5">
      <w:pPr>
        <w:spacing w:after="220" w:line="480" w:lineRule="auto"/>
        <w:jc w:val="both"/>
        <w:rPr>
          <w:rFonts w:ascii="Times New Roman" w:hAnsi="Times New Roman" w:cs="Times New Roman"/>
        </w:rPr>
      </w:pPr>
      <w:r w:rsidRPr="00363AAD">
        <w:rPr>
          <w:rFonts w:ascii="Times New Roman" w:hAnsi="Times New Roman" w:cs="Times New Roman"/>
        </w:rPr>
        <w:t xml:space="preserve">Rob Brisk, Raymond Bond, David McEneaney, Alicja Piadlo, Dewar Finlay and James McLaughlin were responsible for the conception of this study. Rob Brisk wrote, executed and will be responsible for storing the source code and was the </w:t>
      </w:r>
      <w:proofErr w:type="gramStart"/>
      <w:r w:rsidRPr="00363AAD">
        <w:rPr>
          <w:rFonts w:ascii="Times New Roman" w:hAnsi="Times New Roman" w:cs="Times New Roman"/>
        </w:rPr>
        <w:t>principle</w:t>
      </w:r>
      <w:proofErr w:type="gramEnd"/>
      <w:r w:rsidRPr="00363AAD">
        <w:rPr>
          <w:rFonts w:ascii="Times New Roman" w:hAnsi="Times New Roman" w:cs="Times New Roman"/>
        </w:rPr>
        <w:t xml:space="preserve"> author of the paper.</w:t>
      </w:r>
      <w:r w:rsidR="005739A6" w:rsidRPr="00363AAD">
        <w:rPr>
          <w:rFonts w:ascii="Times New Roman" w:hAnsi="Times New Roman" w:cs="Times New Roman"/>
        </w:rPr>
        <w:t xml:space="preserve"> (</w:t>
      </w:r>
      <w:r w:rsidR="005F1A2F" w:rsidRPr="00363AAD">
        <w:rPr>
          <w:rFonts w:ascii="Times New Roman" w:hAnsi="Times New Roman" w:cs="Times New Roman"/>
        </w:rPr>
        <w:t xml:space="preserve">The </w:t>
      </w:r>
      <w:r w:rsidR="000F0A7E" w:rsidRPr="00363AAD">
        <w:rPr>
          <w:rFonts w:ascii="Times New Roman" w:hAnsi="Times New Roman" w:cs="Times New Roman"/>
        </w:rPr>
        <w:t>source</w:t>
      </w:r>
      <w:r w:rsidR="005739A6" w:rsidRPr="00363AAD">
        <w:rPr>
          <w:rFonts w:ascii="Times New Roman" w:hAnsi="Times New Roman" w:cs="Times New Roman"/>
        </w:rPr>
        <w:t xml:space="preserve"> code </w:t>
      </w:r>
      <w:r w:rsidR="005F1A2F" w:rsidRPr="00363AAD">
        <w:rPr>
          <w:rFonts w:ascii="Times New Roman" w:hAnsi="Times New Roman" w:cs="Times New Roman"/>
        </w:rPr>
        <w:t>can be reviewed</w:t>
      </w:r>
      <w:r w:rsidR="005739A6" w:rsidRPr="00363AAD">
        <w:rPr>
          <w:rFonts w:ascii="Times New Roman" w:hAnsi="Times New Roman" w:cs="Times New Roman"/>
        </w:rPr>
        <w:t xml:space="preserve"> at </w:t>
      </w:r>
      <w:hyperlink r:id="rId16" w:history="1">
        <w:r w:rsidR="005739A6" w:rsidRPr="00363AAD">
          <w:rPr>
            <w:rStyle w:val="Hyperlink"/>
            <w:rFonts w:ascii="Times New Roman" w:hAnsi="Times New Roman" w:cs="Times New Roman"/>
            <w:color w:val="auto"/>
          </w:rPr>
          <w:t>https://github.com/docbrisky/coronary-occlusion</w:t>
        </w:r>
      </w:hyperlink>
      <w:r w:rsidR="005739A6" w:rsidRPr="00363AAD">
        <w:rPr>
          <w:rFonts w:ascii="Times New Roman" w:hAnsi="Times New Roman" w:cs="Times New Roman"/>
        </w:rPr>
        <w:t xml:space="preserve">.) </w:t>
      </w:r>
      <w:r w:rsidRPr="00363AAD">
        <w:rPr>
          <w:rFonts w:ascii="Times New Roman" w:hAnsi="Times New Roman" w:cs="Times New Roman"/>
        </w:rPr>
        <w:t xml:space="preserve">David McEneaney, Stephen Leslie and David Gossman were the consultant cardiologists who labelled the ECGs. Along with Ian Menown, they also subsequently provided clinical insight on interpretation of the results, which formed the basis of substantive revisions. Raymond Bond oversaw </w:t>
      </w:r>
      <w:r w:rsidR="00311C65" w:rsidRPr="00363AAD">
        <w:rPr>
          <w:rFonts w:ascii="Times New Roman" w:hAnsi="Times New Roman" w:cs="Times New Roman"/>
        </w:rPr>
        <w:t xml:space="preserve">the protocol </w:t>
      </w:r>
      <w:r w:rsidRPr="00363AAD">
        <w:rPr>
          <w:rFonts w:ascii="Times New Roman" w:hAnsi="Times New Roman" w:cs="Times New Roman"/>
        </w:rPr>
        <w:t xml:space="preserve">and provided substantive revisions elsewhere in the paper. </w:t>
      </w:r>
      <w:r w:rsidR="00CD0E6D" w:rsidRPr="00363AAD">
        <w:rPr>
          <w:rFonts w:ascii="Times New Roman" w:hAnsi="Times New Roman" w:cs="Times New Roman"/>
        </w:rPr>
        <w:t>Stafford Warren reviewed the study, suggested the re-run that led to the discovery of the spurious results and provided substantive input into the re-write.</w:t>
      </w:r>
    </w:p>
    <w:p w14:paraId="180DA879" w14:textId="77777777" w:rsidR="002C3343" w:rsidRPr="00363AAD" w:rsidRDefault="002C3343" w:rsidP="00591AB5">
      <w:pPr>
        <w:spacing w:after="220" w:line="480" w:lineRule="auto"/>
        <w:jc w:val="both"/>
        <w:rPr>
          <w:rFonts w:ascii="Times New Roman" w:hAnsi="Times New Roman" w:cs="Times New Roman"/>
          <w:b/>
        </w:rPr>
      </w:pPr>
      <w:r w:rsidRPr="00363AAD">
        <w:rPr>
          <w:rFonts w:ascii="Times New Roman" w:hAnsi="Times New Roman" w:cs="Times New Roman"/>
          <w:b/>
        </w:rPr>
        <w:t>Competing interests</w:t>
      </w:r>
    </w:p>
    <w:p w14:paraId="5F04FB1B" w14:textId="391817CA" w:rsidR="002C3343" w:rsidRPr="00363AAD" w:rsidRDefault="002C3343" w:rsidP="00591AB5">
      <w:pPr>
        <w:spacing w:after="220" w:line="480" w:lineRule="auto"/>
        <w:jc w:val="both"/>
        <w:rPr>
          <w:rFonts w:ascii="Times New Roman" w:hAnsi="Times New Roman" w:cs="Times New Roman"/>
        </w:rPr>
      </w:pPr>
      <w:r w:rsidRPr="00363AAD">
        <w:rPr>
          <w:rFonts w:ascii="Times New Roman" w:hAnsi="Times New Roman" w:cs="Times New Roman"/>
        </w:rPr>
        <w:t xml:space="preserve">None of the authors have competing interests to declare. </w:t>
      </w:r>
    </w:p>
    <w:p w14:paraId="79FCCD65" w14:textId="77777777" w:rsidR="00591AB5" w:rsidRPr="00363AAD" w:rsidRDefault="00591AB5">
      <w:pPr>
        <w:rPr>
          <w:rFonts w:ascii="Times New Roman" w:hAnsi="Times New Roman" w:cs="Times New Roman"/>
        </w:rPr>
        <w:sectPr w:rsidR="00591AB5" w:rsidRPr="00363AAD" w:rsidSect="00591AB5">
          <w:endnotePr>
            <w:numFmt w:val="decimal"/>
          </w:endnotePr>
          <w:type w:val="continuous"/>
          <w:pgSz w:w="11906" w:h="16838"/>
          <w:pgMar w:top="720" w:right="720" w:bottom="720" w:left="720" w:header="708" w:footer="708" w:gutter="0"/>
          <w:lnNumType w:countBy="1" w:restart="continuous"/>
          <w:cols w:space="708"/>
          <w:docGrid w:linePitch="360"/>
        </w:sectPr>
      </w:pPr>
    </w:p>
    <w:p w14:paraId="5D221826" w14:textId="6A3E7AE0" w:rsidR="00C52019" w:rsidRPr="00363AAD" w:rsidRDefault="00C52019">
      <w:pPr>
        <w:rPr>
          <w:rFonts w:ascii="Times New Roman" w:hAnsi="Times New Roman" w:cs="Times New Roman"/>
        </w:rPr>
      </w:pPr>
      <w:r w:rsidRPr="00363AAD">
        <w:rPr>
          <w:rFonts w:ascii="Times New Roman" w:hAnsi="Times New Roman" w:cs="Times New Roman"/>
        </w:rPr>
        <w:br w:type="page"/>
      </w:r>
    </w:p>
    <w:p w14:paraId="000557F4" w14:textId="77777777" w:rsidR="00C52019" w:rsidRPr="00363AAD" w:rsidRDefault="00C52019">
      <w:pPr>
        <w:rPr>
          <w:rFonts w:ascii="Times New Roman" w:hAnsi="Times New Roman" w:cs="Times New Roman"/>
        </w:rPr>
      </w:pPr>
      <w:r w:rsidRPr="00363AAD">
        <w:rPr>
          <w:rFonts w:ascii="Times New Roman" w:hAnsi="Times New Roman" w:cs="Times New Roman"/>
          <w:b/>
          <w:bCs/>
        </w:rPr>
        <w:lastRenderedPageBreak/>
        <w:t>Tables and figures</w:t>
      </w:r>
    </w:p>
    <w:p w14:paraId="680BDF90" w14:textId="77777777" w:rsidR="002C3343" w:rsidRPr="00363AAD" w:rsidRDefault="002C3343" w:rsidP="00CB62A9">
      <w:pPr>
        <w:spacing w:after="0" w:line="288" w:lineRule="auto"/>
        <w:jc w:val="both"/>
        <w:rPr>
          <w:rFonts w:ascii="Times New Roman" w:hAnsi="Times New Roman" w:cs="Times New Roman"/>
        </w:rPr>
        <w:sectPr w:rsidR="002C3343" w:rsidRPr="00363AAD" w:rsidSect="00C455F0">
          <w:endnotePr>
            <w:numFmt w:val="decimal"/>
          </w:endnotePr>
          <w:type w:val="continuous"/>
          <w:pgSz w:w="11906" w:h="16838"/>
          <w:pgMar w:top="720" w:right="720" w:bottom="720" w:left="720" w:header="708" w:footer="708" w:gutter="0"/>
          <w:cols w:num="2" w:space="708"/>
          <w:docGrid w:linePitch="360"/>
        </w:sectPr>
      </w:pPr>
    </w:p>
    <w:p w14:paraId="2A8C92CC" w14:textId="252AEF34" w:rsidR="003C162F" w:rsidRPr="00363AAD" w:rsidRDefault="00890E9D" w:rsidP="00320F50">
      <w:pPr>
        <w:spacing w:after="0" w:line="288" w:lineRule="auto"/>
        <w:rPr>
          <w:rFonts w:ascii="Times New Roman" w:hAnsi="Times New Roman" w:cs="Times New Roman"/>
          <w:b/>
        </w:rPr>
      </w:pPr>
      <w:r w:rsidRPr="00363AAD">
        <w:rPr>
          <w:rFonts w:ascii="Times New Roman" w:hAnsi="Times New Roman" w:cs="Times New Roman"/>
          <w:b/>
          <w:noProof/>
        </w:rPr>
        <mc:AlternateContent>
          <mc:Choice Requires="wps">
            <w:drawing>
              <wp:anchor distT="45720" distB="45720" distL="114300" distR="114300" simplePos="0" relativeHeight="251679232" behindDoc="0" locked="0" layoutInCell="1" allowOverlap="1" wp14:anchorId="0AA8D582" wp14:editId="4B57A7EC">
                <wp:simplePos x="0" y="0"/>
                <wp:positionH relativeFrom="margin">
                  <wp:posOffset>182880</wp:posOffset>
                </wp:positionH>
                <wp:positionV relativeFrom="paragraph">
                  <wp:posOffset>8297545</wp:posOffset>
                </wp:positionV>
                <wp:extent cx="3478530" cy="579120"/>
                <wp:effectExtent l="0" t="0" r="762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530" cy="579120"/>
                        </a:xfrm>
                        <a:prstGeom prst="rect">
                          <a:avLst/>
                        </a:prstGeom>
                        <a:solidFill>
                          <a:srgbClr val="FFFFFF"/>
                        </a:solidFill>
                        <a:ln w="9525">
                          <a:noFill/>
                          <a:miter lim="800000"/>
                          <a:headEnd/>
                          <a:tailEnd/>
                        </a:ln>
                      </wps:spPr>
                      <wps:txbx>
                        <w:txbxContent>
                          <w:p w14:paraId="5754585B" w14:textId="0543719C" w:rsidR="000777D7" w:rsidRPr="000534B2" w:rsidRDefault="000777D7" w:rsidP="00890E9D">
                            <w:pPr>
                              <w:rPr>
                                <w:sz w:val="18"/>
                                <w:szCs w:val="18"/>
                              </w:rPr>
                            </w:pPr>
                            <w:r>
                              <w:rPr>
                                <w:sz w:val="18"/>
                                <w:szCs w:val="18"/>
                              </w:rPr>
                              <w:t xml:space="preserve">Figure 3 </w:t>
                            </w:r>
                            <w:r w:rsidRPr="00762028">
                              <w:rPr>
                                <w:sz w:val="18"/>
                                <w:szCs w:val="18"/>
                                <w:highlight w:val="yellow"/>
                              </w:rPr>
                              <w:t>(first iteration</w:t>
                            </w:r>
                            <w:r>
                              <w:rPr>
                                <w:sz w:val="18"/>
                                <w:szCs w:val="18"/>
                              </w:rPr>
                              <w:t>) – ROC curve for the DL model (AUROC = 0.860). The dotted black line represents the ROC for a binary classifier based on random chance, where AUROC = 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8D582" id="_x0000_s1027" type="#_x0000_t202" style="position:absolute;margin-left:14.4pt;margin-top:653.35pt;width:273.9pt;height:45.6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" stroked="f">
                <v:textbox>
                  <w:txbxContent>
                    <w:p w14:paraId="5754585B" w14:textId="0543719C" w:rsidR="000777D7" w:rsidRPr="000534B2" w:rsidRDefault="000777D7" w:rsidP="00890E9D">
                      <w:pPr>
                        <w:rPr>
                          <w:sz w:val="18"/>
                          <w:szCs w:val="18"/>
                        </w:rPr>
                      </w:pPr>
                      <w:r>
                        <w:rPr>
                          <w:sz w:val="18"/>
                          <w:szCs w:val="18"/>
                        </w:rPr>
                        <w:t xml:space="preserve">Figure 3 </w:t>
                      </w:r>
                      <w:r w:rsidRPr="00762028">
                        <w:rPr>
                          <w:sz w:val="18"/>
                          <w:szCs w:val="18"/>
                          <w:highlight w:val="yellow"/>
                        </w:rPr>
                        <w:t>(first iteration</w:t>
                      </w:r>
                      <w:r>
                        <w:rPr>
                          <w:sz w:val="18"/>
                          <w:szCs w:val="18"/>
                        </w:rPr>
                        <w:t>) – ROC curve for the DL model (AUROC = 0.860). The dotted black line represents the ROC for a binary classifier based on random chance, where AUROC = 0.5</w:t>
                      </w:r>
                    </w:p>
                  </w:txbxContent>
                </v:textbox>
                <w10:wrap type="square" anchorx="margin"/>
              </v:shape>
            </w:pict>
          </mc:Fallback>
        </mc:AlternateContent>
      </w:r>
      <w:r w:rsidR="000534B2" w:rsidRPr="00363AAD">
        <w:rPr>
          <w:rFonts w:ascii="Times New Roman" w:hAnsi="Times New Roman" w:cs="Times New Roman"/>
          <w:b/>
          <w:noProof/>
        </w:rPr>
        <mc:AlternateContent>
          <mc:Choice Requires="wps">
            <w:drawing>
              <wp:anchor distT="45720" distB="45720" distL="114300" distR="114300" simplePos="0" relativeHeight="251673088" behindDoc="0" locked="0" layoutInCell="1" allowOverlap="1" wp14:anchorId="1737F287" wp14:editId="69E81D58">
                <wp:simplePos x="0" y="0"/>
                <wp:positionH relativeFrom="column">
                  <wp:posOffset>163830</wp:posOffset>
                </wp:positionH>
                <wp:positionV relativeFrom="paragraph">
                  <wp:posOffset>1424305</wp:posOffset>
                </wp:positionV>
                <wp:extent cx="6351270" cy="63627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270" cy="636270"/>
                        </a:xfrm>
                        <a:prstGeom prst="rect">
                          <a:avLst/>
                        </a:prstGeom>
                        <a:solidFill>
                          <a:srgbClr val="FFFFFF"/>
                        </a:solidFill>
                        <a:ln w="9525">
                          <a:noFill/>
                          <a:miter lim="800000"/>
                          <a:headEnd/>
                          <a:tailEnd/>
                        </a:ln>
                      </wps:spPr>
                      <wps:txbx>
                        <w:txbxContent>
                          <w:p w14:paraId="0DB8B235" w14:textId="11FB18A0" w:rsidR="000777D7" w:rsidRPr="000534B2" w:rsidRDefault="000777D7">
                            <w:pPr>
                              <w:rPr>
                                <w:sz w:val="18"/>
                                <w:szCs w:val="18"/>
                              </w:rPr>
                            </w:pPr>
                            <w:r w:rsidRPr="000534B2">
                              <w:rPr>
                                <w:sz w:val="18"/>
                                <w:szCs w:val="18"/>
                              </w:rPr>
                              <w:t>Table 1 (</w:t>
                            </w:r>
                            <w:r w:rsidRPr="00762028">
                              <w:rPr>
                                <w:sz w:val="18"/>
                                <w:szCs w:val="18"/>
                                <w:highlight w:val="yellow"/>
                              </w:rPr>
                              <w:t>first iteration</w:t>
                            </w:r>
                            <w:r w:rsidRPr="000534B2">
                              <w:rPr>
                                <w:sz w:val="18"/>
                                <w:szCs w:val="18"/>
                              </w:rPr>
                              <w:t xml:space="preserve">) – demographic details, including subgroups defined by anatomical location of balloon inflation. LMS = left main stem, LAD = left anterior descending, </w:t>
                            </w:r>
                            <w:proofErr w:type="spellStart"/>
                            <w:r w:rsidRPr="000534B2">
                              <w:rPr>
                                <w:sz w:val="18"/>
                                <w:szCs w:val="18"/>
                              </w:rPr>
                              <w:t>Diag</w:t>
                            </w:r>
                            <w:proofErr w:type="spellEnd"/>
                            <w:r w:rsidRPr="000534B2">
                              <w:rPr>
                                <w:sz w:val="18"/>
                                <w:szCs w:val="18"/>
                              </w:rPr>
                              <w:t xml:space="preserve"> = diagonal branch, </w:t>
                            </w:r>
                            <w:proofErr w:type="spellStart"/>
                            <w:r w:rsidRPr="000534B2">
                              <w:rPr>
                                <w:sz w:val="18"/>
                                <w:szCs w:val="18"/>
                              </w:rPr>
                              <w:t>LCx</w:t>
                            </w:r>
                            <w:proofErr w:type="spellEnd"/>
                            <w:r w:rsidRPr="000534B2">
                              <w:rPr>
                                <w:sz w:val="18"/>
                                <w:szCs w:val="18"/>
                              </w:rPr>
                              <w:t xml:space="preserve"> = left circumflex, RCA = right coronary artery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7F287" id="_x0000_s1028" type="#_x0000_t202" style="position:absolute;margin-left:12.9pt;margin-top:112.15pt;width:500.1pt;height:50.1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" stroked="f">
                <v:textbox>
                  <w:txbxContent>
                    <w:p w14:paraId="0DB8B235" w14:textId="11FB18A0" w:rsidR="000777D7" w:rsidRPr="000534B2" w:rsidRDefault="000777D7">
                      <w:pPr>
                        <w:rPr>
                          <w:sz w:val="18"/>
                          <w:szCs w:val="18"/>
                        </w:rPr>
                      </w:pPr>
                      <w:r w:rsidRPr="000534B2">
                        <w:rPr>
                          <w:sz w:val="18"/>
                          <w:szCs w:val="18"/>
                        </w:rPr>
                        <w:t>Table 1 (</w:t>
                      </w:r>
                      <w:r w:rsidRPr="00762028">
                        <w:rPr>
                          <w:sz w:val="18"/>
                          <w:szCs w:val="18"/>
                          <w:highlight w:val="yellow"/>
                        </w:rPr>
                        <w:t>first iteration</w:t>
                      </w:r>
                      <w:r w:rsidRPr="000534B2">
                        <w:rPr>
                          <w:sz w:val="18"/>
                          <w:szCs w:val="18"/>
                        </w:rPr>
                        <w:t xml:space="preserve">) – demographic details, including subgroups defined by anatomical location of balloon inflation. LMS = left main stem, LAD = left anterior descending, </w:t>
                      </w:r>
                      <w:proofErr w:type="spellStart"/>
                      <w:r w:rsidRPr="000534B2">
                        <w:rPr>
                          <w:sz w:val="18"/>
                          <w:szCs w:val="18"/>
                        </w:rPr>
                        <w:t>Diag</w:t>
                      </w:r>
                      <w:proofErr w:type="spellEnd"/>
                      <w:r w:rsidRPr="000534B2">
                        <w:rPr>
                          <w:sz w:val="18"/>
                          <w:szCs w:val="18"/>
                        </w:rPr>
                        <w:t xml:space="preserve"> = diagonal branch, </w:t>
                      </w:r>
                      <w:proofErr w:type="spellStart"/>
                      <w:r w:rsidRPr="000534B2">
                        <w:rPr>
                          <w:sz w:val="18"/>
                          <w:szCs w:val="18"/>
                        </w:rPr>
                        <w:t>LCx</w:t>
                      </w:r>
                      <w:proofErr w:type="spellEnd"/>
                      <w:r w:rsidRPr="000534B2">
                        <w:rPr>
                          <w:sz w:val="18"/>
                          <w:szCs w:val="18"/>
                        </w:rPr>
                        <w:t xml:space="preserve"> = left circumflex, RCA = right coronary artery</w:t>
                      </w:r>
                    </w:p>
                  </w:txbxContent>
                </v:textbox>
                <w10:wrap type="square"/>
              </v:shape>
            </w:pict>
          </mc:Fallback>
        </mc:AlternateContent>
      </w:r>
      <w:r w:rsidR="000534B2" w:rsidRPr="00363AAD">
        <w:rPr>
          <w:rFonts w:ascii="Times New Roman" w:hAnsi="Times New Roman" w:cs="Times New Roman"/>
          <w:b/>
          <w:noProof/>
        </w:rPr>
        <mc:AlternateContent>
          <mc:Choice Requires="wps">
            <w:drawing>
              <wp:anchor distT="45720" distB="45720" distL="114300" distR="114300" simplePos="0" relativeHeight="251677184" behindDoc="0" locked="0" layoutInCell="1" allowOverlap="1" wp14:anchorId="253B68DD" wp14:editId="1C03F654">
                <wp:simplePos x="0" y="0"/>
                <wp:positionH relativeFrom="margin">
                  <wp:posOffset>3585210</wp:posOffset>
                </wp:positionH>
                <wp:positionV relativeFrom="paragraph">
                  <wp:posOffset>5371465</wp:posOffset>
                </wp:positionV>
                <wp:extent cx="3360420" cy="5791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579120"/>
                        </a:xfrm>
                        <a:prstGeom prst="rect">
                          <a:avLst/>
                        </a:prstGeom>
                        <a:solidFill>
                          <a:srgbClr val="FFFFFF"/>
                        </a:solidFill>
                        <a:ln w="9525">
                          <a:noFill/>
                          <a:miter lim="800000"/>
                          <a:headEnd/>
                          <a:tailEnd/>
                        </a:ln>
                      </wps:spPr>
                      <wps:txbx>
                        <w:txbxContent>
                          <w:p w14:paraId="73FCD661" w14:textId="186B6B2F" w:rsidR="000777D7" w:rsidRPr="000534B2" w:rsidRDefault="000777D7" w:rsidP="000534B2">
                            <w:pPr>
                              <w:rPr>
                                <w:sz w:val="18"/>
                                <w:szCs w:val="18"/>
                              </w:rPr>
                            </w:pPr>
                            <w:r>
                              <w:rPr>
                                <w:sz w:val="18"/>
                                <w:szCs w:val="18"/>
                              </w:rPr>
                              <w:t>Figure 2 (</w:t>
                            </w:r>
                            <w:r w:rsidRPr="00762028">
                              <w:rPr>
                                <w:sz w:val="18"/>
                                <w:szCs w:val="18"/>
                                <w:highlight w:val="yellow"/>
                              </w:rPr>
                              <w:t>first iteration</w:t>
                            </w:r>
                            <w:r>
                              <w:rPr>
                                <w:sz w:val="18"/>
                                <w:szCs w:val="18"/>
                              </w:rPr>
                              <w:t>) – results from the 5-fold cross validation process of the deep learning model across the whole dataset (averages and 95% confidence intervals)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B68DD" id="_x0000_s1029" type="#_x0000_t202" style="position:absolute;margin-left:282.3pt;margin-top:422.95pt;width:264.6pt;height:45.6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" stroked="f">
                <v:textbox>
                  <w:txbxContent>
                    <w:p w14:paraId="73FCD661" w14:textId="186B6B2F" w:rsidR="000777D7" w:rsidRPr="000534B2" w:rsidRDefault="000777D7" w:rsidP="000534B2">
                      <w:pPr>
                        <w:rPr>
                          <w:sz w:val="18"/>
                          <w:szCs w:val="18"/>
                        </w:rPr>
                      </w:pPr>
                      <w:r>
                        <w:rPr>
                          <w:sz w:val="18"/>
                          <w:szCs w:val="18"/>
                        </w:rPr>
                        <w:t>Figure 2 (</w:t>
                      </w:r>
                      <w:r w:rsidRPr="00762028">
                        <w:rPr>
                          <w:sz w:val="18"/>
                          <w:szCs w:val="18"/>
                          <w:highlight w:val="yellow"/>
                        </w:rPr>
                        <w:t>first iteration</w:t>
                      </w:r>
                      <w:r>
                        <w:rPr>
                          <w:sz w:val="18"/>
                          <w:szCs w:val="18"/>
                        </w:rPr>
                        <w:t>) – results from the 5-fold cross validation process of the deep learning model across the whole dataset (averages and 95% confidence intervals)</w:t>
                      </w:r>
                    </w:p>
                  </w:txbxContent>
                </v:textbox>
                <w10:wrap type="square" anchorx="margin"/>
              </v:shape>
            </w:pict>
          </mc:Fallback>
        </mc:AlternateContent>
      </w:r>
      <w:r w:rsidR="000534B2" w:rsidRPr="00363AAD">
        <w:rPr>
          <w:rFonts w:ascii="Times New Roman" w:hAnsi="Times New Roman" w:cs="Times New Roman"/>
          <w:b/>
          <w:noProof/>
        </w:rPr>
        <mc:AlternateContent>
          <mc:Choice Requires="wps">
            <w:drawing>
              <wp:anchor distT="45720" distB="45720" distL="114300" distR="114300" simplePos="0" relativeHeight="251675136" behindDoc="0" locked="0" layoutInCell="1" allowOverlap="1" wp14:anchorId="03193C12" wp14:editId="2D4DBBEB">
                <wp:simplePos x="0" y="0"/>
                <wp:positionH relativeFrom="margin">
                  <wp:align>left</wp:align>
                </wp:positionH>
                <wp:positionV relativeFrom="paragraph">
                  <wp:posOffset>5391150</wp:posOffset>
                </wp:positionV>
                <wp:extent cx="3360420" cy="415290"/>
                <wp:effectExtent l="0" t="0" r="0" b="38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415290"/>
                        </a:xfrm>
                        <a:prstGeom prst="rect">
                          <a:avLst/>
                        </a:prstGeom>
                        <a:solidFill>
                          <a:srgbClr val="FFFFFF"/>
                        </a:solidFill>
                        <a:ln w="9525">
                          <a:noFill/>
                          <a:miter lim="800000"/>
                          <a:headEnd/>
                          <a:tailEnd/>
                        </a:ln>
                      </wps:spPr>
                      <wps:txbx>
                        <w:txbxContent>
                          <w:p w14:paraId="105DA850" w14:textId="744A0D16" w:rsidR="000777D7" w:rsidRPr="000534B2" w:rsidRDefault="000777D7" w:rsidP="000534B2">
                            <w:pPr>
                              <w:rPr>
                                <w:sz w:val="18"/>
                                <w:szCs w:val="18"/>
                              </w:rPr>
                            </w:pPr>
                            <w:r w:rsidRPr="000534B2">
                              <w:rPr>
                                <w:sz w:val="18"/>
                                <w:szCs w:val="18"/>
                              </w:rPr>
                              <w:t>Figure 1 (</w:t>
                            </w:r>
                            <w:r w:rsidRPr="00762028">
                              <w:rPr>
                                <w:sz w:val="18"/>
                                <w:szCs w:val="18"/>
                                <w:highlight w:val="yellow"/>
                              </w:rPr>
                              <w:t>first iteration</w:t>
                            </w:r>
                            <w:r w:rsidRPr="000534B2">
                              <w:rPr>
                                <w:sz w:val="18"/>
                                <w:szCs w:val="18"/>
                              </w:rPr>
                              <w:t>) – performance metrics of each classifier across the whole dataset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93C12" id="_x0000_s1030" type="#_x0000_t202" style="position:absolute;margin-left:0;margin-top:424.5pt;width:264.6pt;height:32.7pt;z-index:251675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" stroked="f">
                <v:textbox>
                  <w:txbxContent>
                    <w:p w14:paraId="105DA850" w14:textId="744A0D16" w:rsidR="000777D7" w:rsidRPr="000534B2" w:rsidRDefault="000777D7" w:rsidP="000534B2">
                      <w:pPr>
                        <w:rPr>
                          <w:sz w:val="18"/>
                          <w:szCs w:val="18"/>
                        </w:rPr>
                      </w:pPr>
                      <w:r w:rsidRPr="000534B2">
                        <w:rPr>
                          <w:sz w:val="18"/>
                          <w:szCs w:val="18"/>
                        </w:rPr>
                        <w:t>Figure 1 (</w:t>
                      </w:r>
                      <w:r w:rsidRPr="00762028">
                        <w:rPr>
                          <w:sz w:val="18"/>
                          <w:szCs w:val="18"/>
                          <w:highlight w:val="yellow"/>
                        </w:rPr>
                        <w:t>first iteration</w:t>
                      </w:r>
                      <w:r w:rsidRPr="000534B2">
                        <w:rPr>
                          <w:sz w:val="18"/>
                          <w:szCs w:val="18"/>
                        </w:rPr>
                        <w:t>) – performance metrics of each classifier across the whole dataset</w:t>
                      </w:r>
                    </w:p>
                  </w:txbxContent>
                </v:textbox>
                <w10:wrap type="square" anchorx="margin"/>
              </v:shape>
            </w:pict>
          </mc:Fallback>
        </mc:AlternateContent>
      </w:r>
      <w:r w:rsidR="00D70246" w:rsidRPr="00363AAD">
        <w:rPr>
          <w:noProof/>
        </w:rPr>
        <w:drawing>
          <wp:anchor distT="0" distB="0" distL="114300" distR="114300" simplePos="0" relativeHeight="251656704" behindDoc="0" locked="0" layoutInCell="1" allowOverlap="1" wp14:anchorId="257781ED" wp14:editId="798B6C06">
            <wp:simplePos x="0" y="0"/>
            <wp:positionH relativeFrom="column">
              <wp:posOffset>-289560</wp:posOffset>
            </wp:positionH>
            <wp:positionV relativeFrom="page">
              <wp:posOffset>3093720</wp:posOffset>
            </wp:positionV>
            <wp:extent cx="3848100" cy="302958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8100" cy="302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D62F2" w:rsidRPr="00363AAD">
        <w:rPr>
          <w:noProof/>
        </w:rPr>
        <w:drawing>
          <wp:anchor distT="0" distB="0" distL="114300" distR="114300" simplePos="0" relativeHeight="251659776" behindDoc="0" locked="0" layoutInCell="1" allowOverlap="1" wp14:anchorId="463D01BA" wp14:editId="08A64754">
            <wp:simplePos x="0" y="0"/>
            <wp:positionH relativeFrom="column">
              <wp:posOffset>3752850</wp:posOffset>
            </wp:positionH>
            <wp:positionV relativeFrom="page">
              <wp:posOffset>3013710</wp:posOffset>
            </wp:positionV>
            <wp:extent cx="3105150" cy="2887980"/>
            <wp:effectExtent l="0" t="0" r="0" b="0"/>
            <wp:wrapTopAndBottom/>
            <wp:docPr id="3" name="Chart 3">
              <a:extLst xmlns:a="http://schemas.openxmlformats.org/drawingml/2006/main">
                <a:ext uri="{FF2B5EF4-FFF2-40B4-BE49-F238E27FC236}">
                  <a16:creationId xmlns:a16="http://schemas.microsoft.com/office/drawing/2014/main" id="{9CC08A43-1F72-4561-8570-258E14282D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945920" w:rsidRPr="00363AAD">
        <w:rPr>
          <w:noProof/>
        </w:rPr>
        <mc:AlternateContent>
          <mc:Choice Requires="wps">
            <w:drawing>
              <wp:anchor distT="0" distB="0" distL="114300" distR="114300" simplePos="0" relativeHeight="251658250" behindDoc="0" locked="0" layoutInCell="1" allowOverlap="1" wp14:anchorId="7453F182" wp14:editId="372FBF15">
                <wp:simplePos x="0" y="0"/>
                <wp:positionH relativeFrom="column">
                  <wp:posOffset>3661410</wp:posOffset>
                </wp:positionH>
                <wp:positionV relativeFrom="paragraph">
                  <wp:posOffset>5161915</wp:posOffset>
                </wp:positionV>
                <wp:extent cx="3226435" cy="719455"/>
                <wp:effectExtent l="3810" t="0" r="0" b="0"/>
                <wp:wrapTopAndBottom/>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435" cy="719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51026" w14:textId="0ECED7E5" w:rsidR="000777D7" w:rsidRDefault="000777D7" w:rsidP="00F56A99">
                            <w:pPr>
                              <w:pStyle w:val="Caption"/>
                              <w:rPr>
                                <w:rFonts w:ascii="Times New Roman" w:hAnsi="Times New Roman" w:cs="Times New Roman"/>
                                <w:b/>
                                <w:noProof/>
                                <w:color w:val="auto"/>
                                <w:sz w:val="20"/>
                                <w:szCs w:val="20"/>
                              </w:rPr>
                            </w:pPr>
                          </w:p>
                          <w:p w14:paraId="14BF89E8" w14:textId="105D5398" w:rsidR="000777D7" w:rsidRPr="00A03BCB" w:rsidRDefault="000777D7" w:rsidP="00A03BCB">
                            <w:pPr>
                              <w:pStyle w:val="Caption"/>
                              <w:rPr>
                                <w:rFonts w:ascii="Arial" w:hAnsi="Arial" w:cs="Arial"/>
                                <w:color w:val="auto"/>
                              </w:rPr>
                            </w:pPr>
                            <w:r w:rsidRPr="009C1604">
                              <w:rPr>
                                <w:rFonts w:ascii="Arial" w:hAnsi="Arial" w:cs="Arial"/>
                                <w:color w:val="auto"/>
                              </w:rPr>
                              <w:t xml:space="preserve">Figure </w:t>
                            </w:r>
                            <w:r>
                              <w:rPr>
                                <w:rFonts w:ascii="Arial" w:hAnsi="Arial" w:cs="Arial"/>
                                <w:color w:val="auto"/>
                              </w:rPr>
                              <w:t>2</w:t>
                            </w:r>
                            <w:r w:rsidRPr="009C1604">
                              <w:rPr>
                                <w:rFonts w:ascii="Arial" w:hAnsi="Arial" w:cs="Arial"/>
                                <w:color w:val="auto"/>
                              </w:rPr>
                              <w:t xml:space="preserve"> </w:t>
                            </w:r>
                            <w:r>
                              <w:rPr>
                                <w:rFonts w:ascii="Arial" w:hAnsi="Arial" w:cs="Arial"/>
                                <w:color w:val="auto"/>
                              </w:rPr>
                              <w:t>–</w:t>
                            </w:r>
                            <w:r w:rsidRPr="009C1604">
                              <w:rPr>
                                <w:rFonts w:ascii="Arial" w:hAnsi="Arial" w:cs="Arial"/>
                                <w:color w:val="auto"/>
                              </w:rPr>
                              <w:t xml:space="preserve"> </w:t>
                            </w:r>
                            <w:r>
                              <w:rPr>
                                <w:rFonts w:ascii="Arial" w:hAnsi="Arial" w:cs="Arial"/>
                                <w:color w:val="auto"/>
                              </w:rPr>
                              <w:t>results from the 5-fold cross validation process of the deep learning model across the whole dataset (averages and 95% confidence intervals)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3F182" id="Text Box 28" o:spid="_x0000_s1031" type="#_x0000_t202" style="position:absolute;margin-left:288.3pt;margin-top:406.45pt;width:254.05pt;height:56.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" stroked="f">
                <v:textbox inset="0,0,0,0">
                  <w:txbxContent>
                    <w:p w14:paraId="53651026" w14:textId="0ECED7E5" w:rsidR="000777D7" w:rsidRDefault="000777D7" w:rsidP="00F56A99">
                      <w:pPr>
                        <w:pStyle w:val="Caption"/>
                        <w:rPr>
                          <w:rFonts w:ascii="Times New Roman" w:hAnsi="Times New Roman" w:cs="Times New Roman"/>
                          <w:b/>
                          <w:noProof/>
                          <w:color w:val="auto"/>
                          <w:sz w:val="20"/>
                          <w:szCs w:val="20"/>
                        </w:rPr>
                      </w:pPr>
                    </w:p>
                    <w:p w14:paraId="14BF89E8" w14:textId="105D5398" w:rsidR="000777D7" w:rsidRPr="00A03BCB" w:rsidRDefault="000777D7" w:rsidP="00A03BCB">
                      <w:pPr>
                        <w:pStyle w:val="Caption"/>
                        <w:rPr>
                          <w:rFonts w:ascii="Arial" w:hAnsi="Arial" w:cs="Arial"/>
                          <w:color w:val="auto"/>
                        </w:rPr>
                      </w:pPr>
                      <w:r w:rsidRPr="009C1604">
                        <w:rPr>
                          <w:rFonts w:ascii="Arial" w:hAnsi="Arial" w:cs="Arial"/>
                          <w:color w:val="auto"/>
                        </w:rPr>
                        <w:t xml:space="preserve">Figure </w:t>
                      </w:r>
                      <w:r>
                        <w:rPr>
                          <w:rFonts w:ascii="Arial" w:hAnsi="Arial" w:cs="Arial"/>
                          <w:color w:val="auto"/>
                        </w:rPr>
                        <w:t>2</w:t>
                      </w:r>
                      <w:r w:rsidRPr="009C1604">
                        <w:rPr>
                          <w:rFonts w:ascii="Arial" w:hAnsi="Arial" w:cs="Arial"/>
                          <w:color w:val="auto"/>
                        </w:rPr>
                        <w:t xml:space="preserve"> </w:t>
                      </w:r>
                      <w:r>
                        <w:rPr>
                          <w:rFonts w:ascii="Arial" w:hAnsi="Arial" w:cs="Arial"/>
                          <w:color w:val="auto"/>
                        </w:rPr>
                        <w:t>–</w:t>
                      </w:r>
                      <w:r w:rsidRPr="009C1604">
                        <w:rPr>
                          <w:rFonts w:ascii="Arial" w:hAnsi="Arial" w:cs="Arial"/>
                          <w:color w:val="auto"/>
                        </w:rPr>
                        <w:t xml:space="preserve"> </w:t>
                      </w:r>
                      <w:r>
                        <w:rPr>
                          <w:rFonts w:ascii="Arial" w:hAnsi="Arial" w:cs="Arial"/>
                          <w:color w:val="auto"/>
                        </w:rPr>
                        <w:t>results from the 5-fold cross validation process of the deep learning model across the whole dataset (averages and 95% confidence intervals)</w:t>
                      </w:r>
                    </w:p>
                  </w:txbxContent>
                </v:textbox>
                <w10:wrap type="topAndBottom"/>
              </v:shape>
            </w:pict>
          </mc:Fallback>
        </mc:AlternateContent>
      </w:r>
      <w:r w:rsidR="00945920" w:rsidRPr="00363AAD">
        <w:rPr>
          <w:noProof/>
        </w:rPr>
        <mc:AlternateContent>
          <mc:Choice Requires="wps">
            <w:drawing>
              <wp:anchor distT="0" distB="0" distL="114300" distR="114300" simplePos="0" relativeHeight="251658247" behindDoc="0" locked="0" layoutInCell="1" allowOverlap="1" wp14:anchorId="7453F182" wp14:editId="7D27D9C7">
                <wp:simplePos x="0" y="0"/>
                <wp:positionH relativeFrom="column">
                  <wp:posOffset>57150</wp:posOffset>
                </wp:positionH>
                <wp:positionV relativeFrom="paragraph">
                  <wp:posOffset>5451475</wp:posOffset>
                </wp:positionV>
                <wp:extent cx="3226435" cy="384175"/>
                <wp:effectExtent l="0" t="1905" r="2540" b="4445"/>
                <wp:wrapTopAndBottom/>
                <wp:docPr id="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435"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3F0EE" w14:textId="77777777" w:rsidR="000777D7" w:rsidRPr="009C1604" w:rsidRDefault="000777D7" w:rsidP="00F56A99">
                            <w:pPr>
                              <w:pStyle w:val="Caption"/>
                              <w:rPr>
                                <w:rFonts w:ascii="Arial" w:hAnsi="Arial" w:cs="Arial"/>
                                <w:b/>
                                <w:noProof/>
                                <w:color w:val="auto"/>
                              </w:rPr>
                            </w:pPr>
                            <w:r w:rsidRPr="009C1604">
                              <w:rPr>
                                <w:rFonts w:ascii="Arial" w:hAnsi="Arial" w:cs="Arial"/>
                                <w:color w:val="auto"/>
                              </w:rPr>
                              <w:t>Figure 1 - performance metrics of each classifier across the whole dataset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3F182" id="Text Box 26" o:spid="_x0000_s1032" type="#_x0000_t202" style="position:absolute;margin-left:4.5pt;margin-top:429.25pt;width:254.05pt;height:30.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" stroked="f">
                <v:textbox inset="0,0,0,0">
                  <w:txbxContent>
                    <w:p w14:paraId="65D3F0EE" w14:textId="77777777" w:rsidR="000777D7" w:rsidRPr="009C1604" w:rsidRDefault="000777D7" w:rsidP="00F56A99">
                      <w:pPr>
                        <w:pStyle w:val="Caption"/>
                        <w:rPr>
                          <w:rFonts w:ascii="Arial" w:hAnsi="Arial" w:cs="Arial"/>
                          <w:b/>
                          <w:noProof/>
                          <w:color w:val="auto"/>
                        </w:rPr>
                      </w:pPr>
                      <w:r w:rsidRPr="009C1604">
                        <w:rPr>
                          <w:rFonts w:ascii="Arial" w:hAnsi="Arial" w:cs="Arial"/>
                          <w:color w:val="auto"/>
                        </w:rPr>
                        <w:t>Figure 1 - performance metrics of each classifier across the whole dataset</w:t>
                      </w:r>
                    </w:p>
                  </w:txbxContent>
                </v:textbox>
                <w10:wrap type="topAndBottom"/>
              </v:shape>
            </w:pict>
          </mc:Fallback>
        </mc:AlternateContent>
      </w:r>
      <w:r w:rsidR="00945920" w:rsidRPr="00363AAD">
        <w:rPr>
          <w:rFonts w:ascii="Times New Roman" w:hAnsi="Times New Roman" w:cs="Times New Roman"/>
          <w:noProof/>
          <w:lang w:eastAsia="en-GB"/>
        </w:rPr>
        <mc:AlternateContent>
          <mc:Choice Requires="wpg">
            <w:drawing>
              <wp:anchor distT="0" distB="0" distL="114300" distR="114300" simplePos="0" relativeHeight="251658241" behindDoc="0" locked="0" layoutInCell="1" allowOverlap="1" wp14:anchorId="3A086FE1" wp14:editId="48D36491">
                <wp:simplePos x="0" y="0"/>
                <wp:positionH relativeFrom="column">
                  <wp:posOffset>92710</wp:posOffset>
                </wp:positionH>
                <wp:positionV relativeFrom="page">
                  <wp:posOffset>7048500</wp:posOffset>
                </wp:positionV>
                <wp:extent cx="3486150" cy="2687320"/>
                <wp:effectExtent l="0" t="0" r="2540" b="0"/>
                <wp:wrapTopAndBottom/>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0" cy="2687320"/>
                          <a:chOff x="0" y="0"/>
                          <a:chExt cx="34861" cy="26873"/>
                        </a:xfrm>
                      </wpg:grpSpPr>
                      <pic:pic xmlns:pic="http://schemas.openxmlformats.org/drawingml/2006/picture">
                        <pic:nvPicPr>
                          <pic:cNvPr id="6"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70" cy="18224"/>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22"/>
                        <wps:cNvSpPr txBox="1">
                          <a:spLocks noChangeArrowheads="1"/>
                        </wps:cNvSpPr>
                        <wps:spPr bwMode="auto">
                          <a:xfrm>
                            <a:off x="1524" y="21659"/>
                            <a:ext cx="33337" cy="5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02A82" w14:textId="429DAAE9" w:rsidR="000777D7" w:rsidRPr="00F15CA8" w:rsidRDefault="000777D7" w:rsidP="00E9477C">
                              <w:pPr>
                                <w:pStyle w:val="Caption"/>
                                <w:jc w:val="both"/>
                                <w:rPr>
                                  <w:rFonts w:ascii="Arial" w:hAnsi="Arial" w:cs="Arial"/>
                                  <w:b/>
                                  <w:noProof/>
                                  <w:color w:val="000000" w:themeColor="text1"/>
                                </w:rPr>
                              </w:pPr>
                              <w:r w:rsidRPr="00F15CA8">
                                <w:rPr>
                                  <w:rFonts w:ascii="Arial" w:hAnsi="Arial" w:cs="Arial"/>
                                  <w:color w:val="000000" w:themeColor="text1"/>
                                </w:rPr>
                                <w:t xml:space="preserve">Figure </w:t>
                              </w:r>
                              <w:r>
                                <w:rPr>
                                  <w:rFonts w:ascii="Arial" w:hAnsi="Arial" w:cs="Arial"/>
                                  <w:color w:val="000000" w:themeColor="text1"/>
                                </w:rPr>
                                <w:t>3</w:t>
                              </w:r>
                              <w:r w:rsidRPr="00F15CA8">
                                <w:rPr>
                                  <w:rFonts w:ascii="Arial" w:hAnsi="Arial" w:cs="Arial"/>
                                  <w:color w:val="000000" w:themeColor="text1"/>
                                </w:rPr>
                                <w:t xml:space="preserve"> - ROC curve for the DL model (AUROC = 0.860). The dotted black line represents the ROC for a binary classifier based on random chance where AUROC = 0.5.</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A086FE1" id="Group 12" o:spid="_x0000_s1033" style="position:absolute;margin-left:7.3pt;margin-top:555pt;width:274.5pt;height:211.6pt;z-index:251658241;mso-position-vertical-relative:page" coordsize="34861,26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4" type="#_x0000_t75" style="position:absolute;width:33870;height:18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">
                  <v:imagedata r:id="rId20" o:title=""/>
                </v:shape>
                <v:shape id="Text Box 22" o:spid="_x0000_s1035" type="#_x0000_t202" style="position:absolute;left:1524;top:21659;width:33337;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60002A82" w14:textId="429DAAE9" w:rsidR="000777D7" w:rsidRPr="00F15CA8" w:rsidRDefault="000777D7" w:rsidP="00E9477C">
                        <w:pPr>
                          <w:pStyle w:val="Caption"/>
                          <w:jc w:val="both"/>
                          <w:rPr>
                            <w:rFonts w:ascii="Arial" w:hAnsi="Arial" w:cs="Arial"/>
                            <w:b/>
                            <w:noProof/>
                            <w:color w:val="000000" w:themeColor="text1"/>
                          </w:rPr>
                        </w:pPr>
                        <w:r w:rsidRPr="00F15CA8">
                          <w:rPr>
                            <w:rFonts w:ascii="Arial" w:hAnsi="Arial" w:cs="Arial"/>
                            <w:color w:val="000000" w:themeColor="text1"/>
                          </w:rPr>
                          <w:t xml:space="preserve">Figure </w:t>
                        </w:r>
                        <w:r>
                          <w:rPr>
                            <w:rFonts w:ascii="Arial" w:hAnsi="Arial" w:cs="Arial"/>
                            <w:color w:val="000000" w:themeColor="text1"/>
                          </w:rPr>
                          <w:t>3</w:t>
                        </w:r>
                        <w:r w:rsidRPr="00F15CA8">
                          <w:rPr>
                            <w:rFonts w:ascii="Arial" w:hAnsi="Arial" w:cs="Arial"/>
                            <w:color w:val="000000" w:themeColor="text1"/>
                          </w:rPr>
                          <w:t xml:space="preserve"> - ROC curve for the DL model (AUROC = 0.860). The dotted black line represents the ROC for a binary classifier based on random chance where AUROC = 0.5.</w:t>
                        </w:r>
                      </w:p>
                    </w:txbxContent>
                  </v:textbox>
                </v:shape>
                <w10:wrap type="topAndBottom" anchory="page"/>
              </v:group>
            </w:pict>
          </mc:Fallback>
        </mc:AlternateContent>
      </w:r>
      <w:r w:rsidR="006857CC" w:rsidRPr="00363AAD">
        <w:rPr>
          <w:rFonts w:ascii="Times New Roman" w:hAnsi="Times New Roman" w:cs="Times New Roman"/>
          <w:noProof/>
          <w:lang w:val="en-US"/>
        </w:rPr>
        <w:drawing>
          <wp:anchor distT="0" distB="180340" distL="114300" distR="114300" simplePos="0" relativeHeight="251655680" behindDoc="0" locked="0" layoutInCell="1" allowOverlap="1" wp14:anchorId="70B8E22D" wp14:editId="42D73CBA">
            <wp:simplePos x="0" y="0"/>
            <wp:positionH relativeFrom="page">
              <wp:posOffset>598170</wp:posOffset>
            </wp:positionH>
            <wp:positionV relativeFrom="paragraph">
              <wp:posOffset>420370</wp:posOffset>
            </wp:positionV>
            <wp:extent cx="6389370" cy="1594485"/>
            <wp:effectExtent l="0" t="0" r="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tretch>
                      <a:fillRect/>
                    </a:stretch>
                  </pic:blipFill>
                  <pic:spPr bwMode="auto">
                    <a:xfrm>
                      <a:off x="0" y="0"/>
                      <a:ext cx="6389370" cy="1594485"/>
                    </a:xfrm>
                    <a:prstGeom prst="rect">
                      <a:avLst/>
                    </a:prstGeom>
                    <a:noFill/>
                    <a:ln>
                      <a:noFill/>
                    </a:ln>
                  </pic:spPr>
                </pic:pic>
              </a:graphicData>
            </a:graphic>
          </wp:anchor>
        </w:drawing>
      </w:r>
      <w:r w:rsidR="005361C9" w:rsidRPr="00363AAD">
        <w:rPr>
          <w:rFonts w:ascii="Times New Roman" w:hAnsi="Times New Roman" w:cs="Times New Roman"/>
          <w:b/>
        </w:rPr>
        <w:br w:type="page"/>
      </w:r>
    </w:p>
    <w:tbl>
      <w:tblPr>
        <w:tblpPr w:leftFromText="180" w:rightFromText="180" w:horzAnchor="margin" w:tblpY="1312"/>
        <w:tblW w:w="5000" w:type="pct"/>
        <w:tblLook w:val="04A0" w:firstRow="1" w:lastRow="0" w:firstColumn="1" w:lastColumn="0" w:noHBand="0" w:noVBand="1"/>
      </w:tblPr>
      <w:tblGrid>
        <w:gridCol w:w="1725"/>
        <w:gridCol w:w="1822"/>
        <w:gridCol w:w="1726"/>
        <w:gridCol w:w="1951"/>
        <w:gridCol w:w="1757"/>
        <w:gridCol w:w="1465"/>
      </w:tblGrid>
      <w:tr w:rsidR="00363AAD" w:rsidRPr="00363AAD" w14:paraId="07A7BB45" w14:textId="77777777" w:rsidTr="006857CC">
        <w:trPr>
          <w:trHeight w:val="294"/>
        </w:trPr>
        <w:tc>
          <w:tcPr>
            <w:tcW w:w="826" w:type="pct"/>
            <w:tcBorders>
              <w:top w:val="single" w:sz="8" w:space="0" w:color="auto"/>
              <w:left w:val="single" w:sz="8" w:space="0" w:color="auto"/>
              <w:bottom w:val="single" w:sz="8" w:space="0" w:color="auto"/>
              <w:right w:val="single" w:sz="8" w:space="0" w:color="auto"/>
            </w:tcBorders>
            <w:shd w:val="clear" w:color="auto" w:fill="auto"/>
            <w:noWrap/>
            <w:vAlign w:val="bottom"/>
          </w:tcPr>
          <w:p w14:paraId="6DE86AA2" w14:textId="77777777" w:rsidR="00C07B1A" w:rsidRPr="00363AAD" w:rsidRDefault="00C07B1A" w:rsidP="006857CC">
            <w:pPr>
              <w:spacing w:after="0" w:line="288" w:lineRule="auto"/>
              <w:rPr>
                <w:rFonts w:ascii="Arial" w:eastAsia="Times New Roman" w:hAnsi="Arial" w:cs="Arial"/>
                <w:sz w:val="16"/>
                <w:szCs w:val="16"/>
                <w:lang w:eastAsia="en-GB"/>
              </w:rPr>
            </w:pPr>
          </w:p>
        </w:tc>
        <w:tc>
          <w:tcPr>
            <w:tcW w:w="872" w:type="pct"/>
            <w:tcBorders>
              <w:top w:val="single" w:sz="8" w:space="0" w:color="auto"/>
              <w:left w:val="nil"/>
              <w:bottom w:val="single" w:sz="8" w:space="0" w:color="auto"/>
              <w:right w:val="single" w:sz="8" w:space="0" w:color="auto"/>
            </w:tcBorders>
            <w:shd w:val="clear" w:color="auto" w:fill="auto"/>
            <w:noWrap/>
            <w:vAlign w:val="bottom"/>
            <w:hideMark/>
          </w:tcPr>
          <w:p w14:paraId="084FB07B" w14:textId="77777777" w:rsidR="00C07B1A" w:rsidRPr="00363AAD" w:rsidRDefault="00591217" w:rsidP="006857CC">
            <w:pPr>
              <w:spacing w:after="0" w:line="288" w:lineRule="auto"/>
              <w:rPr>
                <w:rFonts w:ascii="Arial" w:eastAsia="Times New Roman" w:hAnsi="Arial" w:cs="Arial"/>
                <w:b/>
                <w:sz w:val="16"/>
                <w:szCs w:val="16"/>
                <w:lang w:eastAsia="en-GB"/>
              </w:rPr>
            </w:pPr>
            <w:r w:rsidRPr="00363AAD">
              <w:rPr>
                <w:rFonts w:ascii="Arial" w:eastAsia="Times New Roman" w:hAnsi="Arial" w:cs="Arial"/>
                <w:b/>
                <w:sz w:val="16"/>
                <w:szCs w:val="16"/>
                <w:lang w:eastAsia="en-GB"/>
              </w:rPr>
              <w:t>STEMI</w:t>
            </w:r>
          </w:p>
          <w:p w14:paraId="74321A40" w14:textId="77777777" w:rsidR="00C07B1A" w:rsidRPr="00363AAD" w:rsidRDefault="00C07B1A" w:rsidP="006857CC">
            <w:pPr>
              <w:spacing w:after="0" w:line="288" w:lineRule="auto"/>
              <w:rPr>
                <w:rFonts w:ascii="Arial" w:eastAsia="Times New Roman" w:hAnsi="Arial" w:cs="Arial"/>
                <w:b/>
                <w:sz w:val="16"/>
                <w:szCs w:val="16"/>
                <w:lang w:eastAsia="en-GB"/>
              </w:rPr>
            </w:pPr>
          </w:p>
        </w:tc>
        <w:tc>
          <w:tcPr>
            <w:tcW w:w="826" w:type="pct"/>
            <w:tcBorders>
              <w:top w:val="single" w:sz="8" w:space="0" w:color="auto"/>
              <w:left w:val="nil"/>
              <w:bottom w:val="single" w:sz="8" w:space="0" w:color="auto"/>
              <w:right w:val="single" w:sz="8" w:space="0" w:color="auto"/>
            </w:tcBorders>
            <w:shd w:val="clear" w:color="auto" w:fill="auto"/>
            <w:noWrap/>
            <w:vAlign w:val="bottom"/>
            <w:hideMark/>
          </w:tcPr>
          <w:p w14:paraId="4125F299" w14:textId="541C507E" w:rsidR="00C07B1A" w:rsidRPr="00363AAD" w:rsidRDefault="00C07B1A" w:rsidP="006857CC">
            <w:pPr>
              <w:spacing w:after="0" w:line="288" w:lineRule="auto"/>
              <w:rPr>
                <w:rFonts w:ascii="Arial" w:eastAsia="Times New Roman" w:hAnsi="Arial" w:cs="Arial"/>
                <w:b/>
                <w:sz w:val="16"/>
                <w:szCs w:val="16"/>
                <w:lang w:eastAsia="en-GB"/>
              </w:rPr>
            </w:pPr>
            <w:r w:rsidRPr="00363AAD">
              <w:rPr>
                <w:rFonts w:ascii="Arial" w:eastAsia="Times New Roman" w:hAnsi="Arial" w:cs="Arial"/>
                <w:b/>
                <w:sz w:val="16"/>
                <w:szCs w:val="16"/>
                <w:lang w:eastAsia="en-GB"/>
              </w:rPr>
              <w:t>Cardiologist 1</w:t>
            </w:r>
          </w:p>
        </w:tc>
        <w:tc>
          <w:tcPr>
            <w:tcW w:w="934" w:type="pct"/>
            <w:tcBorders>
              <w:top w:val="single" w:sz="8" w:space="0" w:color="auto"/>
              <w:left w:val="nil"/>
              <w:bottom w:val="single" w:sz="8" w:space="0" w:color="auto"/>
              <w:right w:val="single" w:sz="8" w:space="0" w:color="auto"/>
            </w:tcBorders>
            <w:shd w:val="clear" w:color="auto" w:fill="auto"/>
            <w:noWrap/>
            <w:vAlign w:val="bottom"/>
            <w:hideMark/>
          </w:tcPr>
          <w:p w14:paraId="67D8C068" w14:textId="77777777" w:rsidR="00C07B1A" w:rsidRPr="00363AAD" w:rsidRDefault="00C07B1A" w:rsidP="006857CC">
            <w:pPr>
              <w:spacing w:after="0" w:line="288" w:lineRule="auto"/>
              <w:rPr>
                <w:rFonts w:ascii="Arial" w:eastAsia="Times New Roman" w:hAnsi="Arial" w:cs="Arial"/>
                <w:b/>
                <w:sz w:val="16"/>
                <w:szCs w:val="16"/>
                <w:lang w:eastAsia="en-GB"/>
              </w:rPr>
            </w:pPr>
            <w:r w:rsidRPr="00363AAD">
              <w:rPr>
                <w:rFonts w:ascii="Arial" w:eastAsia="Times New Roman" w:hAnsi="Arial" w:cs="Arial"/>
                <w:b/>
                <w:sz w:val="16"/>
                <w:szCs w:val="16"/>
                <w:lang w:eastAsia="en-GB"/>
              </w:rPr>
              <w:t>Cardiologist 2</w:t>
            </w:r>
          </w:p>
        </w:tc>
        <w:tc>
          <w:tcPr>
            <w:tcW w:w="841" w:type="pct"/>
            <w:tcBorders>
              <w:top w:val="single" w:sz="8" w:space="0" w:color="auto"/>
              <w:left w:val="nil"/>
              <w:bottom w:val="single" w:sz="8" w:space="0" w:color="auto"/>
              <w:right w:val="single" w:sz="8" w:space="0" w:color="auto"/>
            </w:tcBorders>
            <w:shd w:val="clear" w:color="auto" w:fill="auto"/>
            <w:noWrap/>
            <w:vAlign w:val="bottom"/>
            <w:hideMark/>
          </w:tcPr>
          <w:p w14:paraId="015A340C" w14:textId="77777777" w:rsidR="00C07B1A" w:rsidRPr="00363AAD" w:rsidRDefault="00C07B1A" w:rsidP="006857CC">
            <w:pPr>
              <w:spacing w:after="0" w:line="288" w:lineRule="auto"/>
              <w:rPr>
                <w:rFonts w:ascii="Arial" w:eastAsia="Times New Roman" w:hAnsi="Arial" w:cs="Arial"/>
                <w:b/>
                <w:sz w:val="16"/>
                <w:szCs w:val="16"/>
                <w:lang w:eastAsia="en-GB"/>
              </w:rPr>
            </w:pPr>
            <w:r w:rsidRPr="00363AAD">
              <w:rPr>
                <w:rFonts w:ascii="Arial" w:eastAsia="Times New Roman" w:hAnsi="Arial" w:cs="Arial"/>
                <w:b/>
                <w:sz w:val="16"/>
                <w:szCs w:val="16"/>
                <w:lang w:eastAsia="en-GB"/>
              </w:rPr>
              <w:t>Cardiologist 3</w:t>
            </w:r>
          </w:p>
        </w:tc>
        <w:tc>
          <w:tcPr>
            <w:tcW w:w="701" w:type="pct"/>
            <w:tcBorders>
              <w:top w:val="single" w:sz="8" w:space="0" w:color="auto"/>
              <w:left w:val="nil"/>
              <w:bottom w:val="single" w:sz="8" w:space="0" w:color="auto"/>
              <w:right w:val="single" w:sz="8" w:space="0" w:color="auto"/>
            </w:tcBorders>
            <w:shd w:val="clear" w:color="auto" w:fill="auto"/>
            <w:noWrap/>
            <w:vAlign w:val="bottom"/>
            <w:hideMark/>
          </w:tcPr>
          <w:p w14:paraId="7C8B50CD" w14:textId="77777777" w:rsidR="00C07B1A" w:rsidRPr="00363AAD" w:rsidRDefault="00C07B1A" w:rsidP="006857CC">
            <w:pPr>
              <w:spacing w:after="0" w:line="288" w:lineRule="auto"/>
              <w:rPr>
                <w:rFonts w:ascii="Arial" w:eastAsia="Times New Roman" w:hAnsi="Arial" w:cs="Arial"/>
                <w:b/>
                <w:sz w:val="16"/>
                <w:szCs w:val="16"/>
                <w:lang w:eastAsia="en-GB"/>
              </w:rPr>
            </w:pPr>
            <w:r w:rsidRPr="00363AAD">
              <w:rPr>
                <w:rFonts w:ascii="Arial" w:eastAsia="Times New Roman" w:hAnsi="Arial" w:cs="Arial"/>
                <w:b/>
                <w:sz w:val="16"/>
                <w:szCs w:val="16"/>
                <w:lang w:eastAsia="en-GB"/>
              </w:rPr>
              <w:t>DL model</w:t>
            </w:r>
          </w:p>
        </w:tc>
      </w:tr>
      <w:tr w:rsidR="00363AAD" w:rsidRPr="00363AAD" w14:paraId="5BA6B526" w14:textId="77777777" w:rsidTr="006857CC">
        <w:trPr>
          <w:trHeight w:val="294"/>
        </w:trPr>
        <w:tc>
          <w:tcPr>
            <w:tcW w:w="826" w:type="pct"/>
            <w:tcBorders>
              <w:top w:val="nil"/>
              <w:left w:val="single" w:sz="8" w:space="0" w:color="auto"/>
              <w:bottom w:val="single" w:sz="8" w:space="0" w:color="auto"/>
              <w:right w:val="single" w:sz="8" w:space="0" w:color="auto"/>
            </w:tcBorders>
            <w:shd w:val="clear" w:color="auto" w:fill="auto"/>
            <w:noWrap/>
            <w:vAlign w:val="bottom"/>
            <w:hideMark/>
          </w:tcPr>
          <w:p w14:paraId="48C7E935" w14:textId="77777777" w:rsidR="00C07B1A" w:rsidRPr="00363AAD" w:rsidRDefault="00591217" w:rsidP="006857CC">
            <w:pPr>
              <w:spacing w:after="0" w:line="288" w:lineRule="auto"/>
              <w:rPr>
                <w:rFonts w:ascii="Arial" w:eastAsia="Times New Roman" w:hAnsi="Arial" w:cs="Arial"/>
                <w:b/>
                <w:sz w:val="16"/>
                <w:szCs w:val="16"/>
                <w:lang w:eastAsia="en-GB"/>
              </w:rPr>
            </w:pPr>
            <w:r w:rsidRPr="00363AAD">
              <w:rPr>
                <w:rFonts w:ascii="Arial" w:eastAsia="Times New Roman" w:hAnsi="Arial" w:cs="Arial"/>
                <w:b/>
                <w:sz w:val="16"/>
                <w:szCs w:val="16"/>
                <w:lang w:eastAsia="en-GB"/>
              </w:rPr>
              <w:t>STEMI</w:t>
            </w:r>
          </w:p>
        </w:tc>
        <w:tc>
          <w:tcPr>
            <w:tcW w:w="872" w:type="pct"/>
            <w:tcBorders>
              <w:top w:val="nil"/>
              <w:left w:val="nil"/>
              <w:bottom w:val="single" w:sz="8" w:space="0" w:color="auto"/>
              <w:right w:val="single" w:sz="8" w:space="0" w:color="auto"/>
            </w:tcBorders>
            <w:shd w:val="clear" w:color="auto" w:fill="auto"/>
            <w:noWrap/>
            <w:vAlign w:val="bottom"/>
            <w:hideMark/>
          </w:tcPr>
          <w:p w14:paraId="384A775D" w14:textId="77777777" w:rsidR="00C07B1A" w:rsidRPr="00363AAD" w:rsidRDefault="00C07B1A" w:rsidP="006857CC">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w:t>
            </w:r>
          </w:p>
        </w:tc>
        <w:tc>
          <w:tcPr>
            <w:tcW w:w="826" w:type="pct"/>
            <w:tcBorders>
              <w:top w:val="nil"/>
              <w:left w:val="nil"/>
              <w:bottom w:val="single" w:sz="8" w:space="0" w:color="auto"/>
              <w:right w:val="single" w:sz="8" w:space="0" w:color="auto"/>
            </w:tcBorders>
            <w:shd w:val="clear" w:color="auto" w:fill="auto"/>
            <w:noWrap/>
            <w:vAlign w:val="bottom"/>
            <w:hideMark/>
          </w:tcPr>
          <w:p w14:paraId="1BD1EDD9" w14:textId="77777777" w:rsidR="00C07B1A" w:rsidRPr="00363AAD" w:rsidRDefault="00C07B1A" w:rsidP="006857CC">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0.193</w:t>
            </w:r>
          </w:p>
        </w:tc>
        <w:tc>
          <w:tcPr>
            <w:tcW w:w="934" w:type="pct"/>
            <w:tcBorders>
              <w:top w:val="nil"/>
              <w:left w:val="nil"/>
              <w:bottom w:val="single" w:sz="8" w:space="0" w:color="auto"/>
              <w:right w:val="single" w:sz="8" w:space="0" w:color="auto"/>
            </w:tcBorders>
            <w:shd w:val="clear" w:color="auto" w:fill="auto"/>
            <w:noWrap/>
            <w:vAlign w:val="bottom"/>
            <w:hideMark/>
          </w:tcPr>
          <w:p w14:paraId="5F9E671C" w14:textId="77777777" w:rsidR="00C07B1A" w:rsidRPr="00363AAD" w:rsidRDefault="00C07B1A" w:rsidP="006857CC">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0.126</w:t>
            </w:r>
          </w:p>
        </w:tc>
        <w:tc>
          <w:tcPr>
            <w:tcW w:w="841" w:type="pct"/>
            <w:tcBorders>
              <w:top w:val="nil"/>
              <w:left w:val="nil"/>
              <w:bottom w:val="single" w:sz="8" w:space="0" w:color="auto"/>
              <w:right w:val="single" w:sz="8" w:space="0" w:color="auto"/>
            </w:tcBorders>
            <w:shd w:val="clear" w:color="auto" w:fill="auto"/>
            <w:noWrap/>
            <w:vAlign w:val="bottom"/>
            <w:hideMark/>
          </w:tcPr>
          <w:p w14:paraId="5AE68FBC" w14:textId="77777777" w:rsidR="00C07B1A" w:rsidRPr="00363AAD" w:rsidRDefault="00C07B1A" w:rsidP="006857CC">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0.699</w:t>
            </w:r>
          </w:p>
        </w:tc>
        <w:tc>
          <w:tcPr>
            <w:tcW w:w="701" w:type="pct"/>
            <w:tcBorders>
              <w:top w:val="nil"/>
              <w:left w:val="nil"/>
              <w:bottom w:val="single" w:sz="8" w:space="0" w:color="auto"/>
              <w:right w:val="single" w:sz="8" w:space="0" w:color="auto"/>
            </w:tcBorders>
            <w:shd w:val="clear" w:color="auto" w:fill="auto"/>
            <w:noWrap/>
            <w:vAlign w:val="bottom"/>
            <w:hideMark/>
          </w:tcPr>
          <w:p w14:paraId="5A251515" w14:textId="77777777" w:rsidR="00C07B1A" w:rsidRPr="00363AAD" w:rsidRDefault="00C07B1A" w:rsidP="006857CC">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0.177</w:t>
            </w:r>
          </w:p>
        </w:tc>
      </w:tr>
      <w:tr w:rsidR="00363AAD" w:rsidRPr="00363AAD" w14:paraId="2B06CE07" w14:textId="77777777" w:rsidTr="006857CC">
        <w:trPr>
          <w:trHeight w:val="294"/>
        </w:trPr>
        <w:tc>
          <w:tcPr>
            <w:tcW w:w="826" w:type="pct"/>
            <w:tcBorders>
              <w:top w:val="nil"/>
              <w:left w:val="single" w:sz="8" w:space="0" w:color="auto"/>
              <w:bottom w:val="single" w:sz="8" w:space="0" w:color="auto"/>
              <w:right w:val="single" w:sz="8" w:space="0" w:color="auto"/>
            </w:tcBorders>
            <w:shd w:val="clear" w:color="auto" w:fill="auto"/>
            <w:noWrap/>
            <w:vAlign w:val="bottom"/>
            <w:hideMark/>
          </w:tcPr>
          <w:p w14:paraId="25804993" w14:textId="77777777" w:rsidR="00C07B1A" w:rsidRPr="00363AAD" w:rsidRDefault="00C07B1A" w:rsidP="006857CC">
            <w:pPr>
              <w:spacing w:after="0" w:line="288" w:lineRule="auto"/>
              <w:rPr>
                <w:rFonts w:ascii="Arial" w:eastAsia="Times New Roman" w:hAnsi="Arial" w:cs="Arial"/>
                <w:b/>
                <w:sz w:val="16"/>
                <w:szCs w:val="16"/>
                <w:lang w:eastAsia="en-GB"/>
              </w:rPr>
            </w:pPr>
            <w:r w:rsidRPr="00363AAD">
              <w:rPr>
                <w:rFonts w:ascii="Arial" w:eastAsia="Times New Roman" w:hAnsi="Arial" w:cs="Arial"/>
                <w:b/>
                <w:sz w:val="16"/>
                <w:szCs w:val="16"/>
                <w:lang w:eastAsia="en-GB"/>
              </w:rPr>
              <w:t>Cardiologist 1</w:t>
            </w:r>
          </w:p>
        </w:tc>
        <w:tc>
          <w:tcPr>
            <w:tcW w:w="872" w:type="pct"/>
            <w:tcBorders>
              <w:top w:val="nil"/>
              <w:left w:val="nil"/>
              <w:bottom w:val="single" w:sz="8" w:space="0" w:color="auto"/>
              <w:right w:val="single" w:sz="8" w:space="0" w:color="auto"/>
            </w:tcBorders>
            <w:shd w:val="clear" w:color="auto" w:fill="auto"/>
            <w:noWrap/>
            <w:vAlign w:val="bottom"/>
            <w:hideMark/>
          </w:tcPr>
          <w:p w14:paraId="45934CEA" w14:textId="77777777" w:rsidR="00C07B1A" w:rsidRPr="00363AAD" w:rsidRDefault="00C07B1A" w:rsidP="006857CC">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0.193</w:t>
            </w:r>
          </w:p>
        </w:tc>
        <w:tc>
          <w:tcPr>
            <w:tcW w:w="826" w:type="pct"/>
            <w:tcBorders>
              <w:top w:val="nil"/>
              <w:left w:val="nil"/>
              <w:bottom w:val="single" w:sz="8" w:space="0" w:color="auto"/>
              <w:right w:val="single" w:sz="8" w:space="0" w:color="auto"/>
            </w:tcBorders>
            <w:shd w:val="clear" w:color="auto" w:fill="auto"/>
            <w:noWrap/>
            <w:vAlign w:val="bottom"/>
            <w:hideMark/>
          </w:tcPr>
          <w:p w14:paraId="3EFA95E8" w14:textId="77777777" w:rsidR="00C07B1A" w:rsidRPr="00363AAD" w:rsidRDefault="00C07B1A" w:rsidP="006857CC">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w:t>
            </w:r>
          </w:p>
        </w:tc>
        <w:tc>
          <w:tcPr>
            <w:tcW w:w="934" w:type="pct"/>
            <w:tcBorders>
              <w:top w:val="nil"/>
              <w:left w:val="nil"/>
              <w:bottom w:val="single" w:sz="8" w:space="0" w:color="auto"/>
              <w:right w:val="single" w:sz="8" w:space="0" w:color="auto"/>
            </w:tcBorders>
            <w:shd w:val="clear" w:color="auto" w:fill="auto"/>
            <w:noWrap/>
            <w:vAlign w:val="bottom"/>
            <w:hideMark/>
          </w:tcPr>
          <w:p w14:paraId="2E55CA83" w14:textId="77777777" w:rsidR="00C07B1A" w:rsidRPr="00363AAD" w:rsidRDefault="00C07B1A" w:rsidP="006857CC">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0.856</w:t>
            </w:r>
          </w:p>
        </w:tc>
        <w:tc>
          <w:tcPr>
            <w:tcW w:w="841" w:type="pct"/>
            <w:tcBorders>
              <w:top w:val="nil"/>
              <w:left w:val="nil"/>
              <w:bottom w:val="single" w:sz="8" w:space="0" w:color="auto"/>
              <w:right w:val="single" w:sz="8" w:space="0" w:color="auto"/>
            </w:tcBorders>
            <w:shd w:val="clear" w:color="auto" w:fill="auto"/>
            <w:noWrap/>
            <w:vAlign w:val="bottom"/>
            <w:hideMark/>
          </w:tcPr>
          <w:p w14:paraId="2C46C647" w14:textId="77777777" w:rsidR="00C07B1A" w:rsidRPr="00363AAD" w:rsidRDefault="00C07B1A" w:rsidP="006857CC">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0.238</w:t>
            </w:r>
          </w:p>
        </w:tc>
        <w:tc>
          <w:tcPr>
            <w:tcW w:w="701" w:type="pct"/>
            <w:tcBorders>
              <w:top w:val="nil"/>
              <w:left w:val="nil"/>
              <w:bottom w:val="single" w:sz="8" w:space="0" w:color="auto"/>
              <w:right w:val="single" w:sz="8" w:space="0" w:color="auto"/>
            </w:tcBorders>
            <w:shd w:val="clear" w:color="auto" w:fill="auto"/>
            <w:noWrap/>
            <w:vAlign w:val="bottom"/>
            <w:hideMark/>
          </w:tcPr>
          <w:p w14:paraId="32315E98" w14:textId="77777777" w:rsidR="00C07B1A" w:rsidRPr="00363AAD" w:rsidRDefault="00C07B1A" w:rsidP="006857CC">
            <w:pPr>
              <w:spacing w:after="0" w:line="288" w:lineRule="auto"/>
              <w:rPr>
                <w:rFonts w:ascii="Arial" w:eastAsia="Times New Roman" w:hAnsi="Arial" w:cs="Arial"/>
                <w:b/>
                <w:sz w:val="16"/>
                <w:szCs w:val="16"/>
                <w:lang w:eastAsia="en-GB"/>
              </w:rPr>
            </w:pPr>
            <w:r w:rsidRPr="00363AAD">
              <w:rPr>
                <w:rFonts w:ascii="Arial" w:eastAsia="Times New Roman" w:hAnsi="Arial" w:cs="Arial"/>
                <w:b/>
                <w:sz w:val="16"/>
                <w:szCs w:val="16"/>
                <w:lang w:eastAsia="en-GB"/>
              </w:rPr>
              <w:t>0.009</w:t>
            </w:r>
          </w:p>
        </w:tc>
      </w:tr>
      <w:tr w:rsidR="00363AAD" w:rsidRPr="00363AAD" w14:paraId="1DB0AE95" w14:textId="77777777" w:rsidTr="006857CC">
        <w:trPr>
          <w:trHeight w:val="294"/>
        </w:trPr>
        <w:tc>
          <w:tcPr>
            <w:tcW w:w="826" w:type="pct"/>
            <w:tcBorders>
              <w:top w:val="nil"/>
              <w:left w:val="single" w:sz="8" w:space="0" w:color="auto"/>
              <w:bottom w:val="single" w:sz="8" w:space="0" w:color="auto"/>
              <w:right w:val="single" w:sz="8" w:space="0" w:color="auto"/>
            </w:tcBorders>
            <w:shd w:val="clear" w:color="auto" w:fill="auto"/>
            <w:noWrap/>
            <w:vAlign w:val="bottom"/>
            <w:hideMark/>
          </w:tcPr>
          <w:p w14:paraId="3F1AB018" w14:textId="77777777" w:rsidR="00C07B1A" w:rsidRPr="00363AAD" w:rsidRDefault="00C07B1A" w:rsidP="006857CC">
            <w:pPr>
              <w:spacing w:after="0" w:line="288" w:lineRule="auto"/>
              <w:rPr>
                <w:rFonts w:ascii="Arial" w:eastAsia="Times New Roman" w:hAnsi="Arial" w:cs="Arial"/>
                <w:b/>
                <w:sz w:val="16"/>
                <w:szCs w:val="16"/>
                <w:lang w:eastAsia="en-GB"/>
              </w:rPr>
            </w:pPr>
            <w:r w:rsidRPr="00363AAD">
              <w:rPr>
                <w:rFonts w:ascii="Arial" w:eastAsia="Times New Roman" w:hAnsi="Arial" w:cs="Arial"/>
                <w:b/>
                <w:sz w:val="16"/>
                <w:szCs w:val="16"/>
                <w:lang w:eastAsia="en-GB"/>
              </w:rPr>
              <w:t>Cardiologist 2</w:t>
            </w:r>
          </w:p>
        </w:tc>
        <w:tc>
          <w:tcPr>
            <w:tcW w:w="872" w:type="pct"/>
            <w:tcBorders>
              <w:top w:val="nil"/>
              <w:left w:val="nil"/>
              <w:bottom w:val="single" w:sz="8" w:space="0" w:color="auto"/>
              <w:right w:val="single" w:sz="8" w:space="0" w:color="auto"/>
            </w:tcBorders>
            <w:shd w:val="clear" w:color="auto" w:fill="auto"/>
            <w:noWrap/>
            <w:vAlign w:val="bottom"/>
            <w:hideMark/>
          </w:tcPr>
          <w:p w14:paraId="7DE2627B" w14:textId="77777777" w:rsidR="00C07B1A" w:rsidRPr="00363AAD" w:rsidRDefault="00C07B1A" w:rsidP="006857CC">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0.126</w:t>
            </w:r>
          </w:p>
        </w:tc>
        <w:tc>
          <w:tcPr>
            <w:tcW w:w="826" w:type="pct"/>
            <w:tcBorders>
              <w:top w:val="nil"/>
              <w:left w:val="nil"/>
              <w:bottom w:val="single" w:sz="8" w:space="0" w:color="auto"/>
              <w:right w:val="single" w:sz="8" w:space="0" w:color="auto"/>
            </w:tcBorders>
            <w:shd w:val="clear" w:color="auto" w:fill="auto"/>
            <w:noWrap/>
            <w:vAlign w:val="bottom"/>
            <w:hideMark/>
          </w:tcPr>
          <w:p w14:paraId="70E8F9BF" w14:textId="77777777" w:rsidR="00C07B1A" w:rsidRPr="00363AAD" w:rsidRDefault="00C07B1A" w:rsidP="006857CC">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0.856</w:t>
            </w:r>
          </w:p>
        </w:tc>
        <w:tc>
          <w:tcPr>
            <w:tcW w:w="934" w:type="pct"/>
            <w:tcBorders>
              <w:top w:val="nil"/>
              <w:left w:val="nil"/>
              <w:bottom w:val="single" w:sz="8" w:space="0" w:color="auto"/>
              <w:right w:val="single" w:sz="8" w:space="0" w:color="auto"/>
            </w:tcBorders>
            <w:shd w:val="clear" w:color="auto" w:fill="auto"/>
            <w:noWrap/>
            <w:vAlign w:val="bottom"/>
            <w:hideMark/>
          </w:tcPr>
          <w:p w14:paraId="34C21856" w14:textId="77777777" w:rsidR="00C07B1A" w:rsidRPr="00363AAD" w:rsidRDefault="00C07B1A" w:rsidP="006857CC">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w:t>
            </w:r>
          </w:p>
        </w:tc>
        <w:tc>
          <w:tcPr>
            <w:tcW w:w="841" w:type="pct"/>
            <w:tcBorders>
              <w:top w:val="nil"/>
              <w:left w:val="nil"/>
              <w:bottom w:val="single" w:sz="8" w:space="0" w:color="auto"/>
              <w:right w:val="single" w:sz="8" w:space="0" w:color="auto"/>
            </w:tcBorders>
            <w:shd w:val="clear" w:color="auto" w:fill="auto"/>
            <w:noWrap/>
            <w:vAlign w:val="bottom"/>
            <w:hideMark/>
          </w:tcPr>
          <w:p w14:paraId="152C7024" w14:textId="77777777" w:rsidR="00C07B1A" w:rsidRPr="00363AAD" w:rsidRDefault="00C07B1A" w:rsidP="006857CC">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0.201</w:t>
            </w:r>
          </w:p>
        </w:tc>
        <w:tc>
          <w:tcPr>
            <w:tcW w:w="701" w:type="pct"/>
            <w:tcBorders>
              <w:top w:val="nil"/>
              <w:left w:val="nil"/>
              <w:bottom w:val="single" w:sz="8" w:space="0" w:color="auto"/>
              <w:right w:val="single" w:sz="8" w:space="0" w:color="auto"/>
            </w:tcBorders>
            <w:shd w:val="clear" w:color="auto" w:fill="auto"/>
            <w:noWrap/>
            <w:vAlign w:val="bottom"/>
            <w:hideMark/>
          </w:tcPr>
          <w:p w14:paraId="64D6C0D6" w14:textId="77777777" w:rsidR="00C07B1A" w:rsidRPr="00363AAD" w:rsidRDefault="00C07B1A" w:rsidP="006857CC">
            <w:pPr>
              <w:spacing w:after="0" w:line="288" w:lineRule="auto"/>
              <w:rPr>
                <w:rFonts w:ascii="Arial" w:eastAsia="Times New Roman" w:hAnsi="Arial" w:cs="Arial"/>
                <w:b/>
                <w:sz w:val="16"/>
                <w:szCs w:val="16"/>
                <w:lang w:eastAsia="en-GB"/>
              </w:rPr>
            </w:pPr>
            <w:r w:rsidRPr="00363AAD">
              <w:rPr>
                <w:rFonts w:ascii="Arial" w:eastAsia="Times New Roman" w:hAnsi="Arial" w:cs="Arial"/>
                <w:b/>
                <w:sz w:val="16"/>
                <w:szCs w:val="16"/>
                <w:lang w:eastAsia="en-GB"/>
              </w:rPr>
              <w:t>0.004</w:t>
            </w:r>
          </w:p>
        </w:tc>
      </w:tr>
      <w:tr w:rsidR="00363AAD" w:rsidRPr="00363AAD" w14:paraId="3054408E" w14:textId="77777777" w:rsidTr="006857CC">
        <w:trPr>
          <w:trHeight w:val="294"/>
        </w:trPr>
        <w:tc>
          <w:tcPr>
            <w:tcW w:w="826" w:type="pct"/>
            <w:tcBorders>
              <w:top w:val="nil"/>
              <w:left w:val="single" w:sz="8" w:space="0" w:color="auto"/>
              <w:bottom w:val="single" w:sz="8" w:space="0" w:color="auto"/>
              <w:right w:val="single" w:sz="8" w:space="0" w:color="auto"/>
            </w:tcBorders>
            <w:shd w:val="clear" w:color="auto" w:fill="auto"/>
            <w:noWrap/>
            <w:vAlign w:val="bottom"/>
            <w:hideMark/>
          </w:tcPr>
          <w:p w14:paraId="1E263FA1" w14:textId="77777777" w:rsidR="00C07B1A" w:rsidRPr="00363AAD" w:rsidRDefault="00C07B1A" w:rsidP="006857CC">
            <w:pPr>
              <w:spacing w:after="0" w:line="288" w:lineRule="auto"/>
              <w:rPr>
                <w:rFonts w:ascii="Arial" w:eastAsia="Times New Roman" w:hAnsi="Arial" w:cs="Arial"/>
                <w:b/>
                <w:sz w:val="16"/>
                <w:szCs w:val="16"/>
                <w:lang w:eastAsia="en-GB"/>
              </w:rPr>
            </w:pPr>
            <w:r w:rsidRPr="00363AAD">
              <w:rPr>
                <w:rFonts w:ascii="Arial" w:eastAsia="Times New Roman" w:hAnsi="Arial" w:cs="Arial"/>
                <w:b/>
                <w:sz w:val="16"/>
                <w:szCs w:val="16"/>
                <w:lang w:eastAsia="en-GB"/>
              </w:rPr>
              <w:t>Cardiologist 3</w:t>
            </w:r>
          </w:p>
        </w:tc>
        <w:tc>
          <w:tcPr>
            <w:tcW w:w="872" w:type="pct"/>
            <w:tcBorders>
              <w:top w:val="nil"/>
              <w:left w:val="nil"/>
              <w:bottom w:val="single" w:sz="8" w:space="0" w:color="auto"/>
              <w:right w:val="single" w:sz="8" w:space="0" w:color="auto"/>
            </w:tcBorders>
            <w:shd w:val="clear" w:color="auto" w:fill="auto"/>
            <w:noWrap/>
            <w:vAlign w:val="bottom"/>
            <w:hideMark/>
          </w:tcPr>
          <w:p w14:paraId="3C63D17D" w14:textId="77777777" w:rsidR="00C07B1A" w:rsidRPr="00363AAD" w:rsidRDefault="00C07B1A" w:rsidP="006857CC">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0.699</w:t>
            </w:r>
          </w:p>
        </w:tc>
        <w:tc>
          <w:tcPr>
            <w:tcW w:w="826" w:type="pct"/>
            <w:tcBorders>
              <w:top w:val="nil"/>
              <w:left w:val="nil"/>
              <w:bottom w:val="single" w:sz="8" w:space="0" w:color="auto"/>
              <w:right w:val="single" w:sz="8" w:space="0" w:color="auto"/>
            </w:tcBorders>
            <w:shd w:val="clear" w:color="auto" w:fill="auto"/>
            <w:noWrap/>
            <w:vAlign w:val="bottom"/>
            <w:hideMark/>
          </w:tcPr>
          <w:p w14:paraId="5C68859F" w14:textId="77777777" w:rsidR="00C07B1A" w:rsidRPr="00363AAD" w:rsidRDefault="00C07B1A" w:rsidP="006857CC">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0.238</w:t>
            </w:r>
          </w:p>
        </w:tc>
        <w:tc>
          <w:tcPr>
            <w:tcW w:w="934" w:type="pct"/>
            <w:tcBorders>
              <w:top w:val="nil"/>
              <w:left w:val="nil"/>
              <w:bottom w:val="single" w:sz="8" w:space="0" w:color="auto"/>
              <w:right w:val="single" w:sz="8" w:space="0" w:color="auto"/>
            </w:tcBorders>
            <w:shd w:val="clear" w:color="auto" w:fill="auto"/>
            <w:noWrap/>
            <w:vAlign w:val="bottom"/>
            <w:hideMark/>
          </w:tcPr>
          <w:p w14:paraId="30DAFD1A" w14:textId="77777777" w:rsidR="00C07B1A" w:rsidRPr="00363AAD" w:rsidRDefault="00C07B1A" w:rsidP="006857CC">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0.201</w:t>
            </w:r>
          </w:p>
        </w:tc>
        <w:tc>
          <w:tcPr>
            <w:tcW w:w="841" w:type="pct"/>
            <w:tcBorders>
              <w:top w:val="nil"/>
              <w:left w:val="nil"/>
              <w:bottom w:val="single" w:sz="8" w:space="0" w:color="auto"/>
              <w:right w:val="single" w:sz="8" w:space="0" w:color="auto"/>
            </w:tcBorders>
            <w:shd w:val="clear" w:color="auto" w:fill="auto"/>
            <w:noWrap/>
            <w:vAlign w:val="bottom"/>
            <w:hideMark/>
          </w:tcPr>
          <w:p w14:paraId="5C2CAE34" w14:textId="77777777" w:rsidR="00C07B1A" w:rsidRPr="00363AAD" w:rsidRDefault="00C07B1A" w:rsidP="006857CC">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w:t>
            </w:r>
          </w:p>
        </w:tc>
        <w:tc>
          <w:tcPr>
            <w:tcW w:w="701" w:type="pct"/>
            <w:tcBorders>
              <w:top w:val="nil"/>
              <w:left w:val="nil"/>
              <w:bottom w:val="single" w:sz="8" w:space="0" w:color="auto"/>
              <w:right w:val="single" w:sz="8" w:space="0" w:color="auto"/>
            </w:tcBorders>
            <w:shd w:val="clear" w:color="auto" w:fill="auto"/>
            <w:noWrap/>
            <w:vAlign w:val="bottom"/>
            <w:hideMark/>
          </w:tcPr>
          <w:p w14:paraId="3923DFFA" w14:textId="77777777" w:rsidR="00C07B1A" w:rsidRPr="00363AAD" w:rsidRDefault="00C07B1A" w:rsidP="006857CC">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0.065</w:t>
            </w:r>
          </w:p>
        </w:tc>
      </w:tr>
      <w:tr w:rsidR="00363AAD" w:rsidRPr="00363AAD" w14:paraId="778EF1E0" w14:textId="77777777" w:rsidTr="006857CC">
        <w:trPr>
          <w:trHeight w:val="294"/>
        </w:trPr>
        <w:tc>
          <w:tcPr>
            <w:tcW w:w="826" w:type="pct"/>
            <w:tcBorders>
              <w:top w:val="nil"/>
              <w:left w:val="single" w:sz="8" w:space="0" w:color="auto"/>
              <w:bottom w:val="single" w:sz="8" w:space="0" w:color="auto"/>
              <w:right w:val="single" w:sz="8" w:space="0" w:color="auto"/>
            </w:tcBorders>
            <w:shd w:val="clear" w:color="auto" w:fill="auto"/>
            <w:noWrap/>
            <w:vAlign w:val="bottom"/>
            <w:hideMark/>
          </w:tcPr>
          <w:p w14:paraId="2B3D4D0C" w14:textId="77777777" w:rsidR="00C07B1A" w:rsidRPr="00363AAD" w:rsidRDefault="00C07B1A" w:rsidP="006857CC">
            <w:pPr>
              <w:spacing w:after="0" w:line="288" w:lineRule="auto"/>
              <w:rPr>
                <w:rFonts w:ascii="Arial" w:eastAsia="Times New Roman" w:hAnsi="Arial" w:cs="Arial"/>
                <w:b/>
                <w:sz w:val="16"/>
                <w:szCs w:val="16"/>
                <w:lang w:eastAsia="en-GB"/>
              </w:rPr>
            </w:pPr>
            <w:r w:rsidRPr="00363AAD">
              <w:rPr>
                <w:rFonts w:ascii="Arial" w:eastAsia="Times New Roman" w:hAnsi="Arial" w:cs="Arial"/>
                <w:b/>
                <w:sz w:val="16"/>
                <w:szCs w:val="16"/>
                <w:lang w:eastAsia="en-GB"/>
              </w:rPr>
              <w:t>DL model</w:t>
            </w:r>
          </w:p>
        </w:tc>
        <w:tc>
          <w:tcPr>
            <w:tcW w:w="872" w:type="pct"/>
            <w:tcBorders>
              <w:top w:val="nil"/>
              <w:left w:val="nil"/>
              <w:bottom w:val="single" w:sz="8" w:space="0" w:color="auto"/>
              <w:right w:val="single" w:sz="8" w:space="0" w:color="auto"/>
            </w:tcBorders>
            <w:shd w:val="clear" w:color="auto" w:fill="auto"/>
            <w:noWrap/>
            <w:vAlign w:val="bottom"/>
            <w:hideMark/>
          </w:tcPr>
          <w:p w14:paraId="69C18772" w14:textId="77777777" w:rsidR="00C07B1A" w:rsidRPr="00363AAD" w:rsidRDefault="00C07B1A" w:rsidP="006857CC">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0.177</w:t>
            </w:r>
          </w:p>
        </w:tc>
        <w:tc>
          <w:tcPr>
            <w:tcW w:w="826" w:type="pct"/>
            <w:tcBorders>
              <w:top w:val="nil"/>
              <w:left w:val="nil"/>
              <w:bottom w:val="single" w:sz="8" w:space="0" w:color="auto"/>
              <w:right w:val="single" w:sz="8" w:space="0" w:color="auto"/>
            </w:tcBorders>
            <w:shd w:val="clear" w:color="auto" w:fill="auto"/>
            <w:noWrap/>
            <w:vAlign w:val="bottom"/>
            <w:hideMark/>
          </w:tcPr>
          <w:p w14:paraId="40760232" w14:textId="12BDD8B3" w:rsidR="00C07B1A" w:rsidRPr="00363AAD" w:rsidRDefault="00C07B1A" w:rsidP="006857CC">
            <w:pPr>
              <w:spacing w:after="0" w:line="288" w:lineRule="auto"/>
              <w:rPr>
                <w:rFonts w:ascii="Arial" w:eastAsia="Times New Roman" w:hAnsi="Arial" w:cs="Arial"/>
                <w:b/>
                <w:sz w:val="16"/>
                <w:szCs w:val="16"/>
                <w:lang w:eastAsia="en-GB"/>
              </w:rPr>
            </w:pPr>
            <w:r w:rsidRPr="00363AAD">
              <w:rPr>
                <w:rFonts w:ascii="Arial" w:eastAsia="Times New Roman" w:hAnsi="Arial" w:cs="Arial"/>
                <w:b/>
                <w:sz w:val="16"/>
                <w:szCs w:val="16"/>
                <w:lang w:eastAsia="en-GB"/>
              </w:rPr>
              <w:t>0.009</w:t>
            </w:r>
          </w:p>
        </w:tc>
        <w:tc>
          <w:tcPr>
            <w:tcW w:w="934" w:type="pct"/>
            <w:tcBorders>
              <w:top w:val="nil"/>
              <w:left w:val="nil"/>
              <w:bottom w:val="single" w:sz="8" w:space="0" w:color="auto"/>
              <w:right w:val="single" w:sz="8" w:space="0" w:color="auto"/>
            </w:tcBorders>
            <w:shd w:val="clear" w:color="auto" w:fill="auto"/>
            <w:noWrap/>
            <w:vAlign w:val="bottom"/>
            <w:hideMark/>
          </w:tcPr>
          <w:p w14:paraId="0A3F1395" w14:textId="77777777" w:rsidR="00C07B1A" w:rsidRPr="00363AAD" w:rsidRDefault="00C07B1A" w:rsidP="006857CC">
            <w:pPr>
              <w:spacing w:after="0" w:line="288" w:lineRule="auto"/>
              <w:rPr>
                <w:rFonts w:ascii="Arial" w:eastAsia="Times New Roman" w:hAnsi="Arial" w:cs="Arial"/>
                <w:b/>
                <w:sz w:val="16"/>
                <w:szCs w:val="16"/>
                <w:lang w:eastAsia="en-GB"/>
              </w:rPr>
            </w:pPr>
            <w:r w:rsidRPr="00363AAD">
              <w:rPr>
                <w:rFonts w:ascii="Arial" w:eastAsia="Times New Roman" w:hAnsi="Arial" w:cs="Arial"/>
                <w:b/>
                <w:sz w:val="16"/>
                <w:szCs w:val="16"/>
                <w:lang w:eastAsia="en-GB"/>
              </w:rPr>
              <w:t>0.004</w:t>
            </w:r>
          </w:p>
        </w:tc>
        <w:tc>
          <w:tcPr>
            <w:tcW w:w="841" w:type="pct"/>
            <w:tcBorders>
              <w:top w:val="nil"/>
              <w:left w:val="nil"/>
              <w:bottom w:val="single" w:sz="8" w:space="0" w:color="auto"/>
              <w:right w:val="single" w:sz="8" w:space="0" w:color="auto"/>
            </w:tcBorders>
            <w:shd w:val="clear" w:color="auto" w:fill="auto"/>
            <w:noWrap/>
            <w:vAlign w:val="bottom"/>
            <w:hideMark/>
          </w:tcPr>
          <w:p w14:paraId="30DEDF52" w14:textId="77777777" w:rsidR="00C07B1A" w:rsidRPr="00363AAD" w:rsidRDefault="00C07B1A" w:rsidP="006857CC">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0.065</w:t>
            </w:r>
          </w:p>
        </w:tc>
        <w:tc>
          <w:tcPr>
            <w:tcW w:w="701" w:type="pct"/>
            <w:tcBorders>
              <w:top w:val="nil"/>
              <w:left w:val="nil"/>
              <w:bottom w:val="single" w:sz="8" w:space="0" w:color="auto"/>
              <w:right w:val="single" w:sz="8" w:space="0" w:color="auto"/>
            </w:tcBorders>
            <w:shd w:val="clear" w:color="auto" w:fill="auto"/>
            <w:noWrap/>
            <w:vAlign w:val="bottom"/>
            <w:hideMark/>
          </w:tcPr>
          <w:p w14:paraId="712A1C5C" w14:textId="77777777" w:rsidR="00C07B1A" w:rsidRPr="00363AAD" w:rsidRDefault="00C07B1A" w:rsidP="006857CC">
            <w:pPr>
              <w:keepNext/>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w:t>
            </w:r>
          </w:p>
        </w:tc>
      </w:tr>
    </w:tbl>
    <w:p w14:paraId="41E21357" w14:textId="0262853E" w:rsidR="002C1F53" w:rsidRPr="00363AAD" w:rsidRDefault="00945920" w:rsidP="00C455F0">
      <w:pPr>
        <w:spacing w:before="200" w:line="288" w:lineRule="auto"/>
        <w:rPr>
          <w:rFonts w:ascii="Times New Roman" w:hAnsi="Times New Roman" w:cs="Times New Roman"/>
          <w:i/>
          <w:sz w:val="18"/>
          <w:szCs w:val="18"/>
        </w:rPr>
      </w:pPr>
      <w:r w:rsidRPr="00363AAD">
        <w:rPr>
          <w:noProof/>
          <w:lang w:eastAsia="en-GB"/>
        </w:rPr>
        <mc:AlternateContent>
          <mc:Choice Requires="wps">
            <w:drawing>
              <wp:anchor distT="0" distB="0" distL="114300" distR="114300" simplePos="0" relativeHeight="251658243" behindDoc="0" locked="0" layoutInCell="1" allowOverlap="1" wp14:anchorId="68D50BD1" wp14:editId="423D6FE2">
                <wp:simplePos x="0" y="0"/>
                <wp:positionH relativeFrom="column">
                  <wp:posOffset>-635</wp:posOffset>
                </wp:positionH>
                <wp:positionV relativeFrom="paragraph">
                  <wp:posOffset>2263775</wp:posOffset>
                </wp:positionV>
                <wp:extent cx="5850890" cy="358775"/>
                <wp:effectExtent l="0" t="0" r="0" b="0"/>
                <wp:wrapTopAndBottom/>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0890" cy="358775"/>
                        </a:xfrm>
                        <a:prstGeom prst="rect">
                          <a:avLst/>
                        </a:prstGeom>
                        <a:solidFill>
                          <a:prstClr val="white"/>
                        </a:solidFill>
                        <a:ln>
                          <a:noFill/>
                        </a:ln>
                      </wps:spPr>
                      <wps:txbx>
                        <w:txbxContent>
                          <w:p w14:paraId="768E0FD5" w14:textId="77777777" w:rsidR="000777D7" w:rsidRPr="00C07B1A" w:rsidRDefault="000777D7" w:rsidP="006857CC">
                            <w:pPr>
                              <w:pStyle w:val="Caption"/>
                              <w:spacing w:before="160" w:line="288" w:lineRule="auto"/>
                              <w:rPr>
                                <w:rFonts w:ascii="Arial" w:hAnsi="Arial" w:cs="Arial"/>
                                <w:color w:val="auto"/>
                              </w:rPr>
                            </w:pPr>
                            <w:r w:rsidRPr="00C07B1A">
                              <w:rPr>
                                <w:rFonts w:ascii="Arial" w:hAnsi="Arial" w:cs="Arial"/>
                                <w:color w:val="auto"/>
                              </w:rPr>
                              <w:t>Table 2 - Classifier concordance calculated using McNemar's test</w:t>
                            </w:r>
                            <w:r>
                              <w:rPr>
                                <w:rFonts w:ascii="Arial" w:hAnsi="Arial" w:cs="Arial"/>
                                <w:color w:val="auto"/>
                              </w:rPr>
                              <w:t>. Statistically significant results (p&lt;0.05) in bold.</w:t>
                            </w:r>
                          </w:p>
                          <w:p w14:paraId="430251BB" w14:textId="77777777" w:rsidR="000777D7" w:rsidRPr="009A575A" w:rsidRDefault="000777D7" w:rsidP="006857CC">
                            <w:pPr>
                              <w:pStyle w:val="Caption"/>
                              <w:rPr>
                                <w:rFonts w:ascii="Arial" w:hAnsi="Arial" w:cs="Arial"/>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50BD1" id="Text Box 3" o:spid="_x0000_s1036" type="#_x0000_t202" style="position:absolute;margin-left:-.05pt;margin-top:178.25pt;width:460.7pt;height:28.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" stroked="f">
                <v:textbox inset="0,0,0,0">
                  <w:txbxContent>
                    <w:p w14:paraId="768E0FD5" w14:textId="77777777" w:rsidR="000777D7" w:rsidRPr="00C07B1A" w:rsidRDefault="000777D7" w:rsidP="006857CC">
                      <w:pPr>
                        <w:pStyle w:val="Caption"/>
                        <w:spacing w:before="160" w:line="288" w:lineRule="auto"/>
                        <w:rPr>
                          <w:rFonts w:ascii="Arial" w:hAnsi="Arial" w:cs="Arial"/>
                          <w:color w:val="auto"/>
                        </w:rPr>
                      </w:pPr>
                      <w:r w:rsidRPr="00C07B1A">
                        <w:rPr>
                          <w:rFonts w:ascii="Arial" w:hAnsi="Arial" w:cs="Arial"/>
                          <w:color w:val="auto"/>
                        </w:rPr>
                        <w:t>Table 2 - Classifier concordance calculated using McNemar's test</w:t>
                      </w:r>
                      <w:r>
                        <w:rPr>
                          <w:rFonts w:ascii="Arial" w:hAnsi="Arial" w:cs="Arial"/>
                          <w:color w:val="auto"/>
                        </w:rPr>
                        <w:t>. Statistically significant results (p&lt;0.05) in bold.</w:t>
                      </w:r>
                    </w:p>
                    <w:p w14:paraId="430251BB" w14:textId="77777777" w:rsidR="000777D7" w:rsidRPr="009A575A" w:rsidRDefault="000777D7" w:rsidP="006857CC">
                      <w:pPr>
                        <w:pStyle w:val="Caption"/>
                        <w:rPr>
                          <w:rFonts w:ascii="Arial" w:hAnsi="Arial" w:cs="Arial"/>
                          <w:color w:val="000000" w:themeColor="text1"/>
                        </w:rPr>
                      </w:pPr>
                    </w:p>
                  </w:txbxContent>
                </v:textbox>
                <w10:wrap type="topAndBottom"/>
              </v:shape>
            </w:pict>
          </mc:Fallback>
        </mc:AlternateContent>
      </w:r>
    </w:p>
    <w:p w14:paraId="190CB8EA" w14:textId="7B276119" w:rsidR="003A08FC" w:rsidRPr="00363AAD" w:rsidRDefault="0069699F" w:rsidP="00C455F0">
      <w:pPr>
        <w:spacing w:line="288" w:lineRule="auto"/>
        <w:rPr>
          <w:rFonts w:ascii="Times New Roman" w:hAnsi="Times New Roman" w:cs="Times New Roman"/>
          <w:b/>
        </w:rPr>
      </w:pPr>
      <w:r w:rsidRPr="00363AAD">
        <w:rPr>
          <w:rFonts w:ascii="Times New Roman" w:hAnsi="Times New Roman" w:cs="Times New Roman"/>
          <w:b/>
          <w:noProof/>
        </w:rPr>
        <mc:AlternateContent>
          <mc:Choice Requires="wps">
            <w:drawing>
              <wp:anchor distT="45720" distB="45720" distL="114300" distR="114300" simplePos="0" relativeHeight="251681280" behindDoc="0" locked="0" layoutInCell="1" allowOverlap="1" wp14:anchorId="71B0E280" wp14:editId="67253EBF">
                <wp:simplePos x="0" y="0"/>
                <wp:positionH relativeFrom="margin">
                  <wp:align>left</wp:align>
                </wp:positionH>
                <wp:positionV relativeFrom="paragraph">
                  <wp:posOffset>1969770</wp:posOffset>
                </wp:positionV>
                <wp:extent cx="6282690" cy="579120"/>
                <wp:effectExtent l="0" t="0" r="381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690" cy="579120"/>
                        </a:xfrm>
                        <a:prstGeom prst="rect">
                          <a:avLst/>
                        </a:prstGeom>
                        <a:solidFill>
                          <a:srgbClr val="FFFFFF"/>
                        </a:solidFill>
                        <a:ln w="9525">
                          <a:noFill/>
                          <a:miter lim="800000"/>
                          <a:headEnd/>
                          <a:tailEnd/>
                        </a:ln>
                      </wps:spPr>
                      <wps:txbx>
                        <w:txbxContent>
                          <w:p w14:paraId="50492B97" w14:textId="0B4520E5" w:rsidR="000777D7" w:rsidRPr="000534B2" w:rsidRDefault="000777D7" w:rsidP="0069699F">
                            <w:pPr>
                              <w:rPr>
                                <w:sz w:val="18"/>
                                <w:szCs w:val="18"/>
                              </w:rPr>
                            </w:pPr>
                            <w:r>
                              <w:rPr>
                                <w:sz w:val="18"/>
                                <w:szCs w:val="18"/>
                              </w:rPr>
                              <w:t>Table 2 (</w:t>
                            </w:r>
                            <w:r w:rsidRPr="00762028">
                              <w:rPr>
                                <w:sz w:val="18"/>
                                <w:szCs w:val="18"/>
                                <w:highlight w:val="yellow"/>
                              </w:rPr>
                              <w:t>first iterations</w:t>
                            </w:r>
                            <w:r>
                              <w:rPr>
                                <w:sz w:val="18"/>
                                <w:szCs w:val="18"/>
                              </w:rPr>
                              <w:t>) – classifier concordance calculated using McNemar’s test. Statistically significant results (p &lt; 0.05) in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0E280" id="_x0000_s1037" type="#_x0000_t202" style="position:absolute;margin-left:0;margin-top:155.1pt;width:494.7pt;height:45.6pt;z-index:251681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" stroked="f">
                <v:textbox>
                  <w:txbxContent>
                    <w:p w14:paraId="50492B97" w14:textId="0B4520E5" w:rsidR="000777D7" w:rsidRPr="000534B2" w:rsidRDefault="000777D7" w:rsidP="0069699F">
                      <w:pPr>
                        <w:rPr>
                          <w:sz w:val="18"/>
                          <w:szCs w:val="18"/>
                        </w:rPr>
                      </w:pPr>
                      <w:r>
                        <w:rPr>
                          <w:sz w:val="18"/>
                          <w:szCs w:val="18"/>
                        </w:rPr>
                        <w:t>Table 2 (</w:t>
                      </w:r>
                      <w:r w:rsidRPr="00762028">
                        <w:rPr>
                          <w:sz w:val="18"/>
                          <w:szCs w:val="18"/>
                          <w:highlight w:val="yellow"/>
                        </w:rPr>
                        <w:t>first iterations</w:t>
                      </w:r>
                      <w:r>
                        <w:rPr>
                          <w:sz w:val="18"/>
                          <w:szCs w:val="18"/>
                        </w:rPr>
                        <w:t>) – classifier concordance calculated using McNemar’s test. Statistically significant results (p &lt; 0.05) in bold.</w:t>
                      </w:r>
                    </w:p>
                  </w:txbxContent>
                </v:textbox>
                <w10:wrap type="square" anchorx="margin"/>
              </v:shape>
            </w:pict>
          </mc:Fallback>
        </mc:AlternateContent>
      </w:r>
    </w:p>
    <w:p w14:paraId="6B06DFF7" w14:textId="4DB65A2B" w:rsidR="006C5BA3" w:rsidRPr="00363AAD" w:rsidRDefault="00800793" w:rsidP="005158F5">
      <w:pPr>
        <w:keepNext/>
        <w:spacing w:line="288" w:lineRule="auto"/>
      </w:pPr>
      <w:r w:rsidRPr="00363AAD">
        <w:rPr>
          <w:noProof/>
        </w:rPr>
        <w:lastRenderedPageBreak/>
        <w:drawing>
          <wp:anchor distT="0" distB="0" distL="114300" distR="114300" simplePos="0" relativeHeight="251658752" behindDoc="0" locked="0" layoutInCell="1" allowOverlap="1" wp14:anchorId="59EBFECA" wp14:editId="4FB68969">
            <wp:simplePos x="0" y="0"/>
            <wp:positionH relativeFrom="column">
              <wp:posOffset>198120</wp:posOffset>
            </wp:positionH>
            <wp:positionV relativeFrom="page">
              <wp:posOffset>457200</wp:posOffset>
            </wp:positionV>
            <wp:extent cx="5634990" cy="964374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2">
                      <a:extLst>
                        <a:ext uri="{28A0092B-C50C-407E-A947-70E740481C1C}">
                          <a14:useLocalDpi xmlns:a14="http://schemas.microsoft.com/office/drawing/2010/main" val="0"/>
                        </a:ext>
                      </a:extLst>
                    </a:blip>
                    <a:srcRect r="8816"/>
                    <a:stretch/>
                  </pic:blipFill>
                  <pic:spPr bwMode="auto">
                    <a:xfrm>
                      <a:off x="0" y="0"/>
                      <a:ext cx="5634990" cy="9643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45920" w:rsidRPr="00363AAD">
        <w:rPr>
          <w:noProof/>
        </w:rPr>
        <mc:AlternateContent>
          <mc:Choice Requires="wps">
            <w:drawing>
              <wp:anchor distT="0" distB="0" distL="114300" distR="114300" simplePos="0" relativeHeight="251671040" behindDoc="0" locked="0" layoutInCell="1" allowOverlap="1" wp14:anchorId="1238DF11" wp14:editId="4A9EEB51">
                <wp:simplePos x="0" y="0"/>
                <wp:positionH relativeFrom="column">
                  <wp:posOffset>140970</wp:posOffset>
                </wp:positionH>
                <wp:positionV relativeFrom="paragraph">
                  <wp:posOffset>9700895</wp:posOffset>
                </wp:positionV>
                <wp:extent cx="6179820" cy="389890"/>
                <wp:effectExtent l="0" t="4445" r="3810" b="0"/>
                <wp:wrapTopAndBottom/>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259F5" w14:textId="3D02BAC5" w:rsidR="000777D7" w:rsidRPr="00800793" w:rsidRDefault="000777D7" w:rsidP="00800793">
                            <w:pPr>
                              <w:pStyle w:val="Caption"/>
                              <w:rPr>
                                <w:rFonts w:ascii="Arial" w:hAnsi="Arial" w:cs="Arial"/>
                                <w:i w:val="0"/>
                                <w:iCs w:val="0"/>
                                <w:noProof/>
                                <w:color w:val="auto"/>
                              </w:rPr>
                            </w:pPr>
                            <w:r w:rsidRPr="00800793">
                              <w:rPr>
                                <w:rFonts w:ascii="Arial" w:hAnsi="Arial" w:cs="Arial"/>
                                <w:i w:val="0"/>
                                <w:iCs w:val="0"/>
                                <w:color w:val="auto"/>
                              </w:rPr>
                              <w:t xml:space="preserve">Figure </w:t>
                            </w:r>
                            <w:r>
                              <w:rPr>
                                <w:rFonts w:ascii="Arial" w:hAnsi="Arial" w:cs="Arial"/>
                                <w:i w:val="0"/>
                                <w:iCs w:val="0"/>
                                <w:color w:val="auto"/>
                              </w:rPr>
                              <w:t>4</w:t>
                            </w:r>
                            <w:r w:rsidRPr="00800793">
                              <w:rPr>
                                <w:rFonts w:ascii="Arial" w:hAnsi="Arial" w:cs="Arial"/>
                                <w:i w:val="0"/>
                                <w:iCs w:val="0"/>
                                <w:color w:val="auto"/>
                              </w:rPr>
                              <w:t xml:space="preserve"> </w:t>
                            </w:r>
                            <w:r>
                              <w:rPr>
                                <w:rFonts w:ascii="Arial" w:hAnsi="Arial" w:cs="Arial"/>
                                <w:i w:val="0"/>
                                <w:iCs w:val="0"/>
                                <w:color w:val="auto"/>
                              </w:rPr>
                              <w:t>(</w:t>
                            </w:r>
                            <w:r w:rsidRPr="00B47C82">
                              <w:rPr>
                                <w:rFonts w:ascii="Arial" w:hAnsi="Arial" w:cs="Arial"/>
                                <w:i w:val="0"/>
                                <w:iCs w:val="0"/>
                                <w:color w:val="auto"/>
                                <w:highlight w:val="yellow"/>
                              </w:rPr>
                              <w:t>first iteration</w:t>
                            </w:r>
                            <w:r>
                              <w:rPr>
                                <w:rFonts w:ascii="Arial" w:hAnsi="Arial" w:cs="Arial"/>
                                <w:i w:val="0"/>
                                <w:iCs w:val="0"/>
                                <w:color w:val="auto"/>
                              </w:rPr>
                              <w:t xml:space="preserve">) </w:t>
                            </w:r>
                            <w:r w:rsidRPr="00800793">
                              <w:rPr>
                                <w:rFonts w:ascii="Arial" w:hAnsi="Arial" w:cs="Arial"/>
                                <w:i w:val="0"/>
                                <w:iCs w:val="0"/>
                                <w:color w:val="auto"/>
                              </w:rPr>
                              <w:t>- an example heat map for an ischaemic example, obtained selectively masking input data to establish which parts of the ECG the model relies on most to make its prediction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38DF11" id="Text Box 30" o:spid="_x0000_s1038" type="#_x0000_t202" style="position:absolute;margin-left:11.1pt;margin-top:763.85pt;width:486.6pt;height:30.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" stroked="f">
                <v:textbox style="mso-fit-shape-to-text:t" inset="0,0,0,0">
                  <w:txbxContent>
                    <w:p w14:paraId="2AD259F5" w14:textId="3D02BAC5" w:rsidR="000777D7" w:rsidRPr="00800793" w:rsidRDefault="000777D7" w:rsidP="00800793">
                      <w:pPr>
                        <w:pStyle w:val="Caption"/>
                        <w:rPr>
                          <w:rFonts w:ascii="Arial" w:hAnsi="Arial" w:cs="Arial"/>
                          <w:i w:val="0"/>
                          <w:iCs w:val="0"/>
                          <w:noProof/>
                          <w:color w:val="auto"/>
                        </w:rPr>
                      </w:pPr>
                      <w:r w:rsidRPr="00800793">
                        <w:rPr>
                          <w:rFonts w:ascii="Arial" w:hAnsi="Arial" w:cs="Arial"/>
                          <w:i w:val="0"/>
                          <w:iCs w:val="0"/>
                          <w:color w:val="auto"/>
                        </w:rPr>
                        <w:t xml:space="preserve">Figure </w:t>
                      </w:r>
                      <w:r>
                        <w:rPr>
                          <w:rFonts w:ascii="Arial" w:hAnsi="Arial" w:cs="Arial"/>
                          <w:i w:val="0"/>
                          <w:iCs w:val="0"/>
                          <w:color w:val="auto"/>
                        </w:rPr>
                        <w:t>4</w:t>
                      </w:r>
                      <w:r w:rsidRPr="00800793">
                        <w:rPr>
                          <w:rFonts w:ascii="Arial" w:hAnsi="Arial" w:cs="Arial"/>
                          <w:i w:val="0"/>
                          <w:iCs w:val="0"/>
                          <w:color w:val="auto"/>
                        </w:rPr>
                        <w:t xml:space="preserve"> </w:t>
                      </w:r>
                      <w:r>
                        <w:rPr>
                          <w:rFonts w:ascii="Arial" w:hAnsi="Arial" w:cs="Arial"/>
                          <w:i w:val="0"/>
                          <w:iCs w:val="0"/>
                          <w:color w:val="auto"/>
                        </w:rPr>
                        <w:t>(</w:t>
                      </w:r>
                      <w:r w:rsidRPr="00B47C82">
                        <w:rPr>
                          <w:rFonts w:ascii="Arial" w:hAnsi="Arial" w:cs="Arial"/>
                          <w:i w:val="0"/>
                          <w:iCs w:val="0"/>
                          <w:color w:val="auto"/>
                          <w:highlight w:val="yellow"/>
                        </w:rPr>
                        <w:t>first iteration</w:t>
                      </w:r>
                      <w:r>
                        <w:rPr>
                          <w:rFonts w:ascii="Arial" w:hAnsi="Arial" w:cs="Arial"/>
                          <w:i w:val="0"/>
                          <w:iCs w:val="0"/>
                          <w:color w:val="auto"/>
                        </w:rPr>
                        <w:t xml:space="preserve">) </w:t>
                      </w:r>
                      <w:r w:rsidRPr="00800793">
                        <w:rPr>
                          <w:rFonts w:ascii="Arial" w:hAnsi="Arial" w:cs="Arial"/>
                          <w:i w:val="0"/>
                          <w:iCs w:val="0"/>
                          <w:color w:val="auto"/>
                        </w:rPr>
                        <w:t>- an example heat map for an ischaemic example, obtained selectively masking input data to establish which parts of the ECG the model relies on most to make its prediction</w:t>
                      </w:r>
                    </w:p>
                  </w:txbxContent>
                </v:textbox>
                <w10:wrap type="topAndBottom"/>
              </v:shape>
            </w:pict>
          </mc:Fallback>
        </mc:AlternateContent>
      </w:r>
    </w:p>
    <w:p w14:paraId="01CAF062" w14:textId="77777777" w:rsidR="002A7D1B" w:rsidRPr="00363AAD" w:rsidRDefault="00F15CA8" w:rsidP="00C455F0">
      <w:pPr>
        <w:spacing w:line="288" w:lineRule="auto"/>
        <w:rPr>
          <w:rFonts w:ascii="Times New Roman" w:hAnsi="Times New Roman" w:cs="Times New Roman"/>
          <w:b/>
        </w:rPr>
      </w:pPr>
      <w:r w:rsidRPr="00363AAD">
        <w:rPr>
          <w:rFonts w:ascii="Times New Roman" w:hAnsi="Times New Roman" w:cs="Times New Roman"/>
          <w:b/>
        </w:rPr>
        <w:lastRenderedPageBreak/>
        <w:t>A</w:t>
      </w:r>
      <w:r w:rsidR="002A7D1B" w:rsidRPr="00363AAD">
        <w:rPr>
          <w:rFonts w:ascii="Times New Roman" w:hAnsi="Times New Roman" w:cs="Times New Roman"/>
          <w:b/>
        </w:rPr>
        <w:t>ppendices</w:t>
      </w:r>
    </w:p>
    <w:p w14:paraId="61749792" w14:textId="7F2C5C3E" w:rsidR="002A7D1B" w:rsidRPr="00363AAD" w:rsidRDefault="002A7D1B" w:rsidP="00C455F0">
      <w:pPr>
        <w:spacing w:line="288" w:lineRule="auto"/>
        <w:rPr>
          <w:rFonts w:ascii="Times New Roman" w:hAnsi="Times New Roman" w:cs="Times New Roman"/>
        </w:rPr>
      </w:pPr>
      <w:r w:rsidRPr="00363AAD">
        <w:rPr>
          <w:rFonts w:ascii="Times New Roman" w:hAnsi="Times New Roman" w:cs="Times New Roman"/>
          <w:i/>
        </w:rPr>
        <w:t>Appendix 1</w:t>
      </w:r>
      <w:r w:rsidR="0048159B" w:rsidRPr="00363AAD">
        <w:rPr>
          <w:rFonts w:ascii="Times New Roman" w:hAnsi="Times New Roman" w:cs="Times New Roman"/>
          <w:i/>
        </w:rPr>
        <w:t xml:space="preserve"> (</w:t>
      </w:r>
      <w:r w:rsidR="0048159B" w:rsidRPr="00B47C82">
        <w:rPr>
          <w:rFonts w:ascii="Times New Roman" w:hAnsi="Times New Roman" w:cs="Times New Roman"/>
          <w:i/>
          <w:highlight w:val="yellow"/>
        </w:rPr>
        <w:t>first iteration</w:t>
      </w:r>
      <w:r w:rsidR="0048159B" w:rsidRPr="00363AAD">
        <w:rPr>
          <w:rFonts w:ascii="Times New Roman" w:hAnsi="Times New Roman" w:cs="Times New Roman"/>
          <w:i/>
        </w:rPr>
        <w:t>)</w:t>
      </w:r>
      <w:r w:rsidRPr="00363AAD">
        <w:rPr>
          <w:rFonts w:ascii="Times New Roman" w:hAnsi="Times New Roman" w:cs="Times New Roman"/>
        </w:rPr>
        <w:t>: the confusion matrices from the overall classification task.</w:t>
      </w:r>
    </w:p>
    <w:tbl>
      <w:tblPr>
        <w:tblW w:w="0" w:type="auto"/>
        <w:tblLook w:val="04A0" w:firstRow="1" w:lastRow="0" w:firstColumn="1" w:lastColumn="0" w:noHBand="0" w:noVBand="1"/>
      </w:tblPr>
      <w:tblGrid>
        <w:gridCol w:w="1283"/>
        <w:gridCol w:w="1301"/>
        <w:gridCol w:w="1221"/>
      </w:tblGrid>
      <w:tr w:rsidR="00363AAD" w:rsidRPr="00363AAD" w14:paraId="3050E49A" w14:textId="77777777" w:rsidTr="004C04ED">
        <w:trPr>
          <w:trHeight w:val="294"/>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E7B02E" w14:textId="77777777" w:rsidR="002A7D1B" w:rsidRPr="00363AAD" w:rsidRDefault="00591217" w:rsidP="00C455F0">
            <w:pPr>
              <w:spacing w:after="0" w:line="288" w:lineRule="auto"/>
              <w:rPr>
                <w:rFonts w:ascii="Arial" w:eastAsia="Times New Roman" w:hAnsi="Arial" w:cs="Arial"/>
                <w:b/>
                <w:bCs/>
                <w:sz w:val="16"/>
                <w:szCs w:val="16"/>
                <w:lang w:eastAsia="en-GB"/>
              </w:rPr>
            </w:pPr>
            <w:r w:rsidRPr="00363AAD">
              <w:rPr>
                <w:rFonts w:ascii="Arial" w:eastAsia="Times New Roman" w:hAnsi="Arial" w:cs="Arial"/>
                <w:b/>
                <w:bCs/>
                <w:sz w:val="16"/>
                <w:szCs w:val="16"/>
                <w:lang w:eastAsia="en-GB"/>
              </w:rPr>
              <w:t>STEMI</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35EB405" w14:textId="77777777" w:rsidR="002A7D1B" w:rsidRPr="00363AAD" w:rsidRDefault="002A7D1B" w:rsidP="00C455F0">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Predicted: YES</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32CFF74" w14:textId="77777777" w:rsidR="002A7D1B" w:rsidRPr="00363AAD" w:rsidRDefault="002A7D1B" w:rsidP="00C455F0">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Predicted: NO</w:t>
            </w:r>
          </w:p>
        </w:tc>
      </w:tr>
      <w:tr w:rsidR="00363AAD" w:rsidRPr="00363AAD" w14:paraId="72106F4A" w14:textId="77777777" w:rsidTr="004C04ED">
        <w:trPr>
          <w:trHeight w:val="29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A5EAB28" w14:textId="77777777" w:rsidR="002A7D1B" w:rsidRPr="00363AAD" w:rsidRDefault="002A7D1B" w:rsidP="00C455F0">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Actual: YES</w:t>
            </w:r>
          </w:p>
        </w:tc>
        <w:tc>
          <w:tcPr>
            <w:tcW w:w="0" w:type="auto"/>
            <w:tcBorders>
              <w:top w:val="nil"/>
              <w:left w:val="nil"/>
              <w:bottom w:val="single" w:sz="8" w:space="0" w:color="auto"/>
              <w:right w:val="single" w:sz="8" w:space="0" w:color="auto"/>
            </w:tcBorders>
            <w:shd w:val="clear" w:color="auto" w:fill="auto"/>
            <w:noWrap/>
            <w:vAlign w:val="center"/>
            <w:hideMark/>
          </w:tcPr>
          <w:p w14:paraId="0CD8F4C0"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39</w:t>
            </w:r>
          </w:p>
        </w:tc>
        <w:tc>
          <w:tcPr>
            <w:tcW w:w="0" w:type="auto"/>
            <w:tcBorders>
              <w:top w:val="nil"/>
              <w:left w:val="nil"/>
              <w:bottom w:val="single" w:sz="8" w:space="0" w:color="auto"/>
              <w:right w:val="single" w:sz="8" w:space="0" w:color="auto"/>
            </w:tcBorders>
            <w:shd w:val="clear" w:color="auto" w:fill="auto"/>
            <w:noWrap/>
            <w:vAlign w:val="center"/>
            <w:hideMark/>
          </w:tcPr>
          <w:p w14:paraId="7A322DB5"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37</w:t>
            </w:r>
          </w:p>
        </w:tc>
      </w:tr>
      <w:tr w:rsidR="00363AAD" w:rsidRPr="00363AAD" w14:paraId="0F670549" w14:textId="77777777" w:rsidTr="004C04ED">
        <w:trPr>
          <w:trHeight w:val="29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B8A5181" w14:textId="77777777" w:rsidR="002A7D1B" w:rsidRPr="00363AAD" w:rsidRDefault="002A7D1B" w:rsidP="00C455F0">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Actual: NO</w:t>
            </w:r>
          </w:p>
        </w:tc>
        <w:tc>
          <w:tcPr>
            <w:tcW w:w="0" w:type="auto"/>
            <w:tcBorders>
              <w:top w:val="nil"/>
              <w:left w:val="nil"/>
              <w:bottom w:val="single" w:sz="8" w:space="0" w:color="auto"/>
              <w:right w:val="single" w:sz="8" w:space="0" w:color="auto"/>
            </w:tcBorders>
            <w:shd w:val="clear" w:color="auto" w:fill="auto"/>
            <w:noWrap/>
            <w:vAlign w:val="center"/>
            <w:hideMark/>
          </w:tcPr>
          <w:p w14:paraId="0465CA29"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4</w:t>
            </w:r>
          </w:p>
        </w:tc>
        <w:tc>
          <w:tcPr>
            <w:tcW w:w="0" w:type="auto"/>
            <w:tcBorders>
              <w:top w:val="nil"/>
              <w:left w:val="nil"/>
              <w:bottom w:val="single" w:sz="8" w:space="0" w:color="auto"/>
              <w:right w:val="single" w:sz="8" w:space="0" w:color="auto"/>
            </w:tcBorders>
            <w:shd w:val="clear" w:color="auto" w:fill="auto"/>
            <w:noWrap/>
            <w:vAlign w:val="center"/>
            <w:hideMark/>
          </w:tcPr>
          <w:p w14:paraId="500949F4"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72</w:t>
            </w:r>
          </w:p>
        </w:tc>
      </w:tr>
      <w:tr w:rsidR="00363AAD" w:rsidRPr="00363AAD" w14:paraId="5B6D1F7E" w14:textId="77777777" w:rsidTr="004C04ED">
        <w:trPr>
          <w:trHeight w:val="29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E428DB8" w14:textId="77777777" w:rsidR="002A7D1B" w:rsidRPr="00363AAD" w:rsidRDefault="002A7D1B" w:rsidP="00C455F0">
            <w:pPr>
              <w:spacing w:after="0" w:line="288" w:lineRule="auto"/>
              <w:rPr>
                <w:rFonts w:ascii="Arial" w:eastAsia="Times New Roman" w:hAnsi="Arial" w:cs="Arial"/>
                <w:b/>
                <w:bCs/>
                <w:sz w:val="16"/>
                <w:szCs w:val="16"/>
                <w:lang w:eastAsia="en-GB"/>
              </w:rPr>
            </w:pPr>
            <w:r w:rsidRPr="00363AAD">
              <w:rPr>
                <w:rFonts w:ascii="Arial" w:eastAsia="Times New Roman" w:hAnsi="Arial" w:cs="Arial"/>
                <w:b/>
                <w:bCs/>
                <w:sz w:val="16"/>
                <w:szCs w:val="16"/>
                <w:lang w:eastAsia="en-GB"/>
              </w:rPr>
              <w:t>Cardiologist 1</w:t>
            </w:r>
          </w:p>
        </w:tc>
        <w:tc>
          <w:tcPr>
            <w:tcW w:w="0" w:type="auto"/>
            <w:tcBorders>
              <w:top w:val="nil"/>
              <w:left w:val="nil"/>
              <w:bottom w:val="single" w:sz="8" w:space="0" w:color="auto"/>
              <w:right w:val="single" w:sz="8" w:space="0" w:color="auto"/>
            </w:tcBorders>
            <w:shd w:val="clear" w:color="auto" w:fill="auto"/>
            <w:noWrap/>
            <w:vAlign w:val="center"/>
            <w:hideMark/>
          </w:tcPr>
          <w:p w14:paraId="5A43C1A1"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 </w:t>
            </w:r>
          </w:p>
        </w:tc>
        <w:tc>
          <w:tcPr>
            <w:tcW w:w="0" w:type="auto"/>
            <w:tcBorders>
              <w:top w:val="nil"/>
              <w:left w:val="nil"/>
              <w:bottom w:val="single" w:sz="8" w:space="0" w:color="auto"/>
              <w:right w:val="single" w:sz="8" w:space="0" w:color="auto"/>
            </w:tcBorders>
            <w:shd w:val="clear" w:color="auto" w:fill="auto"/>
            <w:noWrap/>
            <w:vAlign w:val="center"/>
            <w:hideMark/>
          </w:tcPr>
          <w:p w14:paraId="74682C01"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 </w:t>
            </w:r>
          </w:p>
        </w:tc>
      </w:tr>
      <w:tr w:rsidR="00363AAD" w:rsidRPr="00363AAD" w14:paraId="56CC005A" w14:textId="77777777" w:rsidTr="004C04ED">
        <w:trPr>
          <w:trHeight w:val="29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45E0BCE" w14:textId="77777777" w:rsidR="002A7D1B" w:rsidRPr="00363AAD" w:rsidRDefault="002A7D1B" w:rsidP="00C455F0">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Actual: YES</w:t>
            </w:r>
          </w:p>
        </w:tc>
        <w:tc>
          <w:tcPr>
            <w:tcW w:w="0" w:type="auto"/>
            <w:tcBorders>
              <w:top w:val="nil"/>
              <w:left w:val="nil"/>
              <w:bottom w:val="single" w:sz="8" w:space="0" w:color="auto"/>
              <w:right w:val="single" w:sz="8" w:space="0" w:color="auto"/>
            </w:tcBorders>
            <w:shd w:val="clear" w:color="auto" w:fill="auto"/>
            <w:noWrap/>
            <w:vAlign w:val="center"/>
            <w:hideMark/>
          </w:tcPr>
          <w:p w14:paraId="26F787F3"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58</w:t>
            </w:r>
          </w:p>
        </w:tc>
        <w:tc>
          <w:tcPr>
            <w:tcW w:w="0" w:type="auto"/>
            <w:tcBorders>
              <w:top w:val="nil"/>
              <w:left w:val="nil"/>
              <w:bottom w:val="single" w:sz="8" w:space="0" w:color="auto"/>
              <w:right w:val="single" w:sz="8" w:space="0" w:color="auto"/>
            </w:tcBorders>
            <w:shd w:val="clear" w:color="auto" w:fill="auto"/>
            <w:noWrap/>
            <w:vAlign w:val="center"/>
            <w:hideMark/>
          </w:tcPr>
          <w:p w14:paraId="01272BE7"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18</w:t>
            </w:r>
          </w:p>
        </w:tc>
      </w:tr>
      <w:tr w:rsidR="00363AAD" w:rsidRPr="00363AAD" w14:paraId="2D978EE5" w14:textId="77777777" w:rsidTr="004C04ED">
        <w:trPr>
          <w:trHeight w:val="29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B3668D1" w14:textId="77777777" w:rsidR="002A7D1B" w:rsidRPr="00363AAD" w:rsidRDefault="002A7D1B" w:rsidP="00C455F0">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Actual: NO</w:t>
            </w:r>
          </w:p>
        </w:tc>
        <w:tc>
          <w:tcPr>
            <w:tcW w:w="0" w:type="auto"/>
            <w:tcBorders>
              <w:top w:val="nil"/>
              <w:left w:val="nil"/>
              <w:bottom w:val="single" w:sz="8" w:space="0" w:color="auto"/>
              <w:right w:val="single" w:sz="8" w:space="0" w:color="auto"/>
            </w:tcBorders>
            <w:shd w:val="clear" w:color="auto" w:fill="auto"/>
            <w:noWrap/>
            <w:vAlign w:val="center"/>
            <w:hideMark/>
          </w:tcPr>
          <w:p w14:paraId="2160035A"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33</w:t>
            </w:r>
          </w:p>
        </w:tc>
        <w:tc>
          <w:tcPr>
            <w:tcW w:w="0" w:type="auto"/>
            <w:tcBorders>
              <w:top w:val="nil"/>
              <w:left w:val="nil"/>
              <w:bottom w:val="single" w:sz="8" w:space="0" w:color="auto"/>
              <w:right w:val="single" w:sz="8" w:space="0" w:color="auto"/>
            </w:tcBorders>
            <w:shd w:val="clear" w:color="auto" w:fill="auto"/>
            <w:noWrap/>
            <w:vAlign w:val="center"/>
            <w:hideMark/>
          </w:tcPr>
          <w:p w14:paraId="7B6D5D0C"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43</w:t>
            </w:r>
          </w:p>
        </w:tc>
      </w:tr>
      <w:tr w:rsidR="00363AAD" w:rsidRPr="00363AAD" w14:paraId="08F019D4" w14:textId="77777777" w:rsidTr="004C04ED">
        <w:trPr>
          <w:trHeight w:val="29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A51B2A5" w14:textId="77777777" w:rsidR="002A7D1B" w:rsidRPr="00363AAD" w:rsidRDefault="002A7D1B" w:rsidP="00C455F0">
            <w:pPr>
              <w:spacing w:after="0" w:line="288" w:lineRule="auto"/>
              <w:rPr>
                <w:rFonts w:ascii="Arial" w:eastAsia="Times New Roman" w:hAnsi="Arial" w:cs="Arial"/>
                <w:b/>
                <w:bCs/>
                <w:sz w:val="16"/>
                <w:szCs w:val="16"/>
                <w:lang w:eastAsia="en-GB"/>
              </w:rPr>
            </w:pPr>
            <w:r w:rsidRPr="00363AAD">
              <w:rPr>
                <w:rFonts w:ascii="Arial" w:eastAsia="Times New Roman" w:hAnsi="Arial" w:cs="Arial"/>
                <w:b/>
                <w:bCs/>
                <w:sz w:val="16"/>
                <w:szCs w:val="16"/>
                <w:lang w:eastAsia="en-GB"/>
              </w:rPr>
              <w:t>Cardiologist 2</w:t>
            </w:r>
          </w:p>
        </w:tc>
        <w:tc>
          <w:tcPr>
            <w:tcW w:w="0" w:type="auto"/>
            <w:tcBorders>
              <w:top w:val="nil"/>
              <w:left w:val="nil"/>
              <w:bottom w:val="single" w:sz="8" w:space="0" w:color="auto"/>
              <w:right w:val="single" w:sz="8" w:space="0" w:color="auto"/>
            </w:tcBorders>
            <w:shd w:val="clear" w:color="auto" w:fill="auto"/>
            <w:noWrap/>
            <w:vAlign w:val="center"/>
            <w:hideMark/>
          </w:tcPr>
          <w:p w14:paraId="1B3F3A69"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 </w:t>
            </w:r>
          </w:p>
        </w:tc>
        <w:tc>
          <w:tcPr>
            <w:tcW w:w="0" w:type="auto"/>
            <w:tcBorders>
              <w:top w:val="nil"/>
              <w:left w:val="nil"/>
              <w:bottom w:val="single" w:sz="8" w:space="0" w:color="auto"/>
              <w:right w:val="single" w:sz="8" w:space="0" w:color="auto"/>
            </w:tcBorders>
            <w:shd w:val="clear" w:color="auto" w:fill="auto"/>
            <w:noWrap/>
            <w:vAlign w:val="center"/>
            <w:hideMark/>
          </w:tcPr>
          <w:p w14:paraId="63B09925"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 </w:t>
            </w:r>
          </w:p>
        </w:tc>
      </w:tr>
      <w:tr w:rsidR="00363AAD" w:rsidRPr="00363AAD" w14:paraId="0D7A8992" w14:textId="77777777" w:rsidTr="004C04ED">
        <w:trPr>
          <w:trHeight w:val="29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E1B9761" w14:textId="77777777" w:rsidR="002A7D1B" w:rsidRPr="00363AAD" w:rsidRDefault="002A7D1B" w:rsidP="00C455F0">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Actual: YES</w:t>
            </w:r>
          </w:p>
        </w:tc>
        <w:tc>
          <w:tcPr>
            <w:tcW w:w="0" w:type="auto"/>
            <w:tcBorders>
              <w:top w:val="nil"/>
              <w:left w:val="nil"/>
              <w:bottom w:val="single" w:sz="8" w:space="0" w:color="auto"/>
              <w:right w:val="single" w:sz="8" w:space="0" w:color="auto"/>
            </w:tcBorders>
            <w:shd w:val="clear" w:color="auto" w:fill="auto"/>
            <w:noWrap/>
            <w:vAlign w:val="center"/>
            <w:hideMark/>
          </w:tcPr>
          <w:p w14:paraId="038B5B61"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59</w:t>
            </w:r>
          </w:p>
        </w:tc>
        <w:tc>
          <w:tcPr>
            <w:tcW w:w="0" w:type="auto"/>
            <w:tcBorders>
              <w:top w:val="nil"/>
              <w:left w:val="nil"/>
              <w:bottom w:val="single" w:sz="8" w:space="0" w:color="auto"/>
              <w:right w:val="single" w:sz="8" w:space="0" w:color="auto"/>
            </w:tcBorders>
            <w:shd w:val="clear" w:color="auto" w:fill="auto"/>
            <w:noWrap/>
            <w:vAlign w:val="center"/>
            <w:hideMark/>
          </w:tcPr>
          <w:p w14:paraId="143D4486"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17</w:t>
            </w:r>
          </w:p>
        </w:tc>
      </w:tr>
      <w:tr w:rsidR="00363AAD" w:rsidRPr="00363AAD" w14:paraId="64BE5A67" w14:textId="77777777" w:rsidTr="004C04ED">
        <w:trPr>
          <w:trHeight w:val="29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0FC650E" w14:textId="77777777" w:rsidR="002A7D1B" w:rsidRPr="00363AAD" w:rsidRDefault="002A7D1B" w:rsidP="00C455F0">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Actual: NO</w:t>
            </w:r>
          </w:p>
        </w:tc>
        <w:tc>
          <w:tcPr>
            <w:tcW w:w="0" w:type="auto"/>
            <w:tcBorders>
              <w:top w:val="nil"/>
              <w:left w:val="nil"/>
              <w:bottom w:val="single" w:sz="8" w:space="0" w:color="auto"/>
              <w:right w:val="single" w:sz="8" w:space="0" w:color="auto"/>
            </w:tcBorders>
            <w:shd w:val="clear" w:color="auto" w:fill="auto"/>
            <w:noWrap/>
            <w:vAlign w:val="center"/>
            <w:hideMark/>
          </w:tcPr>
          <w:p w14:paraId="5DBD9AB5"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36</w:t>
            </w:r>
          </w:p>
        </w:tc>
        <w:tc>
          <w:tcPr>
            <w:tcW w:w="0" w:type="auto"/>
            <w:tcBorders>
              <w:top w:val="nil"/>
              <w:left w:val="nil"/>
              <w:bottom w:val="single" w:sz="8" w:space="0" w:color="auto"/>
              <w:right w:val="single" w:sz="8" w:space="0" w:color="auto"/>
            </w:tcBorders>
            <w:shd w:val="clear" w:color="auto" w:fill="auto"/>
            <w:noWrap/>
            <w:vAlign w:val="center"/>
            <w:hideMark/>
          </w:tcPr>
          <w:p w14:paraId="4DE4FCAD"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40</w:t>
            </w:r>
          </w:p>
        </w:tc>
      </w:tr>
      <w:tr w:rsidR="00363AAD" w:rsidRPr="00363AAD" w14:paraId="4BB14777" w14:textId="77777777" w:rsidTr="004C04ED">
        <w:trPr>
          <w:trHeight w:val="29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59F0E49" w14:textId="77777777" w:rsidR="002A7D1B" w:rsidRPr="00363AAD" w:rsidRDefault="002A7D1B" w:rsidP="00C455F0">
            <w:pPr>
              <w:spacing w:after="0" w:line="288" w:lineRule="auto"/>
              <w:rPr>
                <w:rFonts w:ascii="Arial" w:eastAsia="Times New Roman" w:hAnsi="Arial" w:cs="Arial"/>
                <w:b/>
                <w:bCs/>
                <w:sz w:val="16"/>
                <w:szCs w:val="16"/>
                <w:lang w:eastAsia="en-GB"/>
              </w:rPr>
            </w:pPr>
            <w:r w:rsidRPr="00363AAD">
              <w:rPr>
                <w:rFonts w:ascii="Arial" w:eastAsia="Times New Roman" w:hAnsi="Arial" w:cs="Arial"/>
                <w:b/>
                <w:bCs/>
                <w:sz w:val="16"/>
                <w:szCs w:val="16"/>
                <w:lang w:eastAsia="en-GB"/>
              </w:rPr>
              <w:t>Cardiologist 3</w:t>
            </w:r>
          </w:p>
        </w:tc>
        <w:tc>
          <w:tcPr>
            <w:tcW w:w="0" w:type="auto"/>
            <w:tcBorders>
              <w:top w:val="nil"/>
              <w:left w:val="nil"/>
              <w:bottom w:val="single" w:sz="8" w:space="0" w:color="auto"/>
              <w:right w:val="single" w:sz="8" w:space="0" w:color="auto"/>
            </w:tcBorders>
            <w:shd w:val="clear" w:color="auto" w:fill="auto"/>
            <w:noWrap/>
            <w:vAlign w:val="center"/>
            <w:hideMark/>
          </w:tcPr>
          <w:p w14:paraId="71F403CC"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 </w:t>
            </w:r>
          </w:p>
        </w:tc>
        <w:tc>
          <w:tcPr>
            <w:tcW w:w="0" w:type="auto"/>
            <w:tcBorders>
              <w:top w:val="nil"/>
              <w:left w:val="nil"/>
              <w:bottom w:val="single" w:sz="8" w:space="0" w:color="auto"/>
              <w:right w:val="single" w:sz="8" w:space="0" w:color="auto"/>
            </w:tcBorders>
            <w:shd w:val="clear" w:color="auto" w:fill="auto"/>
            <w:noWrap/>
            <w:vAlign w:val="center"/>
            <w:hideMark/>
          </w:tcPr>
          <w:p w14:paraId="39429DEC"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 </w:t>
            </w:r>
          </w:p>
        </w:tc>
      </w:tr>
      <w:tr w:rsidR="00363AAD" w:rsidRPr="00363AAD" w14:paraId="42B57187" w14:textId="77777777" w:rsidTr="004C04ED">
        <w:trPr>
          <w:trHeight w:val="29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B0F8D2D" w14:textId="77777777" w:rsidR="002A7D1B" w:rsidRPr="00363AAD" w:rsidRDefault="002A7D1B" w:rsidP="00C455F0">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Actual: YES</w:t>
            </w:r>
          </w:p>
        </w:tc>
        <w:tc>
          <w:tcPr>
            <w:tcW w:w="0" w:type="auto"/>
            <w:tcBorders>
              <w:top w:val="nil"/>
              <w:left w:val="nil"/>
              <w:bottom w:val="single" w:sz="8" w:space="0" w:color="auto"/>
              <w:right w:val="single" w:sz="8" w:space="0" w:color="auto"/>
            </w:tcBorders>
            <w:shd w:val="clear" w:color="auto" w:fill="auto"/>
            <w:noWrap/>
            <w:vAlign w:val="center"/>
            <w:hideMark/>
          </w:tcPr>
          <w:p w14:paraId="4EA7D53B"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67</w:t>
            </w:r>
          </w:p>
        </w:tc>
        <w:tc>
          <w:tcPr>
            <w:tcW w:w="0" w:type="auto"/>
            <w:tcBorders>
              <w:top w:val="nil"/>
              <w:left w:val="nil"/>
              <w:bottom w:val="single" w:sz="8" w:space="0" w:color="auto"/>
              <w:right w:val="single" w:sz="8" w:space="0" w:color="auto"/>
            </w:tcBorders>
            <w:shd w:val="clear" w:color="auto" w:fill="auto"/>
            <w:noWrap/>
            <w:vAlign w:val="center"/>
            <w:hideMark/>
          </w:tcPr>
          <w:p w14:paraId="17AC2934"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9</w:t>
            </w:r>
          </w:p>
        </w:tc>
      </w:tr>
      <w:tr w:rsidR="00363AAD" w:rsidRPr="00363AAD" w14:paraId="60E4412E" w14:textId="77777777" w:rsidTr="004C04ED">
        <w:trPr>
          <w:trHeight w:val="29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5D12661" w14:textId="77777777" w:rsidR="002A7D1B" w:rsidRPr="00363AAD" w:rsidRDefault="002A7D1B" w:rsidP="00C455F0">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Actual: NO</w:t>
            </w:r>
          </w:p>
        </w:tc>
        <w:tc>
          <w:tcPr>
            <w:tcW w:w="0" w:type="auto"/>
            <w:tcBorders>
              <w:top w:val="nil"/>
              <w:left w:val="nil"/>
              <w:bottom w:val="single" w:sz="8" w:space="0" w:color="auto"/>
              <w:right w:val="single" w:sz="8" w:space="0" w:color="auto"/>
            </w:tcBorders>
            <w:shd w:val="clear" w:color="auto" w:fill="auto"/>
            <w:noWrap/>
            <w:vAlign w:val="center"/>
            <w:hideMark/>
          </w:tcPr>
          <w:p w14:paraId="03BA2505"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35</w:t>
            </w:r>
          </w:p>
        </w:tc>
        <w:tc>
          <w:tcPr>
            <w:tcW w:w="0" w:type="auto"/>
            <w:tcBorders>
              <w:top w:val="nil"/>
              <w:left w:val="nil"/>
              <w:bottom w:val="single" w:sz="8" w:space="0" w:color="auto"/>
              <w:right w:val="single" w:sz="8" w:space="0" w:color="auto"/>
            </w:tcBorders>
            <w:shd w:val="clear" w:color="auto" w:fill="auto"/>
            <w:noWrap/>
            <w:vAlign w:val="center"/>
            <w:hideMark/>
          </w:tcPr>
          <w:p w14:paraId="172AD2C3"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41</w:t>
            </w:r>
          </w:p>
        </w:tc>
      </w:tr>
      <w:tr w:rsidR="00363AAD" w:rsidRPr="00363AAD" w14:paraId="58393A68" w14:textId="77777777" w:rsidTr="004C04ED">
        <w:trPr>
          <w:trHeight w:val="29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FA56059" w14:textId="77777777" w:rsidR="002A7D1B" w:rsidRPr="00363AAD" w:rsidRDefault="00AD7D67" w:rsidP="00C455F0">
            <w:pPr>
              <w:spacing w:after="0" w:line="288" w:lineRule="auto"/>
              <w:rPr>
                <w:rFonts w:ascii="Arial" w:eastAsia="Times New Roman" w:hAnsi="Arial" w:cs="Arial"/>
                <w:b/>
                <w:bCs/>
                <w:sz w:val="16"/>
                <w:szCs w:val="16"/>
                <w:lang w:eastAsia="en-GB"/>
              </w:rPr>
            </w:pPr>
            <w:r w:rsidRPr="00363AAD">
              <w:rPr>
                <w:rFonts w:ascii="Arial" w:eastAsia="Times New Roman" w:hAnsi="Arial" w:cs="Arial"/>
                <w:b/>
                <w:bCs/>
                <w:sz w:val="16"/>
                <w:szCs w:val="16"/>
                <w:lang w:eastAsia="en-GB"/>
              </w:rPr>
              <w:t>DL</w:t>
            </w:r>
            <w:r w:rsidR="002A7D1B" w:rsidRPr="00363AAD">
              <w:rPr>
                <w:rFonts w:ascii="Arial" w:eastAsia="Times New Roman" w:hAnsi="Arial" w:cs="Arial"/>
                <w:b/>
                <w:bCs/>
                <w:sz w:val="16"/>
                <w:szCs w:val="16"/>
                <w:lang w:eastAsia="en-GB"/>
              </w:rPr>
              <w:t xml:space="preserve"> model</w:t>
            </w:r>
          </w:p>
        </w:tc>
        <w:tc>
          <w:tcPr>
            <w:tcW w:w="0" w:type="auto"/>
            <w:tcBorders>
              <w:top w:val="nil"/>
              <w:left w:val="nil"/>
              <w:bottom w:val="single" w:sz="8" w:space="0" w:color="auto"/>
              <w:right w:val="single" w:sz="8" w:space="0" w:color="auto"/>
            </w:tcBorders>
            <w:shd w:val="clear" w:color="auto" w:fill="auto"/>
            <w:noWrap/>
            <w:vAlign w:val="center"/>
            <w:hideMark/>
          </w:tcPr>
          <w:p w14:paraId="766DF99D"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 </w:t>
            </w:r>
          </w:p>
        </w:tc>
        <w:tc>
          <w:tcPr>
            <w:tcW w:w="0" w:type="auto"/>
            <w:tcBorders>
              <w:top w:val="nil"/>
              <w:left w:val="nil"/>
              <w:bottom w:val="single" w:sz="8" w:space="0" w:color="auto"/>
              <w:right w:val="single" w:sz="8" w:space="0" w:color="auto"/>
            </w:tcBorders>
            <w:shd w:val="clear" w:color="auto" w:fill="auto"/>
            <w:noWrap/>
            <w:vAlign w:val="center"/>
            <w:hideMark/>
          </w:tcPr>
          <w:p w14:paraId="740E0095"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 </w:t>
            </w:r>
          </w:p>
        </w:tc>
      </w:tr>
      <w:tr w:rsidR="00363AAD" w:rsidRPr="00363AAD" w14:paraId="731995B2" w14:textId="77777777" w:rsidTr="004C04ED">
        <w:trPr>
          <w:trHeight w:val="29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6827F60" w14:textId="77777777" w:rsidR="002A7D1B" w:rsidRPr="00363AAD" w:rsidRDefault="002A7D1B" w:rsidP="00C455F0">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Actual: YES</w:t>
            </w:r>
          </w:p>
        </w:tc>
        <w:tc>
          <w:tcPr>
            <w:tcW w:w="0" w:type="auto"/>
            <w:tcBorders>
              <w:top w:val="nil"/>
              <w:left w:val="nil"/>
              <w:bottom w:val="single" w:sz="8" w:space="0" w:color="auto"/>
              <w:right w:val="single" w:sz="8" w:space="0" w:color="auto"/>
            </w:tcBorders>
            <w:shd w:val="clear" w:color="auto" w:fill="auto"/>
            <w:noWrap/>
            <w:vAlign w:val="center"/>
            <w:hideMark/>
          </w:tcPr>
          <w:p w14:paraId="775D464F"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66</w:t>
            </w:r>
          </w:p>
        </w:tc>
        <w:tc>
          <w:tcPr>
            <w:tcW w:w="0" w:type="auto"/>
            <w:tcBorders>
              <w:top w:val="nil"/>
              <w:left w:val="nil"/>
              <w:bottom w:val="single" w:sz="8" w:space="0" w:color="auto"/>
              <w:right w:val="single" w:sz="8" w:space="0" w:color="auto"/>
            </w:tcBorders>
            <w:shd w:val="clear" w:color="auto" w:fill="auto"/>
            <w:noWrap/>
            <w:vAlign w:val="center"/>
            <w:hideMark/>
          </w:tcPr>
          <w:p w14:paraId="505F4CFE"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10</w:t>
            </w:r>
          </w:p>
        </w:tc>
      </w:tr>
      <w:tr w:rsidR="00945920" w:rsidRPr="00363AAD" w14:paraId="267C47E8" w14:textId="77777777" w:rsidTr="004C04ED">
        <w:trPr>
          <w:trHeight w:val="29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790BD4F" w14:textId="77777777" w:rsidR="002A7D1B" w:rsidRPr="00363AAD" w:rsidRDefault="002A7D1B" w:rsidP="00C455F0">
            <w:pPr>
              <w:spacing w:after="0" w:line="288" w:lineRule="auto"/>
              <w:rPr>
                <w:rFonts w:ascii="Arial" w:eastAsia="Times New Roman" w:hAnsi="Arial" w:cs="Arial"/>
                <w:sz w:val="16"/>
                <w:szCs w:val="16"/>
                <w:lang w:eastAsia="en-GB"/>
              </w:rPr>
            </w:pPr>
            <w:r w:rsidRPr="00363AAD">
              <w:rPr>
                <w:rFonts w:ascii="Arial" w:eastAsia="Times New Roman" w:hAnsi="Arial" w:cs="Arial"/>
                <w:sz w:val="16"/>
                <w:szCs w:val="16"/>
                <w:lang w:eastAsia="en-GB"/>
              </w:rPr>
              <w:t>Actual: NO</w:t>
            </w:r>
          </w:p>
        </w:tc>
        <w:tc>
          <w:tcPr>
            <w:tcW w:w="0" w:type="auto"/>
            <w:tcBorders>
              <w:top w:val="nil"/>
              <w:left w:val="nil"/>
              <w:bottom w:val="single" w:sz="8" w:space="0" w:color="auto"/>
              <w:right w:val="single" w:sz="8" w:space="0" w:color="auto"/>
            </w:tcBorders>
            <w:shd w:val="clear" w:color="auto" w:fill="auto"/>
            <w:noWrap/>
            <w:vAlign w:val="center"/>
            <w:hideMark/>
          </w:tcPr>
          <w:p w14:paraId="46BB4C0D"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20</w:t>
            </w:r>
          </w:p>
        </w:tc>
        <w:tc>
          <w:tcPr>
            <w:tcW w:w="0" w:type="auto"/>
            <w:tcBorders>
              <w:top w:val="nil"/>
              <w:left w:val="nil"/>
              <w:bottom w:val="single" w:sz="8" w:space="0" w:color="auto"/>
              <w:right w:val="single" w:sz="8" w:space="0" w:color="auto"/>
            </w:tcBorders>
            <w:shd w:val="clear" w:color="auto" w:fill="auto"/>
            <w:noWrap/>
            <w:vAlign w:val="center"/>
            <w:hideMark/>
          </w:tcPr>
          <w:p w14:paraId="1A616C16" w14:textId="77777777" w:rsidR="002A7D1B" w:rsidRPr="00363AAD" w:rsidRDefault="002A7D1B" w:rsidP="00C455F0">
            <w:pPr>
              <w:spacing w:after="0" w:line="288" w:lineRule="auto"/>
              <w:jc w:val="right"/>
              <w:rPr>
                <w:rFonts w:ascii="Arial" w:eastAsia="Times New Roman" w:hAnsi="Arial" w:cs="Arial"/>
                <w:sz w:val="16"/>
                <w:szCs w:val="16"/>
                <w:lang w:eastAsia="en-GB"/>
              </w:rPr>
            </w:pPr>
            <w:r w:rsidRPr="00363AAD">
              <w:rPr>
                <w:rFonts w:ascii="Arial" w:eastAsia="Times New Roman" w:hAnsi="Arial" w:cs="Arial"/>
                <w:sz w:val="16"/>
                <w:szCs w:val="16"/>
                <w:lang w:eastAsia="en-GB"/>
              </w:rPr>
              <w:t>56</w:t>
            </w:r>
          </w:p>
        </w:tc>
      </w:tr>
    </w:tbl>
    <w:p w14:paraId="08DF66CD" w14:textId="77777777" w:rsidR="002A7D1B" w:rsidRPr="00363AAD" w:rsidRDefault="002A7D1B" w:rsidP="00C455F0">
      <w:pPr>
        <w:spacing w:line="288" w:lineRule="auto"/>
        <w:rPr>
          <w:rFonts w:ascii="Times New Roman" w:hAnsi="Times New Roman" w:cs="Times New Roman"/>
        </w:rPr>
      </w:pPr>
    </w:p>
    <w:p w14:paraId="3C7C2AF0" w14:textId="495D16B1" w:rsidR="00B232E2" w:rsidRPr="00363AAD" w:rsidRDefault="005C1FAB" w:rsidP="00C455F0">
      <w:pPr>
        <w:spacing w:line="288" w:lineRule="auto"/>
        <w:rPr>
          <w:rFonts w:ascii="Times New Roman" w:hAnsi="Times New Roman" w:cs="Times New Roman"/>
          <w:i/>
        </w:rPr>
      </w:pPr>
      <w:r w:rsidRPr="00363AAD">
        <w:rPr>
          <w:rFonts w:ascii="Times New Roman" w:hAnsi="Times New Roman" w:cs="Times New Roman"/>
          <w:i/>
        </w:rPr>
        <w:br w:type="page"/>
      </w:r>
    </w:p>
    <w:p w14:paraId="02880817" w14:textId="77777777" w:rsidR="00B232E2" w:rsidRPr="00363AAD" w:rsidRDefault="00B232E2" w:rsidP="00B232E2">
      <w:pPr>
        <w:spacing w:line="240" w:lineRule="auto"/>
        <w:jc w:val="center"/>
        <w:rPr>
          <w:rFonts w:ascii="Times New Roman" w:hAnsi="Times New Roman" w:cs="Times New Roman"/>
        </w:rPr>
      </w:pPr>
    </w:p>
    <w:p w14:paraId="664B2177" w14:textId="16C0048B" w:rsidR="00B232E2" w:rsidRPr="00363AAD" w:rsidRDefault="005158F5" w:rsidP="00B232E2">
      <w:pPr>
        <w:spacing w:line="240" w:lineRule="auto"/>
        <w:rPr>
          <w:rFonts w:ascii="Times New Roman" w:hAnsi="Times New Roman" w:cs="Times New Roman"/>
          <w:b/>
          <w:bCs/>
        </w:rPr>
      </w:pPr>
      <w:r w:rsidRPr="00363AAD">
        <w:rPr>
          <w:rFonts w:ascii="Times New Roman" w:hAnsi="Times New Roman" w:cs="Times New Roman"/>
          <w:b/>
          <w:bCs/>
        </w:rPr>
        <w:t>References</w:t>
      </w:r>
    </w:p>
    <w:p w14:paraId="6240F2C1" w14:textId="77777777" w:rsidR="00150F2C" w:rsidRPr="00150F2C" w:rsidRDefault="00150F2C" w:rsidP="005D355A">
      <w:pPr>
        <w:pStyle w:val="ListParagraph"/>
        <w:numPr>
          <w:ilvl w:val="0"/>
          <w:numId w:val="4"/>
        </w:numPr>
        <w:spacing w:line="480" w:lineRule="auto"/>
        <w:ind w:left="714" w:hanging="357"/>
        <w:rPr>
          <w:rFonts w:ascii="Times New Roman" w:hAnsi="Times New Roman" w:cs="Times New Roman"/>
        </w:rPr>
      </w:pPr>
      <w:r w:rsidRPr="00150F2C">
        <w:rPr>
          <w:rFonts w:ascii="Times New Roman" w:hAnsi="Times New Roman" w:cs="Times New Roman"/>
        </w:rPr>
        <w:t xml:space="preserve">SMITH, F.M., 1918. The ligation of coronary arteries with electrocardiographic study. </w:t>
      </w:r>
      <w:r w:rsidRPr="00150F2C">
        <w:rPr>
          <w:rFonts w:ascii="Times New Roman" w:hAnsi="Times New Roman" w:cs="Times New Roman"/>
          <w:i/>
        </w:rPr>
        <w:t xml:space="preserve">Archives of Internal Medicine, </w:t>
      </w:r>
      <w:r w:rsidRPr="00150F2C">
        <w:rPr>
          <w:rFonts w:ascii="Times New Roman" w:hAnsi="Times New Roman" w:cs="Times New Roman"/>
          <w:b/>
        </w:rPr>
        <w:t>22</w:t>
      </w:r>
      <w:r w:rsidRPr="00150F2C">
        <w:rPr>
          <w:rFonts w:ascii="Times New Roman" w:hAnsi="Times New Roman" w:cs="Times New Roman"/>
        </w:rPr>
        <w:t>(1), pp. 8-27.</w:t>
      </w:r>
    </w:p>
    <w:p w14:paraId="37B7BF03" w14:textId="77777777" w:rsidR="00150F2C" w:rsidRPr="00150F2C" w:rsidRDefault="00150F2C" w:rsidP="005D355A">
      <w:pPr>
        <w:pStyle w:val="ListParagraph"/>
        <w:numPr>
          <w:ilvl w:val="0"/>
          <w:numId w:val="4"/>
        </w:numPr>
        <w:spacing w:line="480" w:lineRule="auto"/>
        <w:ind w:left="714" w:hanging="357"/>
        <w:rPr>
          <w:rFonts w:ascii="Times New Roman" w:hAnsi="Times New Roman" w:cs="Times New Roman"/>
        </w:rPr>
      </w:pPr>
      <w:r w:rsidRPr="00150F2C">
        <w:rPr>
          <w:rFonts w:ascii="Times New Roman" w:hAnsi="Times New Roman" w:cs="Times New Roman"/>
        </w:rPr>
        <w:t xml:space="preserve">IBANEZ, B., JAMES, S., AGEWALL, S., ANTUNES, M.J., BUCCIARELLI-DUCCI, C., BUENO, H., CAFORIO, A.L., CREA, F., GOUDEVENOS, J.A. and HALVORSEN, S., 2017. 2017 ESC Guidelines for the management of acute myocardial infarction in patients presenting with ST-segment elevation: The Task Force for the management of acute myocardial infarction in patients presenting with ST-segment elevation of the European Society of Cardiology (ESC). </w:t>
      </w:r>
      <w:r w:rsidRPr="00150F2C">
        <w:rPr>
          <w:rFonts w:ascii="Times New Roman" w:hAnsi="Times New Roman" w:cs="Times New Roman"/>
          <w:i/>
        </w:rPr>
        <w:t xml:space="preserve">European heart journal, </w:t>
      </w:r>
      <w:r w:rsidRPr="00150F2C">
        <w:rPr>
          <w:rFonts w:ascii="Times New Roman" w:hAnsi="Times New Roman" w:cs="Times New Roman"/>
          <w:b/>
        </w:rPr>
        <w:t>39</w:t>
      </w:r>
      <w:r w:rsidRPr="00150F2C">
        <w:rPr>
          <w:rFonts w:ascii="Times New Roman" w:hAnsi="Times New Roman" w:cs="Times New Roman"/>
        </w:rPr>
        <w:t>(2), pp. 119-177.</w:t>
      </w:r>
    </w:p>
    <w:p w14:paraId="7A789F0B" w14:textId="77777777" w:rsidR="005B005E" w:rsidRPr="005B005E" w:rsidRDefault="005B005E" w:rsidP="005D355A">
      <w:pPr>
        <w:pStyle w:val="ListParagraph"/>
        <w:numPr>
          <w:ilvl w:val="0"/>
          <w:numId w:val="4"/>
        </w:numPr>
        <w:spacing w:line="480" w:lineRule="auto"/>
        <w:ind w:left="714" w:hanging="357"/>
        <w:rPr>
          <w:rFonts w:ascii="Times New Roman" w:hAnsi="Times New Roman" w:cs="Times New Roman"/>
        </w:rPr>
      </w:pPr>
      <w:r w:rsidRPr="005B005E">
        <w:rPr>
          <w:rFonts w:ascii="Times New Roman" w:hAnsi="Times New Roman" w:cs="Times New Roman"/>
        </w:rPr>
        <w:t xml:space="preserve">MENOWN, I., MACKENZIE, G. and ADGEY, A., 2000. Optimizing the initial 12-lead electrocardiographic diagnosis of acute myocardial infarction. </w:t>
      </w:r>
      <w:r w:rsidRPr="005B005E">
        <w:rPr>
          <w:rFonts w:ascii="Times New Roman" w:hAnsi="Times New Roman" w:cs="Times New Roman"/>
          <w:i/>
        </w:rPr>
        <w:t xml:space="preserve">European heart journal, </w:t>
      </w:r>
      <w:r w:rsidRPr="005B005E">
        <w:rPr>
          <w:rFonts w:ascii="Times New Roman" w:hAnsi="Times New Roman" w:cs="Times New Roman"/>
          <w:b/>
        </w:rPr>
        <w:t>21</w:t>
      </w:r>
      <w:r w:rsidRPr="005B005E">
        <w:rPr>
          <w:rFonts w:ascii="Times New Roman" w:hAnsi="Times New Roman" w:cs="Times New Roman"/>
        </w:rPr>
        <w:t>(4), pp. 275-283.</w:t>
      </w:r>
    </w:p>
    <w:p w14:paraId="2BCDEB47" w14:textId="77777777" w:rsidR="0049498B" w:rsidRPr="0049498B" w:rsidRDefault="0049498B" w:rsidP="005D355A">
      <w:pPr>
        <w:pStyle w:val="ListParagraph"/>
        <w:numPr>
          <w:ilvl w:val="0"/>
          <w:numId w:val="4"/>
        </w:numPr>
        <w:spacing w:line="480" w:lineRule="auto"/>
        <w:ind w:left="714" w:hanging="357"/>
        <w:rPr>
          <w:rFonts w:ascii="Times New Roman" w:hAnsi="Times New Roman" w:cs="Times New Roman"/>
        </w:rPr>
      </w:pPr>
      <w:r w:rsidRPr="0049498B">
        <w:rPr>
          <w:rFonts w:ascii="Times New Roman" w:hAnsi="Times New Roman" w:cs="Times New Roman"/>
        </w:rPr>
        <w:t xml:space="preserve">COX, D.A., STONE, G.W., GRINES, C.L., STUCKEY, T., ZIMETBAUM, P.J., TCHENG, J.E., TURCO, M., GARCIA, E., GUAGLIUMI, G. and IWAOKA, R.S., 2006. Comparative early and late outcomes after primary percutaneous coronary intervention in ST-segment elevation and </w:t>
      </w:r>
      <w:proofErr w:type="spellStart"/>
      <w:r w:rsidRPr="0049498B">
        <w:rPr>
          <w:rFonts w:ascii="Times New Roman" w:hAnsi="Times New Roman" w:cs="Times New Roman"/>
        </w:rPr>
        <w:t>nonâ</w:t>
      </w:r>
      <w:proofErr w:type="spellEnd"/>
      <w:proofErr w:type="gramStart"/>
      <w:r w:rsidRPr="0049498B">
        <w:rPr>
          <w:rFonts w:ascii="Times New Roman" w:hAnsi="Times New Roman" w:cs="Times New Roman"/>
        </w:rPr>
        <w:t>€“</w:t>
      </w:r>
      <w:proofErr w:type="gramEnd"/>
      <w:r w:rsidRPr="0049498B">
        <w:rPr>
          <w:rFonts w:ascii="Times New Roman" w:hAnsi="Times New Roman" w:cs="Times New Roman"/>
        </w:rPr>
        <w:t xml:space="preserve">ST-segment elevation acute myocardial infarction (from the CADILLAC trial). </w:t>
      </w:r>
      <w:r w:rsidRPr="0049498B">
        <w:rPr>
          <w:rFonts w:ascii="Times New Roman" w:hAnsi="Times New Roman" w:cs="Times New Roman"/>
          <w:i/>
        </w:rPr>
        <w:t xml:space="preserve">The American Journal of Cardiology, </w:t>
      </w:r>
      <w:r w:rsidRPr="0049498B">
        <w:rPr>
          <w:rFonts w:ascii="Times New Roman" w:hAnsi="Times New Roman" w:cs="Times New Roman"/>
          <w:b/>
        </w:rPr>
        <w:t>98</w:t>
      </w:r>
      <w:r w:rsidRPr="0049498B">
        <w:rPr>
          <w:rFonts w:ascii="Times New Roman" w:hAnsi="Times New Roman" w:cs="Times New Roman"/>
        </w:rPr>
        <w:t>(3), pp. 331-337.</w:t>
      </w:r>
    </w:p>
    <w:p w14:paraId="1340CC1D" w14:textId="77777777" w:rsidR="001F14FE" w:rsidRPr="001F14FE" w:rsidRDefault="001F14FE" w:rsidP="005D355A">
      <w:pPr>
        <w:pStyle w:val="ListParagraph"/>
        <w:numPr>
          <w:ilvl w:val="0"/>
          <w:numId w:val="4"/>
        </w:numPr>
        <w:spacing w:line="480" w:lineRule="auto"/>
        <w:ind w:left="714" w:hanging="357"/>
        <w:rPr>
          <w:rFonts w:ascii="Times New Roman" w:hAnsi="Times New Roman" w:cs="Times New Roman"/>
        </w:rPr>
      </w:pPr>
      <w:r w:rsidRPr="001F14FE">
        <w:rPr>
          <w:rFonts w:ascii="Times New Roman" w:hAnsi="Times New Roman" w:cs="Times New Roman"/>
        </w:rPr>
        <w:t xml:space="preserve">POLLEHN, T., BRADY, W.J., PERRON, A.D. and MORRIS, F., 2002. The electrocardiographic differential diagnosis of ST segment depression. </w:t>
      </w:r>
      <w:r w:rsidRPr="001F14FE">
        <w:rPr>
          <w:rFonts w:ascii="Times New Roman" w:hAnsi="Times New Roman" w:cs="Times New Roman"/>
          <w:i/>
        </w:rPr>
        <w:t xml:space="preserve">Emergency medicine journal, </w:t>
      </w:r>
      <w:r w:rsidRPr="001F14FE">
        <w:rPr>
          <w:rFonts w:ascii="Times New Roman" w:hAnsi="Times New Roman" w:cs="Times New Roman"/>
          <w:b/>
        </w:rPr>
        <w:t>19</w:t>
      </w:r>
      <w:r w:rsidRPr="001F14FE">
        <w:rPr>
          <w:rFonts w:ascii="Times New Roman" w:hAnsi="Times New Roman" w:cs="Times New Roman"/>
        </w:rPr>
        <w:t>(2), pp. 129-135.</w:t>
      </w:r>
    </w:p>
    <w:p w14:paraId="1108DC0A" w14:textId="77777777" w:rsidR="001F7CAC" w:rsidRPr="001F7CAC" w:rsidRDefault="001F7CAC" w:rsidP="005D355A">
      <w:pPr>
        <w:pStyle w:val="ListParagraph"/>
        <w:numPr>
          <w:ilvl w:val="0"/>
          <w:numId w:val="4"/>
        </w:numPr>
        <w:spacing w:line="480" w:lineRule="auto"/>
        <w:ind w:left="714" w:hanging="357"/>
        <w:rPr>
          <w:rFonts w:ascii="Times New Roman" w:hAnsi="Times New Roman" w:cs="Times New Roman"/>
        </w:rPr>
      </w:pPr>
      <w:r w:rsidRPr="001F7CAC">
        <w:rPr>
          <w:rFonts w:ascii="Times New Roman" w:hAnsi="Times New Roman" w:cs="Times New Roman"/>
        </w:rPr>
        <w:t xml:space="preserve">BANNING, A.S. and GERSHLICK, A.H., 2018. Timing of intervention in non-ST segment elevation myocardial infarction. </w:t>
      </w:r>
      <w:r w:rsidRPr="001F7CAC">
        <w:rPr>
          <w:rFonts w:ascii="Times New Roman" w:hAnsi="Times New Roman" w:cs="Times New Roman"/>
          <w:i/>
        </w:rPr>
        <w:t xml:space="preserve">European Heart Journal Supplements, </w:t>
      </w:r>
      <w:r w:rsidRPr="001F7CAC">
        <w:rPr>
          <w:rFonts w:ascii="Times New Roman" w:hAnsi="Times New Roman" w:cs="Times New Roman"/>
          <w:b/>
        </w:rPr>
        <w:t>20</w:t>
      </w:r>
      <w:r w:rsidRPr="001F7CAC">
        <w:rPr>
          <w:rFonts w:ascii="Times New Roman" w:hAnsi="Times New Roman" w:cs="Times New Roman"/>
        </w:rPr>
        <w:t>(</w:t>
      </w:r>
      <w:proofErr w:type="spellStart"/>
      <w:r w:rsidRPr="001F7CAC">
        <w:rPr>
          <w:rFonts w:ascii="Times New Roman" w:hAnsi="Times New Roman" w:cs="Times New Roman"/>
        </w:rPr>
        <w:t>suppl_B</w:t>
      </w:r>
      <w:proofErr w:type="spellEnd"/>
      <w:r w:rsidRPr="001F7CAC">
        <w:rPr>
          <w:rFonts w:ascii="Times New Roman" w:hAnsi="Times New Roman" w:cs="Times New Roman"/>
        </w:rPr>
        <w:t>), pp. B10-B20.</w:t>
      </w:r>
    </w:p>
    <w:p w14:paraId="57A5EF7D" w14:textId="77777777" w:rsidR="00A54B44" w:rsidRPr="00A54B44" w:rsidRDefault="00A54B44" w:rsidP="005D355A">
      <w:pPr>
        <w:pStyle w:val="ListParagraph"/>
        <w:numPr>
          <w:ilvl w:val="0"/>
          <w:numId w:val="4"/>
        </w:numPr>
        <w:spacing w:line="480" w:lineRule="auto"/>
        <w:ind w:left="714" w:hanging="357"/>
        <w:rPr>
          <w:rFonts w:ascii="Times New Roman" w:hAnsi="Times New Roman" w:cs="Times New Roman"/>
        </w:rPr>
      </w:pPr>
      <w:r w:rsidRPr="00A54B44">
        <w:rPr>
          <w:rFonts w:ascii="Times New Roman" w:hAnsi="Times New Roman" w:cs="Times New Roman"/>
        </w:rPr>
        <w:t xml:space="preserve">BADINGS, E.A., DAMBRINK, J.H., TJEERDSMA, G., RASOUL, S., TIMMER, J.R. and LOK, D.J., 2013. Early or late intervention in high-risk non-ST-elevation acute coronary syndromes: results of the ELISA-3 trial. </w:t>
      </w:r>
      <w:proofErr w:type="spellStart"/>
      <w:r w:rsidRPr="00A54B44">
        <w:rPr>
          <w:rFonts w:ascii="Times New Roman" w:hAnsi="Times New Roman" w:cs="Times New Roman"/>
          <w:i/>
        </w:rPr>
        <w:t>EuroIntervention</w:t>
      </w:r>
      <w:proofErr w:type="spellEnd"/>
      <w:r w:rsidRPr="00A54B44">
        <w:rPr>
          <w:rFonts w:ascii="Times New Roman" w:hAnsi="Times New Roman" w:cs="Times New Roman"/>
          <w:i/>
        </w:rPr>
        <w:t xml:space="preserve">: journal of </w:t>
      </w:r>
      <w:proofErr w:type="spellStart"/>
      <w:r w:rsidRPr="00A54B44">
        <w:rPr>
          <w:rFonts w:ascii="Times New Roman" w:hAnsi="Times New Roman" w:cs="Times New Roman"/>
          <w:i/>
        </w:rPr>
        <w:t>EuroPCR</w:t>
      </w:r>
      <w:proofErr w:type="spellEnd"/>
      <w:r w:rsidRPr="00A54B44">
        <w:rPr>
          <w:rFonts w:ascii="Times New Roman" w:hAnsi="Times New Roman" w:cs="Times New Roman"/>
          <w:i/>
        </w:rPr>
        <w:t xml:space="preserve"> in collaboration with the Working Group on Interventional Cardiology of the European Society of Cardiology, </w:t>
      </w:r>
      <w:r w:rsidRPr="00A54B44">
        <w:rPr>
          <w:rFonts w:ascii="Times New Roman" w:hAnsi="Times New Roman" w:cs="Times New Roman"/>
          <w:b/>
        </w:rPr>
        <w:t>9</w:t>
      </w:r>
      <w:r w:rsidRPr="00A54B44">
        <w:rPr>
          <w:rFonts w:ascii="Times New Roman" w:hAnsi="Times New Roman" w:cs="Times New Roman"/>
        </w:rPr>
        <w:t>(1), pp. 54-61.</w:t>
      </w:r>
    </w:p>
    <w:p w14:paraId="1466DA90" w14:textId="77777777" w:rsidR="007306DE" w:rsidRPr="007306DE" w:rsidRDefault="007306DE" w:rsidP="005D355A">
      <w:pPr>
        <w:pStyle w:val="ListParagraph"/>
        <w:numPr>
          <w:ilvl w:val="0"/>
          <w:numId w:val="4"/>
        </w:numPr>
        <w:spacing w:line="480" w:lineRule="auto"/>
        <w:ind w:left="714" w:hanging="357"/>
        <w:rPr>
          <w:rFonts w:ascii="Times New Roman" w:hAnsi="Times New Roman" w:cs="Times New Roman"/>
        </w:rPr>
      </w:pPr>
      <w:r w:rsidRPr="007306DE">
        <w:rPr>
          <w:rFonts w:ascii="Times New Roman" w:hAnsi="Times New Roman" w:cs="Times New Roman"/>
        </w:rPr>
        <w:t xml:space="preserve">MEHTA, S.R., GRANGER, C.B., BODEN, W.E., STEG, P.G., BASSAND, J., FAXON, D.P., AFZAL, R., CHROLAVICIUS, S., JOLLY, S.S. and WIDIMSKY, P., 2009. Early versus delayed invasive intervention in acute coronary syndromes. </w:t>
      </w:r>
      <w:r w:rsidRPr="007306DE">
        <w:rPr>
          <w:rFonts w:ascii="Times New Roman" w:hAnsi="Times New Roman" w:cs="Times New Roman"/>
          <w:i/>
        </w:rPr>
        <w:t xml:space="preserve">New England Journal of Medicine, </w:t>
      </w:r>
      <w:r w:rsidRPr="007306DE">
        <w:rPr>
          <w:rFonts w:ascii="Times New Roman" w:hAnsi="Times New Roman" w:cs="Times New Roman"/>
          <w:b/>
        </w:rPr>
        <w:t>360</w:t>
      </w:r>
      <w:r w:rsidRPr="007306DE">
        <w:rPr>
          <w:rFonts w:ascii="Times New Roman" w:hAnsi="Times New Roman" w:cs="Times New Roman"/>
        </w:rPr>
        <w:t>(21), pp. 2165-2175.</w:t>
      </w:r>
    </w:p>
    <w:p w14:paraId="4CC964DD" w14:textId="77777777" w:rsidR="00FC3F8B" w:rsidRPr="00FC3F8B" w:rsidRDefault="00FC3F8B" w:rsidP="005D355A">
      <w:pPr>
        <w:pStyle w:val="ListParagraph"/>
        <w:numPr>
          <w:ilvl w:val="0"/>
          <w:numId w:val="4"/>
        </w:numPr>
        <w:spacing w:line="480" w:lineRule="auto"/>
        <w:ind w:left="714" w:hanging="357"/>
        <w:rPr>
          <w:rFonts w:ascii="Times New Roman" w:hAnsi="Times New Roman" w:cs="Times New Roman"/>
        </w:rPr>
      </w:pPr>
      <w:r w:rsidRPr="00FC3F8B">
        <w:rPr>
          <w:rFonts w:ascii="Times New Roman" w:hAnsi="Times New Roman" w:cs="Times New Roman"/>
        </w:rPr>
        <w:t xml:space="preserve">HANNUN, A.Y., RAJPURKAR, P., HAGHPANAHI, M., TISON, G.H., BOURN, C., TURAKHIA, M.P. and NG, A.Y., 2019. Cardiologist-level arrhythmia detection and classification in ambulatory electrocardiograms using a deep neural network. </w:t>
      </w:r>
      <w:r w:rsidRPr="00FC3F8B">
        <w:rPr>
          <w:rFonts w:ascii="Times New Roman" w:hAnsi="Times New Roman" w:cs="Times New Roman"/>
          <w:i/>
        </w:rPr>
        <w:t xml:space="preserve">Nature medicine, </w:t>
      </w:r>
      <w:r w:rsidRPr="00FC3F8B">
        <w:rPr>
          <w:rFonts w:ascii="Times New Roman" w:hAnsi="Times New Roman" w:cs="Times New Roman"/>
          <w:b/>
        </w:rPr>
        <w:t>25</w:t>
      </w:r>
      <w:r w:rsidRPr="00FC3F8B">
        <w:rPr>
          <w:rFonts w:ascii="Times New Roman" w:hAnsi="Times New Roman" w:cs="Times New Roman"/>
        </w:rPr>
        <w:t>(1), pp. 65.</w:t>
      </w:r>
    </w:p>
    <w:p w14:paraId="47F3C4F3" w14:textId="77777777" w:rsidR="00527176" w:rsidRPr="00527176" w:rsidRDefault="00527176" w:rsidP="005D355A">
      <w:pPr>
        <w:pStyle w:val="ListParagraph"/>
        <w:numPr>
          <w:ilvl w:val="0"/>
          <w:numId w:val="4"/>
        </w:numPr>
        <w:spacing w:line="480" w:lineRule="auto"/>
        <w:ind w:left="714" w:hanging="357"/>
        <w:rPr>
          <w:rFonts w:ascii="Times New Roman" w:hAnsi="Times New Roman" w:cs="Times New Roman"/>
        </w:rPr>
      </w:pPr>
      <w:r w:rsidRPr="00527176">
        <w:rPr>
          <w:rFonts w:ascii="Times New Roman" w:hAnsi="Times New Roman" w:cs="Times New Roman"/>
        </w:rPr>
        <w:lastRenderedPageBreak/>
        <w:t xml:space="preserve">MARTÍNEZ, J.P., PAHLM, O., RINGBORN, M., WARREN, S., LAGUNA, P. and SÖRNMO, L., 2017. The STAFF III database: ECGs recorded during acutely induced myocardial ischemia, </w:t>
      </w:r>
      <w:r w:rsidRPr="00527176">
        <w:rPr>
          <w:rFonts w:ascii="Times New Roman" w:hAnsi="Times New Roman" w:cs="Times New Roman"/>
          <w:i/>
        </w:rPr>
        <w:t>2017 Computing in Cardiology (</w:t>
      </w:r>
      <w:proofErr w:type="spellStart"/>
      <w:r w:rsidRPr="00527176">
        <w:rPr>
          <w:rFonts w:ascii="Times New Roman" w:hAnsi="Times New Roman" w:cs="Times New Roman"/>
          <w:i/>
        </w:rPr>
        <w:t>CinC</w:t>
      </w:r>
      <w:proofErr w:type="spellEnd"/>
      <w:r w:rsidRPr="00527176">
        <w:rPr>
          <w:rFonts w:ascii="Times New Roman" w:hAnsi="Times New Roman" w:cs="Times New Roman"/>
          <w:i/>
        </w:rPr>
        <w:t>)</w:t>
      </w:r>
      <w:r w:rsidRPr="00527176">
        <w:rPr>
          <w:rFonts w:ascii="Times New Roman" w:hAnsi="Times New Roman" w:cs="Times New Roman"/>
        </w:rPr>
        <w:t xml:space="preserve"> 2017, IEEE, pp. 1-4.</w:t>
      </w:r>
    </w:p>
    <w:p w14:paraId="3E294656" w14:textId="77777777" w:rsidR="00527176" w:rsidRPr="00527176" w:rsidRDefault="00527176" w:rsidP="005D355A">
      <w:pPr>
        <w:pStyle w:val="ListParagraph"/>
        <w:numPr>
          <w:ilvl w:val="0"/>
          <w:numId w:val="4"/>
        </w:numPr>
        <w:spacing w:line="480" w:lineRule="auto"/>
        <w:ind w:left="714" w:hanging="357"/>
        <w:rPr>
          <w:rFonts w:ascii="Times New Roman" w:hAnsi="Times New Roman" w:cs="Times New Roman"/>
        </w:rPr>
      </w:pPr>
      <w:r w:rsidRPr="00527176">
        <w:rPr>
          <w:rFonts w:ascii="Times New Roman" w:hAnsi="Times New Roman" w:cs="Times New Roman"/>
        </w:rPr>
        <w:t xml:space="preserve">PETTERSSON, J., CARRO, E., EDENBRANDT, L., MAYNARD, C., PAHLM, O., RINGBORN, M., SÖRNMO, L., WARREN, S.G. and WAGNER, G.S., 2000. Spatial, individual, and temporal variation of the high-frequency QRS amplitudes in the 12 standard electrocardiographic leads. </w:t>
      </w:r>
      <w:r w:rsidRPr="00527176">
        <w:rPr>
          <w:rFonts w:ascii="Times New Roman" w:hAnsi="Times New Roman" w:cs="Times New Roman"/>
          <w:i/>
        </w:rPr>
        <w:t xml:space="preserve">American Heart Journal, </w:t>
      </w:r>
      <w:r w:rsidRPr="00527176">
        <w:rPr>
          <w:rFonts w:ascii="Times New Roman" w:hAnsi="Times New Roman" w:cs="Times New Roman"/>
          <w:b/>
        </w:rPr>
        <w:t>139</w:t>
      </w:r>
      <w:r w:rsidRPr="00527176">
        <w:rPr>
          <w:rFonts w:ascii="Times New Roman" w:hAnsi="Times New Roman" w:cs="Times New Roman"/>
        </w:rPr>
        <w:t>(2), pp. 352-358.</w:t>
      </w:r>
    </w:p>
    <w:p w14:paraId="3FB9A7B5" w14:textId="77777777" w:rsidR="00527176" w:rsidRPr="00527176" w:rsidRDefault="00527176" w:rsidP="005D355A">
      <w:pPr>
        <w:pStyle w:val="ListParagraph"/>
        <w:numPr>
          <w:ilvl w:val="0"/>
          <w:numId w:val="4"/>
        </w:numPr>
        <w:spacing w:line="480" w:lineRule="auto"/>
        <w:ind w:left="714" w:hanging="357"/>
        <w:rPr>
          <w:rFonts w:ascii="Times New Roman" w:hAnsi="Times New Roman" w:cs="Times New Roman"/>
        </w:rPr>
      </w:pPr>
      <w:r w:rsidRPr="00527176">
        <w:rPr>
          <w:rFonts w:ascii="Times New Roman" w:hAnsi="Times New Roman" w:cs="Times New Roman"/>
        </w:rPr>
        <w:t xml:space="preserve">GOLDBERGER, A.L., AMARAL, L.A., GLASS, L., HAUSDORFF, J.M., IVANOV, P.C., MARK, R.G., MIETUS, J.E., MOODY, G.B., PENG, C. and STANLEY, H.E., 2000. </w:t>
      </w:r>
      <w:proofErr w:type="spellStart"/>
      <w:r w:rsidRPr="00527176">
        <w:rPr>
          <w:rFonts w:ascii="Times New Roman" w:hAnsi="Times New Roman" w:cs="Times New Roman"/>
        </w:rPr>
        <w:t>PhysioBank</w:t>
      </w:r>
      <w:proofErr w:type="spellEnd"/>
      <w:r w:rsidRPr="00527176">
        <w:rPr>
          <w:rFonts w:ascii="Times New Roman" w:hAnsi="Times New Roman" w:cs="Times New Roman"/>
        </w:rPr>
        <w:t xml:space="preserve">, </w:t>
      </w:r>
      <w:proofErr w:type="spellStart"/>
      <w:r w:rsidRPr="00527176">
        <w:rPr>
          <w:rFonts w:ascii="Times New Roman" w:hAnsi="Times New Roman" w:cs="Times New Roman"/>
        </w:rPr>
        <w:t>PhysioToolkit</w:t>
      </w:r>
      <w:proofErr w:type="spellEnd"/>
      <w:r w:rsidRPr="00527176">
        <w:rPr>
          <w:rFonts w:ascii="Times New Roman" w:hAnsi="Times New Roman" w:cs="Times New Roman"/>
        </w:rPr>
        <w:t xml:space="preserve">, and </w:t>
      </w:r>
      <w:proofErr w:type="spellStart"/>
      <w:r w:rsidRPr="00527176">
        <w:rPr>
          <w:rFonts w:ascii="Times New Roman" w:hAnsi="Times New Roman" w:cs="Times New Roman"/>
        </w:rPr>
        <w:t>PhysioNet</w:t>
      </w:r>
      <w:proofErr w:type="spellEnd"/>
      <w:r w:rsidRPr="00527176">
        <w:rPr>
          <w:rFonts w:ascii="Times New Roman" w:hAnsi="Times New Roman" w:cs="Times New Roman"/>
        </w:rPr>
        <w:t xml:space="preserve">: components of a new research resource for complex physiologic signals. </w:t>
      </w:r>
      <w:r w:rsidRPr="00527176">
        <w:rPr>
          <w:rFonts w:ascii="Times New Roman" w:hAnsi="Times New Roman" w:cs="Times New Roman"/>
          <w:i/>
        </w:rPr>
        <w:t xml:space="preserve">Circulation, </w:t>
      </w:r>
      <w:r w:rsidRPr="00527176">
        <w:rPr>
          <w:rFonts w:ascii="Times New Roman" w:hAnsi="Times New Roman" w:cs="Times New Roman"/>
          <w:b/>
        </w:rPr>
        <w:t>101</w:t>
      </w:r>
      <w:r w:rsidRPr="00527176">
        <w:rPr>
          <w:rFonts w:ascii="Times New Roman" w:hAnsi="Times New Roman" w:cs="Times New Roman"/>
        </w:rPr>
        <w:t>(23), pp. e215-e220.</w:t>
      </w:r>
    </w:p>
    <w:p w14:paraId="01367912" w14:textId="77777777" w:rsidR="00EC513D" w:rsidRPr="00EC513D" w:rsidRDefault="00EC513D" w:rsidP="005D355A">
      <w:pPr>
        <w:pStyle w:val="ListParagraph"/>
        <w:numPr>
          <w:ilvl w:val="0"/>
          <w:numId w:val="4"/>
        </w:numPr>
        <w:spacing w:line="480" w:lineRule="auto"/>
        <w:ind w:left="714" w:hanging="357"/>
        <w:rPr>
          <w:rFonts w:ascii="Times New Roman" w:hAnsi="Times New Roman" w:cs="Times New Roman"/>
        </w:rPr>
      </w:pPr>
      <w:r w:rsidRPr="00EC513D">
        <w:rPr>
          <w:rFonts w:ascii="Times New Roman" w:hAnsi="Times New Roman" w:cs="Times New Roman"/>
        </w:rPr>
        <w:t xml:space="preserve">BRISK, R., BOND, R., BANKS, E., PIADLO, A., FINLAY, D., MCLAUGHLIN, J. and MCENEANEY, D., 2019. Deep learning to automatically interpret images of the electrocardiogram: Do we need the raw samples? </w:t>
      </w:r>
      <w:r w:rsidRPr="00EC513D">
        <w:rPr>
          <w:rFonts w:ascii="Times New Roman" w:hAnsi="Times New Roman" w:cs="Times New Roman"/>
          <w:i/>
        </w:rPr>
        <w:t xml:space="preserve">Journal of electrocardiology, </w:t>
      </w:r>
      <w:r w:rsidRPr="00EC513D">
        <w:rPr>
          <w:rFonts w:ascii="Times New Roman" w:hAnsi="Times New Roman" w:cs="Times New Roman"/>
          <w:b/>
        </w:rPr>
        <w:t>57S</w:t>
      </w:r>
      <w:r w:rsidRPr="00EC513D">
        <w:rPr>
          <w:rFonts w:ascii="Times New Roman" w:hAnsi="Times New Roman" w:cs="Times New Roman"/>
        </w:rPr>
        <w:t>, pp. S65-S69.</w:t>
      </w:r>
    </w:p>
    <w:p w14:paraId="1D287C26" w14:textId="77777777" w:rsidR="00EF1ACF" w:rsidRPr="00EF1ACF" w:rsidRDefault="00EF1ACF" w:rsidP="005D355A">
      <w:pPr>
        <w:pStyle w:val="ListParagraph"/>
        <w:numPr>
          <w:ilvl w:val="0"/>
          <w:numId w:val="4"/>
        </w:numPr>
        <w:spacing w:line="480" w:lineRule="auto"/>
        <w:ind w:left="714" w:hanging="357"/>
        <w:rPr>
          <w:rFonts w:ascii="Times New Roman" w:hAnsi="Times New Roman" w:cs="Times New Roman"/>
        </w:rPr>
      </w:pPr>
      <w:r w:rsidRPr="00EF1ACF">
        <w:rPr>
          <w:rFonts w:ascii="Times New Roman" w:hAnsi="Times New Roman" w:cs="Times New Roman"/>
        </w:rPr>
        <w:t xml:space="preserve">GOODFELLOW, I., BENGIO, Y. and COURVILLE, A., 2016. </w:t>
      </w:r>
      <w:r w:rsidRPr="00EF1ACF">
        <w:rPr>
          <w:rFonts w:ascii="Times New Roman" w:hAnsi="Times New Roman" w:cs="Times New Roman"/>
          <w:i/>
        </w:rPr>
        <w:t xml:space="preserve">Deep learning. </w:t>
      </w:r>
      <w:r w:rsidRPr="00EF1ACF">
        <w:rPr>
          <w:rFonts w:ascii="Times New Roman" w:hAnsi="Times New Roman" w:cs="Times New Roman"/>
        </w:rPr>
        <w:t>MIT press.</w:t>
      </w:r>
    </w:p>
    <w:p w14:paraId="44CA1E5A" w14:textId="77777777" w:rsidR="00A024AA" w:rsidRPr="00A024AA" w:rsidRDefault="00A024AA" w:rsidP="005D355A">
      <w:pPr>
        <w:pStyle w:val="ListParagraph"/>
        <w:numPr>
          <w:ilvl w:val="0"/>
          <w:numId w:val="4"/>
        </w:numPr>
        <w:spacing w:line="480" w:lineRule="auto"/>
        <w:ind w:left="714" w:hanging="357"/>
        <w:rPr>
          <w:rFonts w:ascii="Times New Roman" w:hAnsi="Times New Roman" w:cs="Times New Roman"/>
        </w:rPr>
      </w:pPr>
      <w:r w:rsidRPr="00A024AA">
        <w:rPr>
          <w:rFonts w:ascii="Times New Roman" w:hAnsi="Times New Roman" w:cs="Times New Roman"/>
        </w:rPr>
        <w:t xml:space="preserve">HAAR, C.C.T., MAAN, A.C., SCHALIJ, M.J. and SWENNE, C.A., 2012. ST and ventricular gradient dynamics during percutaneous transluminal coronary angioplasty, </w:t>
      </w:r>
      <w:r w:rsidRPr="00A024AA">
        <w:rPr>
          <w:rFonts w:ascii="Times New Roman" w:hAnsi="Times New Roman" w:cs="Times New Roman"/>
          <w:i/>
        </w:rPr>
        <w:t>2012 Computing in Cardiology</w:t>
      </w:r>
      <w:r w:rsidRPr="00A024AA">
        <w:rPr>
          <w:rFonts w:ascii="Times New Roman" w:hAnsi="Times New Roman" w:cs="Times New Roman"/>
        </w:rPr>
        <w:t xml:space="preserve"> 2012, IEEE, pp. 341-344.</w:t>
      </w:r>
    </w:p>
    <w:p w14:paraId="107A6810" w14:textId="77777777" w:rsidR="00A024AA" w:rsidRPr="00A024AA" w:rsidRDefault="00A024AA" w:rsidP="005D355A">
      <w:pPr>
        <w:pStyle w:val="ListParagraph"/>
        <w:numPr>
          <w:ilvl w:val="0"/>
          <w:numId w:val="4"/>
        </w:numPr>
        <w:spacing w:line="480" w:lineRule="auto"/>
        <w:ind w:left="714" w:hanging="357"/>
        <w:rPr>
          <w:rFonts w:ascii="Times New Roman" w:hAnsi="Times New Roman" w:cs="Times New Roman"/>
        </w:rPr>
      </w:pPr>
      <w:r w:rsidRPr="00A024AA">
        <w:rPr>
          <w:rFonts w:ascii="Times New Roman" w:hAnsi="Times New Roman" w:cs="Times New Roman"/>
          <w:shd w:val="clear" w:color="auto" w:fill="FFFFFF"/>
        </w:rPr>
        <w:t>YU, X. and ALOIMONOS, Y., 2010. Attribute-Based Transfer Learning for Object Categorization with Zero/One Training Example, K. DANIILIDIS, P. MARAGOS and N. PARAGIOS, eds. In: </w:t>
      </w:r>
      <w:r w:rsidRPr="00A024AA">
        <w:rPr>
          <w:rFonts w:ascii="Times New Roman" w:hAnsi="Times New Roman" w:cs="Times New Roman"/>
          <w:i/>
          <w:iCs/>
          <w:shd w:val="clear" w:color="auto" w:fill="FFFFFF"/>
        </w:rPr>
        <w:t>Computer Vision – ECCV 20</w:t>
      </w:r>
      <w:r w:rsidRPr="00A024AA">
        <w:rPr>
          <w:rFonts w:ascii="Times New Roman" w:hAnsi="Times New Roman" w:cs="Times New Roman"/>
          <w:shd w:val="clear" w:color="auto" w:fill="FFFFFF"/>
        </w:rPr>
        <w:t>, 10 2010, Springer Berlin Heidelberg, pp. 127-140.</w:t>
      </w:r>
    </w:p>
    <w:p w14:paraId="214CA0D8" w14:textId="77777777" w:rsidR="006D4AE5" w:rsidRPr="006D4AE5" w:rsidRDefault="006D4AE5" w:rsidP="005D355A">
      <w:pPr>
        <w:pStyle w:val="ListParagraph"/>
        <w:numPr>
          <w:ilvl w:val="0"/>
          <w:numId w:val="4"/>
        </w:numPr>
        <w:spacing w:line="480" w:lineRule="auto"/>
        <w:ind w:left="714" w:hanging="357"/>
        <w:rPr>
          <w:rFonts w:ascii="Times New Roman" w:hAnsi="Times New Roman" w:cs="Times New Roman"/>
        </w:rPr>
      </w:pPr>
      <w:r w:rsidRPr="006D4AE5">
        <w:rPr>
          <w:rFonts w:ascii="Times New Roman" w:hAnsi="Times New Roman" w:cs="Times New Roman"/>
        </w:rPr>
        <w:t xml:space="preserve">CARUANA, R., LOU, Y., GEHRKE, J., KOCH, P., STURM, M. and ELHADAD, N., 2015. Intelligible models for healthcare: Predicting pneumonia risk and hospital 30-day readmission, </w:t>
      </w:r>
      <w:r w:rsidRPr="006D4AE5">
        <w:rPr>
          <w:rFonts w:ascii="Times New Roman" w:hAnsi="Times New Roman" w:cs="Times New Roman"/>
          <w:i/>
        </w:rPr>
        <w:t xml:space="preserve">Proceedings of the </w:t>
      </w:r>
      <w:proofErr w:type="gramStart"/>
      <w:r w:rsidRPr="006D4AE5">
        <w:rPr>
          <w:rFonts w:ascii="Times New Roman" w:hAnsi="Times New Roman" w:cs="Times New Roman"/>
          <w:i/>
        </w:rPr>
        <w:t>21th</w:t>
      </w:r>
      <w:proofErr w:type="gramEnd"/>
      <w:r w:rsidRPr="006D4AE5">
        <w:rPr>
          <w:rFonts w:ascii="Times New Roman" w:hAnsi="Times New Roman" w:cs="Times New Roman"/>
          <w:i/>
        </w:rPr>
        <w:t xml:space="preserve"> ACM SIGKDD International Conference on Knowledge Discovery and Data Mining</w:t>
      </w:r>
      <w:r w:rsidRPr="006D4AE5">
        <w:rPr>
          <w:rFonts w:ascii="Times New Roman" w:hAnsi="Times New Roman" w:cs="Times New Roman"/>
        </w:rPr>
        <w:t xml:space="preserve"> 2015, ACM, pp. 1721-1730.</w:t>
      </w:r>
    </w:p>
    <w:p w14:paraId="1C36402D" w14:textId="77777777" w:rsidR="006D4AE5" w:rsidRPr="006D4AE5" w:rsidRDefault="006D4AE5" w:rsidP="005D355A">
      <w:pPr>
        <w:pStyle w:val="ListParagraph"/>
        <w:numPr>
          <w:ilvl w:val="0"/>
          <w:numId w:val="4"/>
        </w:numPr>
        <w:spacing w:line="480" w:lineRule="auto"/>
        <w:ind w:left="714" w:hanging="357"/>
        <w:rPr>
          <w:rFonts w:ascii="Times New Roman" w:hAnsi="Times New Roman" w:cs="Times New Roman"/>
        </w:rPr>
      </w:pPr>
      <w:r w:rsidRPr="006D4AE5">
        <w:rPr>
          <w:rFonts w:ascii="Times New Roman" w:hAnsi="Times New Roman" w:cs="Times New Roman"/>
        </w:rPr>
        <w:t xml:space="preserve">BAROCAS, S. and SELBST, A.D., 2016. Big data's disparate impact. </w:t>
      </w:r>
      <w:proofErr w:type="spellStart"/>
      <w:r w:rsidRPr="006D4AE5">
        <w:rPr>
          <w:rFonts w:ascii="Times New Roman" w:hAnsi="Times New Roman" w:cs="Times New Roman"/>
          <w:i/>
        </w:rPr>
        <w:t>Calif.L.Rev</w:t>
      </w:r>
      <w:proofErr w:type="spellEnd"/>
      <w:r w:rsidRPr="006D4AE5">
        <w:rPr>
          <w:rFonts w:ascii="Times New Roman" w:hAnsi="Times New Roman" w:cs="Times New Roman"/>
          <w:i/>
        </w:rPr>
        <w:t xml:space="preserve">., </w:t>
      </w:r>
      <w:r w:rsidRPr="006D4AE5">
        <w:rPr>
          <w:rFonts w:ascii="Times New Roman" w:hAnsi="Times New Roman" w:cs="Times New Roman"/>
          <w:b/>
        </w:rPr>
        <w:t>104</w:t>
      </w:r>
      <w:r w:rsidRPr="006D4AE5">
        <w:rPr>
          <w:rFonts w:ascii="Times New Roman" w:hAnsi="Times New Roman" w:cs="Times New Roman"/>
        </w:rPr>
        <w:t>, pp. 671.</w:t>
      </w:r>
    </w:p>
    <w:p w14:paraId="15A440F3" w14:textId="77777777" w:rsidR="006D4AE5" w:rsidRPr="006D4AE5" w:rsidRDefault="006D4AE5" w:rsidP="005D355A">
      <w:pPr>
        <w:pStyle w:val="ListParagraph"/>
        <w:numPr>
          <w:ilvl w:val="0"/>
          <w:numId w:val="4"/>
        </w:numPr>
        <w:spacing w:line="480" w:lineRule="auto"/>
        <w:ind w:left="714" w:hanging="357"/>
        <w:rPr>
          <w:rFonts w:ascii="Times New Roman" w:hAnsi="Times New Roman" w:cs="Times New Roman"/>
          <w:i/>
        </w:rPr>
      </w:pPr>
      <w:r w:rsidRPr="006D4AE5">
        <w:rPr>
          <w:rFonts w:ascii="Times New Roman" w:hAnsi="Times New Roman" w:cs="Times New Roman"/>
        </w:rPr>
        <w:t xml:space="preserve">SWEENEY, L., 2013. Discrimination in online ad delivery. </w:t>
      </w:r>
      <w:r w:rsidRPr="006D4AE5">
        <w:rPr>
          <w:rFonts w:ascii="Times New Roman" w:hAnsi="Times New Roman" w:cs="Times New Roman"/>
          <w:i/>
        </w:rPr>
        <w:t>arXiv preprint arXiv:1301.6822.</w:t>
      </w:r>
    </w:p>
    <w:p w14:paraId="447937A9" w14:textId="77777777" w:rsidR="006D4AE5" w:rsidRPr="006D4AE5" w:rsidRDefault="006D4AE5" w:rsidP="005D355A">
      <w:pPr>
        <w:pStyle w:val="ListParagraph"/>
        <w:numPr>
          <w:ilvl w:val="0"/>
          <w:numId w:val="4"/>
        </w:numPr>
        <w:spacing w:line="480" w:lineRule="auto"/>
        <w:ind w:left="714" w:hanging="357"/>
        <w:rPr>
          <w:rFonts w:ascii="Times New Roman" w:hAnsi="Times New Roman" w:cs="Times New Roman"/>
        </w:rPr>
      </w:pPr>
      <w:r w:rsidRPr="006D4AE5">
        <w:rPr>
          <w:rFonts w:ascii="Times New Roman" w:hAnsi="Times New Roman" w:cs="Times New Roman"/>
        </w:rPr>
        <w:lastRenderedPageBreak/>
        <w:t xml:space="preserve">SAUNDERS, J., HUNT, P. and HOLLYWOOD, J.S., 2016. Predictions put into practice: a quasi-experimental evaluation of </w:t>
      </w:r>
      <w:proofErr w:type="spellStart"/>
      <w:r w:rsidRPr="006D4AE5">
        <w:rPr>
          <w:rFonts w:ascii="Times New Roman" w:hAnsi="Times New Roman" w:cs="Times New Roman"/>
        </w:rPr>
        <w:t>Chicagoâ</w:t>
      </w:r>
      <w:proofErr w:type="spellEnd"/>
      <w:r w:rsidRPr="006D4AE5">
        <w:rPr>
          <w:rFonts w:ascii="Times New Roman" w:hAnsi="Times New Roman" w:cs="Times New Roman"/>
        </w:rPr>
        <w:t xml:space="preserve">€™s predictive policing pilot. </w:t>
      </w:r>
      <w:r w:rsidRPr="006D4AE5">
        <w:rPr>
          <w:rFonts w:ascii="Times New Roman" w:hAnsi="Times New Roman" w:cs="Times New Roman"/>
          <w:i/>
        </w:rPr>
        <w:t xml:space="preserve">Journal of Experimental Criminology, </w:t>
      </w:r>
      <w:r w:rsidRPr="006D4AE5">
        <w:rPr>
          <w:rFonts w:ascii="Times New Roman" w:hAnsi="Times New Roman" w:cs="Times New Roman"/>
          <w:b/>
        </w:rPr>
        <w:t>12</w:t>
      </w:r>
      <w:r w:rsidRPr="006D4AE5">
        <w:rPr>
          <w:rFonts w:ascii="Times New Roman" w:hAnsi="Times New Roman" w:cs="Times New Roman"/>
        </w:rPr>
        <w:t>(3), pp. 347-371.</w:t>
      </w:r>
    </w:p>
    <w:p w14:paraId="004DCDCC" w14:textId="77777777" w:rsidR="009F370C" w:rsidRPr="009F370C" w:rsidRDefault="009F370C" w:rsidP="005D355A">
      <w:pPr>
        <w:pStyle w:val="ListParagraph"/>
        <w:numPr>
          <w:ilvl w:val="0"/>
          <w:numId w:val="4"/>
        </w:numPr>
        <w:spacing w:line="480" w:lineRule="auto"/>
        <w:ind w:left="714" w:hanging="357"/>
        <w:rPr>
          <w:rFonts w:ascii="Times New Roman" w:hAnsi="Times New Roman" w:cs="Times New Roman"/>
        </w:rPr>
      </w:pPr>
      <w:r w:rsidRPr="009F370C">
        <w:rPr>
          <w:rFonts w:ascii="Times New Roman" w:hAnsi="Times New Roman" w:cs="Times New Roman"/>
          <w:shd w:val="clear" w:color="auto" w:fill="FFFFFF"/>
        </w:rPr>
        <w:t>LOPEZ-JIMENEZ, F., ATTIA, Z., ARRUDA-OLSON, A.M., CARTER, R., CHAREONTHAITAWEE, P., JOUNI, H., KAPA, S., LERMAN, A., LUONG, C. and MEDINA-INOJOSA, J.R., 2020. Artificial intelligence in cardiology: present and future, </w:t>
      </w:r>
      <w:r w:rsidRPr="009F370C">
        <w:rPr>
          <w:rFonts w:ascii="Times New Roman" w:hAnsi="Times New Roman" w:cs="Times New Roman"/>
          <w:i/>
          <w:iCs/>
          <w:shd w:val="clear" w:color="auto" w:fill="FFFFFF"/>
        </w:rPr>
        <w:t>Mayo Clinic Proceedings</w:t>
      </w:r>
      <w:r w:rsidRPr="009F370C">
        <w:rPr>
          <w:rFonts w:ascii="Times New Roman" w:hAnsi="Times New Roman" w:cs="Times New Roman"/>
          <w:shd w:val="clear" w:color="auto" w:fill="FFFFFF"/>
        </w:rPr>
        <w:t> 2020, Elsevier, pp. 1015-1039.</w:t>
      </w:r>
    </w:p>
    <w:p w14:paraId="4FE1B1EA" w14:textId="77777777" w:rsidR="00903C29" w:rsidRPr="00903C29" w:rsidRDefault="00903C29" w:rsidP="005D355A">
      <w:pPr>
        <w:pStyle w:val="ListParagraph"/>
        <w:numPr>
          <w:ilvl w:val="0"/>
          <w:numId w:val="4"/>
        </w:numPr>
        <w:spacing w:line="480" w:lineRule="auto"/>
        <w:ind w:left="714" w:hanging="357"/>
        <w:rPr>
          <w:rFonts w:ascii="Times New Roman" w:hAnsi="Times New Roman" w:cs="Times New Roman"/>
        </w:rPr>
      </w:pPr>
      <w:r w:rsidRPr="00903C29">
        <w:rPr>
          <w:rFonts w:ascii="Times New Roman" w:hAnsi="Times New Roman" w:cs="Times New Roman"/>
        </w:rPr>
        <w:t xml:space="preserve">BOLLEN, C.W., HOEKSTRA, M.O. and ARETS, H., 2006. Pooling of studies in meta-analysis of observational research leads to precise but spurious results. </w:t>
      </w:r>
      <w:proofErr w:type="spellStart"/>
      <w:r w:rsidRPr="00903C29">
        <w:rPr>
          <w:rFonts w:ascii="Times New Roman" w:hAnsi="Times New Roman" w:cs="Times New Roman"/>
          <w:i/>
        </w:rPr>
        <w:t>Pediatrics</w:t>
      </w:r>
      <w:proofErr w:type="spellEnd"/>
      <w:r w:rsidRPr="00903C29">
        <w:rPr>
          <w:rFonts w:ascii="Times New Roman" w:hAnsi="Times New Roman" w:cs="Times New Roman"/>
          <w:i/>
        </w:rPr>
        <w:t xml:space="preserve">, </w:t>
      </w:r>
      <w:r w:rsidRPr="00903C29">
        <w:rPr>
          <w:rFonts w:ascii="Times New Roman" w:hAnsi="Times New Roman" w:cs="Times New Roman"/>
          <w:b/>
        </w:rPr>
        <w:t>117</w:t>
      </w:r>
      <w:r w:rsidRPr="00903C29">
        <w:rPr>
          <w:rFonts w:ascii="Times New Roman" w:hAnsi="Times New Roman" w:cs="Times New Roman"/>
        </w:rPr>
        <w:t>(1), pp. 261-262.</w:t>
      </w:r>
    </w:p>
    <w:p w14:paraId="4836F5FD" w14:textId="77777777" w:rsidR="00903C29" w:rsidRPr="00903C29" w:rsidRDefault="00903C29" w:rsidP="005D355A">
      <w:pPr>
        <w:pStyle w:val="ListParagraph"/>
        <w:numPr>
          <w:ilvl w:val="0"/>
          <w:numId w:val="4"/>
        </w:numPr>
        <w:spacing w:line="480" w:lineRule="auto"/>
        <w:ind w:left="714" w:hanging="357"/>
        <w:rPr>
          <w:rFonts w:ascii="Times New Roman" w:hAnsi="Times New Roman" w:cs="Times New Roman"/>
        </w:rPr>
      </w:pPr>
      <w:r w:rsidRPr="00903C29">
        <w:rPr>
          <w:rFonts w:ascii="Times New Roman" w:hAnsi="Times New Roman" w:cs="Times New Roman"/>
        </w:rPr>
        <w:t xml:space="preserve">LIU, X., FAES, L., CALVERT, M.J. and DENNISTON, A.K., 2019. Extension of the CONSORT and SPIRIT statements. </w:t>
      </w:r>
      <w:r w:rsidRPr="00903C29">
        <w:rPr>
          <w:rFonts w:ascii="Times New Roman" w:hAnsi="Times New Roman" w:cs="Times New Roman"/>
          <w:i/>
        </w:rPr>
        <w:t xml:space="preserve">The Lancet, </w:t>
      </w:r>
      <w:r w:rsidRPr="00903C29">
        <w:rPr>
          <w:rFonts w:ascii="Times New Roman" w:hAnsi="Times New Roman" w:cs="Times New Roman"/>
          <w:b/>
        </w:rPr>
        <w:t>394</w:t>
      </w:r>
      <w:r w:rsidRPr="00903C29">
        <w:rPr>
          <w:rFonts w:ascii="Times New Roman" w:hAnsi="Times New Roman" w:cs="Times New Roman"/>
        </w:rPr>
        <w:t>(10205), pp. 1225.</w:t>
      </w:r>
    </w:p>
    <w:p w14:paraId="0649AAFD" w14:textId="0B9DEF4E" w:rsidR="00903C29" w:rsidRPr="00903C29" w:rsidRDefault="00903C29" w:rsidP="005D355A">
      <w:pPr>
        <w:pStyle w:val="ListParagraph"/>
        <w:numPr>
          <w:ilvl w:val="0"/>
          <w:numId w:val="4"/>
        </w:numPr>
        <w:spacing w:line="480" w:lineRule="auto"/>
        <w:ind w:left="714" w:hanging="357"/>
        <w:rPr>
          <w:rFonts w:ascii="Times New Roman" w:hAnsi="Times New Roman" w:cs="Times New Roman"/>
        </w:rPr>
      </w:pPr>
      <w:r w:rsidRPr="00903C29">
        <w:rPr>
          <w:rFonts w:ascii="Times New Roman" w:hAnsi="Times New Roman" w:cs="Times New Roman"/>
        </w:rPr>
        <w:t xml:space="preserve">LIU, X., RIVERA, S.C., FAES, L., RUFFANO, L.F.D., YAU, C., KEANE10, P.A., ASHRAFIAN11, H., DARZI11, A., VOLLMER, S.J. and DEEKS, J., 2019. </w:t>
      </w:r>
      <w:r w:rsidRPr="00903C29">
        <w:rPr>
          <w:rFonts w:ascii="Times New Roman" w:hAnsi="Times New Roman" w:cs="Times New Roman"/>
          <w:iCs/>
        </w:rPr>
        <w:t>Reporting guidelines for clinical trials evaluating artificial intelligence interventions are needed.</w:t>
      </w:r>
      <w:r>
        <w:rPr>
          <w:rFonts w:ascii="Times New Roman" w:hAnsi="Times New Roman" w:cs="Times New Roman"/>
        </w:rPr>
        <w:t xml:space="preserve"> </w:t>
      </w:r>
      <w:r w:rsidRPr="00903C29">
        <w:rPr>
          <w:rFonts w:ascii="Times New Roman" w:hAnsi="Times New Roman" w:cs="Times New Roman"/>
          <w:i/>
          <w:iCs/>
        </w:rPr>
        <w:t>Nature Medicine</w:t>
      </w:r>
      <w:r>
        <w:rPr>
          <w:rFonts w:ascii="Times New Roman" w:hAnsi="Times New Roman" w:cs="Times New Roman"/>
          <w:i/>
          <w:iCs/>
        </w:rPr>
        <w:t xml:space="preserve"> </w:t>
      </w:r>
      <w:r>
        <w:rPr>
          <w:rFonts w:ascii="Times New Roman" w:hAnsi="Times New Roman" w:cs="Times New Roman"/>
          <w:b/>
          <w:bCs/>
        </w:rPr>
        <w:t>25</w:t>
      </w:r>
      <w:r>
        <w:rPr>
          <w:rFonts w:ascii="Times New Roman" w:hAnsi="Times New Roman" w:cs="Times New Roman"/>
        </w:rPr>
        <w:t>, pp. 1467-1468</w:t>
      </w:r>
    </w:p>
    <w:p w14:paraId="0C91695D" w14:textId="77777777" w:rsidR="00B627BD" w:rsidRPr="00B627BD" w:rsidRDefault="00B627BD" w:rsidP="005D355A">
      <w:pPr>
        <w:pStyle w:val="ListParagraph"/>
        <w:numPr>
          <w:ilvl w:val="0"/>
          <w:numId w:val="4"/>
        </w:numPr>
        <w:spacing w:line="480" w:lineRule="auto"/>
        <w:ind w:left="714" w:hanging="357"/>
        <w:rPr>
          <w:rFonts w:ascii="Times New Roman" w:hAnsi="Times New Roman" w:cs="Times New Roman"/>
        </w:rPr>
      </w:pPr>
      <w:r w:rsidRPr="00B627BD">
        <w:rPr>
          <w:rFonts w:ascii="Times New Roman" w:hAnsi="Times New Roman" w:cs="Times New Roman"/>
        </w:rPr>
        <w:t xml:space="preserve">LUO, W., PHUNG, D., TRAN, T., GUPTA, S., RANA, S., KARMAKAR, C., SHILTON, A., YEARWOOD, J., DIMITROVA, N. and HO, T.B., 2016. Guidelines for developing and reporting machine learning predictive models in biomedical research: a multidisciplinary view. </w:t>
      </w:r>
      <w:r w:rsidRPr="00B627BD">
        <w:rPr>
          <w:rFonts w:ascii="Times New Roman" w:hAnsi="Times New Roman" w:cs="Times New Roman"/>
          <w:i/>
        </w:rPr>
        <w:t xml:space="preserve">Journal of medical Internet research, </w:t>
      </w:r>
      <w:r w:rsidRPr="00B627BD">
        <w:rPr>
          <w:rFonts w:ascii="Times New Roman" w:hAnsi="Times New Roman" w:cs="Times New Roman"/>
          <w:b/>
        </w:rPr>
        <w:t>18</w:t>
      </w:r>
      <w:r w:rsidRPr="00B627BD">
        <w:rPr>
          <w:rFonts w:ascii="Times New Roman" w:hAnsi="Times New Roman" w:cs="Times New Roman"/>
        </w:rPr>
        <w:t>(12), pp. e323.</w:t>
      </w:r>
    </w:p>
    <w:p w14:paraId="0529ADFF" w14:textId="77777777" w:rsidR="00141188" w:rsidRPr="00141188" w:rsidRDefault="00141188" w:rsidP="005D355A">
      <w:pPr>
        <w:pStyle w:val="ListParagraph"/>
        <w:numPr>
          <w:ilvl w:val="0"/>
          <w:numId w:val="4"/>
        </w:numPr>
        <w:spacing w:line="480" w:lineRule="auto"/>
        <w:ind w:left="714" w:hanging="357"/>
        <w:rPr>
          <w:rFonts w:ascii="Times New Roman" w:hAnsi="Times New Roman" w:cs="Times New Roman"/>
        </w:rPr>
      </w:pPr>
      <w:r w:rsidRPr="00141188">
        <w:rPr>
          <w:rFonts w:ascii="Times New Roman" w:hAnsi="Times New Roman" w:cs="Times New Roman"/>
          <w:shd w:val="clear" w:color="auto" w:fill="FFFFFF"/>
        </w:rPr>
        <w:t>HOWARD, A. and BORENSTEIN, J., 2018. The ugly truth about ourselves and our robot creations: the problem of bias and social inequity. </w:t>
      </w:r>
      <w:r w:rsidRPr="00141188">
        <w:rPr>
          <w:rFonts w:ascii="Times New Roman" w:hAnsi="Times New Roman" w:cs="Times New Roman"/>
          <w:i/>
          <w:iCs/>
          <w:shd w:val="clear" w:color="auto" w:fill="FFFFFF"/>
        </w:rPr>
        <w:t>Science and Engineering Ethics, </w:t>
      </w:r>
      <w:r w:rsidRPr="00141188">
        <w:rPr>
          <w:rFonts w:ascii="Times New Roman" w:hAnsi="Times New Roman" w:cs="Times New Roman"/>
          <w:b/>
          <w:bCs/>
          <w:shd w:val="clear" w:color="auto" w:fill="FFFFFF"/>
        </w:rPr>
        <w:t>24</w:t>
      </w:r>
      <w:r w:rsidRPr="00141188">
        <w:rPr>
          <w:rFonts w:ascii="Times New Roman" w:hAnsi="Times New Roman" w:cs="Times New Roman"/>
          <w:shd w:val="clear" w:color="auto" w:fill="FFFFFF"/>
        </w:rPr>
        <w:t>(5), pp. 1521-1536.</w:t>
      </w:r>
    </w:p>
    <w:p w14:paraId="5881A235" w14:textId="77777777" w:rsidR="00141188" w:rsidRPr="00141188" w:rsidRDefault="00141188" w:rsidP="005D355A">
      <w:pPr>
        <w:pStyle w:val="ListParagraph"/>
        <w:numPr>
          <w:ilvl w:val="0"/>
          <w:numId w:val="4"/>
        </w:numPr>
        <w:spacing w:line="480" w:lineRule="auto"/>
        <w:ind w:left="714" w:hanging="357"/>
        <w:rPr>
          <w:rFonts w:ascii="Times New Roman" w:hAnsi="Times New Roman" w:cs="Times New Roman"/>
        </w:rPr>
      </w:pPr>
      <w:r w:rsidRPr="00141188">
        <w:rPr>
          <w:rFonts w:ascii="Times New Roman" w:hAnsi="Times New Roman" w:cs="Times New Roman"/>
          <w:shd w:val="clear" w:color="auto" w:fill="FFFFFF"/>
        </w:rPr>
        <w:t>STILGOE, J., 2018. Machine learning, social learning and the governance of self-driving cars. </w:t>
      </w:r>
      <w:r w:rsidRPr="00141188">
        <w:rPr>
          <w:rFonts w:ascii="Times New Roman" w:hAnsi="Times New Roman" w:cs="Times New Roman"/>
          <w:i/>
          <w:iCs/>
          <w:shd w:val="clear" w:color="auto" w:fill="FFFFFF"/>
        </w:rPr>
        <w:t>Social Studies of Science, </w:t>
      </w:r>
      <w:r w:rsidRPr="00141188">
        <w:rPr>
          <w:rFonts w:ascii="Times New Roman" w:hAnsi="Times New Roman" w:cs="Times New Roman"/>
          <w:b/>
          <w:bCs/>
          <w:shd w:val="clear" w:color="auto" w:fill="FFFFFF"/>
        </w:rPr>
        <w:t>48</w:t>
      </w:r>
      <w:r w:rsidRPr="00141188">
        <w:rPr>
          <w:rFonts w:ascii="Times New Roman" w:hAnsi="Times New Roman" w:cs="Times New Roman"/>
          <w:shd w:val="clear" w:color="auto" w:fill="FFFFFF"/>
        </w:rPr>
        <w:t>(1), pp. 25-56.</w:t>
      </w:r>
    </w:p>
    <w:p w14:paraId="0A6541BE" w14:textId="77777777" w:rsidR="009E0E9B" w:rsidRPr="009E0E9B" w:rsidRDefault="009E0E9B" w:rsidP="005D355A">
      <w:pPr>
        <w:pStyle w:val="ListParagraph"/>
        <w:numPr>
          <w:ilvl w:val="0"/>
          <w:numId w:val="4"/>
        </w:numPr>
        <w:spacing w:line="480" w:lineRule="auto"/>
        <w:ind w:left="714" w:hanging="357"/>
        <w:rPr>
          <w:rFonts w:ascii="Times New Roman" w:hAnsi="Times New Roman" w:cs="Times New Roman"/>
        </w:rPr>
      </w:pPr>
      <w:r w:rsidRPr="009E0E9B">
        <w:rPr>
          <w:rFonts w:ascii="Times New Roman" w:hAnsi="Times New Roman" w:cs="Times New Roman"/>
        </w:rPr>
        <w:t xml:space="preserve">HIRSH, J. and GUYATT, G., 2009. Clinical experts or methodologists to write clinical guidelines? </w:t>
      </w:r>
      <w:r w:rsidRPr="009E0E9B">
        <w:rPr>
          <w:rFonts w:ascii="Times New Roman" w:hAnsi="Times New Roman" w:cs="Times New Roman"/>
          <w:i/>
        </w:rPr>
        <w:t xml:space="preserve">The Lancet, </w:t>
      </w:r>
      <w:r w:rsidRPr="009E0E9B">
        <w:rPr>
          <w:rFonts w:ascii="Times New Roman" w:hAnsi="Times New Roman" w:cs="Times New Roman"/>
          <w:b/>
        </w:rPr>
        <w:t>374</w:t>
      </w:r>
      <w:r w:rsidRPr="009E0E9B">
        <w:rPr>
          <w:rFonts w:ascii="Times New Roman" w:hAnsi="Times New Roman" w:cs="Times New Roman"/>
        </w:rPr>
        <w:t>(9686), pp. 273-275.</w:t>
      </w:r>
    </w:p>
    <w:p w14:paraId="0BCB6B32" w14:textId="77777777" w:rsidR="009E0E9B" w:rsidRPr="009E0E9B" w:rsidRDefault="009E0E9B" w:rsidP="005D355A">
      <w:pPr>
        <w:pStyle w:val="ListParagraph"/>
        <w:numPr>
          <w:ilvl w:val="0"/>
          <w:numId w:val="4"/>
        </w:numPr>
        <w:spacing w:line="480" w:lineRule="auto"/>
        <w:ind w:left="714" w:hanging="357"/>
        <w:rPr>
          <w:rFonts w:ascii="Times New Roman" w:hAnsi="Times New Roman" w:cs="Times New Roman"/>
        </w:rPr>
      </w:pPr>
      <w:r w:rsidRPr="009E0E9B">
        <w:rPr>
          <w:rFonts w:ascii="Times New Roman" w:hAnsi="Times New Roman" w:cs="Times New Roman"/>
        </w:rPr>
        <w:t xml:space="preserve">NORHEIM, O.F., 1999. Healthcare rationing—are additional criteria needed for assessing evidence based clinical practice guidelines? </w:t>
      </w:r>
      <w:proofErr w:type="spellStart"/>
      <w:r w:rsidRPr="009E0E9B">
        <w:rPr>
          <w:rFonts w:ascii="Times New Roman" w:hAnsi="Times New Roman" w:cs="Times New Roman"/>
          <w:i/>
        </w:rPr>
        <w:t>Bmj</w:t>
      </w:r>
      <w:proofErr w:type="spellEnd"/>
      <w:r w:rsidRPr="009E0E9B">
        <w:rPr>
          <w:rFonts w:ascii="Times New Roman" w:hAnsi="Times New Roman" w:cs="Times New Roman"/>
          <w:i/>
        </w:rPr>
        <w:t xml:space="preserve">, </w:t>
      </w:r>
      <w:r w:rsidRPr="009E0E9B">
        <w:rPr>
          <w:rFonts w:ascii="Times New Roman" w:hAnsi="Times New Roman" w:cs="Times New Roman"/>
          <w:b/>
        </w:rPr>
        <w:t>319</w:t>
      </w:r>
      <w:r w:rsidRPr="009E0E9B">
        <w:rPr>
          <w:rFonts w:ascii="Times New Roman" w:hAnsi="Times New Roman" w:cs="Times New Roman"/>
        </w:rPr>
        <w:t>(7222), pp. 1426-1429.</w:t>
      </w:r>
    </w:p>
    <w:p w14:paraId="44345A12" w14:textId="77777777" w:rsidR="00320235" w:rsidRPr="00320235" w:rsidRDefault="00320235" w:rsidP="005D355A">
      <w:pPr>
        <w:pStyle w:val="ListParagraph"/>
        <w:numPr>
          <w:ilvl w:val="0"/>
          <w:numId w:val="4"/>
        </w:numPr>
        <w:spacing w:line="480" w:lineRule="auto"/>
        <w:ind w:left="714" w:hanging="357"/>
        <w:rPr>
          <w:rFonts w:ascii="Times New Roman" w:hAnsi="Times New Roman" w:cs="Times New Roman"/>
        </w:rPr>
      </w:pPr>
      <w:r w:rsidRPr="00320235">
        <w:rPr>
          <w:rFonts w:ascii="Times New Roman" w:hAnsi="Times New Roman" w:cs="Times New Roman"/>
        </w:rPr>
        <w:t xml:space="preserve">ESTEVA, A., ROBICQUET, A., RAMSUNDAR, B., KULESHOV, V., DEPRISTO, M., CHOU, K., CUI, C., CORRADO, G., THRUN, S. and DEAN, J., 2019. A guide to deep learning in healthcare. </w:t>
      </w:r>
      <w:r w:rsidRPr="00320235">
        <w:rPr>
          <w:rFonts w:ascii="Times New Roman" w:hAnsi="Times New Roman" w:cs="Times New Roman"/>
          <w:i/>
        </w:rPr>
        <w:t xml:space="preserve">Nature medicine, </w:t>
      </w:r>
      <w:r w:rsidRPr="00320235">
        <w:rPr>
          <w:rFonts w:ascii="Times New Roman" w:hAnsi="Times New Roman" w:cs="Times New Roman"/>
          <w:b/>
        </w:rPr>
        <w:t>25</w:t>
      </w:r>
      <w:r w:rsidRPr="00320235">
        <w:rPr>
          <w:rFonts w:ascii="Times New Roman" w:hAnsi="Times New Roman" w:cs="Times New Roman"/>
        </w:rPr>
        <w:t>(1), pp. 24-29.</w:t>
      </w:r>
    </w:p>
    <w:p w14:paraId="1DE6F300" w14:textId="6D8753B0" w:rsidR="00113A25" w:rsidRPr="006B7FED" w:rsidRDefault="00113A25" w:rsidP="006B7FED">
      <w:pPr>
        <w:spacing w:line="240" w:lineRule="auto"/>
        <w:rPr>
          <w:rFonts w:ascii="Times New Roman" w:hAnsi="Times New Roman" w:cs="Times New Roman"/>
        </w:rPr>
      </w:pPr>
    </w:p>
    <w:sectPr w:rsidR="00113A25" w:rsidRPr="006B7FED" w:rsidSect="00C455F0">
      <w:endnotePr>
        <w:numFmt w:val="decimal"/>
      </w:endnotePr>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D073A7" w14:textId="77777777" w:rsidR="00A6415E" w:rsidRDefault="00A6415E" w:rsidP="00426D9F">
      <w:pPr>
        <w:spacing w:after="0" w:line="240" w:lineRule="auto"/>
      </w:pPr>
      <w:r>
        <w:separator/>
      </w:r>
    </w:p>
  </w:endnote>
  <w:endnote w:type="continuationSeparator" w:id="0">
    <w:p w14:paraId="404C2589" w14:textId="77777777" w:rsidR="00A6415E" w:rsidRDefault="00A6415E" w:rsidP="00426D9F">
      <w:pPr>
        <w:spacing w:after="0" w:line="240" w:lineRule="auto"/>
      </w:pPr>
      <w:r>
        <w:continuationSeparator/>
      </w:r>
    </w:p>
  </w:endnote>
  <w:endnote w:type="continuationNotice" w:id="1">
    <w:p w14:paraId="373D8DEF" w14:textId="77777777" w:rsidR="00A6415E" w:rsidRDefault="00A641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75BBE" w14:textId="77777777" w:rsidR="000777D7" w:rsidRDefault="000777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8983064"/>
      <w:docPartObj>
        <w:docPartGallery w:val="Page Numbers (Bottom of Page)"/>
        <w:docPartUnique/>
      </w:docPartObj>
    </w:sdtPr>
    <w:sdtEndPr>
      <w:rPr>
        <w:noProof/>
      </w:rPr>
    </w:sdtEndPr>
    <w:sdtContent>
      <w:p w14:paraId="6E9947E8" w14:textId="77777777" w:rsidR="000777D7" w:rsidRDefault="000777D7">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096882E6" w14:textId="77777777" w:rsidR="000777D7" w:rsidRDefault="000777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96D65" w14:textId="77777777" w:rsidR="000777D7" w:rsidRDefault="000777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6164A5" w14:textId="77777777" w:rsidR="00A6415E" w:rsidRDefault="00A6415E" w:rsidP="00426D9F">
      <w:pPr>
        <w:spacing w:after="0" w:line="240" w:lineRule="auto"/>
      </w:pPr>
      <w:r>
        <w:separator/>
      </w:r>
    </w:p>
  </w:footnote>
  <w:footnote w:type="continuationSeparator" w:id="0">
    <w:p w14:paraId="2BAECA23" w14:textId="77777777" w:rsidR="00A6415E" w:rsidRDefault="00A6415E" w:rsidP="00426D9F">
      <w:pPr>
        <w:spacing w:after="0" w:line="240" w:lineRule="auto"/>
      </w:pPr>
      <w:r>
        <w:continuationSeparator/>
      </w:r>
    </w:p>
  </w:footnote>
  <w:footnote w:type="continuationNotice" w:id="1">
    <w:p w14:paraId="2884A63B" w14:textId="77777777" w:rsidR="00A6415E" w:rsidRDefault="00A641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5BC5F" w14:textId="77777777" w:rsidR="000777D7" w:rsidRDefault="000777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4CE63" w14:textId="77777777" w:rsidR="000777D7" w:rsidRDefault="000777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443D5" w14:textId="77777777" w:rsidR="000777D7" w:rsidRDefault="000777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9403FA"/>
    <w:multiLevelType w:val="hybridMultilevel"/>
    <w:tmpl w:val="9D9C1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9A636C"/>
    <w:multiLevelType w:val="hybridMultilevel"/>
    <w:tmpl w:val="C3BA2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617D70"/>
    <w:multiLevelType w:val="hybridMultilevel"/>
    <w:tmpl w:val="1714ABA0"/>
    <w:lvl w:ilvl="0" w:tplc="0809000F">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A120B1"/>
    <w:multiLevelType w:val="hybridMultilevel"/>
    <w:tmpl w:val="F0A8ED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6"/>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6E1"/>
    <w:rsid w:val="00000018"/>
    <w:rsid w:val="00000551"/>
    <w:rsid w:val="00000A60"/>
    <w:rsid w:val="00000C78"/>
    <w:rsid w:val="00000CDF"/>
    <w:rsid w:val="00000E71"/>
    <w:rsid w:val="00001017"/>
    <w:rsid w:val="0000131C"/>
    <w:rsid w:val="00001AA8"/>
    <w:rsid w:val="0000328F"/>
    <w:rsid w:val="00003E98"/>
    <w:rsid w:val="0000497D"/>
    <w:rsid w:val="0000593F"/>
    <w:rsid w:val="00005DC7"/>
    <w:rsid w:val="00006E2D"/>
    <w:rsid w:val="000078CC"/>
    <w:rsid w:val="00007FD5"/>
    <w:rsid w:val="0001052F"/>
    <w:rsid w:val="00010E8B"/>
    <w:rsid w:val="00012025"/>
    <w:rsid w:val="0001278F"/>
    <w:rsid w:val="00012F2F"/>
    <w:rsid w:val="00013E26"/>
    <w:rsid w:val="00014952"/>
    <w:rsid w:val="000150E4"/>
    <w:rsid w:val="00015891"/>
    <w:rsid w:val="000158EC"/>
    <w:rsid w:val="000160E2"/>
    <w:rsid w:val="00016C85"/>
    <w:rsid w:val="00017629"/>
    <w:rsid w:val="00017856"/>
    <w:rsid w:val="00017A71"/>
    <w:rsid w:val="00020021"/>
    <w:rsid w:val="000202E7"/>
    <w:rsid w:val="00021806"/>
    <w:rsid w:val="000222D1"/>
    <w:rsid w:val="00022632"/>
    <w:rsid w:val="00023124"/>
    <w:rsid w:val="0002333F"/>
    <w:rsid w:val="000236FC"/>
    <w:rsid w:val="00023E02"/>
    <w:rsid w:val="00024066"/>
    <w:rsid w:val="00024D1F"/>
    <w:rsid w:val="00024F13"/>
    <w:rsid w:val="000254F1"/>
    <w:rsid w:val="000255F2"/>
    <w:rsid w:val="00025814"/>
    <w:rsid w:val="00025D9A"/>
    <w:rsid w:val="00025DE4"/>
    <w:rsid w:val="00025E5C"/>
    <w:rsid w:val="000267A9"/>
    <w:rsid w:val="00026956"/>
    <w:rsid w:val="00026B28"/>
    <w:rsid w:val="0002757D"/>
    <w:rsid w:val="00027679"/>
    <w:rsid w:val="00027F6B"/>
    <w:rsid w:val="000300B0"/>
    <w:rsid w:val="000300F4"/>
    <w:rsid w:val="00030366"/>
    <w:rsid w:val="0003057E"/>
    <w:rsid w:val="00030E9D"/>
    <w:rsid w:val="0003161A"/>
    <w:rsid w:val="00031A54"/>
    <w:rsid w:val="00031D23"/>
    <w:rsid w:val="00031E95"/>
    <w:rsid w:val="0003208F"/>
    <w:rsid w:val="0003256B"/>
    <w:rsid w:val="00032DA8"/>
    <w:rsid w:val="00033A60"/>
    <w:rsid w:val="00033EF6"/>
    <w:rsid w:val="0003405F"/>
    <w:rsid w:val="000341F1"/>
    <w:rsid w:val="00034276"/>
    <w:rsid w:val="00034795"/>
    <w:rsid w:val="00035CD4"/>
    <w:rsid w:val="00035D6E"/>
    <w:rsid w:val="00036082"/>
    <w:rsid w:val="0003637A"/>
    <w:rsid w:val="00036D6A"/>
    <w:rsid w:val="00036D7A"/>
    <w:rsid w:val="00036E2D"/>
    <w:rsid w:val="00037950"/>
    <w:rsid w:val="00037CF0"/>
    <w:rsid w:val="0004039B"/>
    <w:rsid w:val="00040481"/>
    <w:rsid w:val="00041047"/>
    <w:rsid w:val="00041370"/>
    <w:rsid w:val="000418DB"/>
    <w:rsid w:val="0004258E"/>
    <w:rsid w:val="000426C0"/>
    <w:rsid w:val="000426EE"/>
    <w:rsid w:val="00042C2C"/>
    <w:rsid w:val="00042CA3"/>
    <w:rsid w:val="00043FEA"/>
    <w:rsid w:val="000440EB"/>
    <w:rsid w:val="00044606"/>
    <w:rsid w:val="00045F73"/>
    <w:rsid w:val="00047A95"/>
    <w:rsid w:val="000501AC"/>
    <w:rsid w:val="000502DB"/>
    <w:rsid w:val="00050BEF"/>
    <w:rsid w:val="000510C1"/>
    <w:rsid w:val="0005154E"/>
    <w:rsid w:val="000516DC"/>
    <w:rsid w:val="000528B3"/>
    <w:rsid w:val="000528FE"/>
    <w:rsid w:val="000534B2"/>
    <w:rsid w:val="000536AA"/>
    <w:rsid w:val="00054284"/>
    <w:rsid w:val="000546B6"/>
    <w:rsid w:val="00054CDB"/>
    <w:rsid w:val="00054ED0"/>
    <w:rsid w:val="00055515"/>
    <w:rsid w:val="00055E43"/>
    <w:rsid w:val="000565F4"/>
    <w:rsid w:val="00056938"/>
    <w:rsid w:val="00056F89"/>
    <w:rsid w:val="0005717E"/>
    <w:rsid w:val="0005721A"/>
    <w:rsid w:val="000572BA"/>
    <w:rsid w:val="0005758B"/>
    <w:rsid w:val="00057B4A"/>
    <w:rsid w:val="00057FB8"/>
    <w:rsid w:val="00060079"/>
    <w:rsid w:val="00060C0F"/>
    <w:rsid w:val="00060CA6"/>
    <w:rsid w:val="00060FB1"/>
    <w:rsid w:val="00061A79"/>
    <w:rsid w:val="0006278E"/>
    <w:rsid w:val="00062B6C"/>
    <w:rsid w:val="00063540"/>
    <w:rsid w:val="000635D6"/>
    <w:rsid w:val="0006375E"/>
    <w:rsid w:val="00063C01"/>
    <w:rsid w:val="00063D72"/>
    <w:rsid w:val="00063DED"/>
    <w:rsid w:val="00063DEF"/>
    <w:rsid w:val="0006487A"/>
    <w:rsid w:val="00065179"/>
    <w:rsid w:val="0006546A"/>
    <w:rsid w:val="00065475"/>
    <w:rsid w:val="00065566"/>
    <w:rsid w:val="00065614"/>
    <w:rsid w:val="00065CBF"/>
    <w:rsid w:val="000662A7"/>
    <w:rsid w:val="0006767F"/>
    <w:rsid w:val="000708B9"/>
    <w:rsid w:val="00070A79"/>
    <w:rsid w:val="000716E3"/>
    <w:rsid w:val="000717C7"/>
    <w:rsid w:val="000719CF"/>
    <w:rsid w:val="00071B62"/>
    <w:rsid w:val="0007254B"/>
    <w:rsid w:val="00072A9C"/>
    <w:rsid w:val="0007318F"/>
    <w:rsid w:val="0007374B"/>
    <w:rsid w:val="000738A2"/>
    <w:rsid w:val="00073B55"/>
    <w:rsid w:val="00073B5F"/>
    <w:rsid w:val="00075295"/>
    <w:rsid w:val="000754D5"/>
    <w:rsid w:val="00075646"/>
    <w:rsid w:val="00075CB7"/>
    <w:rsid w:val="000760D7"/>
    <w:rsid w:val="000765C1"/>
    <w:rsid w:val="000768A7"/>
    <w:rsid w:val="000769B6"/>
    <w:rsid w:val="000777D7"/>
    <w:rsid w:val="00080D3C"/>
    <w:rsid w:val="00080D6E"/>
    <w:rsid w:val="00081085"/>
    <w:rsid w:val="00082176"/>
    <w:rsid w:val="00082242"/>
    <w:rsid w:val="00082CF6"/>
    <w:rsid w:val="00083425"/>
    <w:rsid w:val="0008573C"/>
    <w:rsid w:val="00086FD0"/>
    <w:rsid w:val="000875DA"/>
    <w:rsid w:val="00087D97"/>
    <w:rsid w:val="00090725"/>
    <w:rsid w:val="00090B02"/>
    <w:rsid w:val="00090BA5"/>
    <w:rsid w:val="00090CF8"/>
    <w:rsid w:val="00091169"/>
    <w:rsid w:val="0009147A"/>
    <w:rsid w:val="0009158B"/>
    <w:rsid w:val="000915C6"/>
    <w:rsid w:val="00091631"/>
    <w:rsid w:val="00091CBA"/>
    <w:rsid w:val="00093085"/>
    <w:rsid w:val="00093697"/>
    <w:rsid w:val="00093B0A"/>
    <w:rsid w:val="00093E8B"/>
    <w:rsid w:val="00094388"/>
    <w:rsid w:val="00094DAB"/>
    <w:rsid w:val="00095588"/>
    <w:rsid w:val="00095631"/>
    <w:rsid w:val="0009646D"/>
    <w:rsid w:val="00096631"/>
    <w:rsid w:val="00097139"/>
    <w:rsid w:val="0009744E"/>
    <w:rsid w:val="0009797E"/>
    <w:rsid w:val="00097AF5"/>
    <w:rsid w:val="00097CC6"/>
    <w:rsid w:val="00097D35"/>
    <w:rsid w:val="000A0570"/>
    <w:rsid w:val="000A08A3"/>
    <w:rsid w:val="000A117F"/>
    <w:rsid w:val="000A129A"/>
    <w:rsid w:val="000A16BC"/>
    <w:rsid w:val="000A1A06"/>
    <w:rsid w:val="000A1A51"/>
    <w:rsid w:val="000A211D"/>
    <w:rsid w:val="000A3109"/>
    <w:rsid w:val="000A32BF"/>
    <w:rsid w:val="000A45ED"/>
    <w:rsid w:val="000A4E95"/>
    <w:rsid w:val="000A5300"/>
    <w:rsid w:val="000A66A1"/>
    <w:rsid w:val="000A6A0A"/>
    <w:rsid w:val="000A6B8C"/>
    <w:rsid w:val="000B03FE"/>
    <w:rsid w:val="000B0A52"/>
    <w:rsid w:val="000B0DB3"/>
    <w:rsid w:val="000B1250"/>
    <w:rsid w:val="000B139E"/>
    <w:rsid w:val="000B1AA1"/>
    <w:rsid w:val="000B25E9"/>
    <w:rsid w:val="000B2A54"/>
    <w:rsid w:val="000B2D22"/>
    <w:rsid w:val="000B3053"/>
    <w:rsid w:val="000B3252"/>
    <w:rsid w:val="000B381C"/>
    <w:rsid w:val="000B3AAC"/>
    <w:rsid w:val="000B3BB8"/>
    <w:rsid w:val="000B3C5A"/>
    <w:rsid w:val="000B40B8"/>
    <w:rsid w:val="000B47DA"/>
    <w:rsid w:val="000B4EDA"/>
    <w:rsid w:val="000B5ABB"/>
    <w:rsid w:val="000B7385"/>
    <w:rsid w:val="000B743E"/>
    <w:rsid w:val="000C0A79"/>
    <w:rsid w:val="000C1163"/>
    <w:rsid w:val="000C1315"/>
    <w:rsid w:val="000C1B3E"/>
    <w:rsid w:val="000C229E"/>
    <w:rsid w:val="000C245A"/>
    <w:rsid w:val="000C34A1"/>
    <w:rsid w:val="000C38C2"/>
    <w:rsid w:val="000C3CBD"/>
    <w:rsid w:val="000C47F4"/>
    <w:rsid w:val="000C4894"/>
    <w:rsid w:val="000C5D83"/>
    <w:rsid w:val="000C66E5"/>
    <w:rsid w:val="000C6A14"/>
    <w:rsid w:val="000C6E91"/>
    <w:rsid w:val="000C7052"/>
    <w:rsid w:val="000D20D3"/>
    <w:rsid w:val="000D2367"/>
    <w:rsid w:val="000D26FC"/>
    <w:rsid w:val="000D2803"/>
    <w:rsid w:val="000D290D"/>
    <w:rsid w:val="000D316D"/>
    <w:rsid w:val="000D326C"/>
    <w:rsid w:val="000D3361"/>
    <w:rsid w:val="000D3364"/>
    <w:rsid w:val="000D3CE1"/>
    <w:rsid w:val="000D3FCE"/>
    <w:rsid w:val="000D43AA"/>
    <w:rsid w:val="000D4487"/>
    <w:rsid w:val="000D481F"/>
    <w:rsid w:val="000D5288"/>
    <w:rsid w:val="000D5761"/>
    <w:rsid w:val="000D62F2"/>
    <w:rsid w:val="000D68C2"/>
    <w:rsid w:val="000D6BA7"/>
    <w:rsid w:val="000D6D2B"/>
    <w:rsid w:val="000E0048"/>
    <w:rsid w:val="000E01E4"/>
    <w:rsid w:val="000E0909"/>
    <w:rsid w:val="000E0E47"/>
    <w:rsid w:val="000E1169"/>
    <w:rsid w:val="000E1217"/>
    <w:rsid w:val="000E1233"/>
    <w:rsid w:val="000E175E"/>
    <w:rsid w:val="000E18A1"/>
    <w:rsid w:val="000E22E7"/>
    <w:rsid w:val="000E24DB"/>
    <w:rsid w:val="000E2E3B"/>
    <w:rsid w:val="000E3887"/>
    <w:rsid w:val="000E39F0"/>
    <w:rsid w:val="000E416D"/>
    <w:rsid w:val="000E48F1"/>
    <w:rsid w:val="000E4967"/>
    <w:rsid w:val="000E4EAA"/>
    <w:rsid w:val="000E50F9"/>
    <w:rsid w:val="000E5CC1"/>
    <w:rsid w:val="000E6288"/>
    <w:rsid w:val="000E652D"/>
    <w:rsid w:val="000E6749"/>
    <w:rsid w:val="000E6D9A"/>
    <w:rsid w:val="000E7DB5"/>
    <w:rsid w:val="000F071F"/>
    <w:rsid w:val="000F095C"/>
    <w:rsid w:val="000F0A7E"/>
    <w:rsid w:val="000F1A17"/>
    <w:rsid w:val="000F1AA3"/>
    <w:rsid w:val="000F2C64"/>
    <w:rsid w:val="000F2EDC"/>
    <w:rsid w:val="000F35B0"/>
    <w:rsid w:val="000F3B17"/>
    <w:rsid w:val="000F3E8D"/>
    <w:rsid w:val="000F47DD"/>
    <w:rsid w:val="000F4918"/>
    <w:rsid w:val="000F4F10"/>
    <w:rsid w:val="000F61A5"/>
    <w:rsid w:val="000F67A3"/>
    <w:rsid w:val="000F67CB"/>
    <w:rsid w:val="000F67EB"/>
    <w:rsid w:val="000F6B8D"/>
    <w:rsid w:val="000F7196"/>
    <w:rsid w:val="000F751C"/>
    <w:rsid w:val="000F7EC0"/>
    <w:rsid w:val="001006AF"/>
    <w:rsid w:val="001006D8"/>
    <w:rsid w:val="00100AB2"/>
    <w:rsid w:val="00100CEA"/>
    <w:rsid w:val="0010108A"/>
    <w:rsid w:val="00101D47"/>
    <w:rsid w:val="00101DDA"/>
    <w:rsid w:val="00102C74"/>
    <w:rsid w:val="00102E89"/>
    <w:rsid w:val="00103028"/>
    <w:rsid w:val="00103365"/>
    <w:rsid w:val="00103AD2"/>
    <w:rsid w:val="0010408C"/>
    <w:rsid w:val="00104160"/>
    <w:rsid w:val="001044E1"/>
    <w:rsid w:val="00104897"/>
    <w:rsid w:val="00104A64"/>
    <w:rsid w:val="00104CD3"/>
    <w:rsid w:val="00104F84"/>
    <w:rsid w:val="001053AB"/>
    <w:rsid w:val="001055CA"/>
    <w:rsid w:val="001056D7"/>
    <w:rsid w:val="00105822"/>
    <w:rsid w:val="00105A8B"/>
    <w:rsid w:val="00105EEE"/>
    <w:rsid w:val="0010633F"/>
    <w:rsid w:val="00106491"/>
    <w:rsid w:val="0010702B"/>
    <w:rsid w:val="001075F4"/>
    <w:rsid w:val="00107B5E"/>
    <w:rsid w:val="00110B28"/>
    <w:rsid w:val="00110FCA"/>
    <w:rsid w:val="00111255"/>
    <w:rsid w:val="00111A45"/>
    <w:rsid w:val="00111C65"/>
    <w:rsid w:val="00111F84"/>
    <w:rsid w:val="00112C1A"/>
    <w:rsid w:val="00113A25"/>
    <w:rsid w:val="00113A2A"/>
    <w:rsid w:val="00113DA9"/>
    <w:rsid w:val="00113F5A"/>
    <w:rsid w:val="00114767"/>
    <w:rsid w:val="00115B78"/>
    <w:rsid w:val="0011622E"/>
    <w:rsid w:val="001165AB"/>
    <w:rsid w:val="00116609"/>
    <w:rsid w:val="0011661F"/>
    <w:rsid w:val="00116E18"/>
    <w:rsid w:val="00117133"/>
    <w:rsid w:val="0011773B"/>
    <w:rsid w:val="00117C45"/>
    <w:rsid w:val="00117DE4"/>
    <w:rsid w:val="001208D3"/>
    <w:rsid w:val="00120963"/>
    <w:rsid w:val="00120DF8"/>
    <w:rsid w:val="001216EB"/>
    <w:rsid w:val="00122DDA"/>
    <w:rsid w:val="00124360"/>
    <w:rsid w:val="0012471D"/>
    <w:rsid w:val="00124A54"/>
    <w:rsid w:val="00125272"/>
    <w:rsid w:val="00125DAE"/>
    <w:rsid w:val="00126C6D"/>
    <w:rsid w:val="00126CD7"/>
    <w:rsid w:val="00127B41"/>
    <w:rsid w:val="0013054D"/>
    <w:rsid w:val="00131AF7"/>
    <w:rsid w:val="0013226D"/>
    <w:rsid w:val="001322EB"/>
    <w:rsid w:val="001323B0"/>
    <w:rsid w:val="00132998"/>
    <w:rsid w:val="001334F2"/>
    <w:rsid w:val="00133A8B"/>
    <w:rsid w:val="00133DE4"/>
    <w:rsid w:val="00134D7F"/>
    <w:rsid w:val="0013549A"/>
    <w:rsid w:val="001357D5"/>
    <w:rsid w:val="00135B3E"/>
    <w:rsid w:val="00136895"/>
    <w:rsid w:val="0013715E"/>
    <w:rsid w:val="001379DB"/>
    <w:rsid w:val="00137AFC"/>
    <w:rsid w:val="00137C65"/>
    <w:rsid w:val="001403C0"/>
    <w:rsid w:val="00140D1A"/>
    <w:rsid w:val="00141188"/>
    <w:rsid w:val="00141852"/>
    <w:rsid w:val="00141D3E"/>
    <w:rsid w:val="00141F44"/>
    <w:rsid w:val="00142099"/>
    <w:rsid w:val="00142CDA"/>
    <w:rsid w:val="00143B4F"/>
    <w:rsid w:val="00143C44"/>
    <w:rsid w:val="00143EFD"/>
    <w:rsid w:val="001442FF"/>
    <w:rsid w:val="001454F5"/>
    <w:rsid w:val="001461CC"/>
    <w:rsid w:val="001462CC"/>
    <w:rsid w:val="00146B42"/>
    <w:rsid w:val="001471A7"/>
    <w:rsid w:val="00147609"/>
    <w:rsid w:val="00150D98"/>
    <w:rsid w:val="00150F2C"/>
    <w:rsid w:val="00151040"/>
    <w:rsid w:val="00151403"/>
    <w:rsid w:val="00151DAC"/>
    <w:rsid w:val="0015200A"/>
    <w:rsid w:val="00152A02"/>
    <w:rsid w:val="00152E0F"/>
    <w:rsid w:val="0015355A"/>
    <w:rsid w:val="00153886"/>
    <w:rsid w:val="00153EAD"/>
    <w:rsid w:val="001544B8"/>
    <w:rsid w:val="001544CB"/>
    <w:rsid w:val="0015474B"/>
    <w:rsid w:val="001554E3"/>
    <w:rsid w:val="001555D6"/>
    <w:rsid w:val="00155920"/>
    <w:rsid w:val="00156052"/>
    <w:rsid w:val="00156B9F"/>
    <w:rsid w:val="00156D00"/>
    <w:rsid w:val="00156E3C"/>
    <w:rsid w:val="00156E8D"/>
    <w:rsid w:val="001571A2"/>
    <w:rsid w:val="001573B3"/>
    <w:rsid w:val="00157E40"/>
    <w:rsid w:val="00160721"/>
    <w:rsid w:val="001609B7"/>
    <w:rsid w:val="001624A4"/>
    <w:rsid w:val="001630F4"/>
    <w:rsid w:val="0016311E"/>
    <w:rsid w:val="00163385"/>
    <w:rsid w:val="00163C39"/>
    <w:rsid w:val="0016476B"/>
    <w:rsid w:val="00164CC4"/>
    <w:rsid w:val="00165ACA"/>
    <w:rsid w:val="0016641A"/>
    <w:rsid w:val="00167D1D"/>
    <w:rsid w:val="001702AA"/>
    <w:rsid w:val="00170418"/>
    <w:rsid w:val="0017084E"/>
    <w:rsid w:val="00170E3F"/>
    <w:rsid w:val="001719A5"/>
    <w:rsid w:val="001720C6"/>
    <w:rsid w:val="001731AE"/>
    <w:rsid w:val="00174625"/>
    <w:rsid w:val="00175514"/>
    <w:rsid w:val="00175599"/>
    <w:rsid w:val="00175C50"/>
    <w:rsid w:val="00175DCD"/>
    <w:rsid w:val="00176F6C"/>
    <w:rsid w:val="00177A60"/>
    <w:rsid w:val="00177B0A"/>
    <w:rsid w:val="00177B98"/>
    <w:rsid w:val="00177C75"/>
    <w:rsid w:val="00177DB3"/>
    <w:rsid w:val="001804BB"/>
    <w:rsid w:val="001805CF"/>
    <w:rsid w:val="001809A4"/>
    <w:rsid w:val="001812EE"/>
    <w:rsid w:val="00181478"/>
    <w:rsid w:val="001815A3"/>
    <w:rsid w:val="00182390"/>
    <w:rsid w:val="00182B66"/>
    <w:rsid w:val="001838B0"/>
    <w:rsid w:val="0018420E"/>
    <w:rsid w:val="00184D32"/>
    <w:rsid w:val="001857DE"/>
    <w:rsid w:val="0018591E"/>
    <w:rsid w:val="00186064"/>
    <w:rsid w:val="0018626E"/>
    <w:rsid w:val="00187192"/>
    <w:rsid w:val="00187753"/>
    <w:rsid w:val="0019082F"/>
    <w:rsid w:val="00190A00"/>
    <w:rsid w:val="00190C7E"/>
    <w:rsid w:val="0019162C"/>
    <w:rsid w:val="001917F4"/>
    <w:rsid w:val="0019192A"/>
    <w:rsid w:val="00191978"/>
    <w:rsid w:val="00191D7F"/>
    <w:rsid w:val="001931DA"/>
    <w:rsid w:val="0019322D"/>
    <w:rsid w:val="001934FC"/>
    <w:rsid w:val="001947C5"/>
    <w:rsid w:val="0019491F"/>
    <w:rsid w:val="0019553B"/>
    <w:rsid w:val="001955CD"/>
    <w:rsid w:val="001959FC"/>
    <w:rsid w:val="001978D5"/>
    <w:rsid w:val="00197F2F"/>
    <w:rsid w:val="001A09D3"/>
    <w:rsid w:val="001A0D08"/>
    <w:rsid w:val="001A0D6A"/>
    <w:rsid w:val="001A1B4C"/>
    <w:rsid w:val="001A2588"/>
    <w:rsid w:val="001A2ECB"/>
    <w:rsid w:val="001A3206"/>
    <w:rsid w:val="001A374B"/>
    <w:rsid w:val="001A3835"/>
    <w:rsid w:val="001A57CE"/>
    <w:rsid w:val="001A6E9B"/>
    <w:rsid w:val="001A78EB"/>
    <w:rsid w:val="001B019F"/>
    <w:rsid w:val="001B03A3"/>
    <w:rsid w:val="001B06B7"/>
    <w:rsid w:val="001B0E57"/>
    <w:rsid w:val="001B0EB2"/>
    <w:rsid w:val="001B1609"/>
    <w:rsid w:val="001B1843"/>
    <w:rsid w:val="001B1BB5"/>
    <w:rsid w:val="001B21AE"/>
    <w:rsid w:val="001B2381"/>
    <w:rsid w:val="001B2A54"/>
    <w:rsid w:val="001B2C65"/>
    <w:rsid w:val="001B3125"/>
    <w:rsid w:val="001B32E3"/>
    <w:rsid w:val="001B3332"/>
    <w:rsid w:val="001B3930"/>
    <w:rsid w:val="001B3E88"/>
    <w:rsid w:val="001B3F25"/>
    <w:rsid w:val="001B4DD7"/>
    <w:rsid w:val="001B52CE"/>
    <w:rsid w:val="001B53D0"/>
    <w:rsid w:val="001B5406"/>
    <w:rsid w:val="001B58C0"/>
    <w:rsid w:val="001B73AE"/>
    <w:rsid w:val="001C0006"/>
    <w:rsid w:val="001C0B43"/>
    <w:rsid w:val="001C1379"/>
    <w:rsid w:val="001C219E"/>
    <w:rsid w:val="001C24E6"/>
    <w:rsid w:val="001C2AC8"/>
    <w:rsid w:val="001C2B4E"/>
    <w:rsid w:val="001C2C57"/>
    <w:rsid w:val="001C3C10"/>
    <w:rsid w:val="001C4286"/>
    <w:rsid w:val="001C4A56"/>
    <w:rsid w:val="001C4FB3"/>
    <w:rsid w:val="001C550C"/>
    <w:rsid w:val="001C5914"/>
    <w:rsid w:val="001C5BE7"/>
    <w:rsid w:val="001C5BFB"/>
    <w:rsid w:val="001C6355"/>
    <w:rsid w:val="001C6AD1"/>
    <w:rsid w:val="001C7C97"/>
    <w:rsid w:val="001D023C"/>
    <w:rsid w:val="001D06D6"/>
    <w:rsid w:val="001D07DF"/>
    <w:rsid w:val="001D0A57"/>
    <w:rsid w:val="001D0B5F"/>
    <w:rsid w:val="001D136F"/>
    <w:rsid w:val="001D1AD6"/>
    <w:rsid w:val="001D20E2"/>
    <w:rsid w:val="001D20FF"/>
    <w:rsid w:val="001D2937"/>
    <w:rsid w:val="001D2C43"/>
    <w:rsid w:val="001D2DD4"/>
    <w:rsid w:val="001D2F62"/>
    <w:rsid w:val="001D4130"/>
    <w:rsid w:val="001D533A"/>
    <w:rsid w:val="001D6C59"/>
    <w:rsid w:val="001D7462"/>
    <w:rsid w:val="001D79AC"/>
    <w:rsid w:val="001E0EA5"/>
    <w:rsid w:val="001E13DE"/>
    <w:rsid w:val="001E16B4"/>
    <w:rsid w:val="001E1F8A"/>
    <w:rsid w:val="001E331B"/>
    <w:rsid w:val="001E34B0"/>
    <w:rsid w:val="001E43AA"/>
    <w:rsid w:val="001E47F5"/>
    <w:rsid w:val="001E625A"/>
    <w:rsid w:val="001E6336"/>
    <w:rsid w:val="001E6D01"/>
    <w:rsid w:val="001E7379"/>
    <w:rsid w:val="001E7CF2"/>
    <w:rsid w:val="001F0829"/>
    <w:rsid w:val="001F08B7"/>
    <w:rsid w:val="001F0D0C"/>
    <w:rsid w:val="001F14E8"/>
    <w:rsid w:val="001F14FE"/>
    <w:rsid w:val="001F197E"/>
    <w:rsid w:val="001F1E25"/>
    <w:rsid w:val="001F2869"/>
    <w:rsid w:val="001F2AE1"/>
    <w:rsid w:val="001F2E99"/>
    <w:rsid w:val="001F2F70"/>
    <w:rsid w:val="001F32CA"/>
    <w:rsid w:val="001F34F3"/>
    <w:rsid w:val="001F36B2"/>
    <w:rsid w:val="001F473F"/>
    <w:rsid w:val="001F4D26"/>
    <w:rsid w:val="001F5068"/>
    <w:rsid w:val="001F5768"/>
    <w:rsid w:val="001F5850"/>
    <w:rsid w:val="001F5894"/>
    <w:rsid w:val="001F5986"/>
    <w:rsid w:val="001F66ED"/>
    <w:rsid w:val="001F7128"/>
    <w:rsid w:val="001F7B89"/>
    <w:rsid w:val="001F7CAC"/>
    <w:rsid w:val="0020046A"/>
    <w:rsid w:val="00200594"/>
    <w:rsid w:val="00200EA5"/>
    <w:rsid w:val="00201CBA"/>
    <w:rsid w:val="00202194"/>
    <w:rsid w:val="002029E5"/>
    <w:rsid w:val="00202F63"/>
    <w:rsid w:val="00203892"/>
    <w:rsid w:val="00203EE0"/>
    <w:rsid w:val="002041F7"/>
    <w:rsid w:val="00204593"/>
    <w:rsid w:val="0020468E"/>
    <w:rsid w:val="00205856"/>
    <w:rsid w:val="0020666A"/>
    <w:rsid w:val="00206C13"/>
    <w:rsid w:val="0021054D"/>
    <w:rsid w:val="00211380"/>
    <w:rsid w:val="00212528"/>
    <w:rsid w:val="00212801"/>
    <w:rsid w:val="00214B14"/>
    <w:rsid w:val="00214C39"/>
    <w:rsid w:val="0021549C"/>
    <w:rsid w:val="002156FF"/>
    <w:rsid w:val="0021572B"/>
    <w:rsid w:val="0021592F"/>
    <w:rsid w:val="002167FC"/>
    <w:rsid w:val="00217535"/>
    <w:rsid w:val="00217801"/>
    <w:rsid w:val="002178C3"/>
    <w:rsid w:val="00220175"/>
    <w:rsid w:val="002205C4"/>
    <w:rsid w:val="0022147A"/>
    <w:rsid w:val="00221F5F"/>
    <w:rsid w:val="00221FF5"/>
    <w:rsid w:val="002223F5"/>
    <w:rsid w:val="00222B09"/>
    <w:rsid w:val="00223320"/>
    <w:rsid w:val="00223EC9"/>
    <w:rsid w:val="0022408F"/>
    <w:rsid w:val="00224CB3"/>
    <w:rsid w:val="002250A3"/>
    <w:rsid w:val="00225B33"/>
    <w:rsid w:val="002261B9"/>
    <w:rsid w:val="002266A6"/>
    <w:rsid w:val="00227165"/>
    <w:rsid w:val="00230C12"/>
    <w:rsid w:val="00231FD0"/>
    <w:rsid w:val="0023280B"/>
    <w:rsid w:val="002340AE"/>
    <w:rsid w:val="002348E6"/>
    <w:rsid w:val="00234A86"/>
    <w:rsid w:val="00235208"/>
    <w:rsid w:val="0023525C"/>
    <w:rsid w:val="00235AAF"/>
    <w:rsid w:val="00236570"/>
    <w:rsid w:val="00236D65"/>
    <w:rsid w:val="002371F1"/>
    <w:rsid w:val="002376AB"/>
    <w:rsid w:val="00237990"/>
    <w:rsid w:val="00237A83"/>
    <w:rsid w:val="0024153D"/>
    <w:rsid w:val="00241FFA"/>
    <w:rsid w:val="00242261"/>
    <w:rsid w:val="00242895"/>
    <w:rsid w:val="00242FF5"/>
    <w:rsid w:val="002443C0"/>
    <w:rsid w:val="00244E19"/>
    <w:rsid w:val="00244FA1"/>
    <w:rsid w:val="002461BE"/>
    <w:rsid w:val="002464D8"/>
    <w:rsid w:val="00246ACE"/>
    <w:rsid w:val="00246CA4"/>
    <w:rsid w:val="002472A3"/>
    <w:rsid w:val="00250036"/>
    <w:rsid w:val="00250822"/>
    <w:rsid w:val="002509DA"/>
    <w:rsid w:val="0025101C"/>
    <w:rsid w:val="002535DC"/>
    <w:rsid w:val="00253B98"/>
    <w:rsid w:val="002542EB"/>
    <w:rsid w:val="002543D3"/>
    <w:rsid w:val="00254EC5"/>
    <w:rsid w:val="00255639"/>
    <w:rsid w:val="00256C27"/>
    <w:rsid w:val="00256CB1"/>
    <w:rsid w:val="00256D02"/>
    <w:rsid w:val="002571CD"/>
    <w:rsid w:val="0025772F"/>
    <w:rsid w:val="002579B6"/>
    <w:rsid w:val="00257D34"/>
    <w:rsid w:val="00257D66"/>
    <w:rsid w:val="00260151"/>
    <w:rsid w:val="00260DB4"/>
    <w:rsid w:val="0026100C"/>
    <w:rsid w:val="00261135"/>
    <w:rsid w:val="00261652"/>
    <w:rsid w:val="002634B0"/>
    <w:rsid w:val="002639C5"/>
    <w:rsid w:val="00263B89"/>
    <w:rsid w:val="00263CF1"/>
    <w:rsid w:val="002656CD"/>
    <w:rsid w:val="00265934"/>
    <w:rsid w:val="00265984"/>
    <w:rsid w:val="0026614A"/>
    <w:rsid w:val="0026632C"/>
    <w:rsid w:val="00266B2A"/>
    <w:rsid w:val="00266D33"/>
    <w:rsid w:val="00266E7A"/>
    <w:rsid w:val="00267B3C"/>
    <w:rsid w:val="002702FD"/>
    <w:rsid w:val="00271F00"/>
    <w:rsid w:val="00271F3F"/>
    <w:rsid w:val="00272071"/>
    <w:rsid w:val="00272232"/>
    <w:rsid w:val="002730E5"/>
    <w:rsid w:val="00273F1A"/>
    <w:rsid w:val="00274D99"/>
    <w:rsid w:val="0027525A"/>
    <w:rsid w:val="002752F1"/>
    <w:rsid w:val="00275735"/>
    <w:rsid w:val="00276352"/>
    <w:rsid w:val="00276559"/>
    <w:rsid w:val="00277219"/>
    <w:rsid w:val="00277599"/>
    <w:rsid w:val="00280737"/>
    <w:rsid w:val="00280860"/>
    <w:rsid w:val="00280D16"/>
    <w:rsid w:val="00280E6A"/>
    <w:rsid w:val="00281593"/>
    <w:rsid w:val="002815D2"/>
    <w:rsid w:val="00281627"/>
    <w:rsid w:val="0028165F"/>
    <w:rsid w:val="00281AA5"/>
    <w:rsid w:val="0028247A"/>
    <w:rsid w:val="0028258D"/>
    <w:rsid w:val="00282CB6"/>
    <w:rsid w:val="00282FE4"/>
    <w:rsid w:val="00283104"/>
    <w:rsid w:val="00283324"/>
    <w:rsid w:val="002835D2"/>
    <w:rsid w:val="0028382B"/>
    <w:rsid w:val="00283AA1"/>
    <w:rsid w:val="00284263"/>
    <w:rsid w:val="0028477E"/>
    <w:rsid w:val="002852C5"/>
    <w:rsid w:val="002859B2"/>
    <w:rsid w:val="00285EF7"/>
    <w:rsid w:val="00286AED"/>
    <w:rsid w:val="00290082"/>
    <w:rsid w:val="002900D7"/>
    <w:rsid w:val="002907B3"/>
    <w:rsid w:val="00290DD5"/>
    <w:rsid w:val="002914AF"/>
    <w:rsid w:val="00291636"/>
    <w:rsid w:val="00291902"/>
    <w:rsid w:val="002922F5"/>
    <w:rsid w:val="00292BF2"/>
    <w:rsid w:val="002934F0"/>
    <w:rsid w:val="00293574"/>
    <w:rsid w:val="0029379C"/>
    <w:rsid w:val="002945C7"/>
    <w:rsid w:val="002947D6"/>
    <w:rsid w:val="002948BD"/>
    <w:rsid w:val="0029576B"/>
    <w:rsid w:val="00295AFF"/>
    <w:rsid w:val="002A055E"/>
    <w:rsid w:val="002A0A7B"/>
    <w:rsid w:val="002A11B4"/>
    <w:rsid w:val="002A1FC5"/>
    <w:rsid w:val="002A21FA"/>
    <w:rsid w:val="002A3F00"/>
    <w:rsid w:val="002A458F"/>
    <w:rsid w:val="002A45D7"/>
    <w:rsid w:val="002A47B3"/>
    <w:rsid w:val="002A4A0B"/>
    <w:rsid w:val="002A4CE7"/>
    <w:rsid w:val="002A567F"/>
    <w:rsid w:val="002A583C"/>
    <w:rsid w:val="002A6F82"/>
    <w:rsid w:val="002A70DB"/>
    <w:rsid w:val="002A751A"/>
    <w:rsid w:val="002A7758"/>
    <w:rsid w:val="002A7C99"/>
    <w:rsid w:val="002A7CC2"/>
    <w:rsid w:val="002A7CCD"/>
    <w:rsid w:val="002A7D1B"/>
    <w:rsid w:val="002B0745"/>
    <w:rsid w:val="002B0A13"/>
    <w:rsid w:val="002B0B05"/>
    <w:rsid w:val="002B0EFE"/>
    <w:rsid w:val="002B14FA"/>
    <w:rsid w:val="002B1BC5"/>
    <w:rsid w:val="002B204A"/>
    <w:rsid w:val="002B21F5"/>
    <w:rsid w:val="002B2A06"/>
    <w:rsid w:val="002B2B7A"/>
    <w:rsid w:val="002B32A5"/>
    <w:rsid w:val="002B3AA6"/>
    <w:rsid w:val="002B3D4D"/>
    <w:rsid w:val="002B3EAA"/>
    <w:rsid w:val="002B45C1"/>
    <w:rsid w:val="002B584B"/>
    <w:rsid w:val="002B590C"/>
    <w:rsid w:val="002B5C81"/>
    <w:rsid w:val="002B60E0"/>
    <w:rsid w:val="002B7508"/>
    <w:rsid w:val="002B7FE6"/>
    <w:rsid w:val="002C020A"/>
    <w:rsid w:val="002C0B18"/>
    <w:rsid w:val="002C1074"/>
    <w:rsid w:val="002C1C8F"/>
    <w:rsid w:val="002C1F53"/>
    <w:rsid w:val="002C2258"/>
    <w:rsid w:val="002C25FA"/>
    <w:rsid w:val="002C2CA2"/>
    <w:rsid w:val="002C3343"/>
    <w:rsid w:val="002C3521"/>
    <w:rsid w:val="002C3926"/>
    <w:rsid w:val="002C3C8B"/>
    <w:rsid w:val="002C4257"/>
    <w:rsid w:val="002C46D9"/>
    <w:rsid w:val="002C4DA1"/>
    <w:rsid w:val="002C521E"/>
    <w:rsid w:val="002C526F"/>
    <w:rsid w:val="002C577E"/>
    <w:rsid w:val="002C6443"/>
    <w:rsid w:val="002C6A88"/>
    <w:rsid w:val="002C6C41"/>
    <w:rsid w:val="002C7099"/>
    <w:rsid w:val="002C7160"/>
    <w:rsid w:val="002C717D"/>
    <w:rsid w:val="002C7EBF"/>
    <w:rsid w:val="002C7F19"/>
    <w:rsid w:val="002D09F7"/>
    <w:rsid w:val="002D0B35"/>
    <w:rsid w:val="002D0C44"/>
    <w:rsid w:val="002D15C0"/>
    <w:rsid w:val="002D26D7"/>
    <w:rsid w:val="002D2924"/>
    <w:rsid w:val="002D29E5"/>
    <w:rsid w:val="002D2EE5"/>
    <w:rsid w:val="002D405B"/>
    <w:rsid w:val="002D4B65"/>
    <w:rsid w:val="002D501A"/>
    <w:rsid w:val="002D533B"/>
    <w:rsid w:val="002D5872"/>
    <w:rsid w:val="002D5A72"/>
    <w:rsid w:val="002D615B"/>
    <w:rsid w:val="002D64AA"/>
    <w:rsid w:val="002D64ED"/>
    <w:rsid w:val="002D6756"/>
    <w:rsid w:val="002D6F01"/>
    <w:rsid w:val="002D70C8"/>
    <w:rsid w:val="002D77A3"/>
    <w:rsid w:val="002E033C"/>
    <w:rsid w:val="002E0829"/>
    <w:rsid w:val="002E0E13"/>
    <w:rsid w:val="002E1051"/>
    <w:rsid w:val="002E1509"/>
    <w:rsid w:val="002E1C5B"/>
    <w:rsid w:val="002E1CB4"/>
    <w:rsid w:val="002E1DF5"/>
    <w:rsid w:val="002E2489"/>
    <w:rsid w:val="002E291D"/>
    <w:rsid w:val="002E3237"/>
    <w:rsid w:val="002E32DC"/>
    <w:rsid w:val="002E3368"/>
    <w:rsid w:val="002E4532"/>
    <w:rsid w:val="002E53A8"/>
    <w:rsid w:val="002E56D4"/>
    <w:rsid w:val="002E5A2A"/>
    <w:rsid w:val="002E60B4"/>
    <w:rsid w:val="002E724C"/>
    <w:rsid w:val="002E798E"/>
    <w:rsid w:val="002E7DB6"/>
    <w:rsid w:val="002F00C8"/>
    <w:rsid w:val="002F0355"/>
    <w:rsid w:val="002F04F0"/>
    <w:rsid w:val="002F060F"/>
    <w:rsid w:val="002F0668"/>
    <w:rsid w:val="002F0D9A"/>
    <w:rsid w:val="002F1379"/>
    <w:rsid w:val="002F1EF8"/>
    <w:rsid w:val="002F2193"/>
    <w:rsid w:val="002F223A"/>
    <w:rsid w:val="002F28AA"/>
    <w:rsid w:val="002F2C51"/>
    <w:rsid w:val="002F313B"/>
    <w:rsid w:val="002F36FD"/>
    <w:rsid w:val="002F4BF8"/>
    <w:rsid w:val="002F5B79"/>
    <w:rsid w:val="002F5C0B"/>
    <w:rsid w:val="002F62E5"/>
    <w:rsid w:val="002F6A17"/>
    <w:rsid w:val="002F6E2F"/>
    <w:rsid w:val="002F7B45"/>
    <w:rsid w:val="0030016B"/>
    <w:rsid w:val="003002E2"/>
    <w:rsid w:val="00300639"/>
    <w:rsid w:val="00300F9D"/>
    <w:rsid w:val="00301003"/>
    <w:rsid w:val="0030118F"/>
    <w:rsid w:val="0030130E"/>
    <w:rsid w:val="00301FD1"/>
    <w:rsid w:val="00302714"/>
    <w:rsid w:val="003034C6"/>
    <w:rsid w:val="003041E0"/>
    <w:rsid w:val="00304451"/>
    <w:rsid w:val="00304EC9"/>
    <w:rsid w:val="003054DE"/>
    <w:rsid w:val="00305F7A"/>
    <w:rsid w:val="00306EFB"/>
    <w:rsid w:val="00306F2D"/>
    <w:rsid w:val="00307026"/>
    <w:rsid w:val="0031043D"/>
    <w:rsid w:val="003104C2"/>
    <w:rsid w:val="00310A10"/>
    <w:rsid w:val="00311A04"/>
    <w:rsid w:val="00311C65"/>
    <w:rsid w:val="00311D98"/>
    <w:rsid w:val="00311DC3"/>
    <w:rsid w:val="00313B53"/>
    <w:rsid w:val="0031421A"/>
    <w:rsid w:val="003143AC"/>
    <w:rsid w:val="00314E48"/>
    <w:rsid w:val="00315426"/>
    <w:rsid w:val="00315628"/>
    <w:rsid w:val="0031582E"/>
    <w:rsid w:val="0031590F"/>
    <w:rsid w:val="00315D3F"/>
    <w:rsid w:val="003160D1"/>
    <w:rsid w:val="003161A6"/>
    <w:rsid w:val="003166CE"/>
    <w:rsid w:val="00316739"/>
    <w:rsid w:val="00316B6C"/>
    <w:rsid w:val="00316BE2"/>
    <w:rsid w:val="003175C8"/>
    <w:rsid w:val="00317823"/>
    <w:rsid w:val="00320231"/>
    <w:rsid w:val="00320235"/>
    <w:rsid w:val="00320D46"/>
    <w:rsid w:val="00320F50"/>
    <w:rsid w:val="00320FAD"/>
    <w:rsid w:val="0032102B"/>
    <w:rsid w:val="003210D5"/>
    <w:rsid w:val="003213FC"/>
    <w:rsid w:val="003222C9"/>
    <w:rsid w:val="003242F0"/>
    <w:rsid w:val="00324524"/>
    <w:rsid w:val="0032458C"/>
    <w:rsid w:val="00324CE7"/>
    <w:rsid w:val="003251AA"/>
    <w:rsid w:val="003251B9"/>
    <w:rsid w:val="00325609"/>
    <w:rsid w:val="00325A31"/>
    <w:rsid w:val="003260F0"/>
    <w:rsid w:val="00326188"/>
    <w:rsid w:val="0032625B"/>
    <w:rsid w:val="0032628C"/>
    <w:rsid w:val="003262C5"/>
    <w:rsid w:val="0032641B"/>
    <w:rsid w:val="003267B0"/>
    <w:rsid w:val="00327432"/>
    <w:rsid w:val="00327C11"/>
    <w:rsid w:val="00327DC4"/>
    <w:rsid w:val="00330496"/>
    <w:rsid w:val="00330E99"/>
    <w:rsid w:val="00331164"/>
    <w:rsid w:val="003319B6"/>
    <w:rsid w:val="00331AEC"/>
    <w:rsid w:val="00331CDC"/>
    <w:rsid w:val="00332067"/>
    <w:rsid w:val="0033223C"/>
    <w:rsid w:val="003324F7"/>
    <w:rsid w:val="00332FC3"/>
    <w:rsid w:val="00333CFC"/>
    <w:rsid w:val="003341FD"/>
    <w:rsid w:val="003350AC"/>
    <w:rsid w:val="003350C1"/>
    <w:rsid w:val="003356A2"/>
    <w:rsid w:val="003357B1"/>
    <w:rsid w:val="0033608C"/>
    <w:rsid w:val="00336723"/>
    <w:rsid w:val="00337380"/>
    <w:rsid w:val="00337D9E"/>
    <w:rsid w:val="00340A33"/>
    <w:rsid w:val="00341B4A"/>
    <w:rsid w:val="003425A4"/>
    <w:rsid w:val="00342DBC"/>
    <w:rsid w:val="003432A8"/>
    <w:rsid w:val="003437C9"/>
    <w:rsid w:val="00343DF3"/>
    <w:rsid w:val="00343F18"/>
    <w:rsid w:val="0034440B"/>
    <w:rsid w:val="003453E2"/>
    <w:rsid w:val="00345805"/>
    <w:rsid w:val="00345E02"/>
    <w:rsid w:val="00346545"/>
    <w:rsid w:val="0034683C"/>
    <w:rsid w:val="00346A94"/>
    <w:rsid w:val="003471DC"/>
    <w:rsid w:val="00350904"/>
    <w:rsid w:val="00350AD6"/>
    <w:rsid w:val="00350F93"/>
    <w:rsid w:val="003516FF"/>
    <w:rsid w:val="00351A68"/>
    <w:rsid w:val="00352811"/>
    <w:rsid w:val="0035440F"/>
    <w:rsid w:val="00354444"/>
    <w:rsid w:val="00354769"/>
    <w:rsid w:val="00355A21"/>
    <w:rsid w:val="00355A43"/>
    <w:rsid w:val="00355BB8"/>
    <w:rsid w:val="00355DEF"/>
    <w:rsid w:val="003560CB"/>
    <w:rsid w:val="003560D6"/>
    <w:rsid w:val="0035630D"/>
    <w:rsid w:val="00356469"/>
    <w:rsid w:val="00356B53"/>
    <w:rsid w:val="00356EAF"/>
    <w:rsid w:val="00357632"/>
    <w:rsid w:val="00360393"/>
    <w:rsid w:val="00360941"/>
    <w:rsid w:val="00360F93"/>
    <w:rsid w:val="003611DD"/>
    <w:rsid w:val="00361D48"/>
    <w:rsid w:val="0036257E"/>
    <w:rsid w:val="003626D0"/>
    <w:rsid w:val="00362F75"/>
    <w:rsid w:val="00363285"/>
    <w:rsid w:val="00363AAD"/>
    <w:rsid w:val="00364255"/>
    <w:rsid w:val="00364695"/>
    <w:rsid w:val="00364730"/>
    <w:rsid w:val="00364FB2"/>
    <w:rsid w:val="003659ED"/>
    <w:rsid w:val="00365AF1"/>
    <w:rsid w:val="00365DB5"/>
    <w:rsid w:val="0036608C"/>
    <w:rsid w:val="0036664E"/>
    <w:rsid w:val="00366992"/>
    <w:rsid w:val="00366FE8"/>
    <w:rsid w:val="0036719F"/>
    <w:rsid w:val="00367572"/>
    <w:rsid w:val="00367BD4"/>
    <w:rsid w:val="00371B69"/>
    <w:rsid w:val="00372C46"/>
    <w:rsid w:val="003732F3"/>
    <w:rsid w:val="003733D1"/>
    <w:rsid w:val="003737B6"/>
    <w:rsid w:val="003739E8"/>
    <w:rsid w:val="00373E74"/>
    <w:rsid w:val="00373F11"/>
    <w:rsid w:val="00373FCF"/>
    <w:rsid w:val="00374C0E"/>
    <w:rsid w:val="003751B1"/>
    <w:rsid w:val="003753C0"/>
    <w:rsid w:val="00375EF0"/>
    <w:rsid w:val="00376FE2"/>
    <w:rsid w:val="003804A3"/>
    <w:rsid w:val="00380BA0"/>
    <w:rsid w:val="00381A87"/>
    <w:rsid w:val="00381FE7"/>
    <w:rsid w:val="003823BC"/>
    <w:rsid w:val="003833A7"/>
    <w:rsid w:val="00383523"/>
    <w:rsid w:val="00383573"/>
    <w:rsid w:val="00384483"/>
    <w:rsid w:val="003848BC"/>
    <w:rsid w:val="00384F2C"/>
    <w:rsid w:val="00385231"/>
    <w:rsid w:val="0038548D"/>
    <w:rsid w:val="00386227"/>
    <w:rsid w:val="00386768"/>
    <w:rsid w:val="00387142"/>
    <w:rsid w:val="00387256"/>
    <w:rsid w:val="0038759A"/>
    <w:rsid w:val="00387695"/>
    <w:rsid w:val="003920EF"/>
    <w:rsid w:val="0039211D"/>
    <w:rsid w:val="00392233"/>
    <w:rsid w:val="00393850"/>
    <w:rsid w:val="003943B1"/>
    <w:rsid w:val="003948B4"/>
    <w:rsid w:val="00394C21"/>
    <w:rsid w:val="00394EBF"/>
    <w:rsid w:val="003954CA"/>
    <w:rsid w:val="003958B5"/>
    <w:rsid w:val="003958BD"/>
    <w:rsid w:val="003959E4"/>
    <w:rsid w:val="00395B21"/>
    <w:rsid w:val="0039604C"/>
    <w:rsid w:val="003965AB"/>
    <w:rsid w:val="003A06C7"/>
    <w:rsid w:val="003A06E0"/>
    <w:rsid w:val="003A08FC"/>
    <w:rsid w:val="003A099D"/>
    <w:rsid w:val="003A0F5D"/>
    <w:rsid w:val="003A15B0"/>
    <w:rsid w:val="003A1800"/>
    <w:rsid w:val="003A24E7"/>
    <w:rsid w:val="003A2566"/>
    <w:rsid w:val="003A25F9"/>
    <w:rsid w:val="003A330C"/>
    <w:rsid w:val="003A3775"/>
    <w:rsid w:val="003A3A40"/>
    <w:rsid w:val="003A3E0E"/>
    <w:rsid w:val="003A46E4"/>
    <w:rsid w:val="003A497F"/>
    <w:rsid w:val="003A4BF9"/>
    <w:rsid w:val="003A4CBB"/>
    <w:rsid w:val="003A5AA5"/>
    <w:rsid w:val="003A5CB2"/>
    <w:rsid w:val="003A5EE7"/>
    <w:rsid w:val="003A6595"/>
    <w:rsid w:val="003A669F"/>
    <w:rsid w:val="003A66DD"/>
    <w:rsid w:val="003A67DB"/>
    <w:rsid w:val="003A6B51"/>
    <w:rsid w:val="003A6E62"/>
    <w:rsid w:val="003A7B28"/>
    <w:rsid w:val="003B03C0"/>
    <w:rsid w:val="003B0AEB"/>
    <w:rsid w:val="003B0DD0"/>
    <w:rsid w:val="003B1965"/>
    <w:rsid w:val="003B23C5"/>
    <w:rsid w:val="003B27F3"/>
    <w:rsid w:val="003B2ABC"/>
    <w:rsid w:val="003B3C30"/>
    <w:rsid w:val="003B3F67"/>
    <w:rsid w:val="003B4FFE"/>
    <w:rsid w:val="003B5CC9"/>
    <w:rsid w:val="003B6517"/>
    <w:rsid w:val="003B7192"/>
    <w:rsid w:val="003B74D8"/>
    <w:rsid w:val="003B7A41"/>
    <w:rsid w:val="003B7C65"/>
    <w:rsid w:val="003B7E06"/>
    <w:rsid w:val="003C08DC"/>
    <w:rsid w:val="003C1315"/>
    <w:rsid w:val="003C162F"/>
    <w:rsid w:val="003C183A"/>
    <w:rsid w:val="003C190A"/>
    <w:rsid w:val="003C1997"/>
    <w:rsid w:val="003C1FC9"/>
    <w:rsid w:val="003C1FF4"/>
    <w:rsid w:val="003C2008"/>
    <w:rsid w:val="003C2B42"/>
    <w:rsid w:val="003C2D48"/>
    <w:rsid w:val="003C2DD6"/>
    <w:rsid w:val="003C30ED"/>
    <w:rsid w:val="003C3775"/>
    <w:rsid w:val="003C39F6"/>
    <w:rsid w:val="003C3E15"/>
    <w:rsid w:val="003C41E2"/>
    <w:rsid w:val="003C47FD"/>
    <w:rsid w:val="003C49E3"/>
    <w:rsid w:val="003C4C17"/>
    <w:rsid w:val="003C4C67"/>
    <w:rsid w:val="003C527B"/>
    <w:rsid w:val="003C56F9"/>
    <w:rsid w:val="003C5712"/>
    <w:rsid w:val="003C5A1F"/>
    <w:rsid w:val="003C6047"/>
    <w:rsid w:val="003C64BB"/>
    <w:rsid w:val="003C6958"/>
    <w:rsid w:val="003C6B3F"/>
    <w:rsid w:val="003C7135"/>
    <w:rsid w:val="003C717E"/>
    <w:rsid w:val="003C74F9"/>
    <w:rsid w:val="003C7DAC"/>
    <w:rsid w:val="003D13C8"/>
    <w:rsid w:val="003D1594"/>
    <w:rsid w:val="003D20AD"/>
    <w:rsid w:val="003D2D57"/>
    <w:rsid w:val="003D2FA2"/>
    <w:rsid w:val="003D3BB5"/>
    <w:rsid w:val="003D464D"/>
    <w:rsid w:val="003D4C9D"/>
    <w:rsid w:val="003D51ED"/>
    <w:rsid w:val="003D6091"/>
    <w:rsid w:val="003D6AA5"/>
    <w:rsid w:val="003D6E47"/>
    <w:rsid w:val="003D73DA"/>
    <w:rsid w:val="003D7451"/>
    <w:rsid w:val="003D7670"/>
    <w:rsid w:val="003E1452"/>
    <w:rsid w:val="003E1C1D"/>
    <w:rsid w:val="003E1CF2"/>
    <w:rsid w:val="003E1FAC"/>
    <w:rsid w:val="003E2BAE"/>
    <w:rsid w:val="003E2BBA"/>
    <w:rsid w:val="003E2E27"/>
    <w:rsid w:val="003E2EA1"/>
    <w:rsid w:val="003E32BE"/>
    <w:rsid w:val="003E3348"/>
    <w:rsid w:val="003E3A1B"/>
    <w:rsid w:val="003E408F"/>
    <w:rsid w:val="003E4921"/>
    <w:rsid w:val="003E49AD"/>
    <w:rsid w:val="003E4BD6"/>
    <w:rsid w:val="003E4FCC"/>
    <w:rsid w:val="003E51BF"/>
    <w:rsid w:val="003E52E3"/>
    <w:rsid w:val="003E5465"/>
    <w:rsid w:val="003E5BEC"/>
    <w:rsid w:val="003E5EDB"/>
    <w:rsid w:val="003E7257"/>
    <w:rsid w:val="003E76ED"/>
    <w:rsid w:val="003E7749"/>
    <w:rsid w:val="003F084B"/>
    <w:rsid w:val="003F094A"/>
    <w:rsid w:val="003F0B27"/>
    <w:rsid w:val="003F0EE7"/>
    <w:rsid w:val="003F1361"/>
    <w:rsid w:val="003F150A"/>
    <w:rsid w:val="003F1F45"/>
    <w:rsid w:val="003F2404"/>
    <w:rsid w:val="003F28F6"/>
    <w:rsid w:val="003F331D"/>
    <w:rsid w:val="003F3EDA"/>
    <w:rsid w:val="003F4BAD"/>
    <w:rsid w:val="003F4BFA"/>
    <w:rsid w:val="003F50BB"/>
    <w:rsid w:val="003F53FD"/>
    <w:rsid w:val="003F595D"/>
    <w:rsid w:val="003F59D0"/>
    <w:rsid w:val="003F5E19"/>
    <w:rsid w:val="003F6FA0"/>
    <w:rsid w:val="003F7C87"/>
    <w:rsid w:val="003F7D68"/>
    <w:rsid w:val="00400126"/>
    <w:rsid w:val="004006C4"/>
    <w:rsid w:val="00400797"/>
    <w:rsid w:val="004007C7"/>
    <w:rsid w:val="00400BD7"/>
    <w:rsid w:val="00401467"/>
    <w:rsid w:val="00401557"/>
    <w:rsid w:val="00402972"/>
    <w:rsid w:val="0040426E"/>
    <w:rsid w:val="00404410"/>
    <w:rsid w:val="00404561"/>
    <w:rsid w:val="00404FFC"/>
    <w:rsid w:val="004053D8"/>
    <w:rsid w:val="00406C1E"/>
    <w:rsid w:val="00407A33"/>
    <w:rsid w:val="00407C64"/>
    <w:rsid w:val="0041140D"/>
    <w:rsid w:val="004121B5"/>
    <w:rsid w:val="00412263"/>
    <w:rsid w:val="0041278C"/>
    <w:rsid w:val="004127E1"/>
    <w:rsid w:val="00413160"/>
    <w:rsid w:val="004132DB"/>
    <w:rsid w:val="004137E6"/>
    <w:rsid w:val="00414BB7"/>
    <w:rsid w:val="00414C9A"/>
    <w:rsid w:val="004158E5"/>
    <w:rsid w:val="00415919"/>
    <w:rsid w:val="004164FE"/>
    <w:rsid w:val="00416D63"/>
    <w:rsid w:val="00417F98"/>
    <w:rsid w:val="00420450"/>
    <w:rsid w:val="004211B8"/>
    <w:rsid w:val="00421834"/>
    <w:rsid w:val="0042220A"/>
    <w:rsid w:val="00422923"/>
    <w:rsid w:val="00423234"/>
    <w:rsid w:val="00424364"/>
    <w:rsid w:val="004245AC"/>
    <w:rsid w:val="00424A4C"/>
    <w:rsid w:val="00424C61"/>
    <w:rsid w:val="00425562"/>
    <w:rsid w:val="004256FB"/>
    <w:rsid w:val="00425ABD"/>
    <w:rsid w:val="00426231"/>
    <w:rsid w:val="00426568"/>
    <w:rsid w:val="00426D9F"/>
    <w:rsid w:val="004270BE"/>
    <w:rsid w:val="00427473"/>
    <w:rsid w:val="00427889"/>
    <w:rsid w:val="00430138"/>
    <w:rsid w:val="0043032E"/>
    <w:rsid w:val="00430645"/>
    <w:rsid w:val="004318C1"/>
    <w:rsid w:val="00431D4C"/>
    <w:rsid w:val="00432DBD"/>
    <w:rsid w:val="0043386C"/>
    <w:rsid w:val="00433C8A"/>
    <w:rsid w:val="00434534"/>
    <w:rsid w:val="00434B69"/>
    <w:rsid w:val="0043500F"/>
    <w:rsid w:val="004357A8"/>
    <w:rsid w:val="00435F2E"/>
    <w:rsid w:val="004360DA"/>
    <w:rsid w:val="0043635F"/>
    <w:rsid w:val="00436390"/>
    <w:rsid w:val="0043690C"/>
    <w:rsid w:val="004376AD"/>
    <w:rsid w:val="00437B0B"/>
    <w:rsid w:val="004402E6"/>
    <w:rsid w:val="0044049E"/>
    <w:rsid w:val="00440BBA"/>
    <w:rsid w:val="00441D4E"/>
    <w:rsid w:val="00441EDA"/>
    <w:rsid w:val="004423B5"/>
    <w:rsid w:val="004425D2"/>
    <w:rsid w:val="00442AE6"/>
    <w:rsid w:val="00443801"/>
    <w:rsid w:val="00443CB4"/>
    <w:rsid w:val="0044408E"/>
    <w:rsid w:val="00444BA6"/>
    <w:rsid w:val="00444CA5"/>
    <w:rsid w:val="00445025"/>
    <w:rsid w:val="004459AB"/>
    <w:rsid w:val="004464B0"/>
    <w:rsid w:val="0044695C"/>
    <w:rsid w:val="00446AB6"/>
    <w:rsid w:val="00446C53"/>
    <w:rsid w:val="0044741D"/>
    <w:rsid w:val="004506F5"/>
    <w:rsid w:val="00450FC4"/>
    <w:rsid w:val="00451010"/>
    <w:rsid w:val="0045119D"/>
    <w:rsid w:val="00451EA7"/>
    <w:rsid w:val="00451F29"/>
    <w:rsid w:val="00452D78"/>
    <w:rsid w:val="00453C69"/>
    <w:rsid w:val="004540FC"/>
    <w:rsid w:val="0045485D"/>
    <w:rsid w:val="00454E31"/>
    <w:rsid w:val="0045635F"/>
    <w:rsid w:val="00456A93"/>
    <w:rsid w:val="00457C64"/>
    <w:rsid w:val="004606BA"/>
    <w:rsid w:val="00460A2C"/>
    <w:rsid w:val="004610EE"/>
    <w:rsid w:val="0046156A"/>
    <w:rsid w:val="00461657"/>
    <w:rsid w:val="00462009"/>
    <w:rsid w:val="00462552"/>
    <w:rsid w:val="00462E03"/>
    <w:rsid w:val="004633BC"/>
    <w:rsid w:val="004636D6"/>
    <w:rsid w:val="00463747"/>
    <w:rsid w:val="004637D4"/>
    <w:rsid w:val="00463EFB"/>
    <w:rsid w:val="00464434"/>
    <w:rsid w:val="00464B09"/>
    <w:rsid w:val="00464F0B"/>
    <w:rsid w:val="004652AE"/>
    <w:rsid w:val="00466EB9"/>
    <w:rsid w:val="0046715F"/>
    <w:rsid w:val="00467678"/>
    <w:rsid w:val="004712AE"/>
    <w:rsid w:val="004716B6"/>
    <w:rsid w:val="0047198E"/>
    <w:rsid w:val="00472372"/>
    <w:rsid w:val="00472488"/>
    <w:rsid w:val="00473431"/>
    <w:rsid w:val="004737C5"/>
    <w:rsid w:val="00473DA3"/>
    <w:rsid w:val="00473F9F"/>
    <w:rsid w:val="004745C1"/>
    <w:rsid w:val="004751C5"/>
    <w:rsid w:val="0047561B"/>
    <w:rsid w:val="004757A4"/>
    <w:rsid w:val="00475F39"/>
    <w:rsid w:val="004765C5"/>
    <w:rsid w:val="00476606"/>
    <w:rsid w:val="00476E4F"/>
    <w:rsid w:val="00476EDD"/>
    <w:rsid w:val="00477666"/>
    <w:rsid w:val="00477B05"/>
    <w:rsid w:val="00477B1B"/>
    <w:rsid w:val="00480660"/>
    <w:rsid w:val="004807DF"/>
    <w:rsid w:val="00480C0E"/>
    <w:rsid w:val="00480D1A"/>
    <w:rsid w:val="00481491"/>
    <w:rsid w:val="004814E2"/>
    <w:rsid w:val="0048159B"/>
    <w:rsid w:val="004818D4"/>
    <w:rsid w:val="00481D5B"/>
    <w:rsid w:val="00482C32"/>
    <w:rsid w:val="004839BD"/>
    <w:rsid w:val="00484399"/>
    <w:rsid w:val="0048439C"/>
    <w:rsid w:val="004848D3"/>
    <w:rsid w:val="00485763"/>
    <w:rsid w:val="00485C7A"/>
    <w:rsid w:val="004860DB"/>
    <w:rsid w:val="004861E5"/>
    <w:rsid w:val="00486492"/>
    <w:rsid w:val="00486934"/>
    <w:rsid w:val="0048705D"/>
    <w:rsid w:val="00487565"/>
    <w:rsid w:val="004879BB"/>
    <w:rsid w:val="00487F83"/>
    <w:rsid w:val="0049016A"/>
    <w:rsid w:val="00490B5F"/>
    <w:rsid w:val="00492815"/>
    <w:rsid w:val="004932B7"/>
    <w:rsid w:val="0049343C"/>
    <w:rsid w:val="00493546"/>
    <w:rsid w:val="00493745"/>
    <w:rsid w:val="0049384D"/>
    <w:rsid w:val="00494791"/>
    <w:rsid w:val="0049498B"/>
    <w:rsid w:val="00494B2A"/>
    <w:rsid w:val="0049541C"/>
    <w:rsid w:val="00495566"/>
    <w:rsid w:val="0049558D"/>
    <w:rsid w:val="00495998"/>
    <w:rsid w:val="00496486"/>
    <w:rsid w:val="004966B7"/>
    <w:rsid w:val="00496953"/>
    <w:rsid w:val="00497B41"/>
    <w:rsid w:val="004A0463"/>
    <w:rsid w:val="004A0BD3"/>
    <w:rsid w:val="004A14A5"/>
    <w:rsid w:val="004A1BA3"/>
    <w:rsid w:val="004A1C05"/>
    <w:rsid w:val="004A1EBB"/>
    <w:rsid w:val="004A201F"/>
    <w:rsid w:val="004A39DF"/>
    <w:rsid w:val="004A3DAD"/>
    <w:rsid w:val="004A4075"/>
    <w:rsid w:val="004A450F"/>
    <w:rsid w:val="004A46F7"/>
    <w:rsid w:val="004A4FBB"/>
    <w:rsid w:val="004A55AC"/>
    <w:rsid w:val="004A5F38"/>
    <w:rsid w:val="004A6C4C"/>
    <w:rsid w:val="004A6DDB"/>
    <w:rsid w:val="004A6F1A"/>
    <w:rsid w:val="004A75D0"/>
    <w:rsid w:val="004B0B60"/>
    <w:rsid w:val="004B0E26"/>
    <w:rsid w:val="004B1704"/>
    <w:rsid w:val="004B2408"/>
    <w:rsid w:val="004B275A"/>
    <w:rsid w:val="004B2A97"/>
    <w:rsid w:val="004B2EF9"/>
    <w:rsid w:val="004B3168"/>
    <w:rsid w:val="004B44DF"/>
    <w:rsid w:val="004B47A8"/>
    <w:rsid w:val="004B5164"/>
    <w:rsid w:val="004B5379"/>
    <w:rsid w:val="004B58D2"/>
    <w:rsid w:val="004B6F68"/>
    <w:rsid w:val="004B7335"/>
    <w:rsid w:val="004B7518"/>
    <w:rsid w:val="004B765C"/>
    <w:rsid w:val="004B7A4E"/>
    <w:rsid w:val="004B7F69"/>
    <w:rsid w:val="004C0203"/>
    <w:rsid w:val="004C029C"/>
    <w:rsid w:val="004C04ED"/>
    <w:rsid w:val="004C09F1"/>
    <w:rsid w:val="004C0D64"/>
    <w:rsid w:val="004C1473"/>
    <w:rsid w:val="004C189E"/>
    <w:rsid w:val="004C1A00"/>
    <w:rsid w:val="004C3234"/>
    <w:rsid w:val="004C3C32"/>
    <w:rsid w:val="004C4030"/>
    <w:rsid w:val="004C40A5"/>
    <w:rsid w:val="004C41CB"/>
    <w:rsid w:val="004C6073"/>
    <w:rsid w:val="004C6205"/>
    <w:rsid w:val="004C6333"/>
    <w:rsid w:val="004C6421"/>
    <w:rsid w:val="004C6875"/>
    <w:rsid w:val="004C697C"/>
    <w:rsid w:val="004C6A9D"/>
    <w:rsid w:val="004C6AEC"/>
    <w:rsid w:val="004C6F18"/>
    <w:rsid w:val="004C7EC1"/>
    <w:rsid w:val="004D0455"/>
    <w:rsid w:val="004D150B"/>
    <w:rsid w:val="004D1BBD"/>
    <w:rsid w:val="004D2039"/>
    <w:rsid w:val="004D2C3C"/>
    <w:rsid w:val="004D2DB3"/>
    <w:rsid w:val="004D3555"/>
    <w:rsid w:val="004D4293"/>
    <w:rsid w:val="004D5286"/>
    <w:rsid w:val="004D6593"/>
    <w:rsid w:val="004D6CE8"/>
    <w:rsid w:val="004D7230"/>
    <w:rsid w:val="004D7987"/>
    <w:rsid w:val="004D7F8A"/>
    <w:rsid w:val="004E0356"/>
    <w:rsid w:val="004E03FB"/>
    <w:rsid w:val="004E04DF"/>
    <w:rsid w:val="004E07F5"/>
    <w:rsid w:val="004E0C37"/>
    <w:rsid w:val="004E1357"/>
    <w:rsid w:val="004E1F21"/>
    <w:rsid w:val="004E2517"/>
    <w:rsid w:val="004E2CCA"/>
    <w:rsid w:val="004E3C39"/>
    <w:rsid w:val="004E417A"/>
    <w:rsid w:val="004E46FE"/>
    <w:rsid w:val="004E57D7"/>
    <w:rsid w:val="004E5D76"/>
    <w:rsid w:val="004E5E41"/>
    <w:rsid w:val="004E73B3"/>
    <w:rsid w:val="004E7593"/>
    <w:rsid w:val="004E789F"/>
    <w:rsid w:val="004E7ACD"/>
    <w:rsid w:val="004E7DAD"/>
    <w:rsid w:val="004F1A23"/>
    <w:rsid w:val="004F250E"/>
    <w:rsid w:val="004F2AB9"/>
    <w:rsid w:val="004F2B0B"/>
    <w:rsid w:val="004F3565"/>
    <w:rsid w:val="004F3E5E"/>
    <w:rsid w:val="004F4499"/>
    <w:rsid w:val="004F472C"/>
    <w:rsid w:val="004F58AA"/>
    <w:rsid w:val="004F6111"/>
    <w:rsid w:val="004F6440"/>
    <w:rsid w:val="004F66A8"/>
    <w:rsid w:val="004F6716"/>
    <w:rsid w:val="004F67AC"/>
    <w:rsid w:val="00500ED7"/>
    <w:rsid w:val="00502745"/>
    <w:rsid w:val="0050281B"/>
    <w:rsid w:val="005030A8"/>
    <w:rsid w:val="005030E3"/>
    <w:rsid w:val="00503622"/>
    <w:rsid w:val="005039F9"/>
    <w:rsid w:val="00503EC9"/>
    <w:rsid w:val="0050439C"/>
    <w:rsid w:val="0050472D"/>
    <w:rsid w:val="00505CF7"/>
    <w:rsid w:val="0050689E"/>
    <w:rsid w:val="00506E8A"/>
    <w:rsid w:val="005071A1"/>
    <w:rsid w:val="005073F2"/>
    <w:rsid w:val="00507735"/>
    <w:rsid w:val="005077A1"/>
    <w:rsid w:val="00507D2B"/>
    <w:rsid w:val="00507DC1"/>
    <w:rsid w:val="00507EC8"/>
    <w:rsid w:val="00510C3D"/>
    <w:rsid w:val="00511492"/>
    <w:rsid w:val="00511584"/>
    <w:rsid w:val="005119DE"/>
    <w:rsid w:val="00511A94"/>
    <w:rsid w:val="00511BB0"/>
    <w:rsid w:val="00511CA6"/>
    <w:rsid w:val="00511F5A"/>
    <w:rsid w:val="00512DA5"/>
    <w:rsid w:val="0051413E"/>
    <w:rsid w:val="00514450"/>
    <w:rsid w:val="005144B3"/>
    <w:rsid w:val="00514732"/>
    <w:rsid w:val="00514D68"/>
    <w:rsid w:val="00514F1A"/>
    <w:rsid w:val="005158F5"/>
    <w:rsid w:val="00515FAE"/>
    <w:rsid w:val="00516D7C"/>
    <w:rsid w:val="0051735B"/>
    <w:rsid w:val="00517FB7"/>
    <w:rsid w:val="00520255"/>
    <w:rsid w:val="00520ADA"/>
    <w:rsid w:val="00521327"/>
    <w:rsid w:val="00521A74"/>
    <w:rsid w:val="00521CA7"/>
    <w:rsid w:val="00522769"/>
    <w:rsid w:val="005230CB"/>
    <w:rsid w:val="00523D05"/>
    <w:rsid w:val="00524839"/>
    <w:rsid w:val="00524949"/>
    <w:rsid w:val="00524A9D"/>
    <w:rsid w:val="0052505F"/>
    <w:rsid w:val="00525AE9"/>
    <w:rsid w:val="00526223"/>
    <w:rsid w:val="00526248"/>
    <w:rsid w:val="00526259"/>
    <w:rsid w:val="00526428"/>
    <w:rsid w:val="00526988"/>
    <w:rsid w:val="0052698E"/>
    <w:rsid w:val="00526FF5"/>
    <w:rsid w:val="005270FF"/>
    <w:rsid w:val="00527176"/>
    <w:rsid w:val="005279A5"/>
    <w:rsid w:val="005305ED"/>
    <w:rsid w:val="00531903"/>
    <w:rsid w:val="00532658"/>
    <w:rsid w:val="00532AB6"/>
    <w:rsid w:val="005337A9"/>
    <w:rsid w:val="005348E9"/>
    <w:rsid w:val="00534A41"/>
    <w:rsid w:val="0053508F"/>
    <w:rsid w:val="00535B9B"/>
    <w:rsid w:val="005361C9"/>
    <w:rsid w:val="00537CFA"/>
    <w:rsid w:val="00540249"/>
    <w:rsid w:val="00540B3E"/>
    <w:rsid w:val="00540F08"/>
    <w:rsid w:val="00541184"/>
    <w:rsid w:val="00541223"/>
    <w:rsid w:val="005415F6"/>
    <w:rsid w:val="00541BA3"/>
    <w:rsid w:val="00541EF9"/>
    <w:rsid w:val="005420BF"/>
    <w:rsid w:val="00542178"/>
    <w:rsid w:val="005422F0"/>
    <w:rsid w:val="00542B13"/>
    <w:rsid w:val="00542C5D"/>
    <w:rsid w:val="005431BC"/>
    <w:rsid w:val="0054347B"/>
    <w:rsid w:val="00543926"/>
    <w:rsid w:val="00544FB8"/>
    <w:rsid w:val="0054522B"/>
    <w:rsid w:val="005458E5"/>
    <w:rsid w:val="00545F06"/>
    <w:rsid w:val="00546A93"/>
    <w:rsid w:val="005470D3"/>
    <w:rsid w:val="00547260"/>
    <w:rsid w:val="0054756B"/>
    <w:rsid w:val="0054762B"/>
    <w:rsid w:val="00547802"/>
    <w:rsid w:val="0054782E"/>
    <w:rsid w:val="00547AB8"/>
    <w:rsid w:val="00547E54"/>
    <w:rsid w:val="0055098C"/>
    <w:rsid w:val="0055141C"/>
    <w:rsid w:val="00551E9F"/>
    <w:rsid w:val="00552732"/>
    <w:rsid w:val="00552BF4"/>
    <w:rsid w:val="00552D81"/>
    <w:rsid w:val="005539FD"/>
    <w:rsid w:val="005546F6"/>
    <w:rsid w:val="0055652F"/>
    <w:rsid w:val="00556643"/>
    <w:rsid w:val="00556B5D"/>
    <w:rsid w:val="00557638"/>
    <w:rsid w:val="00557EF4"/>
    <w:rsid w:val="00560278"/>
    <w:rsid w:val="00560321"/>
    <w:rsid w:val="005609CC"/>
    <w:rsid w:val="00560AC8"/>
    <w:rsid w:val="00561018"/>
    <w:rsid w:val="005614B8"/>
    <w:rsid w:val="0056158C"/>
    <w:rsid w:val="00561A65"/>
    <w:rsid w:val="00562BB7"/>
    <w:rsid w:val="00562DFE"/>
    <w:rsid w:val="00562EA4"/>
    <w:rsid w:val="00563733"/>
    <w:rsid w:val="00563E26"/>
    <w:rsid w:val="00563FB7"/>
    <w:rsid w:val="0056481A"/>
    <w:rsid w:val="00564935"/>
    <w:rsid w:val="005653B5"/>
    <w:rsid w:val="00566457"/>
    <w:rsid w:val="005665F9"/>
    <w:rsid w:val="00566968"/>
    <w:rsid w:val="00566DB6"/>
    <w:rsid w:val="00570205"/>
    <w:rsid w:val="0057046B"/>
    <w:rsid w:val="005705AF"/>
    <w:rsid w:val="00572355"/>
    <w:rsid w:val="00572810"/>
    <w:rsid w:val="00572EAF"/>
    <w:rsid w:val="005739A6"/>
    <w:rsid w:val="005740FA"/>
    <w:rsid w:val="0057448D"/>
    <w:rsid w:val="005749D7"/>
    <w:rsid w:val="00574D43"/>
    <w:rsid w:val="00574F0A"/>
    <w:rsid w:val="0057704C"/>
    <w:rsid w:val="00577454"/>
    <w:rsid w:val="005802AF"/>
    <w:rsid w:val="00580626"/>
    <w:rsid w:val="00580D4C"/>
    <w:rsid w:val="00581003"/>
    <w:rsid w:val="0058140B"/>
    <w:rsid w:val="0058145F"/>
    <w:rsid w:val="00582ECF"/>
    <w:rsid w:val="005836E3"/>
    <w:rsid w:val="00583B82"/>
    <w:rsid w:val="00583FAE"/>
    <w:rsid w:val="005846F3"/>
    <w:rsid w:val="00584F7F"/>
    <w:rsid w:val="0058528D"/>
    <w:rsid w:val="00585B09"/>
    <w:rsid w:val="00585B0D"/>
    <w:rsid w:val="00586664"/>
    <w:rsid w:val="00587025"/>
    <w:rsid w:val="00590A10"/>
    <w:rsid w:val="00591184"/>
    <w:rsid w:val="00591203"/>
    <w:rsid w:val="00591217"/>
    <w:rsid w:val="00591AB5"/>
    <w:rsid w:val="00591EA9"/>
    <w:rsid w:val="00592694"/>
    <w:rsid w:val="005934D6"/>
    <w:rsid w:val="005938F5"/>
    <w:rsid w:val="005938FB"/>
    <w:rsid w:val="005947B6"/>
    <w:rsid w:val="00596133"/>
    <w:rsid w:val="00597315"/>
    <w:rsid w:val="00597ACC"/>
    <w:rsid w:val="005A13DF"/>
    <w:rsid w:val="005A2155"/>
    <w:rsid w:val="005A2C96"/>
    <w:rsid w:val="005A4A10"/>
    <w:rsid w:val="005A635A"/>
    <w:rsid w:val="005A63E9"/>
    <w:rsid w:val="005A669C"/>
    <w:rsid w:val="005A672F"/>
    <w:rsid w:val="005A720C"/>
    <w:rsid w:val="005A73BA"/>
    <w:rsid w:val="005A768E"/>
    <w:rsid w:val="005A7F37"/>
    <w:rsid w:val="005B005E"/>
    <w:rsid w:val="005B020C"/>
    <w:rsid w:val="005B03EA"/>
    <w:rsid w:val="005B120A"/>
    <w:rsid w:val="005B1B19"/>
    <w:rsid w:val="005B2BFC"/>
    <w:rsid w:val="005B318A"/>
    <w:rsid w:val="005B3662"/>
    <w:rsid w:val="005B3C35"/>
    <w:rsid w:val="005B3E50"/>
    <w:rsid w:val="005B3EC4"/>
    <w:rsid w:val="005B4533"/>
    <w:rsid w:val="005B45F3"/>
    <w:rsid w:val="005B4BA3"/>
    <w:rsid w:val="005B4EDC"/>
    <w:rsid w:val="005B4FB7"/>
    <w:rsid w:val="005B595F"/>
    <w:rsid w:val="005B5E6E"/>
    <w:rsid w:val="005B603D"/>
    <w:rsid w:val="005B675A"/>
    <w:rsid w:val="005B69CE"/>
    <w:rsid w:val="005B759C"/>
    <w:rsid w:val="005B7D12"/>
    <w:rsid w:val="005C0475"/>
    <w:rsid w:val="005C0736"/>
    <w:rsid w:val="005C078D"/>
    <w:rsid w:val="005C0CFE"/>
    <w:rsid w:val="005C1028"/>
    <w:rsid w:val="005C1140"/>
    <w:rsid w:val="005C16CA"/>
    <w:rsid w:val="005C17E2"/>
    <w:rsid w:val="005C1A15"/>
    <w:rsid w:val="005C1D13"/>
    <w:rsid w:val="005C1F67"/>
    <w:rsid w:val="005C1FAB"/>
    <w:rsid w:val="005C1FFE"/>
    <w:rsid w:val="005C3009"/>
    <w:rsid w:val="005C3278"/>
    <w:rsid w:val="005C35D6"/>
    <w:rsid w:val="005C43AD"/>
    <w:rsid w:val="005C442B"/>
    <w:rsid w:val="005C482A"/>
    <w:rsid w:val="005C56C2"/>
    <w:rsid w:val="005C6625"/>
    <w:rsid w:val="005D0A5B"/>
    <w:rsid w:val="005D0E7D"/>
    <w:rsid w:val="005D1224"/>
    <w:rsid w:val="005D1238"/>
    <w:rsid w:val="005D196B"/>
    <w:rsid w:val="005D23FF"/>
    <w:rsid w:val="005D243C"/>
    <w:rsid w:val="005D270C"/>
    <w:rsid w:val="005D2B27"/>
    <w:rsid w:val="005D3270"/>
    <w:rsid w:val="005D355A"/>
    <w:rsid w:val="005D37DE"/>
    <w:rsid w:val="005D3AE7"/>
    <w:rsid w:val="005D3CC5"/>
    <w:rsid w:val="005D3F24"/>
    <w:rsid w:val="005D407A"/>
    <w:rsid w:val="005D428B"/>
    <w:rsid w:val="005D441A"/>
    <w:rsid w:val="005D4A75"/>
    <w:rsid w:val="005D4B3B"/>
    <w:rsid w:val="005D58CA"/>
    <w:rsid w:val="005D5BE0"/>
    <w:rsid w:val="005D6A32"/>
    <w:rsid w:val="005D7EFB"/>
    <w:rsid w:val="005E105F"/>
    <w:rsid w:val="005E116C"/>
    <w:rsid w:val="005E1341"/>
    <w:rsid w:val="005E1743"/>
    <w:rsid w:val="005E228C"/>
    <w:rsid w:val="005E22A8"/>
    <w:rsid w:val="005E253D"/>
    <w:rsid w:val="005E2927"/>
    <w:rsid w:val="005E2CEA"/>
    <w:rsid w:val="005E2FA4"/>
    <w:rsid w:val="005E3939"/>
    <w:rsid w:val="005E39B7"/>
    <w:rsid w:val="005E450F"/>
    <w:rsid w:val="005E456F"/>
    <w:rsid w:val="005E4B27"/>
    <w:rsid w:val="005E4D9E"/>
    <w:rsid w:val="005E4FD5"/>
    <w:rsid w:val="005E59A3"/>
    <w:rsid w:val="005E5FA7"/>
    <w:rsid w:val="005E6DFF"/>
    <w:rsid w:val="005E6E44"/>
    <w:rsid w:val="005E719B"/>
    <w:rsid w:val="005E79EA"/>
    <w:rsid w:val="005F0223"/>
    <w:rsid w:val="005F0667"/>
    <w:rsid w:val="005F0683"/>
    <w:rsid w:val="005F0836"/>
    <w:rsid w:val="005F0C3B"/>
    <w:rsid w:val="005F1967"/>
    <w:rsid w:val="005F1A2F"/>
    <w:rsid w:val="005F2459"/>
    <w:rsid w:val="005F25C9"/>
    <w:rsid w:val="005F26E9"/>
    <w:rsid w:val="005F27C1"/>
    <w:rsid w:val="005F2DEA"/>
    <w:rsid w:val="005F2E7C"/>
    <w:rsid w:val="005F3021"/>
    <w:rsid w:val="005F391A"/>
    <w:rsid w:val="005F39EF"/>
    <w:rsid w:val="005F4079"/>
    <w:rsid w:val="005F4080"/>
    <w:rsid w:val="005F4294"/>
    <w:rsid w:val="005F495B"/>
    <w:rsid w:val="005F5608"/>
    <w:rsid w:val="005F5758"/>
    <w:rsid w:val="005F59E4"/>
    <w:rsid w:val="005F5B26"/>
    <w:rsid w:val="005F67CF"/>
    <w:rsid w:val="005F69E1"/>
    <w:rsid w:val="005F6AF2"/>
    <w:rsid w:val="005F6ED1"/>
    <w:rsid w:val="005F7558"/>
    <w:rsid w:val="005F76DE"/>
    <w:rsid w:val="005F7AD0"/>
    <w:rsid w:val="005F7D7E"/>
    <w:rsid w:val="006001F2"/>
    <w:rsid w:val="0060025D"/>
    <w:rsid w:val="006002D3"/>
    <w:rsid w:val="0060053D"/>
    <w:rsid w:val="006007DA"/>
    <w:rsid w:val="00602100"/>
    <w:rsid w:val="0060278F"/>
    <w:rsid w:val="0060294C"/>
    <w:rsid w:val="00602F65"/>
    <w:rsid w:val="0060304F"/>
    <w:rsid w:val="006036DA"/>
    <w:rsid w:val="00603831"/>
    <w:rsid w:val="0060384F"/>
    <w:rsid w:val="00603CD8"/>
    <w:rsid w:val="006058BB"/>
    <w:rsid w:val="00605C09"/>
    <w:rsid w:val="006063CE"/>
    <w:rsid w:val="00607289"/>
    <w:rsid w:val="006075B7"/>
    <w:rsid w:val="00610777"/>
    <w:rsid w:val="006109CF"/>
    <w:rsid w:val="00611306"/>
    <w:rsid w:val="00612054"/>
    <w:rsid w:val="006122C0"/>
    <w:rsid w:val="00612A1B"/>
    <w:rsid w:val="006138A2"/>
    <w:rsid w:val="00613A03"/>
    <w:rsid w:val="00613BD4"/>
    <w:rsid w:val="00614D3F"/>
    <w:rsid w:val="00615B42"/>
    <w:rsid w:val="00615EFF"/>
    <w:rsid w:val="00615F58"/>
    <w:rsid w:val="00616335"/>
    <w:rsid w:val="00616B0C"/>
    <w:rsid w:val="0061715F"/>
    <w:rsid w:val="00617704"/>
    <w:rsid w:val="006178C6"/>
    <w:rsid w:val="00617B2E"/>
    <w:rsid w:val="00620238"/>
    <w:rsid w:val="0062090D"/>
    <w:rsid w:val="00620CD3"/>
    <w:rsid w:val="006217C5"/>
    <w:rsid w:val="006220E9"/>
    <w:rsid w:val="006225ED"/>
    <w:rsid w:val="006229F4"/>
    <w:rsid w:val="0062307D"/>
    <w:rsid w:val="0062371B"/>
    <w:rsid w:val="0062390A"/>
    <w:rsid w:val="0062402C"/>
    <w:rsid w:val="00624C2C"/>
    <w:rsid w:val="00625143"/>
    <w:rsid w:val="00625626"/>
    <w:rsid w:val="00625946"/>
    <w:rsid w:val="00625B46"/>
    <w:rsid w:val="0062623A"/>
    <w:rsid w:val="00626388"/>
    <w:rsid w:val="0062706B"/>
    <w:rsid w:val="006273A5"/>
    <w:rsid w:val="006277E6"/>
    <w:rsid w:val="00627B7A"/>
    <w:rsid w:val="00627E35"/>
    <w:rsid w:val="00630460"/>
    <w:rsid w:val="006309B1"/>
    <w:rsid w:val="006314B8"/>
    <w:rsid w:val="0063219A"/>
    <w:rsid w:val="006333CD"/>
    <w:rsid w:val="006334D5"/>
    <w:rsid w:val="006335CB"/>
    <w:rsid w:val="00633A89"/>
    <w:rsid w:val="00633B4F"/>
    <w:rsid w:val="00633D15"/>
    <w:rsid w:val="0063494C"/>
    <w:rsid w:val="00634D07"/>
    <w:rsid w:val="00635630"/>
    <w:rsid w:val="006357FA"/>
    <w:rsid w:val="00636120"/>
    <w:rsid w:val="006361EC"/>
    <w:rsid w:val="006364D1"/>
    <w:rsid w:val="0063672C"/>
    <w:rsid w:val="00637031"/>
    <w:rsid w:val="006378C4"/>
    <w:rsid w:val="00637D93"/>
    <w:rsid w:val="00640093"/>
    <w:rsid w:val="006400DA"/>
    <w:rsid w:val="0064016C"/>
    <w:rsid w:val="006404EB"/>
    <w:rsid w:val="006408AD"/>
    <w:rsid w:val="00640AA6"/>
    <w:rsid w:val="00641102"/>
    <w:rsid w:val="0064127B"/>
    <w:rsid w:val="0064204C"/>
    <w:rsid w:val="00642BD5"/>
    <w:rsid w:val="00643A87"/>
    <w:rsid w:val="00643DC9"/>
    <w:rsid w:val="006445A2"/>
    <w:rsid w:val="00645343"/>
    <w:rsid w:val="006458CA"/>
    <w:rsid w:val="006461CC"/>
    <w:rsid w:val="00646730"/>
    <w:rsid w:val="00647878"/>
    <w:rsid w:val="00647B53"/>
    <w:rsid w:val="006509B7"/>
    <w:rsid w:val="00650BD8"/>
    <w:rsid w:val="00651201"/>
    <w:rsid w:val="00651618"/>
    <w:rsid w:val="00651DEE"/>
    <w:rsid w:val="00651DFD"/>
    <w:rsid w:val="00651E5E"/>
    <w:rsid w:val="00652333"/>
    <w:rsid w:val="0065234F"/>
    <w:rsid w:val="00652E50"/>
    <w:rsid w:val="00653E45"/>
    <w:rsid w:val="00653F1C"/>
    <w:rsid w:val="0065431A"/>
    <w:rsid w:val="00654393"/>
    <w:rsid w:val="0065477C"/>
    <w:rsid w:val="006551EA"/>
    <w:rsid w:val="00655801"/>
    <w:rsid w:val="006559F1"/>
    <w:rsid w:val="0065669B"/>
    <w:rsid w:val="006579EA"/>
    <w:rsid w:val="00657DB1"/>
    <w:rsid w:val="0066105D"/>
    <w:rsid w:val="0066223A"/>
    <w:rsid w:val="00662F7F"/>
    <w:rsid w:val="006634B9"/>
    <w:rsid w:val="0066358B"/>
    <w:rsid w:val="006639EC"/>
    <w:rsid w:val="00663A7D"/>
    <w:rsid w:val="00663C73"/>
    <w:rsid w:val="00663F74"/>
    <w:rsid w:val="0066483C"/>
    <w:rsid w:val="006652CD"/>
    <w:rsid w:val="00665965"/>
    <w:rsid w:val="006659E1"/>
    <w:rsid w:val="00665AC1"/>
    <w:rsid w:val="006662B6"/>
    <w:rsid w:val="00666B7C"/>
    <w:rsid w:val="00666F5A"/>
    <w:rsid w:val="00667C65"/>
    <w:rsid w:val="006700A9"/>
    <w:rsid w:val="00670413"/>
    <w:rsid w:val="0067067A"/>
    <w:rsid w:val="00671252"/>
    <w:rsid w:val="00671913"/>
    <w:rsid w:val="00671F62"/>
    <w:rsid w:val="0067298D"/>
    <w:rsid w:val="006738E6"/>
    <w:rsid w:val="0067410C"/>
    <w:rsid w:val="00674138"/>
    <w:rsid w:val="006750A8"/>
    <w:rsid w:val="00675B6A"/>
    <w:rsid w:val="00675D92"/>
    <w:rsid w:val="006766C1"/>
    <w:rsid w:val="006767C6"/>
    <w:rsid w:val="00676F11"/>
    <w:rsid w:val="00676F7B"/>
    <w:rsid w:val="0067725A"/>
    <w:rsid w:val="0067742E"/>
    <w:rsid w:val="00677566"/>
    <w:rsid w:val="00677570"/>
    <w:rsid w:val="006777F9"/>
    <w:rsid w:val="00677807"/>
    <w:rsid w:val="006803C2"/>
    <w:rsid w:val="00680673"/>
    <w:rsid w:val="00680BAC"/>
    <w:rsid w:val="00680E23"/>
    <w:rsid w:val="0068112F"/>
    <w:rsid w:val="00681271"/>
    <w:rsid w:val="006829AE"/>
    <w:rsid w:val="00683E5A"/>
    <w:rsid w:val="00684DFF"/>
    <w:rsid w:val="006857CC"/>
    <w:rsid w:val="00685859"/>
    <w:rsid w:val="006858EB"/>
    <w:rsid w:val="00685CB0"/>
    <w:rsid w:val="0068618F"/>
    <w:rsid w:val="00686394"/>
    <w:rsid w:val="00686BC0"/>
    <w:rsid w:val="006879C5"/>
    <w:rsid w:val="00687E77"/>
    <w:rsid w:val="00690E88"/>
    <w:rsid w:val="00692CA3"/>
    <w:rsid w:val="006932A2"/>
    <w:rsid w:val="0069330D"/>
    <w:rsid w:val="00693545"/>
    <w:rsid w:val="00694114"/>
    <w:rsid w:val="00695C84"/>
    <w:rsid w:val="0069699F"/>
    <w:rsid w:val="00696C5E"/>
    <w:rsid w:val="00696E0A"/>
    <w:rsid w:val="00697750"/>
    <w:rsid w:val="0069785A"/>
    <w:rsid w:val="00697F74"/>
    <w:rsid w:val="006A0740"/>
    <w:rsid w:val="006A13CE"/>
    <w:rsid w:val="006A1D9C"/>
    <w:rsid w:val="006A249E"/>
    <w:rsid w:val="006A40B9"/>
    <w:rsid w:val="006A4953"/>
    <w:rsid w:val="006A4B1C"/>
    <w:rsid w:val="006A4EC4"/>
    <w:rsid w:val="006A5194"/>
    <w:rsid w:val="006A5710"/>
    <w:rsid w:val="006A5A90"/>
    <w:rsid w:val="006A5C3D"/>
    <w:rsid w:val="006A5EC4"/>
    <w:rsid w:val="006A654D"/>
    <w:rsid w:val="006A65A2"/>
    <w:rsid w:val="006A6D49"/>
    <w:rsid w:val="006A6F77"/>
    <w:rsid w:val="006A7649"/>
    <w:rsid w:val="006A793F"/>
    <w:rsid w:val="006B091A"/>
    <w:rsid w:val="006B0A67"/>
    <w:rsid w:val="006B154A"/>
    <w:rsid w:val="006B2273"/>
    <w:rsid w:val="006B2F24"/>
    <w:rsid w:val="006B35AD"/>
    <w:rsid w:val="006B381C"/>
    <w:rsid w:val="006B3AA0"/>
    <w:rsid w:val="006B3D1D"/>
    <w:rsid w:val="006B4346"/>
    <w:rsid w:val="006B4720"/>
    <w:rsid w:val="006B48D1"/>
    <w:rsid w:val="006B4CF1"/>
    <w:rsid w:val="006B50F5"/>
    <w:rsid w:val="006B55B1"/>
    <w:rsid w:val="006B60CA"/>
    <w:rsid w:val="006B63D2"/>
    <w:rsid w:val="006B66AB"/>
    <w:rsid w:val="006B670B"/>
    <w:rsid w:val="006B6D2B"/>
    <w:rsid w:val="006B786E"/>
    <w:rsid w:val="006B7893"/>
    <w:rsid w:val="006B7FED"/>
    <w:rsid w:val="006C02EF"/>
    <w:rsid w:val="006C06C0"/>
    <w:rsid w:val="006C076E"/>
    <w:rsid w:val="006C141E"/>
    <w:rsid w:val="006C149E"/>
    <w:rsid w:val="006C23CD"/>
    <w:rsid w:val="006C26B5"/>
    <w:rsid w:val="006C36A3"/>
    <w:rsid w:val="006C3D92"/>
    <w:rsid w:val="006C3F35"/>
    <w:rsid w:val="006C42FD"/>
    <w:rsid w:val="006C522C"/>
    <w:rsid w:val="006C5666"/>
    <w:rsid w:val="006C599F"/>
    <w:rsid w:val="006C5BA3"/>
    <w:rsid w:val="006C7282"/>
    <w:rsid w:val="006C75C6"/>
    <w:rsid w:val="006C75C7"/>
    <w:rsid w:val="006C7AB6"/>
    <w:rsid w:val="006D128E"/>
    <w:rsid w:val="006D1667"/>
    <w:rsid w:val="006D1B2A"/>
    <w:rsid w:val="006D2095"/>
    <w:rsid w:val="006D2803"/>
    <w:rsid w:val="006D3B9C"/>
    <w:rsid w:val="006D4259"/>
    <w:rsid w:val="006D49EE"/>
    <w:rsid w:val="006D4AE5"/>
    <w:rsid w:val="006D55B2"/>
    <w:rsid w:val="006D5728"/>
    <w:rsid w:val="006D5F08"/>
    <w:rsid w:val="006D615E"/>
    <w:rsid w:val="006D6997"/>
    <w:rsid w:val="006D6FE1"/>
    <w:rsid w:val="006D7200"/>
    <w:rsid w:val="006D7552"/>
    <w:rsid w:val="006D775C"/>
    <w:rsid w:val="006E015A"/>
    <w:rsid w:val="006E05D4"/>
    <w:rsid w:val="006E0913"/>
    <w:rsid w:val="006E0FDF"/>
    <w:rsid w:val="006E165A"/>
    <w:rsid w:val="006E1685"/>
    <w:rsid w:val="006E18E8"/>
    <w:rsid w:val="006E1A91"/>
    <w:rsid w:val="006E1A93"/>
    <w:rsid w:val="006E2493"/>
    <w:rsid w:val="006E26E6"/>
    <w:rsid w:val="006E29FF"/>
    <w:rsid w:val="006E2BAA"/>
    <w:rsid w:val="006E2C00"/>
    <w:rsid w:val="006E2C8B"/>
    <w:rsid w:val="006E34E5"/>
    <w:rsid w:val="006E387C"/>
    <w:rsid w:val="006E43F4"/>
    <w:rsid w:val="006E4501"/>
    <w:rsid w:val="006E4986"/>
    <w:rsid w:val="006E4AD1"/>
    <w:rsid w:val="006E4B86"/>
    <w:rsid w:val="006E512A"/>
    <w:rsid w:val="006E5375"/>
    <w:rsid w:val="006E608C"/>
    <w:rsid w:val="006E6ADB"/>
    <w:rsid w:val="006E76DE"/>
    <w:rsid w:val="006E778A"/>
    <w:rsid w:val="006E789A"/>
    <w:rsid w:val="006E7BA4"/>
    <w:rsid w:val="006E7D6E"/>
    <w:rsid w:val="006F0708"/>
    <w:rsid w:val="006F145C"/>
    <w:rsid w:val="006F15C0"/>
    <w:rsid w:val="006F1F1E"/>
    <w:rsid w:val="006F26A3"/>
    <w:rsid w:val="006F285F"/>
    <w:rsid w:val="006F2AD7"/>
    <w:rsid w:val="006F33F4"/>
    <w:rsid w:val="006F3720"/>
    <w:rsid w:val="006F3BE9"/>
    <w:rsid w:val="006F3E33"/>
    <w:rsid w:val="006F3FF9"/>
    <w:rsid w:val="006F4158"/>
    <w:rsid w:val="006F4333"/>
    <w:rsid w:val="006F4B1D"/>
    <w:rsid w:val="006F4FD8"/>
    <w:rsid w:val="006F5615"/>
    <w:rsid w:val="006F586A"/>
    <w:rsid w:val="006F6161"/>
    <w:rsid w:val="006F6490"/>
    <w:rsid w:val="006F6A85"/>
    <w:rsid w:val="006F6D57"/>
    <w:rsid w:val="006F7321"/>
    <w:rsid w:val="006F797E"/>
    <w:rsid w:val="006F7F59"/>
    <w:rsid w:val="00700451"/>
    <w:rsid w:val="00700B01"/>
    <w:rsid w:val="007010F6"/>
    <w:rsid w:val="00701A79"/>
    <w:rsid w:val="007026CB"/>
    <w:rsid w:val="00702BBE"/>
    <w:rsid w:val="007031D9"/>
    <w:rsid w:val="0070325F"/>
    <w:rsid w:val="007032D4"/>
    <w:rsid w:val="0070389D"/>
    <w:rsid w:val="00704598"/>
    <w:rsid w:val="00704A89"/>
    <w:rsid w:val="0070553D"/>
    <w:rsid w:val="00706276"/>
    <w:rsid w:val="0070641D"/>
    <w:rsid w:val="0070656F"/>
    <w:rsid w:val="00706A32"/>
    <w:rsid w:val="00706BCF"/>
    <w:rsid w:val="00706CB6"/>
    <w:rsid w:val="00706DB7"/>
    <w:rsid w:val="007075A1"/>
    <w:rsid w:val="00710243"/>
    <w:rsid w:val="00710A36"/>
    <w:rsid w:val="00710CDC"/>
    <w:rsid w:val="00711BB4"/>
    <w:rsid w:val="007123DD"/>
    <w:rsid w:val="00712835"/>
    <w:rsid w:val="00712A02"/>
    <w:rsid w:val="00712B2F"/>
    <w:rsid w:val="00712B43"/>
    <w:rsid w:val="00713706"/>
    <w:rsid w:val="00713827"/>
    <w:rsid w:val="0071424B"/>
    <w:rsid w:val="007148D9"/>
    <w:rsid w:val="00714A57"/>
    <w:rsid w:val="007158FC"/>
    <w:rsid w:val="00716276"/>
    <w:rsid w:val="007172A0"/>
    <w:rsid w:val="00717985"/>
    <w:rsid w:val="00717A06"/>
    <w:rsid w:val="0072049B"/>
    <w:rsid w:val="007206C3"/>
    <w:rsid w:val="0072160A"/>
    <w:rsid w:val="00721BAF"/>
    <w:rsid w:val="007228F9"/>
    <w:rsid w:val="00722E01"/>
    <w:rsid w:val="0072350C"/>
    <w:rsid w:val="0072410F"/>
    <w:rsid w:val="00724FB2"/>
    <w:rsid w:val="0072512C"/>
    <w:rsid w:val="00726133"/>
    <w:rsid w:val="007265C3"/>
    <w:rsid w:val="00727947"/>
    <w:rsid w:val="007306DE"/>
    <w:rsid w:val="00730796"/>
    <w:rsid w:val="00730AB2"/>
    <w:rsid w:val="00730AF0"/>
    <w:rsid w:val="00730F35"/>
    <w:rsid w:val="007313DB"/>
    <w:rsid w:val="00731674"/>
    <w:rsid w:val="00731C4D"/>
    <w:rsid w:val="00731EBC"/>
    <w:rsid w:val="00732AF9"/>
    <w:rsid w:val="00733FF4"/>
    <w:rsid w:val="0073714B"/>
    <w:rsid w:val="00737754"/>
    <w:rsid w:val="0074046B"/>
    <w:rsid w:val="00740B94"/>
    <w:rsid w:val="00740E44"/>
    <w:rsid w:val="00741443"/>
    <w:rsid w:val="0074186A"/>
    <w:rsid w:val="00741AA2"/>
    <w:rsid w:val="007439E6"/>
    <w:rsid w:val="00743E87"/>
    <w:rsid w:val="00743FA3"/>
    <w:rsid w:val="007441AB"/>
    <w:rsid w:val="0074542E"/>
    <w:rsid w:val="00746CED"/>
    <w:rsid w:val="007472BE"/>
    <w:rsid w:val="007501F9"/>
    <w:rsid w:val="0075077F"/>
    <w:rsid w:val="00750C44"/>
    <w:rsid w:val="007511C1"/>
    <w:rsid w:val="00751232"/>
    <w:rsid w:val="00751C04"/>
    <w:rsid w:val="00751E3A"/>
    <w:rsid w:val="00751F97"/>
    <w:rsid w:val="00751FCE"/>
    <w:rsid w:val="007525AA"/>
    <w:rsid w:val="0075315B"/>
    <w:rsid w:val="00753380"/>
    <w:rsid w:val="007536EB"/>
    <w:rsid w:val="00753939"/>
    <w:rsid w:val="00753AA7"/>
    <w:rsid w:val="0075409A"/>
    <w:rsid w:val="007540B5"/>
    <w:rsid w:val="0075422F"/>
    <w:rsid w:val="0075451C"/>
    <w:rsid w:val="00755D61"/>
    <w:rsid w:val="00756368"/>
    <w:rsid w:val="0075650E"/>
    <w:rsid w:val="007573F0"/>
    <w:rsid w:val="00762028"/>
    <w:rsid w:val="007620C0"/>
    <w:rsid w:val="00762448"/>
    <w:rsid w:val="007627BB"/>
    <w:rsid w:val="00762E07"/>
    <w:rsid w:val="0076347A"/>
    <w:rsid w:val="00763503"/>
    <w:rsid w:val="007636F0"/>
    <w:rsid w:val="00763AC9"/>
    <w:rsid w:val="0076457D"/>
    <w:rsid w:val="007647AD"/>
    <w:rsid w:val="00764E69"/>
    <w:rsid w:val="0076584D"/>
    <w:rsid w:val="00765ECA"/>
    <w:rsid w:val="0076628E"/>
    <w:rsid w:val="007663BE"/>
    <w:rsid w:val="007668D7"/>
    <w:rsid w:val="00766A90"/>
    <w:rsid w:val="00766F5B"/>
    <w:rsid w:val="00767849"/>
    <w:rsid w:val="00767A44"/>
    <w:rsid w:val="00767D14"/>
    <w:rsid w:val="00767D8B"/>
    <w:rsid w:val="007700D2"/>
    <w:rsid w:val="00770120"/>
    <w:rsid w:val="00770124"/>
    <w:rsid w:val="00770782"/>
    <w:rsid w:val="007719D1"/>
    <w:rsid w:val="00771AB4"/>
    <w:rsid w:val="00771D15"/>
    <w:rsid w:val="00771DF9"/>
    <w:rsid w:val="0077232D"/>
    <w:rsid w:val="00772439"/>
    <w:rsid w:val="00772452"/>
    <w:rsid w:val="00773472"/>
    <w:rsid w:val="007742AC"/>
    <w:rsid w:val="00774584"/>
    <w:rsid w:val="007746E5"/>
    <w:rsid w:val="0077548F"/>
    <w:rsid w:val="00775882"/>
    <w:rsid w:val="00775A9D"/>
    <w:rsid w:val="00776D9D"/>
    <w:rsid w:val="0077797B"/>
    <w:rsid w:val="007779FF"/>
    <w:rsid w:val="007804B6"/>
    <w:rsid w:val="00780570"/>
    <w:rsid w:val="00780783"/>
    <w:rsid w:val="00780C76"/>
    <w:rsid w:val="00781121"/>
    <w:rsid w:val="00781626"/>
    <w:rsid w:val="00781A85"/>
    <w:rsid w:val="00783165"/>
    <w:rsid w:val="00783DBE"/>
    <w:rsid w:val="00784BF9"/>
    <w:rsid w:val="00784DCF"/>
    <w:rsid w:val="007858BE"/>
    <w:rsid w:val="00785E2D"/>
    <w:rsid w:val="007861C1"/>
    <w:rsid w:val="00786453"/>
    <w:rsid w:val="00786B47"/>
    <w:rsid w:val="00790298"/>
    <w:rsid w:val="007912E5"/>
    <w:rsid w:val="007913D9"/>
    <w:rsid w:val="00791539"/>
    <w:rsid w:val="0079288D"/>
    <w:rsid w:val="007931E3"/>
    <w:rsid w:val="00793558"/>
    <w:rsid w:val="00793711"/>
    <w:rsid w:val="00793776"/>
    <w:rsid w:val="007937E9"/>
    <w:rsid w:val="00793EC4"/>
    <w:rsid w:val="007943C1"/>
    <w:rsid w:val="00794C0B"/>
    <w:rsid w:val="007950D7"/>
    <w:rsid w:val="007960E8"/>
    <w:rsid w:val="00796775"/>
    <w:rsid w:val="007968BC"/>
    <w:rsid w:val="00796F0E"/>
    <w:rsid w:val="0079769A"/>
    <w:rsid w:val="00797E67"/>
    <w:rsid w:val="007A04F5"/>
    <w:rsid w:val="007A07F9"/>
    <w:rsid w:val="007A0888"/>
    <w:rsid w:val="007A0939"/>
    <w:rsid w:val="007A0D95"/>
    <w:rsid w:val="007A12DB"/>
    <w:rsid w:val="007A1316"/>
    <w:rsid w:val="007A295F"/>
    <w:rsid w:val="007A34A5"/>
    <w:rsid w:val="007A51DD"/>
    <w:rsid w:val="007A58EE"/>
    <w:rsid w:val="007A6304"/>
    <w:rsid w:val="007A7494"/>
    <w:rsid w:val="007A75F0"/>
    <w:rsid w:val="007A7B5F"/>
    <w:rsid w:val="007B03AC"/>
    <w:rsid w:val="007B05B5"/>
    <w:rsid w:val="007B1DDA"/>
    <w:rsid w:val="007B1F46"/>
    <w:rsid w:val="007B20DB"/>
    <w:rsid w:val="007B26E1"/>
    <w:rsid w:val="007B27C3"/>
    <w:rsid w:val="007B3002"/>
    <w:rsid w:val="007B3825"/>
    <w:rsid w:val="007B448D"/>
    <w:rsid w:val="007B4581"/>
    <w:rsid w:val="007B4BA8"/>
    <w:rsid w:val="007B55E5"/>
    <w:rsid w:val="007B5CF9"/>
    <w:rsid w:val="007B61B4"/>
    <w:rsid w:val="007B652A"/>
    <w:rsid w:val="007B6C23"/>
    <w:rsid w:val="007B799F"/>
    <w:rsid w:val="007C059D"/>
    <w:rsid w:val="007C11F5"/>
    <w:rsid w:val="007C13A6"/>
    <w:rsid w:val="007C204B"/>
    <w:rsid w:val="007C2725"/>
    <w:rsid w:val="007C2CC6"/>
    <w:rsid w:val="007C2F9A"/>
    <w:rsid w:val="007C2FDC"/>
    <w:rsid w:val="007C3428"/>
    <w:rsid w:val="007C3C35"/>
    <w:rsid w:val="007C4941"/>
    <w:rsid w:val="007C4D5C"/>
    <w:rsid w:val="007C50E5"/>
    <w:rsid w:val="007C527E"/>
    <w:rsid w:val="007C544C"/>
    <w:rsid w:val="007C6209"/>
    <w:rsid w:val="007C6DB7"/>
    <w:rsid w:val="007C7B81"/>
    <w:rsid w:val="007C7FDF"/>
    <w:rsid w:val="007D0503"/>
    <w:rsid w:val="007D0A1A"/>
    <w:rsid w:val="007D0B48"/>
    <w:rsid w:val="007D0B85"/>
    <w:rsid w:val="007D1717"/>
    <w:rsid w:val="007D1D6B"/>
    <w:rsid w:val="007D2C73"/>
    <w:rsid w:val="007D42A1"/>
    <w:rsid w:val="007D4A7C"/>
    <w:rsid w:val="007D4B52"/>
    <w:rsid w:val="007D4BCF"/>
    <w:rsid w:val="007D5250"/>
    <w:rsid w:val="007D53D6"/>
    <w:rsid w:val="007D63A2"/>
    <w:rsid w:val="007D666D"/>
    <w:rsid w:val="007D6868"/>
    <w:rsid w:val="007D7259"/>
    <w:rsid w:val="007E0077"/>
    <w:rsid w:val="007E00F4"/>
    <w:rsid w:val="007E02D4"/>
    <w:rsid w:val="007E164A"/>
    <w:rsid w:val="007E16EC"/>
    <w:rsid w:val="007E1D90"/>
    <w:rsid w:val="007E25CB"/>
    <w:rsid w:val="007E26A5"/>
    <w:rsid w:val="007E33B3"/>
    <w:rsid w:val="007E38F0"/>
    <w:rsid w:val="007E3AEA"/>
    <w:rsid w:val="007E3CE3"/>
    <w:rsid w:val="007E3CFE"/>
    <w:rsid w:val="007E3EF3"/>
    <w:rsid w:val="007E40FA"/>
    <w:rsid w:val="007E560D"/>
    <w:rsid w:val="007E5756"/>
    <w:rsid w:val="007E61E4"/>
    <w:rsid w:val="007E62DE"/>
    <w:rsid w:val="007E6344"/>
    <w:rsid w:val="007E6361"/>
    <w:rsid w:val="007E67E8"/>
    <w:rsid w:val="007E6B36"/>
    <w:rsid w:val="007E6E59"/>
    <w:rsid w:val="007F0363"/>
    <w:rsid w:val="007F0446"/>
    <w:rsid w:val="007F10D3"/>
    <w:rsid w:val="007F17E2"/>
    <w:rsid w:val="007F1DD7"/>
    <w:rsid w:val="007F39A8"/>
    <w:rsid w:val="007F5753"/>
    <w:rsid w:val="007F607A"/>
    <w:rsid w:val="007F614B"/>
    <w:rsid w:val="007F62FE"/>
    <w:rsid w:val="007F6442"/>
    <w:rsid w:val="007F6A38"/>
    <w:rsid w:val="007F6AEC"/>
    <w:rsid w:val="007F6FEF"/>
    <w:rsid w:val="007F7F03"/>
    <w:rsid w:val="00800508"/>
    <w:rsid w:val="008006F0"/>
    <w:rsid w:val="00800793"/>
    <w:rsid w:val="008009DF"/>
    <w:rsid w:val="008011EA"/>
    <w:rsid w:val="00801335"/>
    <w:rsid w:val="00801C60"/>
    <w:rsid w:val="00801FD2"/>
    <w:rsid w:val="00802149"/>
    <w:rsid w:val="00802455"/>
    <w:rsid w:val="00802D08"/>
    <w:rsid w:val="00803906"/>
    <w:rsid w:val="00803C78"/>
    <w:rsid w:val="00804470"/>
    <w:rsid w:val="00804A3D"/>
    <w:rsid w:val="00804ABD"/>
    <w:rsid w:val="008059B7"/>
    <w:rsid w:val="00805C75"/>
    <w:rsid w:val="00805F9D"/>
    <w:rsid w:val="00806920"/>
    <w:rsid w:val="00806B7D"/>
    <w:rsid w:val="00806FF4"/>
    <w:rsid w:val="00807254"/>
    <w:rsid w:val="008073EE"/>
    <w:rsid w:val="0080769D"/>
    <w:rsid w:val="00807BF8"/>
    <w:rsid w:val="008102F6"/>
    <w:rsid w:val="008110B7"/>
    <w:rsid w:val="008119F2"/>
    <w:rsid w:val="008124AD"/>
    <w:rsid w:val="008125CC"/>
    <w:rsid w:val="00812795"/>
    <w:rsid w:val="008127A6"/>
    <w:rsid w:val="00812ED5"/>
    <w:rsid w:val="00813A00"/>
    <w:rsid w:val="00813D63"/>
    <w:rsid w:val="00813F2B"/>
    <w:rsid w:val="00813FA5"/>
    <w:rsid w:val="00814024"/>
    <w:rsid w:val="0081460A"/>
    <w:rsid w:val="00814B04"/>
    <w:rsid w:val="00814F2D"/>
    <w:rsid w:val="0081559A"/>
    <w:rsid w:val="00816DD5"/>
    <w:rsid w:val="00816FF4"/>
    <w:rsid w:val="0081711B"/>
    <w:rsid w:val="0081773B"/>
    <w:rsid w:val="00817AFA"/>
    <w:rsid w:val="00817CA6"/>
    <w:rsid w:val="00820BC0"/>
    <w:rsid w:val="00820F41"/>
    <w:rsid w:val="008210ED"/>
    <w:rsid w:val="00821FF8"/>
    <w:rsid w:val="008225C1"/>
    <w:rsid w:val="00822617"/>
    <w:rsid w:val="00822BB3"/>
    <w:rsid w:val="00822D87"/>
    <w:rsid w:val="00823A00"/>
    <w:rsid w:val="00823B11"/>
    <w:rsid w:val="00823BD1"/>
    <w:rsid w:val="00823FCF"/>
    <w:rsid w:val="00824637"/>
    <w:rsid w:val="008246D1"/>
    <w:rsid w:val="00824C58"/>
    <w:rsid w:val="008252EE"/>
    <w:rsid w:val="0082566B"/>
    <w:rsid w:val="008258EB"/>
    <w:rsid w:val="0082640E"/>
    <w:rsid w:val="008270E8"/>
    <w:rsid w:val="0082738A"/>
    <w:rsid w:val="00827A4E"/>
    <w:rsid w:val="00827E57"/>
    <w:rsid w:val="00827EAD"/>
    <w:rsid w:val="00832522"/>
    <w:rsid w:val="00832932"/>
    <w:rsid w:val="008337D6"/>
    <w:rsid w:val="00833FF5"/>
    <w:rsid w:val="00834778"/>
    <w:rsid w:val="0083479A"/>
    <w:rsid w:val="00834BDD"/>
    <w:rsid w:val="00834F89"/>
    <w:rsid w:val="0083575E"/>
    <w:rsid w:val="00837459"/>
    <w:rsid w:val="00837E4B"/>
    <w:rsid w:val="0084049B"/>
    <w:rsid w:val="008418ED"/>
    <w:rsid w:val="0084271C"/>
    <w:rsid w:val="008428D9"/>
    <w:rsid w:val="008435D1"/>
    <w:rsid w:val="0084376D"/>
    <w:rsid w:val="00843A2B"/>
    <w:rsid w:val="00843C98"/>
    <w:rsid w:val="00843EDC"/>
    <w:rsid w:val="0084411B"/>
    <w:rsid w:val="00844307"/>
    <w:rsid w:val="008444BE"/>
    <w:rsid w:val="008455F8"/>
    <w:rsid w:val="00845A69"/>
    <w:rsid w:val="0084693E"/>
    <w:rsid w:val="008477BF"/>
    <w:rsid w:val="008506C9"/>
    <w:rsid w:val="00850E67"/>
    <w:rsid w:val="00851027"/>
    <w:rsid w:val="00851639"/>
    <w:rsid w:val="00852613"/>
    <w:rsid w:val="00852E56"/>
    <w:rsid w:val="00853892"/>
    <w:rsid w:val="008542D3"/>
    <w:rsid w:val="008544D4"/>
    <w:rsid w:val="008549DF"/>
    <w:rsid w:val="00854A90"/>
    <w:rsid w:val="00854C9F"/>
    <w:rsid w:val="00855186"/>
    <w:rsid w:val="00855AB5"/>
    <w:rsid w:val="00855DC7"/>
    <w:rsid w:val="00856738"/>
    <w:rsid w:val="00857323"/>
    <w:rsid w:val="00860199"/>
    <w:rsid w:val="00860A13"/>
    <w:rsid w:val="00861414"/>
    <w:rsid w:val="00861434"/>
    <w:rsid w:val="00861C77"/>
    <w:rsid w:val="008620D1"/>
    <w:rsid w:val="00863134"/>
    <w:rsid w:val="00863605"/>
    <w:rsid w:val="00863833"/>
    <w:rsid w:val="00863EEF"/>
    <w:rsid w:val="00863F95"/>
    <w:rsid w:val="008640F4"/>
    <w:rsid w:val="00864100"/>
    <w:rsid w:val="008642AE"/>
    <w:rsid w:val="00864DB1"/>
    <w:rsid w:val="00864E3B"/>
    <w:rsid w:val="008657A1"/>
    <w:rsid w:val="00865F09"/>
    <w:rsid w:val="00865F27"/>
    <w:rsid w:val="00866036"/>
    <w:rsid w:val="00866279"/>
    <w:rsid w:val="00866E6F"/>
    <w:rsid w:val="0086763F"/>
    <w:rsid w:val="00867CD9"/>
    <w:rsid w:val="00870062"/>
    <w:rsid w:val="00871542"/>
    <w:rsid w:val="00872010"/>
    <w:rsid w:val="0087262F"/>
    <w:rsid w:val="0087289C"/>
    <w:rsid w:val="0087323C"/>
    <w:rsid w:val="00873283"/>
    <w:rsid w:val="0087329D"/>
    <w:rsid w:val="008740F7"/>
    <w:rsid w:val="00874340"/>
    <w:rsid w:val="00875142"/>
    <w:rsid w:val="00875C1A"/>
    <w:rsid w:val="00875EC8"/>
    <w:rsid w:val="00876331"/>
    <w:rsid w:val="008765F0"/>
    <w:rsid w:val="008767B6"/>
    <w:rsid w:val="00877F29"/>
    <w:rsid w:val="00880746"/>
    <w:rsid w:val="00880861"/>
    <w:rsid w:val="00880A64"/>
    <w:rsid w:val="00882C68"/>
    <w:rsid w:val="00882D76"/>
    <w:rsid w:val="00882FE9"/>
    <w:rsid w:val="0088341D"/>
    <w:rsid w:val="008838D4"/>
    <w:rsid w:val="00883928"/>
    <w:rsid w:val="00883F8C"/>
    <w:rsid w:val="0088496C"/>
    <w:rsid w:val="00885056"/>
    <w:rsid w:val="0088591A"/>
    <w:rsid w:val="00885CDD"/>
    <w:rsid w:val="0088648E"/>
    <w:rsid w:val="00886ECB"/>
    <w:rsid w:val="00887472"/>
    <w:rsid w:val="008875CE"/>
    <w:rsid w:val="00890D86"/>
    <w:rsid w:val="00890E9D"/>
    <w:rsid w:val="00890EC1"/>
    <w:rsid w:val="00891BA7"/>
    <w:rsid w:val="00891EC0"/>
    <w:rsid w:val="00892458"/>
    <w:rsid w:val="00893469"/>
    <w:rsid w:val="0089368D"/>
    <w:rsid w:val="0089374F"/>
    <w:rsid w:val="00893C77"/>
    <w:rsid w:val="008944AD"/>
    <w:rsid w:val="00894AED"/>
    <w:rsid w:val="00894BA6"/>
    <w:rsid w:val="00896052"/>
    <w:rsid w:val="008963A9"/>
    <w:rsid w:val="00896504"/>
    <w:rsid w:val="008974CC"/>
    <w:rsid w:val="008978EB"/>
    <w:rsid w:val="008A046D"/>
    <w:rsid w:val="008A0A23"/>
    <w:rsid w:val="008A2187"/>
    <w:rsid w:val="008A2C7A"/>
    <w:rsid w:val="008A2E4C"/>
    <w:rsid w:val="008A3A58"/>
    <w:rsid w:val="008A4273"/>
    <w:rsid w:val="008A4D88"/>
    <w:rsid w:val="008A4EF9"/>
    <w:rsid w:val="008A50C2"/>
    <w:rsid w:val="008A561C"/>
    <w:rsid w:val="008A5AE0"/>
    <w:rsid w:val="008B0479"/>
    <w:rsid w:val="008B09CD"/>
    <w:rsid w:val="008B0B4A"/>
    <w:rsid w:val="008B0D6F"/>
    <w:rsid w:val="008B14AF"/>
    <w:rsid w:val="008B28B4"/>
    <w:rsid w:val="008B296B"/>
    <w:rsid w:val="008B2A7A"/>
    <w:rsid w:val="008B2B12"/>
    <w:rsid w:val="008B2E68"/>
    <w:rsid w:val="008B38B4"/>
    <w:rsid w:val="008B5298"/>
    <w:rsid w:val="008B57A3"/>
    <w:rsid w:val="008B5AE0"/>
    <w:rsid w:val="008B5C6E"/>
    <w:rsid w:val="008B6370"/>
    <w:rsid w:val="008B6FBC"/>
    <w:rsid w:val="008C033D"/>
    <w:rsid w:val="008C2E15"/>
    <w:rsid w:val="008C3773"/>
    <w:rsid w:val="008C3D2D"/>
    <w:rsid w:val="008C4FE2"/>
    <w:rsid w:val="008C5809"/>
    <w:rsid w:val="008C5C38"/>
    <w:rsid w:val="008C714A"/>
    <w:rsid w:val="008D0429"/>
    <w:rsid w:val="008D093B"/>
    <w:rsid w:val="008D0EA7"/>
    <w:rsid w:val="008D16F4"/>
    <w:rsid w:val="008D1BC1"/>
    <w:rsid w:val="008D2A83"/>
    <w:rsid w:val="008D2D3A"/>
    <w:rsid w:val="008D3144"/>
    <w:rsid w:val="008D3539"/>
    <w:rsid w:val="008D42BB"/>
    <w:rsid w:val="008D45A0"/>
    <w:rsid w:val="008D5C73"/>
    <w:rsid w:val="008D66BE"/>
    <w:rsid w:val="008D673E"/>
    <w:rsid w:val="008D691A"/>
    <w:rsid w:val="008D6B2C"/>
    <w:rsid w:val="008D6E3E"/>
    <w:rsid w:val="008D7187"/>
    <w:rsid w:val="008E04B2"/>
    <w:rsid w:val="008E0A02"/>
    <w:rsid w:val="008E19A9"/>
    <w:rsid w:val="008E2AB1"/>
    <w:rsid w:val="008E2FD1"/>
    <w:rsid w:val="008E4397"/>
    <w:rsid w:val="008E5A59"/>
    <w:rsid w:val="008E5C29"/>
    <w:rsid w:val="008E5DF9"/>
    <w:rsid w:val="008E74AD"/>
    <w:rsid w:val="008E785E"/>
    <w:rsid w:val="008E79CC"/>
    <w:rsid w:val="008E7ABF"/>
    <w:rsid w:val="008F0765"/>
    <w:rsid w:val="008F0A7D"/>
    <w:rsid w:val="008F0B2F"/>
    <w:rsid w:val="008F1C5D"/>
    <w:rsid w:val="008F2962"/>
    <w:rsid w:val="008F2F20"/>
    <w:rsid w:val="008F3488"/>
    <w:rsid w:val="008F37A3"/>
    <w:rsid w:val="008F3AAF"/>
    <w:rsid w:val="008F50BA"/>
    <w:rsid w:val="008F5676"/>
    <w:rsid w:val="008F59B0"/>
    <w:rsid w:val="008F5ED2"/>
    <w:rsid w:val="008F5F15"/>
    <w:rsid w:val="008F6324"/>
    <w:rsid w:val="008F656E"/>
    <w:rsid w:val="008F7130"/>
    <w:rsid w:val="008F7969"/>
    <w:rsid w:val="00900144"/>
    <w:rsid w:val="00901252"/>
    <w:rsid w:val="0090209A"/>
    <w:rsid w:val="00903999"/>
    <w:rsid w:val="00903C29"/>
    <w:rsid w:val="00904710"/>
    <w:rsid w:val="00904D5C"/>
    <w:rsid w:val="0090507C"/>
    <w:rsid w:val="00905326"/>
    <w:rsid w:val="00905504"/>
    <w:rsid w:val="00905517"/>
    <w:rsid w:val="0090557D"/>
    <w:rsid w:val="00905798"/>
    <w:rsid w:val="0090590D"/>
    <w:rsid w:val="00905DA7"/>
    <w:rsid w:val="00906695"/>
    <w:rsid w:val="009072FA"/>
    <w:rsid w:val="00907827"/>
    <w:rsid w:val="00907A30"/>
    <w:rsid w:val="00907C6E"/>
    <w:rsid w:val="009102E8"/>
    <w:rsid w:val="00910424"/>
    <w:rsid w:val="00910E6A"/>
    <w:rsid w:val="00911E6D"/>
    <w:rsid w:val="00911FF2"/>
    <w:rsid w:val="00912A15"/>
    <w:rsid w:val="00913349"/>
    <w:rsid w:val="00913A67"/>
    <w:rsid w:val="00914FAD"/>
    <w:rsid w:val="009151C6"/>
    <w:rsid w:val="009169A4"/>
    <w:rsid w:val="00917CD0"/>
    <w:rsid w:val="00920391"/>
    <w:rsid w:val="009216EA"/>
    <w:rsid w:val="00921BDB"/>
    <w:rsid w:val="00921C2D"/>
    <w:rsid w:val="00921CC4"/>
    <w:rsid w:val="009226B2"/>
    <w:rsid w:val="009233D6"/>
    <w:rsid w:val="009235F1"/>
    <w:rsid w:val="00923D15"/>
    <w:rsid w:val="009240B2"/>
    <w:rsid w:val="0092425D"/>
    <w:rsid w:val="0092461D"/>
    <w:rsid w:val="00924983"/>
    <w:rsid w:val="00925458"/>
    <w:rsid w:val="00925918"/>
    <w:rsid w:val="00925C0D"/>
    <w:rsid w:val="00925E36"/>
    <w:rsid w:val="00926888"/>
    <w:rsid w:val="009305E1"/>
    <w:rsid w:val="009305E4"/>
    <w:rsid w:val="0093070E"/>
    <w:rsid w:val="009307F9"/>
    <w:rsid w:val="00930965"/>
    <w:rsid w:val="00930FAB"/>
    <w:rsid w:val="00931187"/>
    <w:rsid w:val="009311A5"/>
    <w:rsid w:val="0093171A"/>
    <w:rsid w:val="00931A18"/>
    <w:rsid w:val="00931AA0"/>
    <w:rsid w:val="00931B3F"/>
    <w:rsid w:val="00931DA2"/>
    <w:rsid w:val="009322B7"/>
    <w:rsid w:val="009323A5"/>
    <w:rsid w:val="009332F9"/>
    <w:rsid w:val="00933338"/>
    <w:rsid w:val="00933354"/>
    <w:rsid w:val="009336FB"/>
    <w:rsid w:val="009341A2"/>
    <w:rsid w:val="00934690"/>
    <w:rsid w:val="00935ED5"/>
    <w:rsid w:val="00937664"/>
    <w:rsid w:val="009376BB"/>
    <w:rsid w:val="00940AAF"/>
    <w:rsid w:val="00940B99"/>
    <w:rsid w:val="009414E8"/>
    <w:rsid w:val="00941BE8"/>
    <w:rsid w:val="0094200E"/>
    <w:rsid w:val="00942979"/>
    <w:rsid w:val="009440A7"/>
    <w:rsid w:val="00944117"/>
    <w:rsid w:val="00944C01"/>
    <w:rsid w:val="00945325"/>
    <w:rsid w:val="00945920"/>
    <w:rsid w:val="00946570"/>
    <w:rsid w:val="009465F0"/>
    <w:rsid w:val="00946FB3"/>
    <w:rsid w:val="009470FF"/>
    <w:rsid w:val="009478DF"/>
    <w:rsid w:val="00947B27"/>
    <w:rsid w:val="00951591"/>
    <w:rsid w:val="009534C2"/>
    <w:rsid w:val="00953A29"/>
    <w:rsid w:val="00954403"/>
    <w:rsid w:val="00954969"/>
    <w:rsid w:val="00954D29"/>
    <w:rsid w:val="00954FB8"/>
    <w:rsid w:val="00955648"/>
    <w:rsid w:val="00956DBF"/>
    <w:rsid w:val="0095706D"/>
    <w:rsid w:val="0095717C"/>
    <w:rsid w:val="009572A9"/>
    <w:rsid w:val="00957D76"/>
    <w:rsid w:val="00957D82"/>
    <w:rsid w:val="00960331"/>
    <w:rsid w:val="009604DF"/>
    <w:rsid w:val="00960A78"/>
    <w:rsid w:val="00960B90"/>
    <w:rsid w:val="00960D9E"/>
    <w:rsid w:val="00960DE0"/>
    <w:rsid w:val="00961086"/>
    <w:rsid w:val="009615C4"/>
    <w:rsid w:val="00961EA3"/>
    <w:rsid w:val="00961F73"/>
    <w:rsid w:val="009629F6"/>
    <w:rsid w:val="009635C0"/>
    <w:rsid w:val="00963602"/>
    <w:rsid w:val="00963C40"/>
    <w:rsid w:val="0096430E"/>
    <w:rsid w:val="009646A4"/>
    <w:rsid w:val="009649E6"/>
    <w:rsid w:val="00964DE7"/>
    <w:rsid w:val="009651CA"/>
    <w:rsid w:val="00965382"/>
    <w:rsid w:val="00970002"/>
    <w:rsid w:val="009702B2"/>
    <w:rsid w:val="0097030D"/>
    <w:rsid w:val="0097055F"/>
    <w:rsid w:val="00970C10"/>
    <w:rsid w:val="00970CD2"/>
    <w:rsid w:val="00970F50"/>
    <w:rsid w:val="00971CE4"/>
    <w:rsid w:val="00971EFD"/>
    <w:rsid w:val="00972234"/>
    <w:rsid w:val="009725CF"/>
    <w:rsid w:val="00972DD6"/>
    <w:rsid w:val="00975246"/>
    <w:rsid w:val="00975316"/>
    <w:rsid w:val="0097589C"/>
    <w:rsid w:val="00975CBE"/>
    <w:rsid w:val="00975D60"/>
    <w:rsid w:val="00975E20"/>
    <w:rsid w:val="0097640E"/>
    <w:rsid w:val="009766C6"/>
    <w:rsid w:val="00976728"/>
    <w:rsid w:val="00976862"/>
    <w:rsid w:val="00976B19"/>
    <w:rsid w:val="00976DE2"/>
    <w:rsid w:val="00980D76"/>
    <w:rsid w:val="00981725"/>
    <w:rsid w:val="00982081"/>
    <w:rsid w:val="00982E1C"/>
    <w:rsid w:val="009832C3"/>
    <w:rsid w:val="009837E5"/>
    <w:rsid w:val="00983A9F"/>
    <w:rsid w:val="00983D45"/>
    <w:rsid w:val="0098412A"/>
    <w:rsid w:val="00984B38"/>
    <w:rsid w:val="0098541C"/>
    <w:rsid w:val="00985475"/>
    <w:rsid w:val="00985E59"/>
    <w:rsid w:val="00986016"/>
    <w:rsid w:val="009861B1"/>
    <w:rsid w:val="0098661B"/>
    <w:rsid w:val="00986645"/>
    <w:rsid w:val="009867AC"/>
    <w:rsid w:val="00986B8D"/>
    <w:rsid w:val="00986E27"/>
    <w:rsid w:val="00987B48"/>
    <w:rsid w:val="009908CF"/>
    <w:rsid w:val="0099090A"/>
    <w:rsid w:val="009913F5"/>
    <w:rsid w:val="00991A14"/>
    <w:rsid w:val="00992DDB"/>
    <w:rsid w:val="00993BC7"/>
    <w:rsid w:val="009944B7"/>
    <w:rsid w:val="009949F6"/>
    <w:rsid w:val="00995208"/>
    <w:rsid w:val="009954E3"/>
    <w:rsid w:val="00996354"/>
    <w:rsid w:val="0099656B"/>
    <w:rsid w:val="00996848"/>
    <w:rsid w:val="0099766F"/>
    <w:rsid w:val="00997957"/>
    <w:rsid w:val="009A000E"/>
    <w:rsid w:val="009A00C1"/>
    <w:rsid w:val="009A0EDC"/>
    <w:rsid w:val="009A118F"/>
    <w:rsid w:val="009A140D"/>
    <w:rsid w:val="009A1D5C"/>
    <w:rsid w:val="009A1FBF"/>
    <w:rsid w:val="009A24A8"/>
    <w:rsid w:val="009A2B43"/>
    <w:rsid w:val="009A2D1A"/>
    <w:rsid w:val="009A3966"/>
    <w:rsid w:val="009A39F0"/>
    <w:rsid w:val="009A416D"/>
    <w:rsid w:val="009A575A"/>
    <w:rsid w:val="009A5EE7"/>
    <w:rsid w:val="009A7B74"/>
    <w:rsid w:val="009A7FB1"/>
    <w:rsid w:val="009B06B1"/>
    <w:rsid w:val="009B0716"/>
    <w:rsid w:val="009B0B1B"/>
    <w:rsid w:val="009B0BCC"/>
    <w:rsid w:val="009B1F4B"/>
    <w:rsid w:val="009B276C"/>
    <w:rsid w:val="009B2D86"/>
    <w:rsid w:val="009B300F"/>
    <w:rsid w:val="009B340A"/>
    <w:rsid w:val="009B342E"/>
    <w:rsid w:val="009B3BD7"/>
    <w:rsid w:val="009B3C5F"/>
    <w:rsid w:val="009B41E6"/>
    <w:rsid w:val="009B426A"/>
    <w:rsid w:val="009B42A4"/>
    <w:rsid w:val="009B5051"/>
    <w:rsid w:val="009B5134"/>
    <w:rsid w:val="009B57E7"/>
    <w:rsid w:val="009B5837"/>
    <w:rsid w:val="009B5874"/>
    <w:rsid w:val="009B5D31"/>
    <w:rsid w:val="009B5E97"/>
    <w:rsid w:val="009B6767"/>
    <w:rsid w:val="009B7107"/>
    <w:rsid w:val="009B7923"/>
    <w:rsid w:val="009C00F8"/>
    <w:rsid w:val="009C0450"/>
    <w:rsid w:val="009C071D"/>
    <w:rsid w:val="009C14A1"/>
    <w:rsid w:val="009C15E6"/>
    <w:rsid w:val="009C1604"/>
    <w:rsid w:val="009C164E"/>
    <w:rsid w:val="009C22A7"/>
    <w:rsid w:val="009C288D"/>
    <w:rsid w:val="009C3FD4"/>
    <w:rsid w:val="009C45D0"/>
    <w:rsid w:val="009C517A"/>
    <w:rsid w:val="009C5803"/>
    <w:rsid w:val="009C5A03"/>
    <w:rsid w:val="009C6198"/>
    <w:rsid w:val="009C6C3A"/>
    <w:rsid w:val="009C6FF0"/>
    <w:rsid w:val="009C7228"/>
    <w:rsid w:val="009C7876"/>
    <w:rsid w:val="009C7AFA"/>
    <w:rsid w:val="009C7D06"/>
    <w:rsid w:val="009D03CF"/>
    <w:rsid w:val="009D0662"/>
    <w:rsid w:val="009D18D1"/>
    <w:rsid w:val="009D216F"/>
    <w:rsid w:val="009D339D"/>
    <w:rsid w:val="009D3556"/>
    <w:rsid w:val="009D5392"/>
    <w:rsid w:val="009D5CF0"/>
    <w:rsid w:val="009D6069"/>
    <w:rsid w:val="009D608B"/>
    <w:rsid w:val="009D6C62"/>
    <w:rsid w:val="009D6DFB"/>
    <w:rsid w:val="009D75C0"/>
    <w:rsid w:val="009D7BA8"/>
    <w:rsid w:val="009D7F8D"/>
    <w:rsid w:val="009E07CC"/>
    <w:rsid w:val="009E094F"/>
    <w:rsid w:val="009E0B90"/>
    <w:rsid w:val="009E0E9B"/>
    <w:rsid w:val="009E0ECC"/>
    <w:rsid w:val="009E21FB"/>
    <w:rsid w:val="009E22D9"/>
    <w:rsid w:val="009E279F"/>
    <w:rsid w:val="009E312F"/>
    <w:rsid w:val="009E31DD"/>
    <w:rsid w:val="009E3224"/>
    <w:rsid w:val="009E36F5"/>
    <w:rsid w:val="009E443E"/>
    <w:rsid w:val="009E47C9"/>
    <w:rsid w:val="009E4FD0"/>
    <w:rsid w:val="009E5753"/>
    <w:rsid w:val="009E5A0E"/>
    <w:rsid w:val="009E758C"/>
    <w:rsid w:val="009F1BE0"/>
    <w:rsid w:val="009F35F9"/>
    <w:rsid w:val="009F370C"/>
    <w:rsid w:val="009F3A30"/>
    <w:rsid w:val="009F4066"/>
    <w:rsid w:val="009F40EA"/>
    <w:rsid w:val="009F447E"/>
    <w:rsid w:val="009F494F"/>
    <w:rsid w:val="009F4D59"/>
    <w:rsid w:val="009F4E9D"/>
    <w:rsid w:val="009F5529"/>
    <w:rsid w:val="009F5749"/>
    <w:rsid w:val="009F5ADB"/>
    <w:rsid w:val="009F5C37"/>
    <w:rsid w:val="009F6072"/>
    <w:rsid w:val="009F6DED"/>
    <w:rsid w:val="009F79F2"/>
    <w:rsid w:val="009F7AA3"/>
    <w:rsid w:val="009F7B68"/>
    <w:rsid w:val="009F7F1F"/>
    <w:rsid w:val="00A0025B"/>
    <w:rsid w:val="00A004B4"/>
    <w:rsid w:val="00A0084D"/>
    <w:rsid w:val="00A00D53"/>
    <w:rsid w:val="00A0121F"/>
    <w:rsid w:val="00A01371"/>
    <w:rsid w:val="00A0227F"/>
    <w:rsid w:val="00A024AA"/>
    <w:rsid w:val="00A0259F"/>
    <w:rsid w:val="00A03BCB"/>
    <w:rsid w:val="00A03FFA"/>
    <w:rsid w:val="00A046C4"/>
    <w:rsid w:val="00A04A9C"/>
    <w:rsid w:val="00A05484"/>
    <w:rsid w:val="00A07C2C"/>
    <w:rsid w:val="00A102E1"/>
    <w:rsid w:val="00A103EE"/>
    <w:rsid w:val="00A114AA"/>
    <w:rsid w:val="00A118D7"/>
    <w:rsid w:val="00A11DB6"/>
    <w:rsid w:val="00A12F37"/>
    <w:rsid w:val="00A1537A"/>
    <w:rsid w:val="00A158F8"/>
    <w:rsid w:val="00A16805"/>
    <w:rsid w:val="00A16957"/>
    <w:rsid w:val="00A16B62"/>
    <w:rsid w:val="00A16D56"/>
    <w:rsid w:val="00A16D9A"/>
    <w:rsid w:val="00A17260"/>
    <w:rsid w:val="00A174C1"/>
    <w:rsid w:val="00A17BAD"/>
    <w:rsid w:val="00A17FF1"/>
    <w:rsid w:val="00A20151"/>
    <w:rsid w:val="00A2176F"/>
    <w:rsid w:val="00A22048"/>
    <w:rsid w:val="00A22E59"/>
    <w:rsid w:val="00A23067"/>
    <w:rsid w:val="00A24356"/>
    <w:rsid w:val="00A2454A"/>
    <w:rsid w:val="00A248CF"/>
    <w:rsid w:val="00A24AD1"/>
    <w:rsid w:val="00A24DEA"/>
    <w:rsid w:val="00A25021"/>
    <w:rsid w:val="00A25135"/>
    <w:rsid w:val="00A2548D"/>
    <w:rsid w:val="00A2578F"/>
    <w:rsid w:val="00A25862"/>
    <w:rsid w:val="00A25AC6"/>
    <w:rsid w:val="00A26746"/>
    <w:rsid w:val="00A27A57"/>
    <w:rsid w:val="00A3002E"/>
    <w:rsid w:val="00A30D12"/>
    <w:rsid w:val="00A311E7"/>
    <w:rsid w:val="00A317D1"/>
    <w:rsid w:val="00A31BB2"/>
    <w:rsid w:val="00A31D96"/>
    <w:rsid w:val="00A32045"/>
    <w:rsid w:val="00A3204A"/>
    <w:rsid w:val="00A32604"/>
    <w:rsid w:val="00A32A9A"/>
    <w:rsid w:val="00A32F12"/>
    <w:rsid w:val="00A33057"/>
    <w:rsid w:val="00A3310F"/>
    <w:rsid w:val="00A33637"/>
    <w:rsid w:val="00A3373D"/>
    <w:rsid w:val="00A34A78"/>
    <w:rsid w:val="00A34FF2"/>
    <w:rsid w:val="00A356CE"/>
    <w:rsid w:val="00A3595B"/>
    <w:rsid w:val="00A35BE9"/>
    <w:rsid w:val="00A362C8"/>
    <w:rsid w:val="00A37153"/>
    <w:rsid w:val="00A37B42"/>
    <w:rsid w:val="00A37B65"/>
    <w:rsid w:val="00A41C6C"/>
    <w:rsid w:val="00A421D6"/>
    <w:rsid w:val="00A424C2"/>
    <w:rsid w:val="00A42ADB"/>
    <w:rsid w:val="00A42BB4"/>
    <w:rsid w:val="00A43523"/>
    <w:rsid w:val="00A43BAE"/>
    <w:rsid w:val="00A43EA8"/>
    <w:rsid w:val="00A44859"/>
    <w:rsid w:val="00A44E2A"/>
    <w:rsid w:val="00A454AE"/>
    <w:rsid w:val="00A45766"/>
    <w:rsid w:val="00A464D1"/>
    <w:rsid w:val="00A46D9A"/>
    <w:rsid w:val="00A46DA1"/>
    <w:rsid w:val="00A470B9"/>
    <w:rsid w:val="00A47E60"/>
    <w:rsid w:val="00A5010F"/>
    <w:rsid w:val="00A5021E"/>
    <w:rsid w:val="00A503FC"/>
    <w:rsid w:val="00A512F9"/>
    <w:rsid w:val="00A51B9B"/>
    <w:rsid w:val="00A51E6E"/>
    <w:rsid w:val="00A52773"/>
    <w:rsid w:val="00A53510"/>
    <w:rsid w:val="00A54102"/>
    <w:rsid w:val="00A54B44"/>
    <w:rsid w:val="00A54BE0"/>
    <w:rsid w:val="00A5527C"/>
    <w:rsid w:val="00A55EF1"/>
    <w:rsid w:val="00A56782"/>
    <w:rsid w:val="00A56A9D"/>
    <w:rsid w:val="00A56E8B"/>
    <w:rsid w:val="00A57746"/>
    <w:rsid w:val="00A57A05"/>
    <w:rsid w:val="00A57BFB"/>
    <w:rsid w:val="00A57DD8"/>
    <w:rsid w:val="00A57F20"/>
    <w:rsid w:val="00A60177"/>
    <w:rsid w:val="00A606D7"/>
    <w:rsid w:val="00A612FC"/>
    <w:rsid w:val="00A6142F"/>
    <w:rsid w:val="00A6162B"/>
    <w:rsid w:val="00A62207"/>
    <w:rsid w:val="00A62CCE"/>
    <w:rsid w:val="00A632C9"/>
    <w:rsid w:val="00A63D43"/>
    <w:rsid w:val="00A63F31"/>
    <w:rsid w:val="00A6415E"/>
    <w:rsid w:val="00A64F39"/>
    <w:rsid w:val="00A653FD"/>
    <w:rsid w:val="00A659ED"/>
    <w:rsid w:val="00A6715A"/>
    <w:rsid w:val="00A70241"/>
    <w:rsid w:val="00A70291"/>
    <w:rsid w:val="00A707F4"/>
    <w:rsid w:val="00A70CD3"/>
    <w:rsid w:val="00A7140C"/>
    <w:rsid w:val="00A71635"/>
    <w:rsid w:val="00A71642"/>
    <w:rsid w:val="00A71A0B"/>
    <w:rsid w:val="00A71AD5"/>
    <w:rsid w:val="00A7237B"/>
    <w:rsid w:val="00A728FD"/>
    <w:rsid w:val="00A72EFA"/>
    <w:rsid w:val="00A7308B"/>
    <w:rsid w:val="00A74954"/>
    <w:rsid w:val="00A749D2"/>
    <w:rsid w:val="00A760CF"/>
    <w:rsid w:val="00A76373"/>
    <w:rsid w:val="00A763B9"/>
    <w:rsid w:val="00A7668C"/>
    <w:rsid w:val="00A76766"/>
    <w:rsid w:val="00A76816"/>
    <w:rsid w:val="00A76AF5"/>
    <w:rsid w:val="00A7731F"/>
    <w:rsid w:val="00A801C3"/>
    <w:rsid w:val="00A8058D"/>
    <w:rsid w:val="00A80B5F"/>
    <w:rsid w:val="00A80BE3"/>
    <w:rsid w:val="00A81357"/>
    <w:rsid w:val="00A81A65"/>
    <w:rsid w:val="00A820BC"/>
    <w:rsid w:val="00A82413"/>
    <w:rsid w:val="00A827E7"/>
    <w:rsid w:val="00A8283D"/>
    <w:rsid w:val="00A82E96"/>
    <w:rsid w:val="00A83184"/>
    <w:rsid w:val="00A84046"/>
    <w:rsid w:val="00A84062"/>
    <w:rsid w:val="00A8407F"/>
    <w:rsid w:val="00A84480"/>
    <w:rsid w:val="00A84758"/>
    <w:rsid w:val="00A84F9A"/>
    <w:rsid w:val="00A85564"/>
    <w:rsid w:val="00A85FBF"/>
    <w:rsid w:val="00A86249"/>
    <w:rsid w:val="00A8628E"/>
    <w:rsid w:val="00A86971"/>
    <w:rsid w:val="00A86BCA"/>
    <w:rsid w:val="00A86F91"/>
    <w:rsid w:val="00A86FD1"/>
    <w:rsid w:val="00A8726E"/>
    <w:rsid w:val="00A90B61"/>
    <w:rsid w:val="00A90E2B"/>
    <w:rsid w:val="00A90E2E"/>
    <w:rsid w:val="00A90E87"/>
    <w:rsid w:val="00A90ED7"/>
    <w:rsid w:val="00A90F23"/>
    <w:rsid w:val="00A91320"/>
    <w:rsid w:val="00A92B79"/>
    <w:rsid w:val="00A9637E"/>
    <w:rsid w:val="00A96B44"/>
    <w:rsid w:val="00A96C92"/>
    <w:rsid w:val="00A96EB4"/>
    <w:rsid w:val="00A977AB"/>
    <w:rsid w:val="00AA00E1"/>
    <w:rsid w:val="00AA0748"/>
    <w:rsid w:val="00AA07E2"/>
    <w:rsid w:val="00AA0A30"/>
    <w:rsid w:val="00AA139F"/>
    <w:rsid w:val="00AA179E"/>
    <w:rsid w:val="00AA1CF9"/>
    <w:rsid w:val="00AA1D07"/>
    <w:rsid w:val="00AA1E29"/>
    <w:rsid w:val="00AA250B"/>
    <w:rsid w:val="00AA279C"/>
    <w:rsid w:val="00AA2F05"/>
    <w:rsid w:val="00AA3A9D"/>
    <w:rsid w:val="00AA4536"/>
    <w:rsid w:val="00AA5152"/>
    <w:rsid w:val="00AA5D02"/>
    <w:rsid w:val="00AA5FB4"/>
    <w:rsid w:val="00AA635A"/>
    <w:rsid w:val="00AA682A"/>
    <w:rsid w:val="00AA6AB8"/>
    <w:rsid w:val="00AA6EB0"/>
    <w:rsid w:val="00AA7C70"/>
    <w:rsid w:val="00AB0507"/>
    <w:rsid w:val="00AB1099"/>
    <w:rsid w:val="00AB10FB"/>
    <w:rsid w:val="00AB1EE9"/>
    <w:rsid w:val="00AB1EEF"/>
    <w:rsid w:val="00AB353D"/>
    <w:rsid w:val="00AB3868"/>
    <w:rsid w:val="00AB42E3"/>
    <w:rsid w:val="00AB44FC"/>
    <w:rsid w:val="00AB4D9A"/>
    <w:rsid w:val="00AB51DA"/>
    <w:rsid w:val="00AB58E7"/>
    <w:rsid w:val="00AB5A21"/>
    <w:rsid w:val="00AB5C49"/>
    <w:rsid w:val="00AB668D"/>
    <w:rsid w:val="00AB684C"/>
    <w:rsid w:val="00AB7CC7"/>
    <w:rsid w:val="00AB7EFE"/>
    <w:rsid w:val="00AC049C"/>
    <w:rsid w:val="00AC06C5"/>
    <w:rsid w:val="00AC0DAB"/>
    <w:rsid w:val="00AC11CD"/>
    <w:rsid w:val="00AC1325"/>
    <w:rsid w:val="00AC151A"/>
    <w:rsid w:val="00AC2ADE"/>
    <w:rsid w:val="00AC363B"/>
    <w:rsid w:val="00AC4193"/>
    <w:rsid w:val="00AC46BB"/>
    <w:rsid w:val="00AC54B5"/>
    <w:rsid w:val="00AC560A"/>
    <w:rsid w:val="00AC5731"/>
    <w:rsid w:val="00AC59BC"/>
    <w:rsid w:val="00AC6402"/>
    <w:rsid w:val="00AC70A7"/>
    <w:rsid w:val="00AC72CE"/>
    <w:rsid w:val="00AC7509"/>
    <w:rsid w:val="00AC7B9E"/>
    <w:rsid w:val="00AD0392"/>
    <w:rsid w:val="00AD0B0D"/>
    <w:rsid w:val="00AD0DC6"/>
    <w:rsid w:val="00AD0E50"/>
    <w:rsid w:val="00AD1426"/>
    <w:rsid w:val="00AD1BC2"/>
    <w:rsid w:val="00AD2082"/>
    <w:rsid w:val="00AD2441"/>
    <w:rsid w:val="00AD26B3"/>
    <w:rsid w:val="00AD32A6"/>
    <w:rsid w:val="00AD370B"/>
    <w:rsid w:val="00AD44DF"/>
    <w:rsid w:val="00AD4B79"/>
    <w:rsid w:val="00AD4BC6"/>
    <w:rsid w:val="00AD6833"/>
    <w:rsid w:val="00AD6F65"/>
    <w:rsid w:val="00AD7621"/>
    <w:rsid w:val="00AD79B2"/>
    <w:rsid w:val="00AD7ADB"/>
    <w:rsid w:val="00AD7D67"/>
    <w:rsid w:val="00AE059C"/>
    <w:rsid w:val="00AE0AD3"/>
    <w:rsid w:val="00AE1AE1"/>
    <w:rsid w:val="00AE1B61"/>
    <w:rsid w:val="00AE1D72"/>
    <w:rsid w:val="00AE2394"/>
    <w:rsid w:val="00AE264E"/>
    <w:rsid w:val="00AE2C5F"/>
    <w:rsid w:val="00AE46BA"/>
    <w:rsid w:val="00AE4BCA"/>
    <w:rsid w:val="00AE5248"/>
    <w:rsid w:val="00AE5D57"/>
    <w:rsid w:val="00AE5EEE"/>
    <w:rsid w:val="00AE6173"/>
    <w:rsid w:val="00AE64C6"/>
    <w:rsid w:val="00AE662A"/>
    <w:rsid w:val="00AE665B"/>
    <w:rsid w:val="00AE7AF8"/>
    <w:rsid w:val="00AE7C69"/>
    <w:rsid w:val="00AE7D03"/>
    <w:rsid w:val="00AE7F5A"/>
    <w:rsid w:val="00AF0436"/>
    <w:rsid w:val="00AF1040"/>
    <w:rsid w:val="00AF238D"/>
    <w:rsid w:val="00AF24B3"/>
    <w:rsid w:val="00AF2637"/>
    <w:rsid w:val="00AF3478"/>
    <w:rsid w:val="00AF3AD6"/>
    <w:rsid w:val="00AF3F0B"/>
    <w:rsid w:val="00AF4421"/>
    <w:rsid w:val="00AF4671"/>
    <w:rsid w:val="00AF49D4"/>
    <w:rsid w:val="00AF4CBD"/>
    <w:rsid w:val="00AF53E2"/>
    <w:rsid w:val="00AF5557"/>
    <w:rsid w:val="00AF5854"/>
    <w:rsid w:val="00AF5A2B"/>
    <w:rsid w:val="00AF5AAF"/>
    <w:rsid w:val="00AF5E59"/>
    <w:rsid w:val="00AF70C3"/>
    <w:rsid w:val="00AF7CC1"/>
    <w:rsid w:val="00AF7CE6"/>
    <w:rsid w:val="00AF7EC1"/>
    <w:rsid w:val="00B002CD"/>
    <w:rsid w:val="00B00A38"/>
    <w:rsid w:val="00B00D89"/>
    <w:rsid w:val="00B01344"/>
    <w:rsid w:val="00B0162A"/>
    <w:rsid w:val="00B01BDA"/>
    <w:rsid w:val="00B01D78"/>
    <w:rsid w:val="00B02607"/>
    <w:rsid w:val="00B03DB6"/>
    <w:rsid w:val="00B0417F"/>
    <w:rsid w:val="00B04651"/>
    <w:rsid w:val="00B0477B"/>
    <w:rsid w:val="00B04A0B"/>
    <w:rsid w:val="00B053CD"/>
    <w:rsid w:val="00B055CF"/>
    <w:rsid w:val="00B05BF7"/>
    <w:rsid w:val="00B06135"/>
    <w:rsid w:val="00B069E8"/>
    <w:rsid w:val="00B06DD7"/>
    <w:rsid w:val="00B07181"/>
    <w:rsid w:val="00B074BF"/>
    <w:rsid w:val="00B07C0B"/>
    <w:rsid w:val="00B07C34"/>
    <w:rsid w:val="00B07E11"/>
    <w:rsid w:val="00B103F9"/>
    <w:rsid w:val="00B10A14"/>
    <w:rsid w:val="00B12228"/>
    <w:rsid w:val="00B13761"/>
    <w:rsid w:val="00B13F39"/>
    <w:rsid w:val="00B141B4"/>
    <w:rsid w:val="00B1461F"/>
    <w:rsid w:val="00B14900"/>
    <w:rsid w:val="00B15868"/>
    <w:rsid w:val="00B158E2"/>
    <w:rsid w:val="00B1689F"/>
    <w:rsid w:val="00B16DE8"/>
    <w:rsid w:val="00B17937"/>
    <w:rsid w:val="00B17DE3"/>
    <w:rsid w:val="00B17EA7"/>
    <w:rsid w:val="00B20180"/>
    <w:rsid w:val="00B202F6"/>
    <w:rsid w:val="00B2039C"/>
    <w:rsid w:val="00B204EB"/>
    <w:rsid w:val="00B20F76"/>
    <w:rsid w:val="00B20F84"/>
    <w:rsid w:val="00B21739"/>
    <w:rsid w:val="00B21BE5"/>
    <w:rsid w:val="00B22042"/>
    <w:rsid w:val="00B2292A"/>
    <w:rsid w:val="00B231B7"/>
    <w:rsid w:val="00B232E2"/>
    <w:rsid w:val="00B23A12"/>
    <w:rsid w:val="00B24114"/>
    <w:rsid w:val="00B24CC5"/>
    <w:rsid w:val="00B25D06"/>
    <w:rsid w:val="00B2685B"/>
    <w:rsid w:val="00B26A69"/>
    <w:rsid w:val="00B2738C"/>
    <w:rsid w:val="00B30028"/>
    <w:rsid w:val="00B30BA1"/>
    <w:rsid w:val="00B31028"/>
    <w:rsid w:val="00B31ACD"/>
    <w:rsid w:val="00B31DA8"/>
    <w:rsid w:val="00B32074"/>
    <w:rsid w:val="00B32359"/>
    <w:rsid w:val="00B325A0"/>
    <w:rsid w:val="00B32851"/>
    <w:rsid w:val="00B32AEA"/>
    <w:rsid w:val="00B339AD"/>
    <w:rsid w:val="00B33BFA"/>
    <w:rsid w:val="00B33CFD"/>
    <w:rsid w:val="00B33DEF"/>
    <w:rsid w:val="00B345BA"/>
    <w:rsid w:val="00B346DA"/>
    <w:rsid w:val="00B35BD7"/>
    <w:rsid w:val="00B35D42"/>
    <w:rsid w:val="00B35D5E"/>
    <w:rsid w:val="00B36017"/>
    <w:rsid w:val="00B363BB"/>
    <w:rsid w:val="00B371F9"/>
    <w:rsid w:val="00B37551"/>
    <w:rsid w:val="00B3760F"/>
    <w:rsid w:val="00B379CB"/>
    <w:rsid w:val="00B37DFF"/>
    <w:rsid w:val="00B41283"/>
    <w:rsid w:val="00B42162"/>
    <w:rsid w:val="00B42D7A"/>
    <w:rsid w:val="00B434DA"/>
    <w:rsid w:val="00B43620"/>
    <w:rsid w:val="00B43FCE"/>
    <w:rsid w:val="00B43FEA"/>
    <w:rsid w:val="00B446E1"/>
    <w:rsid w:val="00B44768"/>
    <w:rsid w:val="00B44DE5"/>
    <w:rsid w:val="00B450C0"/>
    <w:rsid w:val="00B479CC"/>
    <w:rsid w:val="00B47BB0"/>
    <w:rsid w:val="00B47C82"/>
    <w:rsid w:val="00B47CBA"/>
    <w:rsid w:val="00B50229"/>
    <w:rsid w:val="00B503DB"/>
    <w:rsid w:val="00B50682"/>
    <w:rsid w:val="00B5079A"/>
    <w:rsid w:val="00B50CE9"/>
    <w:rsid w:val="00B50E72"/>
    <w:rsid w:val="00B51143"/>
    <w:rsid w:val="00B5136C"/>
    <w:rsid w:val="00B515E3"/>
    <w:rsid w:val="00B51C5C"/>
    <w:rsid w:val="00B529A9"/>
    <w:rsid w:val="00B5300A"/>
    <w:rsid w:val="00B537F4"/>
    <w:rsid w:val="00B53CC1"/>
    <w:rsid w:val="00B54E15"/>
    <w:rsid w:val="00B54E72"/>
    <w:rsid w:val="00B55090"/>
    <w:rsid w:val="00B5562D"/>
    <w:rsid w:val="00B56491"/>
    <w:rsid w:val="00B56CE1"/>
    <w:rsid w:val="00B5733C"/>
    <w:rsid w:val="00B57602"/>
    <w:rsid w:val="00B57D3F"/>
    <w:rsid w:val="00B57F04"/>
    <w:rsid w:val="00B60153"/>
    <w:rsid w:val="00B60308"/>
    <w:rsid w:val="00B60477"/>
    <w:rsid w:val="00B60844"/>
    <w:rsid w:val="00B60A7E"/>
    <w:rsid w:val="00B61805"/>
    <w:rsid w:val="00B627BD"/>
    <w:rsid w:val="00B62F1E"/>
    <w:rsid w:val="00B6338F"/>
    <w:rsid w:val="00B63559"/>
    <w:rsid w:val="00B63A5C"/>
    <w:rsid w:val="00B63AF6"/>
    <w:rsid w:val="00B63BD6"/>
    <w:rsid w:val="00B64225"/>
    <w:rsid w:val="00B6464E"/>
    <w:rsid w:val="00B65551"/>
    <w:rsid w:val="00B6592A"/>
    <w:rsid w:val="00B65DCA"/>
    <w:rsid w:val="00B66C04"/>
    <w:rsid w:val="00B66C6A"/>
    <w:rsid w:val="00B67A83"/>
    <w:rsid w:val="00B67C90"/>
    <w:rsid w:val="00B67FCA"/>
    <w:rsid w:val="00B700C0"/>
    <w:rsid w:val="00B7066C"/>
    <w:rsid w:val="00B70A5F"/>
    <w:rsid w:val="00B714A5"/>
    <w:rsid w:val="00B71511"/>
    <w:rsid w:val="00B71617"/>
    <w:rsid w:val="00B71688"/>
    <w:rsid w:val="00B71AC6"/>
    <w:rsid w:val="00B71ADC"/>
    <w:rsid w:val="00B720AF"/>
    <w:rsid w:val="00B726FD"/>
    <w:rsid w:val="00B728AC"/>
    <w:rsid w:val="00B72ACD"/>
    <w:rsid w:val="00B72C58"/>
    <w:rsid w:val="00B73412"/>
    <w:rsid w:val="00B73623"/>
    <w:rsid w:val="00B73B7D"/>
    <w:rsid w:val="00B73C4C"/>
    <w:rsid w:val="00B73DBE"/>
    <w:rsid w:val="00B74F42"/>
    <w:rsid w:val="00B76178"/>
    <w:rsid w:val="00B7671B"/>
    <w:rsid w:val="00B76783"/>
    <w:rsid w:val="00B7698E"/>
    <w:rsid w:val="00B774F8"/>
    <w:rsid w:val="00B77801"/>
    <w:rsid w:val="00B80694"/>
    <w:rsid w:val="00B80EF6"/>
    <w:rsid w:val="00B81123"/>
    <w:rsid w:val="00B81635"/>
    <w:rsid w:val="00B8303C"/>
    <w:rsid w:val="00B83113"/>
    <w:rsid w:val="00B8352D"/>
    <w:rsid w:val="00B839C8"/>
    <w:rsid w:val="00B83C18"/>
    <w:rsid w:val="00B83DB8"/>
    <w:rsid w:val="00B83F6B"/>
    <w:rsid w:val="00B842DA"/>
    <w:rsid w:val="00B84356"/>
    <w:rsid w:val="00B84655"/>
    <w:rsid w:val="00B8466D"/>
    <w:rsid w:val="00B859D5"/>
    <w:rsid w:val="00B861DF"/>
    <w:rsid w:val="00B864DE"/>
    <w:rsid w:val="00B86DAF"/>
    <w:rsid w:val="00B8755D"/>
    <w:rsid w:val="00B879D1"/>
    <w:rsid w:val="00B87BC5"/>
    <w:rsid w:val="00B87D61"/>
    <w:rsid w:val="00B9021A"/>
    <w:rsid w:val="00B90593"/>
    <w:rsid w:val="00B90774"/>
    <w:rsid w:val="00B91A06"/>
    <w:rsid w:val="00B92F83"/>
    <w:rsid w:val="00B93538"/>
    <w:rsid w:val="00B93932"/>
    <w:rsid w:val="00B94108"/>
    <w:rsid w:val="00B942E4"/>
    <w:rsid w:val="00B94E90"/>
    <w:rsid w:val="00B95CFA"/>
    <w:rsid w:val="00B961AB"/>
    <w:rsid w:val="00B96900"/>
    <w:rsid w:val="00B96DE9"/>
    <w:rsid w:val="00B97A11"/>
    <w:rsid w:val="00B97C2E"/>
    <w:rsid w:val="00B97C3A"/>
    <w:rsid w:val="00BA087E"/>
    <w:rsid w:val="00BA177A"/>
    <w:rsid w:val="00BA19F6"/>
    <w:rsid w:val="00BA1B36"/>
    <w:rsid w:val="00BA1CD3"/>
    <w:rsid w:val="00BA1F50"/>
    <w:rsid w:val="00BA21D4"/>
    <w:rsid w:val="00BA224E"/>
    <w:rsid w:val="00BA269C"/>
    <w:rsid w:val="00BA276C"/>
    <w:rsid w:val="00BA32CE"/>
    <w:rsid w:val="00BA392D"/>
    <w:rsid w:val="00BA468F"/>
    <w:rsid w:val="00BA62DB"/>
    <w:rsid w:val="00BA6B0E"/>
    <w:rsid w:val="00BA6DC2"/>
    <w:rsid w:val="00BA6F8E"/>
    <w:rsid w:val="00BA77BE"/>
    <w:rsid w:val="00BB044D"/>
    <w:rsid w:val="00BB07D7"/>
    <w:rsid w:val="00BB0D15"/>
    <w:rsid w:val="00BB1486"/>
    <w:rsid w:val="00BB17AE"/>
    <w:rsid w:val="00BB244E"/>
    <w:rsid w:val="00BB2A11"/>
    <w:rsid w:val="00BB2AB1"/>
    <w:rsid w:val="00BB3742"/>
    <w:rsid w:val="00BB3E7F"/>
    <w:rsid w:val="00BB435B"/>
    <w:rsid w:val="00BB51E9"/>
    <w:rsid w:val="00BB536A"/>
    <w:rsid w:val="00BB54AB"/>
    <w:rsid w:val="00BB57D3"/>
    <w:rsid w:val="00BB5B9C"/>
    <w:rsid w:val="00BB5D4F"/>
    <w:rsid w:val="00BB6370"/>
    <w:rsid w:val="00BB6505"/>
    <w:rsid w:val="00BB698B"/>
    <w:rsid w:val="00BB6CEE"/>
    <w:rsid w:val="00BB7DFE"/>
    <w:rsid w:val="00BC0091"/>
    <w:rsid w:val="00BC0387"/>
    <w:rsid w:val="00BC16EB"/>
    <w:rsid w:val="00BC20CF"/>
    <w:rsid w:val="00BC2564"/>
    <w:rsid w:val="00BC2874"/>
    <w:rsid w:val="00BC2CC1"/>
    <w:rsid w:val="00BC30F8"/>
    <w:rsid w:val="00BC4303"/>
    <w:rsid w:val="00BC443A"/>
    <w:rsid w:val="00BC4CAA"/>
    <w:rsid w:val="00BC4D8C"/>
    <w:rsid w:val="00BC4E30"/>
    <w:rsid w:val="00BC5228"/>
    <w:rsid w:val="00BC572D"/>
    <w:rsid w:val="00BC6333"/>
    <w:rsid w:val="00BC64D8"/>
    <w:rsid w:val="00BC6676"/>
    <w:rsid w:val="00BC6C81"/>
    <w:rsid w:val="00BC7066"/>
    <w:rsid w:val="00BC75C3"/>
    <w:rsid w:val="00BC765C"/>
    <w:rsid w:val="00BC7ADE"/>
    <w:rsid w:val="00BC7DF1"/>
    <w:rsid w:val="00BC7EFD"/>
    <w:rsid w:val="00BD034F"/>
    <w:rsid w:val="00BD0363"/>
    <w:rsid w:val="00BD0829"/>
    <w:rsid w:val="00BD1039"/>
    <w:rsid w:val="00BD11B8"/>
    <w:rsid w:val="00BD12D2"/>
    <w:rsid w:val="00BD19BF"/>
    <w:rsid w:val="00BD19D1"/>
    <w:rsid w:val="00BD1BBD"/>
    <w:rsid w:val="00BD1C5F"/>
    <w:rsid w:val="00BD1F3F"/>
    <w:rsid w:val="00BD228C"/>
    <w:rsid w:val="00BD291D"/>
    <w:rsid w:val="00BD2FFB"/>
    <w:rsid w:val="00BD4968"/>
    <w:rsid w:val="00BD4EDC"/>
    <w:rsid w:val="00BD5619"/>
    <w:rsid w:val="00BD56AB"/>
    <w:rsid w:val="00BD57E6"/>
    <w:rsid w:val="00BD5AA0"/>
    <w:rsid w:val="00BD5FE2"/>
    <w:rsid w:val="00BD6D36"/>
    <w:rsid w:val="00BD714E"/>
    <w:rsid w:val="00BD7506"/>
    <w:rsid w:val="00BE03D6"/>
    <w:rsid w:val="00BE1169"/>
    <w:rsid w:val="00BE1707"/>
    <w:rsid w:val="00BE1714"/>
    <w:rsid w:val="00BE1A12"/>
    <w:rsid w:val="00BE1EE2"/>
    <w:rsid w:val="00BE2046"/>
    <w:rsid w:val="00BE2B66"/>
    <w:rsid w:val="00BE2D34"/>
    <w:rsid w:val="00BE301B"/>
    <w:rsid w:val="00BE331E"/>
    <w:rsid w:val="00BE439C"/>
    <w:rsid w:val="00BE53F9"/>
    <w:rsid w:val="00BE550A"/>
    <w:rsid w:val="00BE5873"/>
    <w:rsid w:val="00BE58A7"/>
    <w:rsid w:val="00BE5FB5"/>
    <w:rsid w:val="00BE6461"/>
    <w:rsid w:val="00BE6786"/>
    <w:rsid w:val="00BE6B7D"/>
    <w:rsid w:val="00BE6BA2"/>
    <w:rsid w:val="00BE6E08"/>
    <w:rsid w:val="00BE77EE"/>
    <w:rsid w:val="00BF05CC"/>
    <w:rsid w:val="00BF1257"/>
    <w:rsid w:val="00BF1383"/>
    <w:rsid w:val="00BF1664"/>
    <w:rsid w:val="00BF2120"/>
    <w:rsid w:val="00BF2DB0"/>
    <w:rsid w:val="00BF2FA0"/>
    <w:rsid w:val="00BF3D8B"/>
    <w:rsid w:val="00BF446F"/>
    <w:rsid w:val="00BF4588"/>
    <w:rsid w:val="00BF46B5"/>
    <w:rsid w:val="00BF489B"/>
    <w:rsid w:val="00BF4FDF"/>
    <w:rsid w:val="00BF52DC"/>
    <w:rsid w:val="00BF5BA5"/>
    <w:rsid w:val="00BF5F99"/>
    <w:rsid w:val="00BF6029"/>
    <w:rsid w:val="00BF7151"/>
    <w:rsid w:val="00BF7F3C"/>
    <w:rsid w:val="00C009B4"/>
    <w:rsid w:val="00C00D17"/>
    <w:rsid w:val="00C01928"/>
    <w:rsid w:val="00C02D28"/>
    <w:rsid w:val="00C036C0"/>
    <w:rsid w:val="00C03720"/>
    <w:rsid w:val="00C03816"/>
    <w:rsid w:val="00C03AC8"/>
    <w:rsid w:val="00C04198"/>
    <w:rsid w:val="00C0420A"/>
    <w:rsid w:val="00C0492B"/>
    <w:rsid w:val="00C05781"/>
    <w:rsid w:val="00C06106"/>
    <w:rsid w:val="00C06494"/>
    <w:rsid w:val="00C06718"/>
    <w:rsid w:val="00C06BFE"/>
    <w:rsid w:val="00C06DD9"/>
    <w:rsid w:val="00C07227"/>
    <w:rsid w:val="00C07417"/>
    <w:rsid w:val="00C07602"/>
    <w:rsid w:val="00C07B1A"/>
    <w:rsid w:val="00C1097B"/>
    <w:rsid w:val="00C11CDB"/>
    <w:rsid w:val="00C12201"/>
    <w:rsid w:val="00C1246D"/>
    <w:rsid w:val="00C12EF3"/>
    <w:rsid w:val="00C13026"/>
    <w:rsid w:val="00C130E7"/>
    <w:rsid w:val="00C13440"/>
    <w:rsid w:val="00C13576"/>
    <w:rsid w:val="00C13679"/>
    <w:rsid w:val="00C13C1B"/>
    <w:rsid w:val="00C13E9F"/>
    <w:rsid w:val="00C140C0"/>
    <w:rsid w:val="00C1470F"/>
    <w:rsid w:val="00C14886"/>
    <w:rsid w:val="00C15202"/>
    <w:rsid w:val="00C162BD"/>
    <w:rsid w:val="00C1661E"/>
    <w:rsid w:val="00C16766"/>
    <w:rsid w:val="00C17143"/>
    <w:rsid w:val="00C173AE"/>
    <w:rsid w:val="00C20511"/>
    <w:rsid w:val="00C20BF3"/>
    <w:rsid w:val="00C210CB"/>
    <w:rsid w:val="00C21132"/>
    <w:rsid w:val="00C21615"/>
    <w:rsid w:val="00C21EEE"/>
    <w:rsid w:val="00C22A9E"/>
    <w:rsid w:val="00C22D62"/>
    <w:rsid w:val="00C234F6"/>
    <w:rsid w:val="00C23CA6"/>
    <w:rsid w:val="00C2414A"/>
    <w:rsid w:val="00C247CC"/>
    <w:rsid w:val="00C25221"/>
    <w:rsid w:val="00C261B9"/>
    <w:rsid w:val="00C2700E"/>
    <w:rsid w:val="00C31AD4"/>
    <w:rsid w:val="00C3237C"/>
    <w:rsid w:val="00C32C82"/>
    <w:rsid w:val="00C33B9D"/>
    <w:rsid w:val="00C358A8"/>
    <w:rsid w:val="00C35AF4"/>
    <w:rsid w:val="00C35E99"/>
    <w:rsid w:val="00C360E9"/>
    <w:rsid w:val="00C3647B"/>
    <w:rsid w:val="00C37695"/>
    <w:rsid w:val="00C377A1"/>
    <w:rsid w:val="00C4070F"/>
    <w:rsid w:val="00C40A30"/>
    <w:rsid w:val="00C41CA4"/>
    <w:rsid w:val="00C41D60"/>
    <w:rsid w:val="00C41DB0"/>
    <w:rsid w:val="00C42081"/>
    <w:rsid w:val="00C42100"/>
    <w:rsid w:val="00C42810"/>
    <w:rsid w:val="00C42A29"/>
    <w:rsid w:val="00C42A5E"/>
    <w:rsid w:val="00C43240"/>
    <w:rsid w:val="00C451F2"/>
    <w:rsid w:val="00C4528D"/>
    <w:rsid w:val="00C455F0"/>
    <w:rsid w:val="00C45737"/>
    <w:rsid w:val="00C46C7E"/>
    <w:rsid w:val="00C47A1C"/>
    <w:rsid w:val="00C47C05"/>
    <w:rsid w:val="00C50AAC"/>
    <w:rsid w:val="00C518C3"/>
    <w:rsid w:val="00C51968"/>
    <w:rsid w:val="00C52019"/>
    <w:rsid w:val="00C52F3C"/>
    <w:rsid w:val="00C52F94"/>
    <w:rsid w:val="00C53204"/>
    <w:rsid w:val="00C53D3C"/>
    <w:rsid w:val="00C54414"/>
    <w:rsid w:val="00C5495A"/>
    <w:rsid w:val="00C54C63"/>
    <w:rsid w:val="00C555F0"/>
    <w:rsid w:val="00C566AD"/>
    <w:rsid w:val="00C56AF2"/>
    <w:rsid w:val="00C571BE"/>
    <w:rsid w:val="00C57577"/>
    <w:rsid w:val="00C57CEF"/>
    <w:rsid w:val="00C601AA"/>
    <w:rsid w:val="00C602B4"/>
    <w:rsid w:val="00C6041D"/>
    <w:rsid w:val="00C608B3"/>
    <w:rsid w:val="00C608CF"/>
    <w:rsid w:val="00C60BBF"/>
    <w:rsid w:val="00C61444"/>
    <w:rsid w:val="00C61A2E"/>
    <w:rsid w:val="00C61C74"/>
    <w:rsid w:val="00C6214F"/>
    <w:rsid w:val="00C62A1F"/>
    <w:rsid w:val="00C63125"/>
    <w:rsid w:val="00C636B5"/>
    <w:rsid w:val="00C63ACB"/>
    <w:rsid w:val="00C64449"/>
    <w:rsid w:val="00C64FE8"/>
    <w:rsid w:val="00C656D6"/>
    <w:rsid w:val="00C65857"/>
    <w:rsid w:val="00C65951"/>
    <w:rsid w:val="00C65E47"/>
    <w:rsid w:val="00C65FFF"/>
    <w:rsid w:val="00C661D5"/>
    <w:rsid w:val="00C663E9"/>
    <w:rsid w:val="00C6667F"/>
    <w:rsid w:val="00C66C56"/>
    <w:rsid w:val="00C66CB8"/>
    <w:rsid w:val="00C70BCC"/>
    <w:rsid w:val="00C717AB"/>
    <w:rsid w:val="00C719AC"/>
    <w:rsid w:val="00C71C95"/>
    <w:rsid w:val="00C71F3C"/>
    <w:rsid w:val="00C72587"/>
    <w:rsid w:val="00C72707"/>
    <w:rsid w:val="00C73DEB"/>
    <w:rsid w:val="00C73E19"/>
    <w:rsid w:val="00C73ED4"/>
    <w:rsid w:val="00C75760"/>
    <w:rsid w:val="00C76A89"/>
    <w:rsid w:val="00C777F1"/>
    <w:rsid w:val="00C77FE5"/>
    <w:rsid w:val="00C80511"/>
    <w:rsid w:val="00C806CA"/>
    <w:rsid w:val="00C816D4"/>
    <w:rsid w:val="00C81967"/>
    <w:rsid w:val="00C823FA"/>
    <w:rsid w:val="00C82652"/>
    <w:rsid w:val="00C82AC1"/>
    <w:rsid w:val="00C82BB4"/>
    <w:rsid w:val="00C834B6"/>
    <w:rsid w:val="00C83CFC"/>
    <w:rsid w:val="00C8426C"/>
    <w:rsid w:val="00C84484"/>
    <w:rsid w:val="00C84857"/>
    <w:rsid w:val="00C853B7"/>
    <w:rsid w:val="00C857E2"/>
    <w:rsid w:val="00C8602D"/>
    <w:rsid w:val="00C86133"/>
    <w:rsid w:val="00C8618C"/>
    <w:rsid w:val="00C86504"/>
    <w:rsid w:val="00C87D46"/>
    <w:rsid w:val="00C904AB"/>
    <w:rsid w:val="00C9123D"/>
    <w:rsid w:val="00C916EE"/>
    <w:rsid w:val="00C91EE3"/>
    <w:rsid w:val="00C91FAA"/>
    <w:rsid w:val="00C9201E"/>
    <w:rsid w:val="00C92ACA"/>
    <w:rsid w:val="00C93842"/>
    <w:rsid w:val="00C93A30"/>
    <w:rsid w:val="00C93DD4"/>
    <w:rsid w:val="00C94057"/>
    <w:rsid w:val="00C94244"/>
    <w:rsid w:val="00C95E0C"/>
    <w:rsid w:val="00C960E0"/>
    <w:rsid w:val="00C96364"/>
    <w:rsid w:val="00C96608"/>
    <w:rsid w:val="00C969D0"/>
    <w:rsid w:val="00C96C17"/>
    <w:rsid w:val="00C96D4E"/>
    <w:rsid w:val="00C96DBE"/>
    <w:rsid w:val="00C973EA"/>
    <w:rsid w:val="00C976E2"/>
    <w:rsid w:val="00C97AD3"/>
    <w:rsid w:val="00CA02E8"/>
    <w:rsid w:val="00CA089E"/>
    <w:rsid w:val="00CA0F0D"/>
    <w:rsid w:val="00CA0F72"/>
    <w:rsid w:val="00CA13F0"/>
    <w:rsid w:val="00CA17F0"/>
    <w:rsid w:val="00CA273B"/>
    <w:rsid w:val="00CA2F40"/>
    <w:rsid w:val="00CA3838"/>
    <w:rsid w:val="00CA3935"/>
    <w:rsid w:val="00CA4AA7"/>
    <w:rsid w:val="00CA4D4E"/>
    <w:rsid w:val="00CA50BC"/>
    <w:rsid w:val="00CA5CDB"/>
    <w:rsid w:val="00CA6178"/>
    <w:rsid w:val="00CA648B"/>
    <w:rsid w:val="00CA64C2"/>
    <w:rsid w:val="00CA6854"/>
    <w:rsid w:val="00CA6A17"/>
    <w:rsid w:val="00CA6F25"/>
    <w:rsid w:val="00CA6F8B"/>
    <w:rsid w:val="00CB0098"/>
    <w:rsid w:val="00CB058F"/>
    <w:rsid w:val="00CB074B"/>
    <w:rsid w:val="00CB0875"/>
    <w:rsid w:val="00CB229B"/>
    <w:rsid w:val="00CB23BE"/>
    <w:rsid w:val="00CB25CD"/>
    <w:rsid w:val="00CB2602"/>
    <w:rsid w:val="00CB28AF"/>
    <w:rsid w:val="00CB2F00"/>
    <w:rsid w:val="00CB2F69"/>
    <w:rsid w:val="00CB3599"/>
    <w:rsid w:val="00CB3A24"/>
    <w:rsid w:val="00CB4051"/>
    <w:rsid w:val="00CB509A"/>
    <w:rsid w:val="00CB5352"/>
    <w:rsid w:val="00CB5CED"/>
    <w:rsid w:val="00CB624A"/>
    <w:rsid w:val="00CB62A9"/>
    <w:rsid w:val="00CB65E8"/>
    <w:rsid w:val="00CB6DF2"/>
    <w:rsid w:val="00CB6E12"/>
    <w:rsid w:val="00CB79D6"/>
    <w:rsid w:val="00CB7A13"/>
    <w:rsid w:val="00CB7BFD"/>
    <w:rsid w:val="00CC0214"/>
    <w:rsid w:val="00CC098D"/>
    <w:rsid w:val="00CC0EF3"/>
    <w:rsid w:val="00CC16A2"/>
    <w:rsid w:val="00CC1701"/>
    <w:rsid w:val="00CC29A3"/>
    <w:rsid w:val="00CC3536"/>
    <w:rsid w:val="00CC3C58"/>
    <w:rsid w:val="00CC3C94"/>
    <w:rsid w:val="00CC3D2E"/>
    <w:rsid w:val="00CC451E"/>
    <w:rsid w:val="00CC4E23"/>
    <w:rsid w:val="00CC5015"/>
    <w:rsid w:val="00CC5577"/>
    <w:rsid w:val="00CC56AD"/>
    <w:rsid w:val="00CC56F1"/>
    <w:rsid w:val="00CC59D0"/>
    <w:rsid w:val="00CC5A83"/>
    <w:rsid w:val="00CC5C83"/>
    <w:rsid w:val="00CC5D60"/>
    <w:rsid w:val="00CC5E5C"/>
    <w:rsid w:val="00CC7991"/>
    <w:rsid w:val="00CD0C41"/>
    <w:rsid w:val="00CD0D13"/>
    <w:rsid w:val="00CD0E23"/>
    <w:rsid w:val="00CD0E6D"/>
    <w:rsid w:val="00CD16CA"/>
    <w:rsid w:val="00CD185C"/>
    <w:rsid w:val="00CD19AB"/>
    <w:rsid w:val="00CD21DD"/>
    <w:rsid w:val="00CD2470"/>
    <w:rsid w:val="00CD2CC3"/>
    <w:rsid w:val="00CD2D51"/>
    <w:rsid w:val="00CD321F"/>
    <w:rsid w:val="00CD34D3"/>
    <w:rsid w:val="00CD37AF"/>
    <w:rsid w:val="00CD4C64"/>
    <w:rsid w:val="00CD4FC9"/>
    <w:rsid w:val="00CD5540"/>
    <w:rsid w:val="00CD6D82"/>
    <w:rsid w:val="00CD74F9"/>
    <w:rsid w:val="00CD7C9C"/>
    <w:rsid w:val="00CE0197"/>
    <w:rsid w:val="00CE054D"/>
    <w:rsid w:val="00CE05AC"/>
    <w:rsid w:val="00CE064F"/>
    <w:rsid w:val="00CE0800"/>
    <w:rsid w:val="00CE1243"/>
    <w:rsid w:val="00CE1292"/>
    <w:rsid w:val="00CE13AF"/>
    <w:rsid w:val="00CE13B5"/>
    <w:rsid w:val="00CE1409"/>
    <w:rsid w:val="00CE17B2"/>
    <w:rsid w:val="00CE1DAF"/>
    <w:rsid w:val="00CE1FDB"/>
    <w:rsid w:val="00CE2011"/>
    <w:rsid w:val="00CE245C"/>
    <w:rsid w:val="00CE24B3"/>
    <w:rsid w:val="00CE2E02"/>
    <w:rsid w:val="00CE2EC8"/>
    <w:rsid w:val="00CE31B7"/>
    <w:rsid w:val="00CE39C2"/>
    <w:rsid w:val="00CE4283"/>
    <w:rsid w:val="00CE4527"/>
    <w:rsid w:val="00CE45EF"/>
    <w:rsid w:val="00CE4D95"/>
    <w:rsid w:val="00CE4F70"/>
    <w:rsid w:val="00CE5D3C"/>
    <w:rsid w:val="00CE5F76"/>
    <w:rsid w:val="00CE6806"/>
    <w:rsid w:val="00CE70B5"/>
    <w:rsid w:val="00CE76AD"/>
    <w:rsid w:val="00CF0558"/>
    <w:rsid w:val="00CF0685"/>
    <w:rsid w:val="00CF0860"/>
    <w:rsid w:val="00CF089C"/>
    <w:rsid w:val="00CF0928"/>
    <w:rsid w:val="00CF0FC4"/>
    <w:rsid w:val="00CF131F"/>
    <w:rsid w:val="00CF4260"/>
    <w:rsid w:val="00CF46ED"/>
    <w:rsid w:val="00CF4943"/>
    <w:rsid w:val="00CF503F"/>
    <w:rsid w:val="00CF5230"/>
    <w:rsid w:val="00CF620B"/>
    <w:rsid w:val="00CF69D8"/>
    <w:rsid w:val="00CF70A9"/>
    <w:rsid w:val="00CF7930"/>
    <w:rsid w:val="00CF7D4B"/>
    <w:rsid w:val="00D005DB"/>
    <w:rsid w:val="00D00DEA"/>
    <w:rsid w:val="00D01856"/>
    <w:rsid w:val="00D019EB"/>
    <w:rsid w:val="00D02525"/>
    <w:rsid w:val="00D02EE0"/>
    <w:rsid w:val="00D038B6"/>
    <w:rsid w:val="00D0483A"/>
    <w:rsid w:val="00D05164"/>
    <w:rsid w:val="00D05230"/>
    <w:rsid w:val="00D066E4"/>
    <w:rsid w:val="00D075D6"/>
    <w:rsid w:val="00D0772A"/>
    <w:rsid w:val="00D11C42"/>
    <w:rsid w:val="00D11D2A"/>
    <w:rsid w:val="00D11D96"/>
    <w:rsid w:val="00D125E3"/>
    <w:rsid w:val="00D12805"/>
    <w:rsid w:val="00D12FCC"/>
    <w:rsid w:val="00D134B0"/>
    <w:rsid w:val="00D138B4"/>
    <w:rsid w:val="00D14B9C"/>
    <w:rsid w:val="00D150AC"/>
    <w:rsid w:val="00D155DB"/>
    <w:rsid w:val="00D15867"/>
    <w:rsid w:val="00D1594F"/>
    <w:rsid w:val="00D16087"/>
    <w:rsid w:val="00D16237"/>
    <w:rsid w:val="00D17735"/>
    <w:rsid w:val="00D17851"/>
    <w:rsid w:val="00D1794D"/>
    <w:rsid w:val="00D20023"/>
    <w:rsid w:val="00D205C6"/>
    <w:rsid w:val="00D206DA"/>
    <w:rsid w:val="00D20A73"/>
    <w:rsid w:val="00D2110A"/>
    <w:rsid w:val="00D21E85"/>
    <w:rsid w:val="00D23355"/>
    <w:rsid w:val="00D25EF6"/>
    <w:rsid w:val="00D26240"/>
    <w:rsid w:val="00D26241"/>
    <w:rsid w:val="00D278A6"/>
    <w:rsid w:val="00D30FA7"/>
    <w:rsid w:val="00D31E69"/>
    <w:rsid w:val="00D32612"/>
    <w:rsid w:val="00D32D04"/>
    <w:rsid w:val="00D33503"/>
    <w:rsid w:val="00D33FEE"/>
    <w:rsid w:val="00D34148"/>
    <w:rsid w:val="00D344BC"/>
    <w:rsid w:val="00D345B7"/>
    <w:rsid w:val="00D34BC1"/>
    <w:rsid w:val="00D350DC"/>
    <w:rsid w:val="00D35243"/>
    <w:rsid w:val="00D358FE"/>
    <w:rsid w:val="00D35C95"/>
    <w:rsid w:val="00D360E9"/>
    <w:rsid w:val="00D37304"/>
    <w:rsid w:val="00D37A7F"/>
    <w:rsid w:val="00D37FBF"/>
    <w:rsid w:val="00D400AA"/>
    <w:rsid w:val="00D40113"/>
    <w:rsid w:val="00D40368"/>
    <w:rsid w:val="00D406E2"/>
    <w:rsid w:val="00D40C9C"/>
    <w:rsid w:val="00D40FD6"/>
    <w:rsid w:val="00D41BA4"/>
    <w:rsid w:val="00D41EC8"/>
    <w:rsid w:val="00D427A0"/>
    <w:rsid w:val="00D42B4F"/>
    <w:rsid w:val="00D4321D"/>
    <w:rsid w:val="00D4326E"/>
    <w:rsid w:val="00D4482B"/>
    <w:rsid w:val="00D44D9D"/>
    <w:rsid w:val="00D44E97"/>
    <w:rsid w:val="00D45479"/>
    <w:rsid w:val="00D4586C"/>
    <w:rsid w:val="00D4587A"/>
    <w:rsid w:val="00D45E6E"/>
    <w:rsid w:val="00D45E85"/>
    <w:rsid w:val="00D4603A"/>
    <w:rsid w:val="00D464F9"/>
    <w:rsid w:val="00D46BC4"/>
    <w:rsid w:val="00D4738F"/>
    <w:rsid w:val="00D47641"/>
    <w:rsid w:val="00D47699"/>
    <w:rsid w:val="00D47C91"/>
    <w:rsid w:val="00D47E32"/>
    <w:rsid w:val="00D508F6"/>
    <w:rsid w:val="00D5132F"/>
    <w:rsid w:val="00D519F3"/>
    <w:rsid w:val="00D52258"/>
    <w:rsid w:val="00D52304"/>
    <w:rsid w:val="00D5250B"/>
    <w:rsid w:val="00D526F3"/>
    <w:rsid w:val="00D528BA"/>
    <w:rsid w:val="00D54217"/>
    <w:rsid w:val="00D54A04"/>
    <w:rsid w:val="00D5528A"/>
    <w:rsid w:val="00D55F8C"/>
    <w:rsid w:val="00D5695F"/>
    <w:rsid w:val="00D56A3F"/>
    <w:rsid w:val="00D57442"/>
    <w:rsid w:val="00D575CA"/>
    <w:rsid w:val="00D60D93"/>
    <w:rsid w:val="00D60E34"/>
    <w:rsid w:val="00D61207"/>
    <w:rsid w:val="00D619F8"/>
    <w:rsid w:val="00D62215"/>
    <w:rsid w:val="00D628EE"/>
    <w:rsid w:val="00D634A5"/>
    <w:rsid w:val="00D63E5A"/>
    <w:rsid w:val="00D6470C"/>
    <w:rsid w:val="00D64E9C"/>
    <w:rsid w:val="00D65589"/>
    <w:rsid w:val="00D664EB"/>
    <w:rsid w:val="00D66E6C"/>
    <w:rsid w:val="00D66F18"/>
    <w:rsid w:val="00D673F2"/>
    <w:rsid w:val="00D70246"/>
    <w:rsid w:val="00D70AA2"/>
    <w:rsid w:val="00D70B80"/>
    <w:rsid w:val="00D71E33"/>
    <w:rsid w:val="00D71F6B"/>
    <w:rsid w:val="00D7236A"/>
    <w:rsid w:val="00D72C95"/>
    <w:rsid w:val="00D74DB9"/>
    <w:rsid w:val="00D75B8F"/>
    <w:rsid w:val="00D75CA0"/>
    <w:rsid w:val="00D76264"/>
    <w:rsid w:val="00D762D3"/>
    <w:rsid w:val="00D77480"/>
    <w:rsid w:val="00D77A44"/>
    <w:rsid w:val="00D77E13"/>
    <w:rsid w:val="00D802E3"/>
    <w:rsid w:val="00D80562"/>
    <w:rsid w:val="00D80A49"/>
    <w:rsid w:val="00D81653"/>
    <w:rsid w:val="00D81DC3"/>
    <w:rsid w:val="00D832ED"/>
    <w:rsid w:val="00D8356A"/>
    <w:rsid w:val="00D83D21"/>
    <w:rsid w:val="00D84090"/>
    <w:rsid w:val="00D84AB4"/>
    <w:rsid w:val="00D84C97"/>
    <w:rsid w:val="00D84CAE"/>
    <w:rsid w:val="00D853D4"/>
    <w:rsid w:val="00D85642"/>
    <w:rsid w:val="00D859A5"/>
    <w:rsid w:val="00D85C35"/>
    <w:rsid w:val="00D85CC6"/>
    <w:rsid w:val="00D861D9"/>
    <w:rsid w:val="00D86DCA"/>
    <w:rsid w:val="00D875AB"/>
    <w:rsid w:val="00D87F03"/>
    <w:rsid w:val="00D90525"/>
    <w:rsid w:val="00D906D4"/>
    <w:rsid w:val="00D90CCD"/>
    <w:rsid w:val="00D914A3"/>
    <w:rsid w:val="00D91DCA"/>
    <w:rsid w:val="00D91EEC"/>
    <w:rsid w:val="00D91FFC"/>
    <w:rsid w:val="00D93749"/>
    <w:rsid w:val="00D937D8"/>
    <w:rsid w:val="00D941FD"/>
    <w:rsid w:val="00D95226"/>
    <w:rsid w:val="00D958C3"/>
    <w:rsid w:val="00D958E4"/>
    <w:rsid w:val="00D9595D"/>
    <w:rsid w:val="00D95B26"/>
    <w:rsid w:val="00D95F3B"/>
    <w:rsid w:val="00D9621B"/>
    <w:rsid w:val="00D9754B"/>
    <w:rsid w:val="00DA03BA"/>
    <w:rsid w:val="00DA05D0"/>
    <w:rsid w:val="00DA08E8"/>
    <w:rsid w:val="00DA0935"/>
    <w:rsid w:val="00DA0D10"/>
    <w:rsid w:val="00DA1392"/>
    <w:rsid w:val="00DA1905"/>
    <w:rsid w:val="00DA193E"/>
    <w:rsid w:val="00DA1F53"/>
    <w:rsid w:val="00DA1F74"/>
    <w:rsid w:val="00DA2120"/>
    <w:rsid w:val="00DA2191"/>
    <w:rsid w:val="00DA2195"/>
    <w:rsid w:val="00DA29D9"/>
    <w:rsid w:val="00DA3123"/>
    <w:rsid w:val="00DA33D5"/>
    <w:rsid w:val="00DA3B65"/>
    <w:rsid w:val="00DA40F2"/>
    <w:rsid w:val="00DA4377"/>
    <w:rsid w:val="00DA4783"/>
    <w:rsid w:val="00DA47C0"/>
    <w:rsid w:val="00DA6AED"/>
    <w:rsid w:val="00DA6E7C"/>
    <w:rsid w:val="00DA70FF"/>
    <w:rsid w:val="00DA7382"/>
    <w:rsid w:val="00DA7DBC"/>
    <w:rsid w:val="00DA7F0C"/>
    <w:rsid w:val="00DB06AC"/>
    <w:rsid w:val="00DB07D5"/>
    <w:rsid w:val="00DB0A89"/>
    <w:rsid w:val="00DB0AAC"/>
    <w:rsid w:val="00DB1905"/>
    <w:rsid w:val="00DB2821"/>
    <w:rsid w:val="00DB2A92"/>
    <w:rsid w:val="00DB2AEB"/>
    <w:rsid w:val="00DB39FA"/>
    <w:rsid w:val="00DB3AEB"/>
    <w:rsid w:val="00DB3EC8"/>
    <w:rsid w:val="00DB40B7"/>
    <w:rsid w:val="00DB4684"/>
    <w:rsid w:val="00DB505F"/>
    <w:rsid w:val="00DB5750"/>
    <w:rsid w:val="00DB5815"/>
    <w:rsid w:val="00DB5D34"/>
    <w:rsid w:val="00DB6295"/>
    <w:rsid w:val="00DB6958"/>
    <w:rsid w:val="00DB7102"/>
    <w:rsid w:val="00DB74CA"/>
    <w:rsid w:val="00DB7811"/>
    <w:rsid w:val="00DC08AE"/>
    <w:rsid w:val="00DC0927"/>
    <w:rsid w:val="00DC0E7A"/>
    <w:rsid w:val="00DC108D"/>
    <w:rsid w:val="00DC1288"/>
    <w:rsid w:val="00DC16CA"/>
    <w:rsid w:val="00DC1A1C"/>
    <w:rsid w:val="00DC2514"/>
    <w:rsid w:val="00DC2D87"/>
    <w:rsid w:val="00DC31EC"/>
    <w:rsid w:val="00DC3AD1"/>
    <w:rsid w:val="00DC4420"/>
    <w:rsid w:val="00DC4D86"/>
    <w:rsid w:val="00DC673E"/>
    <w:rsid w:val="00DC6C66"/>
    <w:rsid w:val="00DC7528"/>
    <w:rsid w:val="00DC7A99"/>
    <w:rsid w:val="00DC7D05"/>
    <w:rsid w:val="00DD006A"/>
    <w:rsid w:val="00DD17C4"/>
    <w:rsid w:val="00DD190D"/>
    <w:rsid w:val="00DD25E7"/>
    <w:rsid w:val="00DD2904"/>
    <w:rsid w:val="00DD29E9"/>
    <w:rsid w:val="00DD4087"/>
    <w:rsid w:val="00DD418D"/>
    <w:rsid w:val="00DD4B4D"/>
    <w:rsid w:val="00DD4F90"/>
    <w:rsid w:val="00DD5F59"/>
    <w:rsid w:val="00DD5FAE"/>
    <w:rsid w:val="00DD636E"/>
    <w:rsid w:val="00DD64BB"/>
    <w:rsid w:val="00DD665C"/>
    <w:rsid w:val="00DD6B9A"/>
    <w:rsid w:val="00DD78CC"/>
    <w:rsid w:val="00DD790B"/>
    <w:rsid w:val="00DD7945"/>
    <w:rsid w:val="00DD7CE6"/>
    <w:rsid w:val="00DE0C80"/>
    <w:rsid w:val="00DE0F90"/>
    <w:rsid w:val="00DE139D"/>
    <w:rsid w:val="00DE21D8"/>
    <w:rsid w:val="00DE2217"/>
    <w:rsid w:val="00DE223A"/>
    <w:rsid w:val="00DE2EED"/>
    <w:rsid w:val="00DE2FF1"/>
    <w:rsid w:val="00DE32EE"/>
    <w:rsid w:val="00DE3C86"/>
    <w:rsid w:val="00DE3CFE"/>
    <w:rsid w:val="00DE3F8E"/>
    <w:rsid w:val="00DE4517"/>
    <w:rsid w:val="00DE4CE2"/>
    <w:rsid w:val="00DE53BB"/>
    <w:rsid w:val="00DE561E"/>
    <w:rsid w:val="00DE5715"/>
    <w:rsid w:val="00DE6899"/>
    <w:rsid w:val="00DE6D1E"/>
    <w:rsid w:val="00DF0629"/>
    <w:rsid w:val="00DF167B"/>
    <w:rsid w:val="00DF1F0B"/>
    <w:rsid w:val="00DF26BC"/>
    <w:rsid w:val="00DF29FF"/>
    <w:rsid w:val="00DF2BD0"/>
    <w:rsid w:val="00DF3224"/>
    <w:rsid w:val="00DF3BA6"/>
    <w:rsid w:val="00DF3F94"/>
    <w:rsid w:val="00DF42BE"/>
    <w:rsid w:val="00DF4386"/>
    <w:rsid w:val="00DF4A74"/>
    <w:rsid w:val="00DF5277"/>
    <w:rsid w:val="00DF5DC7"/>
    <w:rsid w:val="00DF6492"/>
    <w:rsid w:val="00DF683F"/>
    <w:rsid w:val="00DF7E6D"/>
    <w:rsid w:val="00E00E38"/>
    <w:rsid w:val="00E01229"/>
    <w:rsid w:val="00E01708"/>
    <w:rsid w:val="00E02A09"/>
    <w:rsid w:val="00E03041"/>
    <w:rsid w:val="00E035FF"/>
    <w:rsid w:val="00E03FB4"/>
    <w:rsid w:val="00E0425D"/>
    <w:rsid w:val="00E04332"/>
    <w:rsid w:val="00E047A1"/>
    <w:rsid w:val="00E04E63"/>
    <w:rsid w:val="00E057A8"/>
    <w:rsid w:val="00E05A75"/>
    <w:rsid w:val="00E0656B"/>
    <w:rsid w:val="00E06D75"/>
    <w:rsid w:val="00E077E8"/>
    <w:rsid w:val="00E07ED9"/>
    <w:rsid w:val="00E1057E"/>
    <w:rsid w:val="00E1090C"/>
    <w:rsid w:val="00E10BEA"/>
    <w:rsid w:val="00E1104B"/>
    <w:rsid w:val="00E1162E"/>
    <w:rsid w:val="00E118C3"/>
    <w:rsid w:val="00E119E2"/>
    <w:rsid w:val="00E12585"/>
    <w:rsid w:val="00E12786"/>
    <w:rsid w:val="00E12889"/>
    <w:rsid w:val="00E13298"/>
    <w:rsid w:val="00E13505"/>
    <w:rsid w:val="00E13A3D"/>
    <w:rsid w:val="00E13C31"/>
    <w:rsid w:val="00E13D7E"/>
    <w:rsid w:val="00E14E43"/>
    <w:rsid w:val="00E15D59"/>
    <w:rsid w:val="00E15EB7"/>
    <w:rsid w:val="00E15F2F"/>
    <w:rsid w:val="00E1655A"/>
    <w:rsid w:val="00E17A64"/>
    <w:rsid w:val="00E17FC1"/>
    <w:rsid w:val="00E2038C"/>
    <w:rsid w:val="00E20CF1"/>
    <w:rsid w:val="00E20DC5"/>
    <w:rsid w:val="00E21628"/>
    <w:rsid w:val="00E231BE"/>
    <w:rsid w:val="00E23C4B"/>
    <w:rsid w:val="00E257A3"/>
    <w:rsid w:val="00E25D06"/>
    <w:rsid w:val="00E2692E"/>
    <w:rsid w:val="00E26F6F"/>
    <w:rsid w:val="00E27394"/>
    <w:rsid w:val="00E312A7"/>
    <w:rsid w:val="00E31372"/>
    <w:rsid w:val="00E319BA"/>
    <w:rsid w:val="00E319CC"/>
    <w:rsid w:val="00E320FB"/>
    <w:rsid w:val="00E32E47"/>
    <w:rsid w:val="00E334D1"/>
    <w:rsid w:val="00E3400E"/>
    <w:rsid w:val="00E35361"/>
    <w:rsid w:val="00E371E3"/>
    <w:rsid w:val="00E373AA"/>
    <w:rsid w:val="00E4008F"/>
    <w:rsid w:val="00E40BAC"/>
    <w:rsid w:val="00E40C8B"/>
    <w:rsid w:val="00E41070"/>
    <w:rsid w:val="00E41821"/>
    <w:rsid w:val="00E41906"/>
    <w:rsid w:val="00E421BB"/>
    <w:rsid w:val="00E42691"/>
    <w:rsid w:val="00E427F2"/>
    <w:rsid w:val="00E42CCF"/>
    <w:rsid w:val="00E43866"/>
    <w:rsid w:val="00E43C8B"/>
    <w:rsid w:val="00E4401A"/>
    <w:rsid w:val="00E44D9A"/>
    <w:rsid w:val="00E45009"/>
    <w:rsid w:val="00E4582C"/>
    <w:rsid w:val="00E45A34"/>
    <w:rsid w:val="00E45CD6"/>
    <w:rsid w:val="00E45E3D"/>
    <w:rsid w:val="00E460DE"/>
    <w:rsid w:val="00E461F7"/>
    <w:rsid w:val="00E46341"/>
    <w:rsid w:val="00E476A9"/>
    <w:rsid w:val="00E47B9A"/>
    <w:rsid w:val="00E50EF2"/>
    <w:rsid w:val="00E516BA"/>
    <w:rsid w:val="00E51E2A"/>
    <w:rsid w:val="00E52478"/>
    <w:rsid w:val="00E52BAD"/>
    <w:rsid w:val="00E5331A"/>
    <w:rsid w:val="00E54445"/>
    <w:rsid w:val="00E554A0"/>
    <w:rsid w:val="00E5578F"/>
    <w:rsid w:val="00E558A8"/>
    <w:rsid w:val="00E560F2"/>
    <w:rsid w:val="00E5695F"/>
    <w:rsid w:val="00E56A60"/>
    <w:rsid w:val="00E5792F"/>
    <w:rsid w:val="00E60DF2"/>
    <w:rsid w:val="00E613CB"/>
    <w:rsid w:val="00E615E2"/>
    <w:rsid w:val="00E61E2F"/>
    <w:rsid w:val="00E62CA3"/>
    <w:rsid w:val="00E62D46"/>
    <w:rsid w:val="00E64B10"/>
    <w:rsid w:val="00E65B51"/>
    <w:rsid w:val="00E65BD4"/>
    <w:rsid w:val="00E65D5F"/>
    <w:rsid w:val="00E65DE0"/>
    <w:rsid w:val="00E65E92"/>
    <w:rsid w:val="00E66058"/>
    <w:rsid w:val="00E660A9"/>
    <w:rsid w:val="00E669FB"/>
    <w:rsid w:val="00E66A84"/>
    <w:rsid w:val="00E66F1F"/>
    <w:rsid w:val="00E679A8"/>
    <w:rsid w:val="00E67EC4"/>
    <w:rsid w:val="00E70745"/>
    <w:rsid w:val="00E723DC"/>
    <w:rsid w:val="00E72759"/>
    <w:rsid w:val="00E7313C"/>
    <w:rsid w:val="00E73258"/>
    <w:rsid w:val="00E7367F"/>
    <w:rsid w:val="00E737AE"/>
    <w:rsid w:val="00E73AC8"/>
    <w:rsid w:val="00E73AEB"/>
    <w:rsid w:val="00E73D90"/>
    <w:rsid w:val="00E74675"/>
    <w:rsid w:val="00E75422"/>
    <w:rsid w:val="00E771D9"/>
    <w:rsid w:val="00E77659"/>
    <w:rsid w:val="00E77D62"/>
    <w:rsid w:val="00E805FE"/>
    <w:rsid w:val="00E806C1"/>
    <w:rsid w:val="00E80DF7"/>
    <w:rsid w:val="00E81504"/>
    <w:rsid w:val="00E817DF"/>
    <w:rsid w:val="00E81934"/>
    <w:rsid w:val="00E82DF8"/>
    <w:rsid w:val="00E8338D"/>
    <w:rsid w:val="00E83BAD"/>
    <w:rsid w:val="00E83CCD"/>
    <w:rsid w:val="00E84761"/>
    <w:rsid w:val="00E847D7"/>
    <w:rsid w:val="00E84E21"/>
    <w:rsid w:val="00E853FA"/>
    <w:rsid w:val="00E85464"/>
    <w:rsid w:val="00E8617E"/>
    <w:rsid w:val="00E86BF7"/>
    <w:rsid w:val="00E87122"/>
    <w:rsid w:val="00E877D3"/>
    <w:rsid w:val="00E87A6E"/>
    <w:rsid w:val="00E90094"/>
    <w:rsid w:val="00E900C7"/>
    <w:rsid w:val="00E9227C"/>
    <w:rsid w:val="00E92318"/>
    <w:rsid w:val="00E927B9"/>
    <w:rsid w:val="00E931F5"/>
    <w:rsid w:val="00E93731"/>
    <w:rsid w:val="00E943C0"/>
    <w:rsid w:val="00E9477C"/>
    <w:rsid w:val="00E94897"/>
    <w:rsid w:val="00E949AE"/>
    <w:rsid w:val="00E953C9"/>
    <w:rsid w:val="00E960F9"/>
    <w:rsid w:val="00E9661A"/>
    <w:rsid w:val="00E96AF1"/>
    <w:rsid w:val="00E96E09"/>
    <w:rsid w:val="00E97711"/>
    <w:rsid w:val="00E97BDC"/>
    <w:rsid w:val="00EA12E2"/>
    <w:rsid w:val="00EA14E4"/>
    <w:rsid w:val="00EA1ACC"/>
    <w:rsid w:val="00EA1D06"/>
    <w:rsid w:val="00EA43BD"/>
    <w:rsid w:val="00EA456B"/>
    <w:rsid w:val="00EA4825"/>
    <w:rsid w:val="00EA4B79"/>
    <w:rsid w:val="00EA4F74"/>
    <w:rsid w:val="00EA5F3B"/>
    <w:rsid w:val="00EA6389"/>
    <w:rsid w:val="00EA63FA"/>
    <w:rsid w:val="00EA658C"/>
    <w:rsid w:val="00EA6831"/>
    <w:rsid w:val="00EA7EF5"/>
    <w:rsid w:val="00EB17E5"/>
    <w:rsid w:val="00EB1D3A"/>
    <w:rsid w:val="00EB297E"/>
    <w:rsid w:val="00EB2EDB"/>
    <w:rsid w:val="00EB2F7B"/>
    <w:rsid w:val="00EB30BF"/>
    <w:rsid w:val="00EB319F"/>
    <w:rsid w:val="00EB338D"/>
    <w:rsid w:val="00EB3D10"/>
    <w:rsid w:val="00EB3E4F"/>
    <w:rsid w:val="00EB4029"/>
    <w:rsid w:val="00EB4A9C"/>
    <w:rsid w:val="00EB50EE"/>
    <w:rsid w:val="00EB51C5"/>
    <w:rsid w:val="00EB5246"/>
    <w:rsid w:val="00EB5358"/>
    <w:rsid w:val="00EB5A77"/>
    <w:rsid w:val="00EB5B59"/>
    <w:rsid w:val="00EB60AE"/>
    <w:rsid w:val="00EB7451"/>
    <w:rsid w:val="00EB77C6"/>
    <w:rsid w:val="00EB7C41"/>
    <w:rsid w:val="00EC02C7"/>
    <w:rsid w:val="00EC055F"/>
    <w:rsid w:val="00EC07B0"/>
    <w:rsid w:val="00EC07BA"/>
    <w:rsid w:val="00EC0B65"/>
    <w:rsid w:val="00EC0C5E"/>
    <w:rsid w:val="00EC0FBA"/>
    <w:rsid w:val="00EC1019"/>
    <w:rsid w:val="00EC1682"/>
    <w:rsid w:val="00EC19F0"/>
    <w:rsid w:val="00EC1BC7"/>
    <w:rsid w:val="00EC234C"/>
    <w:rsid w:val="00EC24E6"/>
    <w:rsid w:val="00EC2E07"/>
    <w:rsid w:val="00EC2ECC"/>
    <w:rsid w:val="00EC326B"/>
    <w:rsid w:val="00EC3662"/>
    <w:rsid w:val="00EC374C"/>
    <w:rsid w:val="00EC386F"/>
    <w:rsid w:val="00EC3B9F"/>
    <w:rsid w:val="00EC434A"/>
    <w:rsid w:val="00EC478D"/>
    <w:rsid w:val="00EC4825"/>
    <w:rsid w:val="00EC4DF9"/>
    <w:rsid w:val="00EC513D"/>
    <w:rsid w:val="00EC58F5"/>
    <w:rsid w:val="00EC5E28"/>
    <w:rsid w:val="00EC652A"/>
    <w:rsid w:val="00EC66FD"/>
    <w:rsid w:val="00EC674C"/>
    <w:rsid w:val="00EC6A2A"/>
    <w:rsid w:val="00EC6BBE"/>
    <w:rsid w:val="00EC6D5E"/>
    <w:rsid w:val="00EC759F"/>
    <w:rsid w:val="00ED0A72"/>
    <w:rsid w:val="00ED0E30"/>
    <w:rsid w:val="00ED1300"/>
    <w:rsid w:val="00ED1F09"/>
    <w:rsid w:val="00ED25FC"/>
    <w:rsid w:val="00ED2CD3"/>
    <w:rsid w:val="00ED3056"/>
    <w:rsid w:val="00ED45BC"/>
    <w:rsid w:val="00ED7A60"/>
    <w:rsid w:val="00EE0073"/>
    <w:rsid w:val="00EE0126"/>
    <w:rsid w:val="00EE013B"/>
    <w:rsid w:val="00EE0250"/>
    <w:rsid w:val="00EE03DA"/>
    <w:rsid w:val="00EE0652"/>
    <w:rsid w:val="00EE0C1C"/>
    <w:rsid w:val="00EE10BF"/>
    <w:rsid w:val="00EE1909"/>
    <w:rsid w:val="00EE2209"/>
    <w:rsid w:val="00EE25E2"/>
    <w:rsid w:val="00EE3381"/>
    <w:rsid w:val="00EE354F"/>
    <w:rsid w:val="00EE355B"/>
    <w:rsid w:val="00EE46A6"/>
    <w:rsid w:val="00EE575B"/>
    <w:rsid w:val="00EE5CCC"/>
    <w:rsid w:val="00EE665A"/>
    <w:rsid w:val="00EE6D26"/>
    <w:rsid w:val="00EE7520"/>
    <w:rsid w:val="00EE790E"/>
    <w:rsid w:val="00EE7BCB"/>
    <w:rsid w:val="00EE7D6F"/>
    <w:rsid w:val="00EF0D93"/>
    <w:rsid w:val="00EF19E0"/>
    <w:rsid w:val="00EF1ACF"/>
    <w:rsid w:val="00EF1AFD"/>
    <w:rsid w:val="00EF1B89"/>
    <w:rsid w:val="00EF2C21"/>
    <w:rsid w:val="00EF48EC"/>
    <w:rsid w:val="00EF4BC7"/>
    <w:rsid w:val="00EF4DD5"/>
    <w:rsid w:val="00EF524D"/>
    <w:rsid w:val="00EF5263"/>
    <w:rsid w:val="00EF6B80"/>
    <w:rsid w:val="00EF71CF"/>
    <w:rsid w:val="00EF78D3"/>
    <w:rsid w:val="00F00920"/>
    <w:rsid w:val="00F00B55"/>
    <w:rsid w:val="00F00C1A"/>
    <w:rsid w:val="00F0279A"/>
    <w:rsid w:val="00F0291B"/>
    <w:rsid w:val="00F0297D"/>
    <w:rsid w:val="00F02EB0"/>
    <w:rsid w:val="00F03EC5"/>
    <w:rsid w:val="00F040ED"/>
    <w:rsid w:val="00F053C7"/>
    <w:rsid w:val="00F0604D"/>
    <w:rsid w:val="00F06130"/>
    <w:rsid w:val="00F06367"/>
    <w:rsid w:val="00F06EE0"/>
    <w:rsid w:val="00F06F8F"/>
    <w:rsid w:val="00F076D3"/>
    <w:rsid w:val="00F10624"/>
    <w:rsid w:val="00F109DD"/>
    <w:rsid w:val="00F119D9"/>
    <w:rsid w:val="00F120D9"/>
    <w:rsid w:val="00F131E2"/>
    <w:rsid w:val="00F133C6"/>
    <w:rsid w:val="00F13835"/>
    <w:rsid w:val="00F1412D"/>
    <w:rsid w:val="00F150FE"/>
    <w:rsid w:val="00F15982"/>
    <w:rsid w:val="00F159EE"/>
    <w:rsid w:val="00F15CA8"/>
    <w:rsid w:val="00F164D3"/>
    <w:rsid w:val="00F1660B"/>
    <w:rsid w:val="00F16795"/>
    <w:rsid w:val="00F1686A"/>
    <w:rsid w:val="00F20213"/>
    <w:rsid w:val="00F20AF8"/>
    <w:rsid w:val="00F21382"/>
    <w:rsid w:val="00F214EA"/>
    <w:rsid w:val="00F21E71"/>
    <w:rsid w:val="00F2271D"/>
    <w:rsid w:val="00F22DE7"/>
    <w:rsid w:val="00F22F36"/>
    <w:rsid w:val="00F2367B"/>
    <w:rsid w:val="00F240FF"/>
    <w:rsid w:val="00F247BE"/>
    <w:rsid w:val="00F24D07"/>
    <w:rsid w:val="00F2588E"/>
    <w:rsid w:val="00F261D4"/>
    <w:rsid w:val="00F2651D"/>
    <w:rsid w:val="00F27B48"/>
    <w:rsid w:val="00F3044B"/>
    <w:rsid w:val="00F304A0"/>
    <w:rsid w:val="00F31198"/>
    <w:rsid w:val="00F319E0"/>
    <w:rsid w:val="00F31D09"/>
    <w:rsid w:val="00F31D87"/>
    <w:rsid w:val="00F32F0D"/>
    <w:rsid w:val="00F352F5"/>
    <w:rsid w:val="00F35E08"/>
    <w:rsid w:val="00F35FCB"/>
    <w:rsid w:val="00F37914"/>
    <w:rsid w:val="00F379B8"/>
    <w:rsid w:val="00F37AAA"/>
    <w:rsid w:val="00F37C35"/>
    <w:rsid w:val="00F37CB0"/>
    <w:rsid w:val="00F37E5B"/>
    <w:rsid w:val="00F40145"/>
    <w:rsid w:val="00F40F23"/>
    <w:rsid w:val="00F4172A"/>
    <w:rsid w:val="00F42047"/>
    <w:rsid w:val="00F433D8"/>
    <w:rsid w:val="00F43DAE"/>
    <w:rsid w:val="00F43F8B"/>
    <w:rsid w:val="00F44277"/>
    <w:rsid w:val="00F44CBC"/>
    <w:rsid w:val="00F4505C"/>
    <w:rsid w:val="00F45F55"/>
    <w:rsid w:val="00F46121"/>
    <w:rsid w:val="00F468FD"/>
    <w:rsid w:val="00F47358"/>
    <w:rsid w:val="00F47555"/>
    <w:rsid w:val="00F475A4"/>
    <w:rsid w:val="00F476CA"/>
    <w:rsid w:val="00F479DB"/>
    <w:rsid w:val="00F5091F"/>
    <w:rsid w:val="00F51932"/>
    <w:rsid w:val="00F519FA"/>
    <w:rsid w:val="00F521D8"/>
    <w:rsid w:val="00F526EB"/>
    <w:rsid w:val="00F52F59"/>
    <w:rsid w:val="00F541E9"/>
    <w:rsid w:val="00F5432E"/>
    <w:rsid w:val="00F54334"/>
    <w:rsid w:val="00F544B3"/>
    <w:rsid w:val="00F54718"/>
    <w:rsid w:val="00F5476B"/>
    <w:rsid w:val="00F54784"/>
    <w:rsid w:val="00F54882"/>
    <w:rsid w:val="00F56A19"/>
    <w:rsid w:val="00F56A99"/>
    <w:rsid w:val="00F56C06"/>
    <w:rsid w:val="00F57A32"/>
    <w:rsid w:val="00F57EC1"/>
    <w:rsid w:val="00F57F4A"/>
    <w:rsid w:val="00F57F78"/>
    <w:rsid w:val="00F57FB3"/>
    <w:rsid w:val="00F6044E"/>
    <w:rsid w:val="00F60553"/>
    <w:rsid w:val="00F61AE8"/>
    <w:rsid w:val="00F62567"/>
    <w:rsid w:val="00F62DAD"/>
    <w:rsid w:val="00F62FA2"/>
    <w:rsid w:val="00F6305B"/>
    <w:rsid w:val="00F63328"/>
    <w:rsid w:val="00F634FF"/>
    <w:rsid w:val="00F641AA"/>
    <w:rsid w:val="00F641E5"/>
    <w:rsid w:val="00F645C5"/>
    <w:rsid w:val="00F6596B"/>
    <w:rsid w:val="00F65B64"/>
    <w:rsid w:val="00F6638C"/>
    <w:rsid w:val="00F66568"/>
    <w:rsid w:val="00F6666A"/>
    <w:rsid w:val="00F66A46"/>
    <w:rsid w:val="00F67229"/>
    <w:rsid w:val="00F6723F"/>
    <w:rsid w:val="00F6755B"/>
    <w:rsid w:val="00F676C1"/>
    <w:rsid w:val="00F6782A"/>
    <w:rsid w:val="00F67C18"/>
    <w:rsid w:val="00F70F10"/>
    <w:rsid w:val="00F710BF"/>
    <w:rsid w:val="00F713C8"/>
    <w:rsid w:val="00F7187B"/>
    <w:rsid w:val="00F71D12"/>
    <w:rsid w:val="00F72CB4"/>
    <w:rsid w:val="00F7326D"/>
    <w:rsid w:val="00F732ED"/>
    <w:rsid w:val="00F73BF9"/>
    <w:rsid w:val="00F74118"/>
    <w:rsid w:val="00F74651"/>
    <w:rsid w:val="00F74B53"/>
    <w:rsid w:val="00F74DAC"/>
    <w:rsid w:val="00F74DEB"/>
    <w:rsid w:val="00F74E5B"/>
    <w:rsid w:val="00F75B00"/>
    <w:rsid w:val="00F76B8D"/>
    <w:rsid w:val="00F771FC"/>
    <w:rsid w:val="00F77937"/>
    <w:rsid w:val="00F80CBA"/>
    <w:rsid w:val="00F80D30"/>
    <w:rsid w:val="00F8102A"/>
    <w:rsid w:val="00F8409C"/>
    <w:rsid w:val="00F85512"/>
    <w:rsid w:val="00F86F9B"/>
    <w:rsid w:val="00F8746D"/>
    <w:rsid w:val="00F905A0"/>
    <w:rsid w:val="00F905CF"/>
    <w:rsid w:val="00F90AF2"/>
    <w:rsid w:val="00F90E91"/>
    <w:rsid w:val="00F91033"/>
    <w:rsid w:val="00F91672"/>
    <w:rsid w:val="00F9183E"/>
    <w:rsid w:val="00F91910"/>
    <w:rsid w:val="00F91D66"/>
    <w:rsid w:val="00F92088"/>
    <w:rsid w:val="00F928BA"/>
    <w:rsid w:val="00F92E79"/>
    <w:rsid w:val="00F93A1D"/>
    <w:rsid w:val="00F9414B"/>
    <w:rsid w:val="00F944D0"/>
    <w:rsid w:val="00F94B8B"/>
    <w:rsid w:val="00F952D5"/>
    <w:rsid w:val="00F957C4"/>
    <w:rsid w:val="00F95D86"/>
    <w:rsid w:val="00F96CC1"/>
    <w:rsid w:val="00F9749F"/>
    <w:rsid w:val="00F97501"/>
    <w:rsid w:val="00F97BD2"/>
    <w:rsid w:val="00F97E78"/>
    <w:rsid w:val="00FA0020"/>
    <w:rsid w:val="00FA05BF"/>
    <w:rsid w:val="00FA0E59"/>
    <w:rsid w:val="00FA167B"/>
    <w:rsid w:val="00FA19AC"/>
    <w:rsid w:val="00FA1D04"/>
    <w:rsid w:val="00FA3106"/>
    <w:rsid w:val="00FA33E6"/>
    <w:rsid w:val="00FA49CA"/>
    <w:rsid w:val="00FA51EA"/>
    <w:rsid w:val="00FA54D0"/>
    <w:rsid w:val="00FA6950"/>
    <w:rsid w:val="00FA6997"/>
    <w:rsid w:val="00FA7EA4"/>
    <w:rsid w:val="00FB021A"/>
    <w:rsid w:val="00FB091E"/>
    <w:rsid w:val="00FB0B3F"/>
    <w:rsid w:val="00FB1093"/>
    <w:rsid w:val="00FB1519"/>
    <w:rsid w:val="00FB2BB1"/>
    <w:rsid w:val="00FB36B4"/>
    <w:rsid w:val="00FB40F9"/>
    <w:rsid w:val="00FB4302"/>
    <w:rsid w:val="00FB4C5F"/>
    <w:rsid w:val="00FB72D2"/>
    <w:rsid w:val="00FB7646"/>
    <w:rsid w:val="00FC0132"/>
    <w:rsid w:val="00FC0403"/>
    <w:rsid w:val="00FC046A"/>
    <w:rsid w:val="00FC0840"/>
    <w:rsid w:val="00FC0AD7"/>
    <w:rsid w:val="00FC121D"/>
    <w:rsid w:val="00FC14C4"/>
    <w:rsid w:val="00FC3F62"/>
    <w:rsid w:val="00FC3F8B"/>
    <w:rsid w:val="00FC4017"/>
    <w:rsid w:val="00FC47F5"/>
    <w:rsid w:val="00FC4D23"/>
    <w:rsid w:val="00FC4EE5"/>
    <w:rsid w:val="00FC687C"/>
    <w:rsid w:val="00FC6A33"/>
    <w:rsid w:val="00FC7B11"/>
    <w:rsid w:val="00FC7DDF"/>
    <w:rsid w:val="00FD07C8"/>
    <w:rsid w:val="00FD15F3"/>
    <w:rsid w:val="00FD1897"/>
    <w:rsid w:val="00FD18A5"/>
    <w:rsid w:val="00FD1DD3"/>
    <w:rsid w:val="00FD25F5"/>
    <w:rsid w:val="00FD2667"/>
    <w:rsid w:val="00FD2C22"/>
    <w:rsid w:val="00FD30B1"/>
    <w:rsid w:val="00FD3152"/>
    <w:rsid w:val="00FD317D"/>
    <w:rsid w:val="00FD32B7"/>
    <w:rsid w:val="00FD55FA"/>
    <w:rsid w:val="00FD5B50"/>
    <w:rsid w:val="00FD5C70"/>
    <w:rsid w:val="00FD6458"/>
    <w:rsid w:val="00FD6569"/>
    <w:rsid w:val="00FD732A"/>
    <w:rsid w:val="00FD7666"/>
    <w:rsid w:val="00FD77AF"/>
    <w:rsid w:val="00FE067C"/>
    <w:rsid w:val="00FE0F13"/>
    <w:rsid w:val="00FE270D"/>
    <w:rsid w:val="00FE2851"/>
    <w:rsid w:val="00FE2866"/>
    <w:rsid w:val="00FE2F3B"/>
    <w:rsid w:val="00FE3149"/>
    <w:rsid w:val="00FE419C"/>
    <w:rsid w:val="00FE46BD"/>
    <w:rsid w:val="00FE53DB"/>
    <w:rsid w:val="00FE575B"/>
    <w:rsid w:val="00FE5883"/>
    <w:rsid w:val="00FE6017"/>
    <w:rsid w:val="00FE680C"/>
    <w:rsid w:val="00FE7111"/>
    <w:rsid w:val="00FE752A"/>
    <w:rsid w:val="00FE7CD0"/>
    <w:rsid w:val="00FF0369"/>
    <w:rsid w:val="00FF117F"/>
    <w:rsid w:val="00FF12CC"/>
    <w:rsid w:val="00FF173E"/>
    <w:rsid w:val="00FF1A0C"/>
    <w:rsid w:val="00FF1F26"/>
    <w:rsid w:val="00FF2509"/>
    <w:rsid w:val="00FF2A96"/>
    <w:rsid w:val="00FF35FF"/>
    <w:rsid w:val="00FF3757"/>
    <w:rsid w:val="00FF3F31"/>
    <w:rsid w:val="00FF47D0"/>
    <w:rsid w:val="00FF5370"/>
    <w:rsid w:val="00FF55C8"/>
    <w:rsid w:val="00FF5FAA"/>
    <w:rsid w:val="00FF66F4"/>
    <w:rsid w:val="00FF670E"/>
    <w:rsid w:val="00FF6AB3"/>
    <w:rsid w:val="00FF6CC2"/>
    <w:rsid w:val="00FF7060"/>
    <w:rsid w:val="00FF79C7"/>
    <w:rsid w:val="00FF7F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04F2F2"/>
  <w15:docId w15:val="{C63CDC11-16B8-4E53-BD40-419EDCDC5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5C4"/>
  </w:style>
  <w:style w:type="paragraph" w:styleId="Heading1">
    <w:name w:val="heading 1"/>
    <w:basedOn w:val="Normal"/>
    <w:link w:val="Heading1Char"/>
    <w:uiPriority w:val="9"/>
    <w:qFormat/>
    <w:rsid w:val="000B73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6D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6D9F"/>
  </w:style>
  <w:style w:type="paragraph" w:styleId="Footer">
    <w:name w:val="footer"/>
    <w:basedOn w:val="Normal"/>
    <w:link w:val="FooterChar"/>
    <w:uiPriority w:val="99"/>
    <w:unhideWhenUsed/>
    <w:rsid w:val="00426D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6D9F"/>
  </w:style>
  <w:style w:type="table" w:styleId="TableGrid">
    <w:name w:val="Table Grid"/>
    <w:basedOn w:val="TableNormal"/>
    <w:uiPriority w:val="39"/>
    <w:rsid w:val="00C13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37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D9E"/>
    <w:rPr>
      <w:rFonts w:ascii="Tahoma" w:hAnsi="Tahoma" w:cs="Tahoma"/>
      <w:sz w:val="16"/>
      <w:szCs w:val="16"/>
    </w:rPr>
  </w:style>
  <w:style w:type="character" w:styleId="CommentReference">
    <w:name w:val="annotation reference"/>
    <w:basedOn w:val="DefaultParagraphFont"/>
    <w:uiPriority w:val="99"/>
    <w:semiHidden/>
    <w:unhideWhenUsed/>
    <w:rsid w:val="00337D9E"/>
    <w:rPr>
      <w:sz w:val="16"/>
      <w:szCs w:val="16"/>
    </w:rPr>
  </w:style>
  <w:style w:type="paragraph" w:styleId="CommentText">
    <w:name w:val="annotation text"/>
    <w:basedOn w:val="Normal"/>
    <w:link w:val="CommentTextChar"/>
    <w:uiPriority w:val="99"/>
    <w:semiHidden/>
    <w:unhideWhenUsed/>
    <w:rsid w:val="00337D9E"/>
    <w:pPr>
      <w:spacing w:line="240" w:lineRule="auto"/>
    </w:pPr>
    <w:rPr>
      <w:sz w:val="20"/>
      <w:szCs w:val="20"/>
    </w:rPr>
  </w:style>
  <w:style w:type="character" w:customStyle="1" w:styleId="CommentTextChar">
    <w:name w:val="Comment Text Char"/>
    <w:basedOn w:val="DefaultParagraphFont"/>
    <w:link w:val="CommentText"/>
    <w:uiPriority w:val="99"/>
    <w:semiHidden/>
    <w:rsid w:val="00337D9E"/>
    <w:rPr>
      <w:sz w:val="20"/>
      <w:szCs w:val="20"/>
    </w:rPr>
  </w:style>
  <w:style w:type="paragraph" w:styleId="CommentSubject">
    <w:name w:val="annotation subject"/>
    <w:basedOn w:val="CommentText"/>
    <w:next w:val="CommentText"/>
    <w:link w:val="CommentSubjectChar"/>
    <w:uiPriority w:val="99"/>
    <w:semiHidden/>
    <w:unhideWhenUsed/>
    <w:rsid w:val="00337D9E"/>
    <w:rPr>
      <w:b/>
      <w:bCs/>
    </w:rPr>
  </w:style>
  <w:style w:type="character" w:customStyle="1" w:styleId="CommentSubjectChar">
    <w:name w:val="Comment Subject Char"/>
    <w:basedOn w:val="CommentTextChar"/>
    <w:link w:val="CommentSubject"/>
    <w:uiPriority w:val="99"/>
    <w:semiHidden/>
    <w:rsid w:val="00337D9E"/>
    <w:rPr>
      <w:b/>
      <w:bCs/>
      <w:sz w:val="20"/>
      <w:szCs w:val="20"/>
    </w:rPr>
  </w:style>
  <w:style w:type="paragraph" w:styleId="Caption">
    <w:name w:val="caption"/>
    <w:basedOn w:val="Normal"/>
    <w:next w:val="Normal"/>
    <w:uiPriority w:val="35"/>
    <w:unhideWhenUsed/>
    <w:qFormat/>
    <w:rsid w:val="00562DFE"/>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1544C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544CB"/>
    <w:rPr>
      <w:sz w:val="20"/>
      <w:szCs w:val="20"/>
    </w:rPr>
  </w:style>
  <w:style w:type="character" w:styleId="EndnoteReference">
    <w:name w:val="endnote reference"/>
    <w:basedOn w:val="DefaultParagraphFont"/>
    <w:uiPriority w:val="99"/>
    <w:semiHidden/>
    <w:unhideWhenUsed/>
    <w:rsid w:val="001544CB"/>
    <w:rPr>
      <w:vertAlign w:val="superscript"/>
    </w:rPr>
  </w:style>
  <w:style w:type="character" w:customStyle="1" w:styleId="ref-title">
    <w:name w:val="ref-title"/>
    <w:basedOn w:val="DefaultParagraphFont"/>
    <w:rsid w:val="00114767"/>
  </w:style>
  <w:style w:type="character" w:customStyle="1" w:styleId="ref-journal">
    <w:name w:val="ref-journal"/>
    <w:basedOn w:val="DefaultParagraphFont"/>
    <w:rsid w:val="00114767"/>
  </w:style>
  <w:style w:type="character" w:customStyle="1" w:styleId="ref-vol">
    <w:name w:val="ref-vol"/>
    <w:basedOn w:val="DefaultParagraphFont"/>
    <w:rsid w:val="00114767"/>
  </w:style>
  <w:style w:type="character" w:customStyle="1" w:styleId="ref-iss">
    <w:name w:val="ref-iss"/>
    <w:basedOn w:val="DefaultParagraphFont"/>
    <w:rsid w:val="00114767"/>
  </w:style>
  <w:style w:type="character" w:customStyle="1" w:styleId="Heading1Char">
    <w:name w:val="Heading 1 Char"/>
    <w:basedOn w:val="DefaultParagraphFont"/>
    <w:link w:val="Heading1"/>
    <w:uiPriority w:val="9"/>
    <w:rsid w:val="000B7385"/>
    <w:rPr>
      <w:rFonts w:ascii="Times New Roman" w:eastAsia="Times New Roman" w:hAnsi="Times New Roman" w:cs="Times New Roman"/>
      <w:b/>
      <w:bCs/>
      <w:kern w:val="36"/>
      <w:sz w:val="48"/>
      <w:szCs w:val="48"/>
      <w:lang w:eastAsia="en-GB"/>
    </w:rPr>
  </w:style>
  <w:style w:type="character" w:customStyle="1" w:styleId="al-author-name">
    <w:name w:val="al-author-name"/>
    <w:basedOn w:val="DefaultParagraphFont"/>
    <w:rsid w:val="00AE0AD3"/>
  </w:style>
  <w:style w:type="character" w:styleId="Hyperlink">
    <w:name w:val="Hyperlink"/>
    <w:basedOn w:val="DefaultParagraphFont"/>
    <w:uiPriority w:val="99"/>
    <w:unhideWhenUsed/>
    <w:rsid w:val="00AE0AD3"/>
    <w:rPr>
      <w:color w:val="0000FF"/>
      <w:u w:val="single"/>
    </w:rPr>
  </w:style>
  <w:style w:type="character" w:customStyle="1" w:styleId="al-author-name-more">
    <w:name w:val="al-author-name-more"/>
    <w:basedOn w:val="DefaultParagraphFont"/>
    <w:rsid w:val="00AE0AD3"/>
  </w:style>
  <w:style w:type="character" w:customStyle="1" w:styleId="UnresolvedMention1">
    <w:name w:val="Unresolved Mention1"/>
    <w:basedOn w:val="DefaultParagraphFont"/>
    <w:uiPriority w:val="99"/>
    <w:semiHidden/>
    <w:unhideWhenUsed/>
    <w:rsid w:val="008A2E4C"/>
    <w:rPr>
      <w:color w:val="605E5C"/>
      <w:shd w:val="clear" w:color="auto" w:fill="E1DFDD"/>
    </w:rPr>
  </w:style>
  <w:style w:type="character" w:styleId="PlaceholderText">
    <w:name w:val="Placeholder Text"/>
    <w:basedOn w:val="DefaultParagraphFont"/>
    <w:uiPriority w:val="99"/>
    <w:semiHidden/>
    <w:rsid w:val="004F66A8"/>
    <w:rPr>
      <w:color w:val="808080"/>
    </w:rPr>
  </w:style>
  <w:style w:type="paragraph" w:styleId="ListParagraph">
    <w:name w:val="List Paragraph"/>
    <w:basedOn w:val="Normal"/>
    <w:uiPriority w:val="34"/>
    <w:qFormat/>
    <w:rsid w:val="003E4FCC"/>
    <w:pPr>
      <w:ind w:left="720"/>
      <w:contextualSpacing/>
    </w:pPr>
  </w:style>
  <w:style w:type="character" w:customStyle="1" w:styleId="UnresolvedMention2">
    <w:name w:val="Unresolved Mention2"/>
    <w:basedOn w:val="DefaultParagraphFont"/>
    <w:uiPriority w:val="99"/>
    <w:semiHidden/>
    <w:unhideWhenUsed/>
    <w:rsid w:val="007A07F9"/>
    <w:rPr>
      <w:color w:val="605E5C"/>
      <w:shd w:val="clear" w:color="auto" w:fill="E1DFDD"/>
    </w:rPr>
  </w:style>
  <w:style w:type="character" w:styleId="LineNumber">
    <w:name w:val="line number"/>
    <w:basedOn w:val="DefaultParagraphFont"/>
    <w:uiPriority w:val="99"/>
    <w:semiHidden/>
    <w:unhideWhenUsed/>
    <w:rsid w:val="00591A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00993">
      <w:bodyDiv w:val="1"/>
      <w:marLeft w:val="0"/>
      <w:marRight w:val="0"/>
      <w:marTop w:val="0"/>
      <w:marBottom w:val="0"/>
      <w:divBdr>
        <w:top w:val="none" w:sz="0" w:space="0" w:color="auto"/>
        <w:left w:val="none" w:sz="0" w:space="0" w:color="auto"/>
        <w:bottom w:val="none" w:sz="0" w:space="0" w:color="auto"/>
        <w:right w:val="none" w:sz="0" w:space="0" w:color="auto"/>
      </w:divBdr>
    </w:div>
    <w:div w:id="265238947">
      <w:bodyDiv w:val="1"/>
      <w:marLeft w:val="0"/>
      <w:marRight w:val="0"/>
      <w:marTop w:val="0"/>
      <w:marBottom w:val="0"/>
      <w:divBdr>
        <w:top w:val="none" w:sz="0" w:space="0" w:color="auto"/>
        <w:left w:val="none" w:sz="0" w:space="0" w:color="auto"/>
        <w:bottom w:val="none" w:sz="0" w:space="0" w:color="auto"/>
        <w:right w:val="none" w:sz="0" w:space="0" w:color="auto"/>
      </w:divBdr>
    </w:div>
    <w:div w:id="390035164">
      <w:bodyDiv w:val="1"/>
      <w:marLeft w:val="0"/>
      <w:marRight w:val="0"/>
      <w:marTop w:val="0"/>
      <w:marBottom w:val="0"/>
      <w:divBdr>
        <w:top w:val="none" w:sz="0" w:space="0" w:color="auto"/>
        <w:left w:val="none" w:sz="0" w:space="0" w:color="auto"/>
        <w:bottom w:val="none" w:sz="0" w:space="0" w:color="auto"/>
        <w:right w:val="none" w:sz="0" w:space="0" w:color="auto"/>
      </w:divBdr>
    </w:div>
    <w:div w:id="827985546">
      <w:bodyDiv w:val="1"/>
      <w:marLeft w:val="0"/>
      <w:marRight w:val="0"/>
      <w:marTop w:val="0"/>
      <w:marBottom w:val="0"/>
      <w:divBdr>
        <w:top w:val="none" w:sz="0" w:space="0" w:color="auto"/>
        <w:left w:val="none" w:sz="0" w:space="0" w:color="auto"/>
        <w:bottom w:val="none" w:sz="0" w:space="0" w:color="auto"/>
        <w:right w:val="none" w:sz="0" w:space="0" w:color="auto"/>
      </w:divBdr>
    </w:div>
    <w:div w:id="878516178">
      <w:bodyDiv w:val="1"/>
      <w:marLeft w:val="0"/>
      <w:marRight w:val="0"/>
      <w:marTop w:val="0"/>
      <w:marBottom w:val="0"/>
      <w:divBdr>
        <w:top w:val="none" w:sz="0" w:space="0" w:color="auto"/>
        <w:left w:val="none" w:sz="0" w:space="0" w:color="auto"/>
        <w:bottom w:val="none" w:sz="0" w:space="0" w:color="auto"/>
        <w:right w:val="none" w:sz="0" w:space="0" w:color="auto"/>
      </w:divBdr>
    </w:div>
    <w:div w:id="881211593">
      <w:bodyDiv w:val="1"/>
      <w:marLeft w:val="0"/>
      <w:marRight w:val="0"/>
      <w:marTop w:val="0"/>
      <w:marBottom w:val="0"/>
      <w:divBdr>
        <w:top w:val="none" w:sz="0" w:space="0" w:color="auto"/>
        <w:left w:val="none" w:sz="0" w:space="0" w:color="auto"/>
        <w:bottom w:val="none" w:sz="0" w:space="0" w:color="auto"/>
        <w:right w:val="none" w:sz="0" w:space="0" w:color="auto"/>
      </w:divBdr>
    </w:div>
    <w:div w:id="950085671">
      <w:bodyDiv w:val="1"/>
      <w:marLeft w:val="0"/>
      <w:marRight w:val="0"/>
      <w:marTop w:val="0"/>
      <w:marBottom w:val="0"/>
      <w:divBdr>
        <w:top w:val="none" w:sz="0" w:space="0" w:color="auto"/>
        <w:left w:val="none" w:sz="0" w:space="0" w:color="auto"/>
        <w:bottom w:val="none" w:sz="0" w:space="0" w:color="auto"/>
        <w:right w:val="none" w:sz="0" w:space="0" w:color="auto"/>
      </w:divBdr>
    </w:div>
    <w:div w:id="953099241">
      <w:bodyDiv w:val="1"/>
      <w:marLeft w:val="0"/>
      <w:marRight w:val="0"/>
      <w:marTop w:val="0"/>
      <w:marBottom w:val="0"/>
      <w:divBdr>
        <w:top w:val="none" w:sz="0" w:space="0" w:color="auto"/>
        <w:left w:val="none" w:sz="0" w:space="0" w:color="auto"/>
        <w:bottom w:val="none" w:sz="0" w:space="0" w:color="auto"/>
        <w:right w:val="none" w:sz="0" w:space="0" w:color="auto"/>
      </w:divBdr>
    </w:div>
    <w:div w:id="1034579041">
      <w:bodyDiv w:val="1"/>
      <w:marLeft w:val="0"/>
      <w:marRight w:val="0"/>
      <w:marTop w:val="0"/>
      <w:marBottom w:val="0"/>
      <w:divBdr>
        <w:top w:val="none" w:sz="0" w:space="0" w:color="auto"/>
        <w:left w:val="none" w:sz="0" w:space="0" w:color="auto"/>
        <w:bottom w:val="none" w:sz="0" w:space="0" w:color="auto"/>
        <w:right w:val="none" w:sz="0" w:space="0" w:color="auto"/>
      </w:divBdr>
    </w:div>
    <w:div w:id="1195534077">
      <w:bodyDiv w:val="1"/>
      <w:marLeft w:val="0"/>
      <w:marRight w:val="0"/>
      <w:marTop w:val="0"/>
      <w:marBottom w:val="0"/>
      <w:divBdr>
        <w:top w:val="none" w:sz="0" w:space="0" w:color="auto"/>
        <w:left w:val="none" w:sz="0" w:space="0" w:color="auto"/>
        <w:bottom w:val="none" w:sz="0" w:space="0" w:color="auto"/>
        <w:right w:val="none" w:sz="0" w:space="0" w:color="auto"/>
      </w:divBdr>
    </w:div>
    <w:div w:id="1501851318">
      <w:bodyDiv w:val="1"/>
      <w:marLeft w:val="0"/>
      <w:marRight w:val="0"/>
      <w:marTop w:val="0"/>
      <w:marBottom w:val="0"/>
      <w:divBdr>
        <w:top w:val="none" w:sz="0" w:space="0" w:color="auto"/>
        <w:left w:val="none" w:sz="0" w:space="0" w:color="auto"/>
        <w:bottom w:val="none" w:sz="0" w:space="0" w:color="auto"/>
        <w:right w:val="none" w:sz="0" w:space="0" w:color="auto"/>
      </w:divBdr>
    </w:div>
    <w:div w:id="1738625317">
      <w:bodyDiv w:val="1"/>
      <w:marLeft w:val="0"/>
      <w:marRight w:val="0"/>
      <w:marTop w:val="0"/>
      <w:marBottom w:val="0"/>
      <w:divBdr>
        <w:top w:val="none" w:sz="0" w:space="0" w:color="auto"/>
        <w:left w:val="none" w:sz="0" w:space="0" w:color="auto"/>
        <w:bottom w:val="none" w:sz="0" w:space="0" w:color="auto"/>
        <w:right w:val="none" w:sz="0" w:space="0" w:color="auto"/>
      </w:divBdr>
    </w:div>
    <w:div w:id="2053142204">
      <w:bodyDiv w:val="1"/>
      <w:marLeft w:val="0"/>
      <w:marRight w:val="0"/>
      <w:marTop w:val="0"/>
      <w:marBottom w:val="0"/>
      <w:divBdr>
        <w:top w:val="none" w:sz="0" w:space="0" w:color="auto"/>
        <w:left w:val="none" w:sz="0" w:space="0" w:color="auto"/>
        <w:bottom w:val="none" w:sz="0" w:space="0" w:color="auto"/>
        <w:right w:val="none" w:sz="0" w:space="0" w:color="auto"/>
      </w:divBdr>
    </w:div>
    <w:div w:id="2083527919">
      <w:bodyDiv w:val="1"/>
      <w:marLeft w:val="0"/>
      <w:marRight w:val="0"/>
      <w:marTop w:val="0"/>
      <w:marBottom w:val="0"/>
      <w:divBdr>
        <w:top w:val="none" w:sz="0" w:space="0" w:color="auto"/>
        <w:left w:val="none" w:sz="0" w:space="0" w:color="auto"/>
        <w:bottom w:val="none" w:sz="0" w:space="0" w:color="auto"/>
        <w:right w:val="none" w:sz="0" w:space="0" w:color="auto"/>
      </w:divBdr>
      <w:divsChild>
        <w:div w:id="1820074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brisk@hotmail.com" TargetMode="External"/><Relationship Id="rId13" Type="http://schemas.openxmlformats.org/officeDocument/2006/relationships/footer" Target="footer2.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wmf"/><Relationship Id="rId2" Type="http://schemas.openxmlformats.org/officeDocument/2006/relationships/numbering" Target="numbering.xml"/><Relationship Id="rId16" Type="http://schemas.openxmlformats.org/officeDocument/2006/relationships/hyperlink" Target="https://github.com/docbrisky/coronary-occlusion"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obbrisk@hotmail.com" TargetMode="External"/><Relationship Id="rId14" Type="http://schemas.openxmlformats.org/officeDocument/2006/relationships/header" Target="header3.xml"/><Relationship Id="rId22"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Sheet1!$A$90</c:f>
              <c:strCache>
                <c:ptCount val="1"/>
                <c:pt idx="0">
                  <c:v>Average</c:v>
                </c:pt>
              </c:strCache>
            </c:strRef>
          </c:tx>
          <c:spPr>
            <a:solidFill>
              <a:schemeClr val="accent3">
                <a:lumMod val="20000"/>
                <a:lumOff val="80000"/>
              </a:schemeClr>
            </a:solidFill>
            <a:ln>
              <a:solidFill>
                <a:schemeClr val="tx1"/>
              </a:solidFill>
            </a:ln>
            <a:effectLst/>
          </c:spPr>
          <c:invertIfNegative val="0"/>
          <c:errBars>
            <c:errBarType val="both"/>
            <c:errValType val="cust"/>
            <c:noEndCap val="0"/>
            <c:plus>
              <c:numRef>
                <c:f>Sheet1!$B$106:$F$106</c:f>
                <c:numCache>
                  <c:formatCode>General</c:formatCode>
                  <c:ptCount val="5"/>
                  <c:pt idx="0">
                    <c:v>7.2070552378123764E-2</c:v>
                  </c:pt>
                  <c:pt idx="1">
                    <c:v>0.20068933796019284</c:v>
                  </c:pt>
                  <c:pt idx="2">
                    <c:v>0.12770715837830116</c:v>
                  </c:pt>
                  <c:pt idx="3">
                    <c:v>9.3094231707929534E-2</c:v>
                  </c:pt>
                  <c:pt idx="4">
                    <c:v>6.5003272492123301E-2</c:v>
                  </c:pt>
                </c:numCache>
              </c:numRef>
            </c:plus>
            <c:minus>
              <c:numRef>
                <c:f>Sheet1!$B$106:$F$106</c:f>
                <c:numCache>
                  <c:formatCode>General</c:formatCode>
                  <c:ptCount val="5"/>
                  <c:pt idx="0">
                    <c:v>7.2070552378123764E-2</c:v>
                  </c:pt>
                  <c:pt idx="1">
                    <c:v>0.20068933796019284</c:v>
                  </c:pt>
                  <c:pt idx="2">
                    <c:v>0.12770715837830116</c:v>
                  </c:pt>
                  <c:pt idx="3">
                    <c:v>9.3094231707929534E-2</c:v>
                  </c:pt>
                  <c:pt idx="4">
                    <c:v>6.5003272492123301E-2</c:v>
                  </c:pt>
                </c:numCache>
              </c:numRef>
            </c:minus>
            <c:spPr>
              <a:noFill/>
              <a:ln w="9525" cap="flat" cmpd="sng" algn="ctr">
                <a:solidFill>
                  <a:schemeClr val="tx1">
                    <a:lumMod val="65000"/>
                    <a:lumOff val="35000"/>
                  </a:schemeClr>
                </a:solidFill>
                <a:round/>
              </a:ln>
              <a:effectLst/>
            </c:spPr>
          </c:errBars>
          <c:cat>
            <c:strRef>
              <c:f>Sheet1!$B$89:$F$89</c:f>
              <c:strCache>
                <c:ptCount val="5"/>
                <c:pt idx="0">
                  <c:v>Sensitivity</c:v>
                </c:pt>
                <c:pt idx="1">
                  <c:v>Specificity</c:v>
                </c:pt>
                <c:pt idx="2">
                  <c:v>PPV</c:v>
                </c:pt>
                <c:pt idx="3">
                  <c:v>Accuracy</c:v>
                </c:pt>
                <c:pt idx="4">
                  <c:v>F1 score</c:v>
                </c:pt>
              </c:strCache>
            </c:strRef>
          </c:cat>
          <c:val>
            <c:numRef>
              <c:f>Sheet1!$B$90:$F$90</c:f>
              <c:numCache>
                <c:formatCode>0.00</c:formatCode>
                <c:ptCount val="5"/>
                <c:pt idx="0">
                  <c:v>0.85233333333333328</c:v>
                </c:pt>
                <c:pt idx="1">
                  <c:v>0.75366666666666671</c:v>
                </c:pt>
                <c:pt idx="2">
                  <c:v>0.8088333333333334</c:v>
                </c:pt>
                <c:pt idx="3">
                  <c:v>0.80233333333333334</c:v>
                </c:pt>
                <c:pt idx="4">
                  <c:v>0.8201666666666666</c:v>
                </c:pt>
              </c:numCache>
            </c:numRef>
          </c:val>
          <c:extLst>
            <c:ext xmlns:c16="http://schemas.microsoft.com/office/drawing/2014/chart" uri="{C3380CC4-5D6E-409C-BE32-E72D297353CC}">
              <c16:uniqueId val="{00000000-D2FF-409A-BF24-69EAAB424C98}"/>
            </c:ext>
          </c:extLst>
        </c:ser>
        <c:dLbls>
          <c:showLegendKey val="0"/>
          <c:showVal val="0"/>
          <c:showCatName val="0"/>
          <c:showSerName val="0"/>
          <c:showPercent val="0"/>
          <c:showBubbleSize val="0"/>
        </c:dLbls>
        <c:gapWidth val="219"/>
        <c:overlap val="-27"/>
        <c:axId val="605926216"/>
        <c:axId val="605926856"/>
      </c:barChart>
      <c:catAx>
        <c:axId val="605926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5926856"/>
        <c:crosses val="autoZero"/>
        <c:auto val="1"/>
        <c:lblAlgn val="ctr"/>
        <c:lblOffset val="100"/>
        <c:noMultiLvlLbl val="0"/>
      </c:catAx>
      <c:valAx>
        <c:axId val="605926856"/>
        <c:scaling>
          <c:orientation val="minMax"/>
          <c:max val="1"/>
        </c:scaling>
        <c:delete val="0"/>
        <c:axPos val="l"/>
        <c:majorGridlines>
          <c:spPr>
            <a:ln w="9525" cap="flat" cmpd="sng" algn="ctr">
              <a:no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926216"/>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B77E1-C928-4C29-8A95-0CADE304B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Pages>
  <Words>3886</Words>
  <Characters>22153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Brisk</dc:creator>
  <cp:keywords/>
  <dc:description/>
  <cp:lastModifiedBy>Bond, Raymond</cp:lastModifiedBy>
  <cp:revision>18</cp:revision>
  <cp:lastPrinted>2019-03-20T13:18:00Z</cp:lastPrinted>
  <dcterms:created xsi:type="dcterms:W3CDTF">2020-12-18T13:44:00Z</dcterms:created>
  <dcterms:modified xsi:type="dcterms:W3CDTF">2021-01-18T21:52:00Z</dcterms:modified>
</cp:coreProperties>
</file>